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Style w:val="ae"/>
        <w:tblW w:w="0" w:type="auto"/>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15"/>
        <w:gridCol w:w="1700"/>
        <w:gridCol w:w="4530"/>
      </w:tblGrid>
      <w:tr w:rsidR="005C3E08" w:rsidTr="005C3E08">
        <w:tc>
          <w:tcPr>
            <w:tcW w:w="3115" w:type="dxa"/>
          </w:tcPr>
          <w:p w:rsidR="005C3E08" w:rsidRDefault="005C3E08">
            <w:pPr>
              <w:rPr>
                <w:szCs w:val="28"/>
              </w:rPr>
            </w:pPr>
            <w:bookmarkStart w:id="0" w:name="_bookmark0"/>
            <w:bookmarkEnd w:id="0"/>
          </w:p>
        </w:tc>
        <w:tc>
          <w:tcPr>
            <w:tcW w:w="1700" w:type="dxa"/>
          </w:tcPr>
          <w:p w:rsidR="005C3E08" w:rsidRDefault="005C3E08">
            <w:pPr>
              <w:rPr>
                <w:szCs w:val="28"/>
              </w:rPr>
            </w:pPr>
          </w:p>
        </w:tc>
        <w:tc>
          <w:tcPr>
            <w:tcW w:w="4530" w:type="dxa"/>
            <w:hideMark/>
          </w:tcPr>
          <w:p w:rsidR="005C3E08" w:rsidRDefault="005C3E08">
            <w:pPr>
              <w:jc w:val="center"/>
              <w:rPr>
                <w:szCs w:val="28"/>
              </w:rPr>
            </w:pPr>
            <w:r>
              <w:rPr>
                <w:szCs w:val="28"/>
              </w:rPr>
              <w:t>Утверждено</w:t>
            </w:r>
          </w:p>
        </w:tc>
      </w:tr>
      <w:tr w:rsidR="005C3E08" w:rsidTr="005C3E08">
        <w:tc>
          <w:tcPr>
            <w:tcW w:w="3115" w:type="dxa"/>
          </w:tcPr>
          <w:p w:rsidR="005C3E08" w:rsidRDefault="005C3E08">
            <w:pPr>
              <w:rPr>
                <w:szCs w:val="28"/>
              </w:rPr>
            </w:pPr>
          </w:p>
        </w:tc>
        <w:tc>
          <w:tcPr>
            <w:tcW w:w="1700" w:type="dxa"/>
          </w:tcPr>
          <w:p w:rsidR="005C3E08" w:rsidRDefault="005C3E08">
            <w:pPr>
              <w:rPr>
                <w:szCs w:val="28"/>
              </w:rPr>
            </w:pPr>
          </w:p>
        </w:tc>
        <w:tc>
          <w:tcPr>
            <w:tcW w:w="4530" w:type="dxa"/>
            <w:hideMark/>
          </w:tcPr>
          <w:p w:rsidR="005C3E08" w:rsidRDefault="005C3E08">
            <w:pPr>
              <w:jc w:val="center"/>
              <w:rPr>
                <w:szCs w:val="28"/>
              </w:rPr>
            </w:pPr>
            <w:r>
              <w:rPr>
                <w:szCs w:val="28"/>
              </w:rPr>
              <w:t>Постановлением главы муниципального района Кинельски</w:t>
            </w:r>
            <w:bookmarkStart w:id="1" w:name="_GoBack"/>
            <w:bookmarkEnd w:id="1"/>
            <w:r>
              <w:rPr>
                <w:szCs w:val="28"/>
              </w:rPr>
              <w:t>й Самарской области</w:t>
            </w:r>
          </w:p>
          <w:p w:rsidR="005C3E08" w:rsidRDefault="00AF6BA1">
            <w:pPr>
              <w:jc w:val="center"/>
              <w:rPr>
                <w:szCs w:val="28"/>
              </w:rPr>
            </w:pPr>
            <w:r>
              <w:rPr>
                <w:szCs w:val="28"/>
              </w:rPr>
              <w:t xml:space="preserve">№ 1054 от « </w:t>
            </w:r>
            <w:r>
              <w:rPr>
                <w:szCs w:val="28"/>
                <w:u w:val="single"/>
              </w:rPr>
              <w:t xml:space="preserve"> 30  </w:t>
            </w:r>
            <w:r>
              <w:rPr>
                <w:szCs w:val="28"/>
              </w:rPr>
              <w:t xml:space="preserve">»  </w:t>
            </w:r>
            <w:r>
              <w:rPr>
                <w:szCs w:val="28"/>
                <w:u w:val="single"/>
              </w:rPr>
              <w:t xml:space="preserve">июня </w:t>
            </w:r>
            <w:r w:rsidR="005C3E08">
              <w:rPr>
                <w:szCs w:val="28"/>
              </w:rPr>
              <w:t xml:space="preserve"> 2026г.</w:t>
            </w:r>
          </w:p>
        </w:tc>
      </w:tr>
    </w:tbl>
    <w:p w:rsidR="005C3E08" w:rsidRDefault="005C3E08" w:rsidP="005C3E08">
      <w:pPr>
        <w:spacing w:after="0"/>
        <w:rPr>
          <w:sz w:val="32"/>
          <w:szCs w:val="32"/>
        </w:rPr>
      </w:pPr>
    </w:p>
    <w:p w:rsidR="005C3E08" w:rsidRDefault="005C3E08" w:rsidP="005C3E08">
      <w:pPr>
        <w:spacing w:after="0"/>
        <w:rPr>
          <w:sz w:val="32"/>
          <w:szCs w:val="32"/>
        </w:rPr>
      </w:pPr>
    </w:p>
    <w:p w:rsidR="005C3E08" w:rsidRDefault="005C3E08" w:rsidP="005C3E08">
      <w:pPr>
        <w:spacing w:after="0"/>
        <w:rPr>
          <w:sz w:val="32"/>
          <w:szCs w:val="32"/>
        </w:rPr>
      </w:pPr>
    </w:p>
    <w:p w:rsidR="005C3E08" w:rsidRDefault="005C3E08" w:rsidP="005C3E08">
      <w:pPr>
        <w:spacing w:after="0"/>
        <w:rPr>
          <w:sz w:val="32"/>
          <w:szCs w:val="32"/>
        </w:rPr>
      </w:pPr>
    </w:p>
    <w:p w:rsidR="005C3E08" w:rsidRDefault="005C3E08" w:rsidP="005C3E08">
      <w:pPr>
        <w:spacing w:after="0"/>
        <w:rPr>
          <w:sz w:val="32"/>
          <w:szCs w:val="32"/>
        </w:rPr>
      </w:pPr>
    </w:p>
    <w:p w:rsidR="005C3E08" w:rsidRDefault="005C3E08" w:rsidP="005C3E08">
      <w:pPr>
        <w:spacing w:after="0"/>
        <w:rPr>
          <w:sz w:val="32"/>
          <w:szCs w:val="32"/>
        </w:rPr>
      </w:pPr>
    </w:p>
    <w:p w:rsidR="005C3E08" w:rsidRDefault="005C3E08" w:rsidP="005C3E08">
      <w:pPr>
        <w:spacing w:after="0"/>
        <w:rPr>
          <w:sz w:val="32"/>
          <w:szCs w:val="32"/>
        </w:rPr>
      </w:pPr>
    </w:p>
    <w:p w:rsidR="005C3E08" w:rsidRDefault="005C3E08" w:rsidP="005C3E08">
      <w:pPr>
        <w:spacing w:after="0"/>
        <w:rPr>
          <w:sz w:val="32"/>
          <w:szCs w:val="32"/>
        </w:rPr>
      </w:pPr>
    </w:p>
    <w:p w:rsidR="005C3E08" w:rsidRDefault="005C3E08" w:rsidP="005C3E08">
      <w:pPr>
        <w:spacing w:after="0"/>
        <w:jc w:val="center"/>
        <w:rPr>
          <w:b/>
          <w:sz w:val="32"/>
          <w:szCs w:val="32"/>
        </w:rPr>
      </w:pPr>
      <w:r>
        <w:rPr>
          <w:b/>
          <w:sz w:val="32"/>
          <w:szCs w:val="32"/>
        </w:rPr>
        <w:t>СХЕМА ТЕПЛОСНАБЖЕНИЯ</w:t>
      </w:r>
    </w:p>
    <w:p w:rsidR="005C3E08" w:rsidRDefault="005C3E08" w:rsidP="005C3E08">
      <w:pPr>
        <w:spacing w:after="0"/>
        <w:jc w:val="center"/>
        <w:rPr>
          <w:b/>
          <w:sz w:val="32"/>
          <w:szCs w:val="32"/>
        </w:rPr>
      </w:pPr>
      <w:r>
        <w:rPr>
          <w:b/>
          <w:sz w:val="32"/>
          <w:szCs w:val="32"/>
        </w:rPr>
        <w:t>СЕЛЬСКОГОПОСЕЛЕНИЯ БОГДАНОВКА</w:t>
      </w:r>
    </w:p>
    <w:p w:rsidR="005C3E08" w:rsidRDefault="005C3E08" w:rsidP="005C3E08">
      <w:pPr>
        <w:spacing w:after="0"/>
        <w:jc w:val="center"/>
        <w:rPr>
          <w:b/>
          <w:sz w:val="32"/>
          <w:szCs w:val="32"/>
        </w:rPr>
      </w:pPr>
      <w:r>
        <w:rPr>
          <w:b/>
          <w:sz w:val="32"/>
          <w:szCs w:val="32"/>
        </w:rPr>
        <w:t>МУНИЦИПАЛЬНОГО РАЙОНА КИНЕЛЬСКИЙ</w:t>
      </w:r>
    </w:p>
    <w:p w:rsidR="005C3E08" w:rsidRDefault="005C3E08" w:rsidP="005C3E08">
      <w:pPr>
        <w:spacing w:after="0"/>
        <w:jc w:val="center"/>
        <w:rPr>
          <w:b/>
          <w:sz w:val="32"/>
          <w:szCs w:val="32"/>
        </w:rPr>
      </w:pPr>
      <w:r>
        <w:rPr>
          <w:b/>
          <w:sz w:val="32"/>
          <w:szCs w:val="32"/>
        </w:rPr>
        <w:t>САМАРСКОЙ ОБЛАСТИ</w:t>
      </w:r>
    </w:p>
    <w:p w:rsidR="005C3E08" w:rsidRDefault="005C3E08" w:rsidP="005C3E08">
      <w:pPr>
        <w:spacing w:after="0"/>
        <w:jc w:val="center"/>
        <w:rPr>
          <w:b/>
          <w:sz w:val="32"/>
          <w:szCs w:val="32"/>
        </w:rPr>
      </w:pPr>
      <w:r>
        <w:rPr>
          <w:b/>
          <w:sz w:val="32"/>
          <w:szCs w:val="32"/>
        </w:rPr>
        <w:t>НА ПЕРИОД С 2024 по 2035 ГОДЫ</w:t>
      </w:r>
    </w:p>
    <w:p w:rsidR="005C3E08" w:rsidRDefault="005C3E08" w:rsidP="005C3E08">
      <w:pPr>
        <w:spacing w:after="0"/>
        <w:jc w:val="center"/>
        <w:rPr>
          <w:b/>
          <w:sz w:val="32"/>
          <w:szCs w:val="32"/>
        </w:rPr>
      </w:pPr>
      <w:r>
        <w:rPr>
          <w:b/>
          <w:sz w:val="32"/>
          <w:szCs w:val="32"/>
        </w:rPr>
        <w:t>(АКТУАЛИЗАЦИЯ НА 2027 ГОД)</w:t>
      </w:r>
    </w:p>
    <w:p w:rsidR="005C3E08" w:rsidRDefault="005C3E08" w:rsidP="005C3E08">
      <w:pPr>
        <w:spacing w:after="0"/>
        <w:jc w:val="center"/>
        <w:rPr>
          <w:b/>
          <w:sz w:val="32"/>
          <w:szCs w:val="32"/>
        </w:rPr>
      </w:pPr>
      <w:r>
        <w:rPr>
          <w:b/>
          <w:sz w:val="32"/>
          <w:szCs w:val="32"/>
        </w:rPr>
        <w:t>УТВЕРЖДАЕМАЯ ЧАСТЬ</w:t>
      </w:r>
    </w:p>
    <w:p w:rsidR="00AF6BA1" w:rsidRDefault="00AF6BA1" w:rsidP="005C3E08">
      <w:pPr>
        <w:spacing w:after="0"/>
        <w:jc w:val="center"/>
        <w:rPr>
          <w:b/>
          <w:sz w:val="32"/>
          <w:szCs w:val="32"/>
        </w:rPr>
      </w:pPr>
    </w:p>
    <w:p w:rsidR="00AF6BA1" w:rsidRDefault="00AF6BA1" w:rsidP="005C3E08">
      <w:pPr>
        <w:spacing w:after="0"/>
        <w:jc w:val="center"/>
        <w:rPr>
          <w:b/>
          <w:sz w:val="32"/>
          <w:szCs w:val="32"/>
        </w:rPr>
      </w:pPr>
    </w:p>
    <w:p w:rsidR="00AF6BA1" w:rsidRDefault="00AF6BA1" w:rsidP="005C3E08">
      <w:pPr>
        <w:spacing w:after="0"/>
        <w:jc w:val="center"/>
        <w:rPr>
          <w:b/>
          <w:sz w:val="32"/>
          <w:szCs w:val="32"/>
        </w:rPr>
      </w:pPr>
    </w:p>
    <w:p w:rsidR="00AF6BA1" w:rsidRDefault="00AF6BA1" w:rsidP="005C3E08">
      <w:pPr>
        <w:spacing w:after="0"/>
        <w:jc w:val="center"/>
        <w:rPr>
          <w:b/>
          <w:sz w:val="32"/>
          <w:szCs w:val="32"/>
        </w:rPr>
      </w:pPr>
    </w:p>
    <w:p w:rsidR="00AF6BA1" w:rsidRDefault="00AF6BA1" w:rsidP="005C3E08">
      <w:pPr>
        <w:spacing w:after="0"/>
        <w:jc w:val="center"/>
        <w:rPr>
          <w:b/>
          <w:sz w:val="32"/>
          <w:szCs w:val="32"/>
        </w:rPr>
      </w:pPr>
    </w:p>
    <w:p w:rsidR="00AF6BA1" w:rsidRDefault="00AF6BA1" w:rsidP="005C3E08">
      <w:pPr>
        <w:spacing w:after="0"/>
        <w:jc w:val="center"/>
        <w:rPr>
          <w:b/>
          <w:sz w:val="32"/>
          <w:szCs w:val="32"/>
        </w:rPr>
      </w:pPr>
    </w:p>
    <w:p w:rsidR="00AF6BA1" w:rsidRDefault="00AF6BA1" w:rsidP="005C3E08">
      <w:pPr>
        <w:spacing w:after="0"/>
        <w:jc w:val="center"/>
        <w:rPr>
          <w:b/>
          <w:sz w:val="32"/>
          <w:szCs w:val="32"/>
        </w:rPr>
      </w:pPr>
    </w:p>
    <w:p w:rsidR="00AF6BA1" w:rsidRDefault="00AF6BA1" w:rsidP="005C3E08">
      <w:pPr>
        <w:spacing w:after="0"/>
        <w:jc w:val="center"/>
        <w:rPr>
          <w:b/>
          <w:sz w:val="32"/>
          <w:szCs w:val="32"/>
        </w:rPr>
      </w:pPr>
    </w:p>
    <w:p w:rsidR="00AF6BA1" w:rsidRDefault="00AF6BA1" w:rsidP="005C3E08">
      <w:pPr>
        <w:spacing w:after="0"/>
        <w:jc w:val="center"/>
        <w:rPr>
          <w:b/>
          <w:sz w:val="32"/>
          <w:szCs w:val="32"/>
        </w:rPr>
      </w:pPr>
    </w:p>
    <w:p w:rsidR="00AF6BA1" w:rsidRDefault="00AF6BA1" w:rsidP="005C3E08">
      <w:pPr>
        <w:spacing w:after="0"/>
        <w:jc w:val="center"/>
        <w:rPr>
          <w:b/>
          <w:sz w:val="32"/>
          <w:szCs w:val="32"/>
        </w:rPr>
      </w:pPr>
    </w:p>
    <w:p w:rsidR="00AF6BA1" w:rsidRDefault="00AF6BA1" w:rsidP="005C3E08">
      <w:pPr>
        <w:spacing w:after="0"/>
        <w:jc w:val="center"/>
        <w:rPr>
          <w:b/>
          <w:sz w:val="32"/>
          <w:szCs w:val="32"/>
        </w:rPr>
      </w:pPr>
    </w:p>
    <w:p w:rsidR="00AF6BA1" w:rsidRDefault="00AF6BA1" w:rsidP="005C3E08">
      <w:pPr>
        <w:spacing w:after="0"/>
        <w:jc w:val="center"/>
        <w:rPr>
          <w:b/>
          <w:sz w:val="32"/>
          <w:szCs w:val="32"/>
        </w:rPr>
      </w:pPr>
    </w:p>
    <w:p w:rsidR="00AF6BA1" w:rsidRDefault="00AF6BA1" w:rsidP="00AF6BA1">
      <w:pPr>
        <w:spacing w:after="0"/>
        <w:rPr>
          <w:b/>
          <w:sz w:val="32"/>
          <w:szCs w:val="32"/>
        </w:rPr>
      </w:pPr>
    </w:p>
    <w:p w:rsidR="00AF6BA1" w:rsidRDefault="00AF6BA1" w:rsidP="005C3E08">
      <w:pPr>
        <w:spacing w:after="0"/>
        <w:jc w:val="center"/>
        <w:rPr>
          <w:b/>
          <w:sz w:val="32"/>
          <w:szCs w:val="32"/>
        </w:rPr>
      </w:pPr>
    </w:p>
    <w:p w:rsidR="00AF6BA1" w:rsidRDefault="00AF6BA1" w:rsidP="005C3E08">
      <w:pPr>
        <w:spacing w:after="0"/>
        <w:jc w:val="center"/>
        <w:rPr>
          <w:b/>
          <w:sz w:val="32"/>
          <w:szCs w:val="32"/>
        </w:rPr>
      </w:pPr>
      <w:r>
        <w:rPr>
          <w:b/>
          <w:sz w:val="32"/>
          <w:szCs w:val="32"/>
        </w:rPr>
        <w:t>2026</w:t>
      </w:r>
    </w:p>
    <w:p w:rsidR="002458CA" w:rsidRDefault="002458CA">
      <w:pPr>
        <w:rPr>
          <w:rFonts w:ascii="Arial" w:eastAsia="Arial" w:hAnsi="Arial" w:cs="Arial"/>
          <w:b/>
          <w:spacing w:val="-2"/>
          <w:sz w:val="24"/>
        </w:rPr>
      </w:pPr>
      <w:r>
        <w:rPr>
          <w:rFonts w:ascii="Arial" w:eastAsia="Arial" w:hAnsi="Arial" w:cs="Arial"/>
          <w:b/>
          <w:spacing w:val="-2"/>
          <w:sz w:val="24"/>
        </w:rPr>
        <w:br w:type="page"/>
      </w:r>
    </w:p>
    <w:p w:rsidR="0053261F" w:rsidRPr="0053261F" w:rsidRDefault="0053261F" w:rsidP="0053261F">
      <w:pPr>
        <w:widowControl w:val="0"/>
        <w:autoSpaceDE w:val="0"/>
        <w:autoSpaceDN w:val="0"/>
        <w:spacing w:before="72" w:after="0" w:line="240" w:lineRule="auto"/>
        <w:jc w:val="center"/>
        <w:rPr>
          <w:rFonts w:ascii="Arial" w:eastAsia="Arial" w:hAnsi="Arial" w:cs="Arial"/>
          <w:b/>
          <w:sz w:val="24"/>
        </w:rPr>
      </w:pPr>
      <w:r w:rsidRPr="0053261F">
        <w:rPr>
          <w:rFonts w:ascii="Arial" w:eastAsia="Arial" w:hAnsi="Arial" w:cs="Arial"/>
          <w:b/>
          <w:spacing w:val="-2"/>
          <w:sz w:val="24"/>
        </w:rPr>
        <w:lastRenderedPageBreak/>
        <w:t>Содержание</w:t>
      </w:r>
    </w:p>
    <w:sdt>
      <w:sdtPr>
        <w:rPr>
          <w:rFonts w:ascii="Arial" w:eastAsia="Arial" w:hAnsi="Arial" w:cs="Arial"/>
          <w:sz w:val="24"/>
          <w:szCs w:val="24"/>
        </w:rPr>
        <w:id w:val="1500081300"/>
        <w:docPartObj>
          <w:docPartGallery w:val="Table of Contents"/>
          <w:docPartUnique/>
        </w:docPartObj>
      </w:sdtPr>
      <w:sdtEndPr/>
      <w:sdtContent>
        <w:p w:rsidR="0053261F" w:rsidRPr="0053261F" w:rsidRDefault="00AF6BA1" w:rsidP="0053261F">
          <w:pPr>
            <w:widowControl w:val="0"/>
            <w:tabs>
              <w:tab w:val="left" w:pos="2035"/>
              <w:tab w:val="left" w:pos="2469"/>
              <w:tab w:val="left" w:pos="4448"/>
              <w:tab w:val="left" w:pos="5909"/>
              <w:tab w:val="left" w:pos="6271"/>
              <w:tab w:val="left" w:pos="7223"/>
              <w:tab w:val="left" w:leader="dot" w:pos="10327"/>
            </w:tabs>
            <w:autoSpaceDE w:val="0"/>
            <w:autoSpaceDN w:val="0"/>
            <w:spacing w:before="140" w:after="0" w:line="360" w:lineRule="auto"/>
            <w:ind w:right="570"/>
            <w:jc w:val="center"/>
            <w:rPr>
              <w:rFonts w:ascii="Arial" w:eastAsia="Arial" w:hAnsi="Arial" w:cs="Arial"/>
              <w:sz w:val="24"/>
              <w:szCs w:val="24"/>
            </w:rPr>
          </w:pPr>
          <w:hyperlink w:anchor="_bookmark0" w:history="1">
            <w:r w:rsidR="0053261F" w:rsidRPr="0053261F">
              <w:rPr>
                <w:rFonts w:ascii="Arial" w:eastAsia="Arial" w:hAnsi="Arial" w:cs="Arial"/>
                <w:spacing w:val="-2"/>
                <w:sz w:val="24"/>
                <w:szCs w:val="24"/>
              </w:rPr>
              <w:t>Глава</w:t>
            </w:r>
            <w:r w:rsidR="0053261F" w:rsidRPr="0053261F">
              <w:rPr>
                <w:rFonts w:ascii="Arial" w:eastAsia="Arial" w:hAnsi="Arial" w:cs="Arial"/>
                <w:sz w:val="24"/>
                <w:szCs w:val="24"/>
              </w:rPr>
              <w:tab/>
            </w:r>
            <w:r w:rsidR="0053261F" w:rsidRPr="0053261F">
              <w:rPr>
                <w:rFonts w:ascii="Arial" w:eastAsia="Arial" w:hAnsi="Arial" w:cs="Arial"/>
                <w:spacing w:val="-6"/>
                <w:sz w:val="24"/>
                <w:szCs w:val="24"/>
              </w:rPr>
              <w:t>1.</w:t>
            </w:r>
            <w:r w:rsidR="0053261F" w:rsidRPr="0053261F">
              <w:rPr>
                <w:rFonts w:ascii="Arial" w:eastAsia="Arial" w:hAnsi="Arial" w:cs="Arial"/>
                <w:sz w:val="24"/>
                <w:szCs w:val="24"/>
              </w:rPr>
              <w:tab/>
            </w:r>
            <w:r w:rsidR="0053261F" w:rsidRPr="0053261F">
              <w:rPr>
                <w:rFonts w:ascii="Arial" w:eastAsia="Arial" w:hAnsi="Arial" w:cs="Arial"/>
                <w:spacing w:val="-2"/>
                <w:sz w:val="24"/>
                <w:szCs w:val="24"/>
              </w:rPr>
              <w:t>Существующее</w:t>
            </w:r>
            <w:r w:rsidR="0053261F" w:rsidRPr="0053261F">
              <w:rPr>
                <w:rFonts w:ascii="Arial" w:eastAsia="Arial" w:hAnsi="Arial" w:cs="Arial"/>
                <w:sz w:val="24"/>
                <w:szCs w:val="24"/>
              </w:rPr>
              <w:tab/>
            </w:r>
            <w:r w:rsidR="0053261F" w:rsidRPr="0053261F">
              <w:rPr>
                <w:rFonts w:ascii="Arial" w:eastAsia="Arial" w:hAnsi="Arial" w:cs="Arial"/>
                <w:spacing w:val="-2"/>
                <w:sz w:val="24"/>
                <w:szCs w:val="24"/>
              </w:rPr>
              <w:t>положение</w:t>
            </w:r>
            <w:r w:rsidR="0053261F" w:rsidRPr="0053261F">
              <w:rPr>
                <w:rFonts w:ascii="Arial" w:eastAsia="Arial" w:hAnsi="Arial" w:cs="Arial"/>
                <w:sz w:val="24"/>
                <w:szCs w:val="24"/>
              </w:rPr>
              <w:tab/>
            </w:r>
            <w:r w:rsidR="0053261F" w:rsidRPr="0053261F">
              <w:rPr>
                <w:rFonts w:ascii="Arial" w:eastAsia="Arial" w:hAnsi="Arial" w:cs="Arial"/>
                <w:spacing w:val="-10"/>
                <w:sz w:val="24"/>
                <w:szCs w:val="24"/>
              </w:rPr>
              <w:t>в</w:t>
            </w:r>
            <w:r w:rsidR="0053261F" w:rsidRPr="0053261F">
              <w:rPr>
                <w:rFonts w:ascii="Arial" w:eastAsia="Arial" w:hAnsi="Arial" w:cs="Arial"/>
                <w:sz w:val="24"/>
                <w:szCs w:val="24"/>
              </w:rPr>
              <w:tab/>
            </w:r>
            <w:r w:rsidR="0053261F" w:rsidRPr="0053261F">
              <w:rPr>
                <w:rFonts w:ascii="Arial" w:eastAsia="Arial" w:hAnsi="Arial" w:cs="Arial"/>
                <w:spacing w:val="-2"/>
                <w:sz w:val="24"/>
                <w:szCs w:val="24"/>
              </w:rPr>
              <w:t>сфере</w:t>
            </w:r>
            <w:r w:rsidR="0053261F" w:rsidRPr="0053261F">
              <w:rPr>
                <w:rFonts w:ascii="Arial" w:eastAsia="Arial" w:hAnsi="Arial" w:cs="Arial"/>
                <w:sz w:val="24"/>
                <w:szCs w:val="24"/>
              </w:rPr>
              <w:tab/>
              <w:t>производства,</w:t>
            </w:r>
            <w:r w:rsidR="0053261F" w:rsidRPr="0053261F">
              <w:rPr>
                <w:rFonts w:ascii="Arial" w:eastAsia="Arial" w:hAnsi="Arial" w:cs="Arial"/>
                <w:spacing w:val="80"/>
                <w:w w:val="150"/>
                <w:sz w:val="24"/>
                <w:szCs w:val="24"/>
              </w:rPr>
              <w:t xml:space="preserve"> </w:t>
            </w:r>
            <w:r w:rsidR="0053261F" w:rsidRPr="0053261F">
              <w:rPr>
                <w:rFonts w:ascii="Arial" w:eastAsia="Arial" w:hAnsi="Arial" w:cs="Arial"/>
                <w:sz w:val="24"/>
                <w:szCs w:val="24"/>
              </w:rPr>
              <w:t>передачи</w:t>
            </w:r>
            <w:r w:rsidR="0053261F" w:rsidRPr="0053261F">
              <w:rPr>
                <w:rFonts w:ascii="Arial" w:eastAsia="Arial" w:hAnsi="Arial" w:cs="Arial"/>
                <w:spacing w:val="80"/>
                <w:w w:val="150"/>
                <w:sz w:val="24"/>
                <w:szCs w:val="24"/>
              </w:rPr>
              <w:t xml:space="preserve"> </w:t>
            </w:r>
            <w:r w:rsidR="0053261F" w:rsidRPr="0053261F">
              <w:rPr>
                <w:rFonts w:ascii="Arial" w:eastAsia="Arial" w:hAnsi="Arial" w:cs="Arial"/>
                <w:sz w:val="24"/>
                <w:szCs w:val="24"/>
              </w:rPr>
              <w:t>и</w:t>
            </w:r>
          </w:hyperlink>
          <w:r w:rsidR="0053261F" w:rsidRPr="0053261F">
            <w:rPr>
              <w:rFonts w:ascii="Arial" w:eastAsia="Arial" w:hAnsi="Arial" w:cs="Arial"/>
              <w:sz w:val="24"/>
              <w:szCs w:val="24"/>
            </w:rPr>
            <w:t xml:space="preserve"> </w:t>
          </w:r>
          <w:hyperlink w:anchor="_bookmark0" w:history="1">
            <w:r w:rsidR="0053261F" w:rsidRPr="0053261F">
              <w:rPr>
                <w:rFonts w:ascii="Arial" w:eastAsia="Arial" w:hAnsi="Arial" w:cs="Arial"/>
                <w:sz w:val="24"/>
                <w:szCs w:val="24"/>
              </w:rPr>
              <w:t>потребления</w:t>
            </w:r>
            <w:r w:rsidR="0053261F" w:rsidRPr="0053261F">
              <w:rPr>
                <w:rFonts w:ascii="Arial" w:eastAsia="Arial" w:hAnsi="Arial" w:cs="Arial"/>
                <w:spacing w:val="-5"/>
                <w:sz w:val="24"/>
                <w:szCs w:val="24"/>
              </w:rPr>
              <w:t xml:space="preserve"> </w:t>
            </w:r>
            <w:r w:rsidR="0053261F" w:rsidRPr="0053261F">
              <w:rPr>
                <w:rFonts w:ascii="Arial" w:eastAsia="Arial" w:hAnsi="Arial" w:cs="Arial"/>
                <w:sz w:val="24"/>
                <w:szCs w:val="24"/>
              </w:rPr>
              <w:t>тепловой</w:t>
            </w:r>
            <w:r w:rsidR="0053261F" w:rsidRPr="0053261F">
              <w:rPr>
                <w:rFonts w:ascii="Arial" w:eastAsia="Arial" w:hAnsi="Arial" w:cs="Arial"/>
                <w:spacing w:val="-3"/>
                <w:sz w:val="24"/>
                <w:szCs w:val="24"/>
              </w:rPr>
              <w:t xml:space="preserve"> </w:t>
            </w:r>
            <w:r w:rsidR="0053261F" w:rsidRPr="0053261F">
              <w:rPr>
                <w:rFonts w:ascii="Arial" w:eastAsia="Arial" w:hAnsi="Arial" w:cs="Arial"/>
                <w:sz w:val="24"/>
                <w:szCs w:val="24"/>
              </w:rPr>
              <w:t>энергии</w:t>
            </w:r>
            <w:r w:rsidR="0053261F" w:rsidRPr="0053261F">
              <w:rPr>
                <w:rFonts w:ascii="Arial" w:eastAsia="Arial" w:hAnsi="Arial" w:cs="Arial"/>
                <w:spacing w:val="-3"/>
                <w:sz w:val="24"/>
                <w:szCs w:val="24"/>
              </w:rPr>
              <w:t xml:space="preserve"> </w:t>
            </w:r>
            <w:r w:rsidR="0053261F" w:rsidRPr="0053261F">
              <w:rPr>
                <w:rFonts w:ascii="Arial" w:eastAsia="Arial" w:hAnsi="Arial" w:cs="Arial"/>
                <w:sz w:val="24"/>
                <w:szCs w:val="24"/>
              </w:rPr>
              <w:t>для</w:t>
            </w:r>
            <w:r w:rsidR="0053261F" w:rsidRPr="0053261F">
              <w:rPr>
                <w:rFonts w:ascii="Arial" w:eastAsia="Arial" w:hAnsi="Arial" w:cs="Arial"/>
                <w:spacing w:val="-3"/>
                <w:sz w:val="24"/>
                <w:szCs w:val="24"/>
              </w:rPr>
              <w:t xml:space="preserve"> </w:t>
            </w:r>
            <w:r w:rsidR="0053261F" w:rsidRPr="0053261F">
              <w:rPr>
                <w:rFonts w:ascii="Arial" w:eastAsia="Arial" w:hAnsi="Arial" w:cs="Arial"/>
                <w:sz w:val="24"/>
                <w:szCs w:val="24"/>
              </w:rPr>
              <w:t>целей</w:t>
            </w:r>
            <w:r w:rsidR="0053261F" w:rsidRPr="0053261F">
              <w:rPr>
                <w:rFonts w:ascii="Arial" w:eastAsia="Arial" w:hAnsi="Arial" w:cs="Arial"/>
                <w:spacing w:val="-5"/>
                <w:sz w:val="24"/>
                <w:szCs w:val="24"/>
              </w:rPr>
              <w:t xml:space="preserve"> </w:t>
            </w:r>
            <w:r w:rsidR="0053261F" w:rsidRPr="0053261F">
              <w:rPr>
                <w:rFonts w:ascii="Arial" w:eastAsia="Arial" w:hAnsi="Arial" w:cs="Arial"/>
                <w:spacing w:val="-2"/>
                <w:sz w:val="24"/>
                <w:szCs w:val="24"/>
              </w:rPr>
              <w:t>теплоснабжения</w:t>
            </w:r>
            <w:r w:rsidR="0053261F" w:rsidRPr="0053261F">
              <w:rPr>
                <w:rFonts w:eastAsia="Arial" w:cs="Arial"/>
                <w:sz w:val="24"/>
                <w:szCs w:val="24"/>
              </w:rPr>
              <w:tab/>
            </w:r>
            <w:r w:rsidR="0053261F" w:rsidRPr="0053261F">
              <w:rPr>
                <w:rFonts w:ascii="Arial" w:eastAsia="Arial" w:hAnsi="Arial" w:cs="Arial"/>
                <w:spacing w:val="-10"/>
                <w:sz w:val="24"/>
                <w:szCs w:val="24"/>
              </w:rPr>
              <w:t>4</w:t>
            </w:r>
          </w:hyperlink>
        </w:p>
        <w:p w:rsidR="0053261F" w:rsidRPr="0053261F" w:rsidRDefault="0053261F" w:rsidP="0053261F">
          <w:pPr>
            <w:widowControl w:val="0"/>
            <w:tabs>
              <w:tab w:val="left" w:pos="2008"/>
              <w:tab w:val="left" w:leader="dot" w:pos="10195"/>
            </w:tabs>
            <w:autoSpaceDE w:val="0"/>
            <w:autoSpaceDN w:val="0"/>
            <w:spacing w:after="0" w:line="360" w:lineRule="auto"/>
            <w:ind w:right="568"/>
            <w:jc w:val="center"/>
            <w:rPr>
              <w:rFonts w:ascii="Arial" w:eastAsia="Arial" w:hAnsi="Arial" w:cs="Arial"/>
              <w:sz w:val="24"/>
              <w:szCs w:val="24"/>
            </w:rPr>
          </w:pPr>
          <w:r w:rsidRPr="0053261F">
            <w:rPr>
              <w:rFonts w:ascii="Arial" w:eastAsia="Arial" w:hAnsi="Arial" w:cs="Arial"/>
              <w:spacing w:val="-2"/>
              <w:sz w:val="24"/>
              <w:szCs w:val="24"/>
            </w:rPr>
            <w:t>Глава</w:t>
          </w:r>
          <w:r w:rsidRPr="0053261F">
            <w:rPr>
              <w:rFonts w:ascii="Arial" w:eastAsia="Arial" w:hAnsi="Arial" w:cs="Arial"/>
              <w:sz w:val="24"/>
              <w:szCs w:val="24"/>
            </w:rPr>
            <w:tab/>
            <w:t>2. Существующее</w:t>
          </w:r>
          <w:r w:rsidRPr="0053261F">
            <w:rPr>
              <w:rFonts w:ascii="Arial" w:eastAsia="Arial" w:hAnsi="Arial" w:cs="Arial"/>
              <w:spacing w:val="-1"/>
              <w:sz w:val="24"/>
              <w:szCs w:val="24"/>
            </w:rPr>
            <w:t xml:space="preserve"> </w:t>
          </w:r>
          <w:r w:rsidRPr="0053261F">
            <w:rPr>
              <w:rFonts w:ascii="Arial" w:eastAsia="Arial" w:hAnsi="Arial" w:cs="Arial"/>
              <w:sz w:val="24"/>
              <w:szCs w:val="24"/>
            </w:rPr>
            <w:t>и перспективное</w:t>
          </w:r>
          <w:r w:rsidRPr="0053261F">
            <w:rPr>
              <w:rFonts w:ascii="Arial" w:eastAsia="Arial" w:hAnsi="Arial" w:cs="Arial"/>
              <w:spacing w:val="-3"/>
              <w:sz w:val="24"/>
              <w:szCs w:val="24"/>
            </w:rPr>
            <w:t xml:space="preserve"> </w:t>
          </w:r>
          <w:r w:rsidRPr="0053261F">
            <w:rPr>
              <w:rFonts w:ascii="Arial" w:eastAsia="Arial" w:hAnsi="Arial" w:cs="Arial"/>
              <w:sz w:val="24"/>
              <w:szCs w:val="24"/>
            </w:rPr>
            <w:t>потребление</w:t>
          </w:r>
          <w:r w:rsidRPr="0053261F">
            <w:rPr>
              <w:rFonts w:ascii="Arial" w:eastAsia="Arial" w:hAnsi="Arial" w:cs="Arial"/>
              <w:spacing w:val="-1"/>
              <w:sz w:val="24"/>
              <w:szCs w:val="24"/>
            </w:rPr>
            <w:t xml:space="preserve"> </w:t>
          </w:r>
          <w:r w:rsidRPr="0053261F">
            <w:rPr>
              <w:rFonts w:ascii="Arial" w:eastAsia="Arial" w:hAnsi="Arial" w:cs="Arial"/>
              <w:sz w:val="24"/>
              <w:szCs w:val="24"/>
            </w:rPr>
            <w:t>тепловой</w:t>
          </w:r>
          <w:r w:rsidRPr="0053261F">
            <w:rPr>
              <w:rFonts w:ascii="Arial" w:eastAsia="Arial" w:hAnsi="Arial" w:cs="Arial"/>
              <w:spacing w:val="-1"/>
              <w:sz w:val="24"/>
              <w:szCs w:val="24"/>
            </w:rPr>
            <w:t xml:space="preserve"> </w:t>
          </w:r>
          <w:r w:rsidRPr="0053261F">
            <w:rPr>
              <w:rFonts w:ascii="Arial" w:eastAsia="Arial" w:hAnsi="Arial" w:cs="Arial"/>
              <w:sz w:val="24"/>
              <w:szCs w:val="24"/>
            </w:rPr>
            <w:t>энергии</w:t>
          </w:r>
          <w:r w:rsidRPr="0053261F">
            <w:rPr>
              <w:rFonts w:ascii="Arial" w:eastAsia="Arial" w:hAnsi="Arial" w:cs="Arial"/>
              <w:spacing w:val="-1"/>
              <w:sz w:val="24"/>
              <w:szCs w:val="24"/>
            </w:rPr>
            <w:t xml:space="preserve"> </w:t>
          </w:r>
          <w:r w:rsidRPr="0053261F">
            <w:rPr>
              <w:rFonts w:ascii="Arial" w:eastAsia="Arial" w:hAnsi="Arial" w:cs="Arial"/>
              <w:sz w:val="24"/>
              <w:szCs w:val="24"/>
            </w:rPr>
            <w:t>на</w:t>
          </w:r>
          <w:r w:rsidRPr="0053261F">
            <w:rPr>
              <w:rFonts w:ascii="Arial" w:eastAsia="Arial" w:hAnsi="Arial" w:cs="Arial"/>
              <w:spacing w:val="-1"/>
              <w:sz w:val="24"/>
              <w:szCs w:val="24"/>
            </w:rPr>
            <w:t xml:space="preserve"> </w:t>
          </w:r>
          <w:r w:rsidRPr="0053261F">
            <w:rPr>
              <w:rFonts w:ascii="Arial" w:eastAsia="Arial" w:hAnsi="Arial" w:cs="Arial"/>
              <w:sz w:val="24"/>
              <w:szCs w:val="24"/>
            </w:rPr>
            <w:t>цели теплоснабжения</w:t>
          </w:r>
          <w:r w:rsidRPr="0053261F">
            <w:rPr>
              <w:rFonts w:ascii="Arial" w:eastAsia="Arial" w:hAnsi="Arial" w:cs="Arial"/>
              <w:spacing w:val="-4"/>
              <w:sz w:val="24"/>
              <w:szCs w:val="24"/>
            </w:rPr>
            <w:t xml:space="preserve"> </w:t>
          </w:r>
          <w:r w:rsidRPr="0053261F">
            <w:rPr>
              <w:rFonts w:ascii="Arial" w:eastAsia="Arial" w:hAnsi="Arial" w:cs="Arial"/>
              <w:sz w:val="24"/>
              <w:szCs w:val="24"/>
            </w:rPr>
            <w:t>с.п.</w:t>
          </w:r>
          <w:r w:rsidRPr="0053261F">
            <w:rPr>
              <w:rFonts w:ascii="Arial" w:eastAsia="Arial" w:hAnsi="Arial" w:cs="Arial"/>
              <w:spacing w:val="-4"/>
              <w:sz w:val="24"/>
              <w:szCs w:val="24"/>
            </w:rPr>
            <w:t xml:space="preserve"> </w:t>
          </w:r>
          <w:r w:rsidRPr="0053261F">
            <w:rPr>
              <w:rFonts w:ascii="Arial" w:eastAsia="Arial" w:hAnsi="Arial" w:cs="Arial"/>
              <w:spacing w:val="-2"/>
              <w:sz w:val="24"/>
              <w:szCs w:val="24"/>
            </w:rPr>
            <w:t>Богдановка</w:t>
          </w:r>
          <w:r w:rsidRPr="0053261F">
            <w:rPr>
              <w:rFonts w:eastAsia="Arial" w:cs="Arial"/>
              <w:sz w:val="24"/>
              <w:szCs w:val="24"/>
            </w:rPr>
            <w:tab/>
          </w:r>
          <w:r w:rsidR="00B744A3">
            <w:rPr>
              <w:rFonts w:ascii="Arial" w:eastAsia="Arial" w:hAnsi="Arial" w:cs="Arial"/>
              <w:spacing w:val="-5"/>
              <w:sz w:val="24"/>
              <w:szCs w:val="24"/>
            </w:rPr>
            <w:t>65</w:t>
          </w:r>
        </w:p>
        <w:p w:rsidR="0053261F" w:rsidRPr="0053261F" w:rsidRDefault="0053261F" w:rsidP="0053261F">
          <w:pPr>
            <w:widowControl w:val="0"/>
            <w:tabs>
              <w:tab w:val="left" w:pos="1476"/>
              <w:tab w:val="left" w:leader="dot" w:pos="9601"/>
            </w:tabs>
            <w:autoSpaceDE w:val="0"/>
            <w:autoSpaceDN w:val="0"/>
            <w:spacing w:after="0" w:line="240" w:lineRule="auto"/>
            <w:jc w:val="center"/>
            <w:rPr>
              <w:rFonts w:ascii="Arial" w:eastAsia="Arial" w:hAnsi="Arial" w:cs="Arial"/>
              <w:sz w:val="24"/>
              <w:szCs w:val="24"/>
            </w:rPr>
          </w:pPr>
          <w:r w:rsidRPr="0053261F">
            <w:rPr>
              <w:rFonts w:ascii="Arial" w:eastAsia="Arial" w:hAnsi="Arial" w:cs="Arial"/>
              <w:spacing w:val="-2"/>
              <w:sz w:val="24"/>
              <w:szCs w:val="24"/>
            </w:rPr>
            <w:t>Глава</w:t>
          </w:r>
          <w:r w:rsidRPr="0053261F">
            <w:rPr>
              <w:rFonts w:ascii="Arial" w:eastAsia="Arial" w:hAnsi="Arial" w:cs="Arial"/>
              <w:sz w:val="24"/>
              <w:szCs w:val="24"/>
            </w:rPr>
            <w:tab/>
            <w:t>3.</w:t>
          </w:r>
          <w:r w:rsidRPr="0053261F">
            <w:rPr>
              <w:rFonts w:ascii="Arial" w:eastAsia="Arial" w:hAnsi="Arial" w:cs="Arial"/>
              <w:spacing w:val="-6"/>
              <w:sz w:val="24"/>
              <w:szCs w:val="24"/>
            </w:rPr>
            <w:t xml:space="preserve"> </w:t>
          </w:r>
          <w:r w:rsidRPr="0053261F">
            <w:rPr>
              <w:rFonts w:ascii="Arial" w:eastAsia="Arial" w:hAnsi="Arial" w:cs="Arial"/>
              <w:sz w:val="24"/>
              <w:szCs w:val="24"/>
            </w:rPr>
            <w:t>Электронная</w:t>
          </w:r>
          <w:r w:rsidRPr="0053261F">
            <w:rPr>
              <w:rFonts w:ascii="Arial" w:eastAsia="Arial" w:hAnsi="Arial" w:cs="Arial"/>
              <w:spacing w:val="-4"/>
              <w:sz w:val="24"/>
              <w:szCs w:val="24"/>
            </w:rPr>
            <w:t xml:space="preserve"> </w:t>
          </w:r>
          <w:r w:rsidRPr="0053261F">
            <w:rPr>
              <w:rFonts w:ascii="Arial" w:eastAsia="Arial" w:hAnsi="Arial" w:cs="Arial"/>
              <w:sz w:val="24"/>
              <w:szCs w:val="24"/>
            </w:rPr>
            <w:t>модель</w:t>
          </w:r>
          <w:r w:rsidRPr="0053261F">
            <w:rPr>
              <w:rFonts w:ascii="Arial" w:eastAsia="Arial" w:hAnsi="Arial" w:cs="Arial"/>
              <w:spacing w:val="-4"/>
              <w:sz w:val="24"/>
              <w:szCs w:val="24"/>
            </w:rPr>
            <w:t xml:space="preserve"> </w:t>
          </w:r>
          <w:r w:rsidRPr="0053261F">
            <w:rPr>
              <w:rFonts w:ascii="Arial" w:eastAsia="Arial" w:hAnsi="Arial" w:cs="Arial"/>
              <w:sz w:val="24"/>
              <w:szCs w:val="24"/>
            </w:rPr>
            <w:t>системы</w:t>
          </w:r>
          <w:r w:rsidRPr="0053261F">
            <w:rPr>
              <w:rFonts w:ascii="Arial" w:eastAsia="Arial" w:hAnsi="Arial" w:cs="Arial"/>
              <w:spacing w:val="-3"/>
              <w:sz w:val="24"/>
              <w:szCs w:val="24"/>
            </w:rPr>
            <w:t xml:space="preserve"> </w:t>
          </w:r>
          <w:r w:rsidRPr="0053261F">
            <w:rPr>
              <w:rFonts w:ascii="Arial" w:eastAsia="Arial" w:hAnsi="Arial" w:cs="Arial"/>
              <w:sz w:val="24"/>
              <w:szCs w:val="24"/>
            </w:rPr>
            <w:t>теплоснабжения</w:t>
          </w:r>
          <w:r w:rsidRPr="0053261F">
            <w:rPr>
              <w:rFonts w:ascii="Arial" w:eastAsia="Arial" w:hAnsi="Arial" w:cs="Arial"/>
              <w:spacing w:val="-1"/>
              <w:sz w:val="24"/>
              <w:szCs w:val="24"/>
            </w:rPr>
            <w:t xml:space="preserve"> </w:t>
          </w:r>
          <w:r w:rsidRPr="0053261F">
            <w:rPr>
              <w:rFonts w:ascii="Arial" w:eastAsia="Arial" w:hAnsi="Arial" w:cs="Arial"/>
              <w:sz w:val="24"/>
              <w:szCs w:val="24"/>
            </w:rPr>
            <w:t>с.п.</w:t>
          </w:r>
          <w:r w:rsidRPr="0053261F">
            <w:rPr>
              <w:rFonts w:ascii="Arial" w:eastAsia="Arial" w:hAnsi="Arial" w:cs="Arial"/>
              <w:spacing w:val="-2"/>
              <w:sz w:val="24"/>
              <w:szCs w:val="24"/>
            </w:rPr>
            <w:t xml:space="preserve"> Богдановка</w:t>
          </w:r>
          <w:r w:rsidRPr="0053261F">
            <w:rPr>
              <w:rFonts w:eastAsia="Arial" w:cs="Arial"/>
              <w:sz w:val="24"/>
              <w:szCs w:val="24"/>
            </w:rPr>
            <w:tab/>
          </w:r>
          <w:r w:rsidR="00B744A3">
            <w:rPr>
              <w:rFonts w:ascii="Arial" w:eastAsia="Arial" w:hAnsi="Arial" w:cs="Arial"/>
              <w:spacing w:val="-5"/>
              <w:sz w:val="24"/>
              <w:szCs w:val="24"/>
            </w:rPr>
            <w:t>85</w:t>
          </w:r>
        </w:p>
        <w:p w:rsidR="0053261F" w:rsidRPr="0053261F" w:rsidRDefault="0053261F" w:rsidP="0053261F">
          <w:pPr>
            <w:widowControl w:val="0"/>
            <w:tabs>
              <w:tab w:val="left" w:leader="dot" w:pos="10183"/>
            </w:tabs>
            <w:autoSpaceDE w:val="0"/>
            <w:autoSpaceDN w:val="0"/>
            <w:spacing w:before="137" w:after="0" w:line="360" w:lineRule="auto"/>
            <w:ind w:right="564"/>
            <w:jc w:val="both"/>
            <w:rPr>
              <w:rFonts w:ascii="Arial" w:eastAsia="Arial" w:hAnsi="Arial" w:cs="Arial"/>
              <w:sz w:val="24"/>
              <w:szCs w:val="24"/>
            </w:rPr>
          </w:pPr>
          <w:r w:rsidRPr="0053261F">
            <w:rPr>
              <w:rFonts w:ascii="Arial" w:eastAsia="Arial" w:hAnsi="Arial" w:cs="Arial"/>
              <w:sz w:val="24"/>
              <w:szCs w:val="24"/>
            </w:rPr>
            <w:t>Глава 4. Существующие и перспективные балансы тепловой мощности</w:t>
          </w:r>
          <w:r w:rsidRPr="0053261F">
            <w:rPr>
              <w:rFonts w:ascii="Arial" w:eastAsia="Arial" w:hAnsi="Arial" w:cs="Arial"/>
              <w:spacing w:val="40"/>
              <w:sz w:val="24"/>
              <w:szCs w:val="24"/>
            </w:rPr>
            <w:t xml:space="preserve"> </w:t>
          </w:r>
          <w:r w:rsidRPr="0053261F">
            <w:rPr>
              <w:rFonts w:ascii="Arial" w:eastAsia="Arial" w:hAnsi="Arial" w:cs="Arial"/>
              <w:sz w:val="24"/>
              <w:szCs w:val="24"/>
            </w:rPr>
            <w:t>источников тепловой энергии и тепловой нагрузки потребителей</w:t>
          </w:r>
          <w:r w:rsidRPr="0053261F">
            <w:rPr>
              <w:rFonts w:eastAsia="Arial" w:cs="Arial"/>
              <w:sz w:val="24"/>
              <w:szCs w:val="24"/>
            </w:rPr>
            <w:tab/>
          </w:r>
          <w:r w:rsidR="00B744A3">
            <w:rPr>
              <w:rFonts w:ascii="Arial" w:eastAsia="Arial" w:hAnsi="Arial" w:cs="Arial"/>
              <w:spacing w:val="-6"/>
              <w:sz w:val="24"/>
              <w:szCs w:val="24"/>
            </w:rPr>
            <w:t>86</w:t>
          </w:r>
        </w:p>
        <w:p w:rsidR="0053261F" w:rsidRPr="0053261F" w:rsidRDefault="0053261F" w:rsidP="0053261F">
          <w:pPr>
            <w:widowControl w:val="0"/>
            <w:tabs>
              <w:tab w:val="left" w:leader="dot" w:pos="10171"/>
            </w:tabs>
            <w:autoSpaceDE w:val="0"/>
            <w:autoSpaceDN w:val="0"/>
            <w:spacing w:after="0" w:line="360" w:lineRule="auto"/>
            <w:ind w:right="560"/>
            <w:jc w:val="both"/>
            <w:rPr>
              <w:rFonts w:ascii="Arial" w:eastAsia="Arial" w:hAnsi="Arial" w:cs="Arial"/>
              <w:sz w:val="24"/>
              <w:szCs w:val="24"/>
            </w:rPr>
          </w:pPr>
          <w:r w:rsidRPr="0053261F">
            <w:rPr>
              <w:rFonts w:ascii="Arial" w:eastAsia="Arial" w:hAnsi="Arial" w:cs="Arial"/>
              <w:sz w:val="24"/>
              <w:szCs w:val="24"/>
            </w:rPr>
            <w:t>Глава</w:t>
          </w:r>
          <w:r w:rsidRPr="0053261F">
            <w:rPr>
              <w:rFonts w:ascii="Arial" w:eastAsia="Arial" w:hAnsi="Arial" w:cs="Arial"/>
              <w:spacing w:val="80"/>
              <w:sz w:val="24"/>
              <w:szCs w:val="24"/>
            </w:rPr>
            <w:t xml:space="preserve">  </w:t>
          </w:r>
          <w:r w:rsidRPr="0053261F">
            <w:rPr>
              <w:rFonts w:ascii="Arial" w:eastAsia="Arial" w:hAnsi="Arial" w:cs="Arial"/>
              <w:sz w:val="24"/>
              <w:szCs w:val="24"/>
            </w:rPr>
            <w:t>5.</w:t>
          </w:r>
          <w:r w:rsidRPr="0053261F">
            <w:rPr>
              <w:rFonts w:ascii="Arial" w:eastAsia="Arial" w:hAnsi="Arial" w:cs="Arial"/>
              <w:spacing w:val="80"/>
              <w:sz w:val="24"/>
              <w:szCs w:val="24"/>
            </w:rPr>
            <w:t xml:space="preserve">  </w:t>
          </w:r>
          <w:r w:rsidRPr="0053261F">
            <w:rPr>
              <w:rFonts w:ascii="Arial" w:eastAsia="Arial" w:hAnsi="Arial" w:cs="Arial"/>
              <w:sz w:val="24"/>
              <w:szCs w:val="24"/>
            </w:rPr>
            <w:t>Мастер-план</w:t>
          </w:r>
          <w:r w:rsidRPr="0053261F">
            <w:rPr>
              <w:rFonts w:ascii="Arial" w:eastAsia="Arial" w:hAnsi="Arial" w:cs="Arial"/>
              <w:spacing w:val="80"/>
              <w:sz w:val="24"/>
              <w:szCs w:val="24"/>
            </w:rPr>
            <w:t xml:space="preserve">  </w:t>
          </w:r>
          <w:r w:rsidRPr="0053261F">
            <w:rPr>
              <w:rFonts w:ascii="Arial" w:eastAsia="Arial" w:hAnsi="Arial" w:cs="Arial"/>
              <w:sz w:val="24"/>
              <w:szCs w:val="24"/>
            </w:rPr>
            <w:t>развития</w:t>
          </w:r>
          <w:r w:rsidRPr="0053261F">
            <w:rPr>
              <w:rFonts w:ascii="Arial" w:eastAsia="Arial" w:hAnsi="Arial" w:cs="Arial"/>
              <w:spacing w:val="80"/>
              <w:sz w:val="24"/>
              <w:szCs w:val="24"/>
            </w:rPr>
            <w:t xml:space="preserve">  </w:t>
          </w:r>
          <w:r w:rsidRPr="0053261F">
            <w:rPr>
              <w:rFonts w:ascii="Arial" w:eastAsia="Arial" w:hAnsi="Arial" w:cs="Arial"/>
              <w:sz w:val="24"/>
              <w:szCs w:val="24"/>
            </w:rPr>
            <w:t>систем</w:t>
          </w:r>
          <w:r w:rsidRPr="0053261F">
            <w:rPr>
              <w:rFonts w:ascii="Arial" w:eastAsia="Arial" w:hAnsi="Arial" w:cs="Arial"/>
              <w:spacing w:val="80"/>
              <w:sz w:val="24"/>
              <w:szCs w:val="24"/>
            </w:rPr>
            <w:t xml:space="preserve">  </w:t>
          </w:r>
          <w:r w:rsidRPr="0053261F">
            <w:rPr>
              <w:rFonts w:ascii="Arial" w:eastAsia="Arial" w:hAnsi="Arial" w:cs="Arial"/>
              <w:sz w:val="24"/>
              <w:szCs w:val="24"/>
            </w:rPr>
            <w:t>теплоснабжения</w:t>
          </w:r>
          <w:r w:rsidRPr="0053261F">
            <w:rPr>
              <w:rFonts w:ascii="Arial" w:eastAsia="Arial" w:hAnsi="Arial" w:cs="Arial"/>
              <w:spacing w:val="80"/>
              <w:sz w:val="24"/>
              <w:szCs w:val="24"/>
            </w:rPr>
            <w:t xml:space="preserve">  </w:t>
          </w:r>
          <w:r w:rsidRPr="0053261F">
            <w:rPr>
              <w:rFonts w:ascii="Arial" w:eastAsia="Arial" w:hAnsi="Arial" w:cs="Arial"/>
              <w:sz w:val="24"/>
              <w:szCs w:val="24"/>
            </w:rPr>
            <w:t xml:space="preserve">с.п. </w:t>
          </w:r>
          <w:r w:rsidRPr="0053261F">
            <w:rPr>
              <w:rFonts w:ascii="Arial" w:eastAsia="Arial" w:hAnsi="Arial" w:cs="Arial"/>
              <w:spacing w:val="-2"/>
              <w:sz w:val="24"/>
              <w:szCs w:val="24"/>
            </w:rPr>
            <w:t>Богдановка</w:t>
          </w:r>
          <w:r w:rsidRPr="0053261F">
            <w:rPr>
              <w:rFonts w:eastAsia="Arial" w:cs="Arial"/>
              <w:sz w:val="24"/>
              <w:szCs w:val="24"/>
            </w:rPr>
            <w:tab/>
          </w:r>
          <w:r w:rsidR="00B744A3">
            <w:rPr>
              <w:rFonts w:ascii="Arial" w:eastAsia="Arial" w:hAnsi="Arial" w:cs="Arial"/>
              <w:spacing w:val="-6"/>
              <w:sz w:val="24"/>
              <w:szCs w:val="24"/>
            </w:rPr>
            <w:t>88</w:t>
          </w:r>
        </w:p>
        <w:p w:rsidR="0053261F" w:rsidRPr="0053261F" w:rsidRDefault="0053261F" w:rsidP="0053261F">
          <w:pPr>
            <w:widowControl w:val="0"/>
            <w:tabs>
              <w:tab w:val="left" w:leader="dot" w:pos="10171"/>
            </w:tabs>
            <w:autoSpaceDE w:val="0"/>
            <w:autoSpaceDN w:val="0"/>
            <w:spacing w:before="1" w:after="0" w:line="360" w:lineRule="auto"/>
            <w:ind w:right="566"/>
            <w:jc w:val="both"/>
            <w:rPr>
              <w:rFonts w:ascii="Arial" w:eastAsia="Arial" w:hAnsi="Arial" w:cs="Arial"/>
              <w:sz w:val="24"/>
              <w:szCs w:val="24"/>
            </w:rPr>
          </w:pPr>
          <w:r w:rsidRPr="0053261F">
            <w:rPr>
              <w:rFonts w:ascii="Arial" w:eastAsia="Arial" w:hAnsi="Arial" w:cs="Arial"/>
              <w:sz w:val="24"/>
              <w:szCs w:val="24"/>
            </w:rPr>
            <w:t xml:space="preserve">Глава 6.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w:t>
          </w:r>
          <w:r w:rsidRPr="0053261F">
            <w:rPr>
              <w:rFonts w:ascii="Arial" w:eastAsia="Arial" w:hAnsi="Arial" w:cs="Arial"/>
              <w:spacing w:val="-2"/>
              <w:sz w:val="24"/>
              <w:szCs w:val="24"/>
            </w:rPr>
            <w:t>режимах…</w:t>
          </w:r>
          <w:r w:rsidRPr="0053261F">
            <w:rPr>
              <w:rFonts w:eastAsia="Arial" w:cs="Arial"/>
              <w:sz w:val="24"/>
              <w:szCs w:val="24"/>
            </w:rPr>
            <w:tab/>
          </w:r>
          <w:r w:rsidR="00B744A3">
            <w:rPr>
              <w:rFonts w:ascii="Arial" w:eastAsia="Arial" w:hAnsi="Arial" w:cs="Arial"/>
              <w:spacing w:val="-6"/>
              <w:sz w:val="24"/>
              <w:szCs w:val="24"/>
            </w:rPr>
            <w:t>90</w:t>
          </w:r>
        </w:p>
        <w:p w:rsidR="0053261F" w:rsidRPr="0053261F" w:rsidRDefault="0053261F" w:rsidP="0053261F">
          <w:pPr>
            <w:widowControl w:val="0"/>
            <w:tabs>
              <w:tab w:val="left" w:leader="dot" w:pos="10204"/>
            </w:tabs>
            <w:autoSpaceDE w:val="0"/>
            <w:autoSpaceDN w:val="0"/>
            <w:spacing w:after="0" w:line="360" w:lineRule="auto"/>
            <w:ind w:right="560"/>
            <w:jc w:val="both"/>
            <w:rPr>
              <w:rFonts w:ascii="Arial" w:eastAsia="Arial" w:hAnsi="Arial" w:cs="Arial"/>
              <w:sz w:val="24"/>
              <w:szCs w:val="24"/>
            </w:rPr>
          </w:pPr>
          <w:r w:rsidRPr="0053261F">
            <w:rPr>
              <w:rFonts w:ascii="Arial" w:eastAsia="Arial" w:hAnsi="Arial" w:cs="Arial"/>
              <w:sz w:val="24"/>
              <w:szCs w:val="24"/>
            </w:rPr>
            <w:t>Глава 7. Предложения по строительству, реконструкции, техническому перевооружению</w:t>
          </w:r>
          <w:r w:rsidRPr="0053261F">
            <w:rPr>
              <w:rFonts w:ascii="Arial" w:eastAsia="Arial" w:hAnsi="Arial" w:cs="Arial"/>
              <w:spacing w:val="80"/>
              <w:w w:val="150"/>
              <w:sz w:val="24"/>
              <w:szCs w:val="24"/>
            </w:rPr>
            <w:t xml:space="preserve">  </w:t>
          </w:r>
          <w:r w:rsidRPr="0053261F">
            <w:rPr>
              <w:rFonts w:ascii="Arial" w:eastAsia="Arial" w:hAnsi="Arial" w:cs="Arial"/>
              <w:sz w:val="24"/>
              <w:szCs w:val="24"/>
            </w:rPr>
            <w:t>и</w:t>
          </w:r>
          <w:r w:rsidRPr="0053261F">
            <w:rPr>
              <w:rFonts w:ascii="Arial" w:eastAsia="Arial" w:hAnsi="Arial" w:cs="Arial"/>
              <w:spacing w:val="80"/>
              <w:w w:val="150"/>
              <w:sz w:val="24"/>
              <w:szCs w:val="24"/>
            </w:rPr>
            <w:t xml:space="preserve">  </w:t>
          </w:r>
          <w:r w:rsidRPr="0053261F">
            <w:rPr>
              <w:rFonts w:ascii="Arial" w:eastAsia="Arial" w:hAnsi="Arial" w:cs="Arial"/>
              <w:sz w:val="24"/>
              <w:szCs w:val="24"/>
            </w:rPr>
            <w:t>(или)</w:t>
          </w:r>
          <w:r w:rsidRPr="0053261F">
            <w:rPr>
              <w:rFonts w:ascii="Arial" w:eastAsia="Arial" w:hAnsi="Arial" w:cs="Arial"/>
              <w:spacing w:val="80"/>
              <w:w w:val="150"/>
              <w:sz w:val="24"/>
              <w:szCs w:val="24"/>
            </w:rPr>
            <w:t xml:space="preserve">  </w:t>
          </w:r>
          <w:r w:rsidRPr="0053261F">
            <w:rPr>
              <w:rFonts w:ascii="Arial" w:eastAsia="Arial" w:hAnsi="Arial" w:cs="Arial"/>
              <w:sz w:val="24"/>
              <w:szCs w:val="24"/>
            </w:rPr>
            <w:t>модернизации</w:t>
          </w:r>
          <w:r w:rsidRPr="0053261F">
            <w:rPr>
              <w:rFonts w:ascii="Arial" w:eastAsia="Arial" w:hAnsi="Arial" w:cs="Arial"/>
              <w:spacing w:val="80"/>
              <w:w w:val="150"/>
              <w:sz w:val="24"/>
              <w:szCs w:val="24"/>
            </w:rPr>
            <w:t xml:space="preserve">  </w:t>
          </w:r>
          <w:r w:rsidRPr="0053261F">
            <w:rPr>
              <w:rFonts w:ascii="Arial" w:eastAsia="Arial" w:hAnsi="Arial" w:cs="Arial"/>
              <w:sz w:val="24"/>
              <w:szCs w:val="24"/>
            </w:rPr>
            <w:t>источников</w:t>
          </w:r>
          <w:r w:rsidRPr="0053261F">
            <w:rPr>
              <w:rFonts w:ascii="Arial" w:eastAsia="Arial" w:hAnsi="Arial" w:cs="Arial"/>
              <w:spacing w:val="80"/>
              <w:w w:val="150"/>
              <w:sz w:val="24"/>
              <w:szCs w:val="24"/>
            </w:rPr>
            <w:t xml:space="preserve">  </w:t>
          </w:r>
          <w:r w:rsidRPr="0053261F">
            <w:rPr>
              <w:rFonts w:ascii="Arial" w:eastAsia="Arial" w:hAnsi="Arial" w:cs="Arial"/>
              <w:sz w:val="24"/>
              <w:szCs w:val="24"/>
            </w:rPr>
            <w:t xml:space="preserve">тепловой </w:t>
          </w:r>
          <w:r w:rsidRPr="0053261F">
            <w:rPr>
              <w:rFonts w:ascii="Arial" w:eastAsia="Arial" w:hAnsi="Arial" w:cs="Arial"/>
              <w:spacing w:val="-2"/>
              <w:sz w:val="24"/>
              <w:szCs w:val="24"/>
            </w:rPr>
            <w:t>энергии…</w:t>
          </w:r>
          <w:r w:rsidRPr="0053261F">
            <w:rPr>
              <w:rFonts w:eastAsia="Arial" w:cs="Arial"/>
              <w:sz w:val="24"/>
              <w:szCs w:val="24"/>
            </w:rPr>
            <w:tab/>
          </w:r>
          <w:r w:rsidR="00B744A3">
            <w:rPr>
              <w:rFonts w:ascii="Arial" w:eastAsia="Arial" w:hAnsi="Arial" w:cs="Arial"/>
              <w:spacing w:val="-5"/>
              <w:sz w:val="24"/>
              <w:szCs w:val="24"/>
            </w:rPr>
            <w:t>91</w:t>
          </w:r>
        </w:p>
        <w:p w:rsidR="0053261F" w:rsidRPr="0053261F" w:rsidRDefault="0053261F" w:rsidP="0053261F">
          <w:pPr>
            <w:widowControl w:val="0"/>
            <w:tabs>
              <w:tab w:val="left" w:leader="dot" w:pos="10223"/>
            </w:tabs>
            <w:autoSpaceDE w:val="0"/>
            <w:autoSpaceDN w:val="0"/>
            <w:spacing w:before="1" w:after="0" w:line="360" w:lineRule="auto"/>
            <w:ind w:right="562"/>
            <w:jc w:val="both"/>
            <w:rPr>
              <w:rFonts w:ascii="Arial" w:eastAsia="Arial" w:hAnsi="Arial" w:cs="Arial"/>
              <w:sz w:val="24"/>
              <w:szCs w:val="24"/>
            </w:rPr>
          </w:pPr>
          <w:r w:rsidRPr="0053261F">
            <w:rPr>
              <w:rFonts w:ascii="Arial" w:eastAsia="Arial" w:hAnsi="Arial" w:cs="Arial"/>
              <w:sz w:val="24"/>
              <w:szCs w:val="24"/>
            </w:rPr>
            <w:t>Глава 8. Предложения по строительству, реконструкции и (или) модернизации тепловых</w:t>
          </w:r>
          <w:r w:rsidRPr="0053261F">
            <w:rPr>
              <w:rFonts w:ascii="Arial" w:eastAsia="Arial" w:hAnsi="Arial" w:cs="Arial"/>
              <w:spacing w:val="-2"/>
              <w:sz w:val="24"/>
              <w:szCs w:val="24"/>
            </w:rPr>
            <w:t xml:space="preserve"> сетей…</w:t>
          </w:r>
          <w:r w:rsidRPr="0053261F">
            <w:rPr>
              <w:rFonts w:eastAsia="Arial" w:cs="Arial"/>
              <w:sz w:val="24"/>
              <w:szCs w:val="24"/>
            </w:rPr>
            <w:tab/>
          </w:r>
          <w:r w:rsidR="00B744A3">
            <w:rPr>
              <w:rFonts w:ascii="Arial" w:eastAsia="Arial" w:hAnsi="Arial" w:cs="Arial"/>
              <w:spacing w:val="-5"/>
              <w:sz w:val="24"/>
              <w:szCs w:val="24"/>
            </w:rPr>
            <w:t>97</w:t>
          </w:r>
        </w:p>
        <w:p w:rsidR="0053261F" w:rsidRPr="0053261F" w:rsidRDefault="0053261F" w:rsidP="0053261F">
          <w:pPr>
            <w:widowControl w:val="0"/>
            <w:tabs>
              <w:tab w:val="left" w:leader="dot" w:pos="10183"/>
            </w:tabs>
            <w:autoSpaceDE w:val="0"/>
            <w:autoSpaceDN w:val="0"/>
            <w:spacing w:after="0" w:line="360" w:lineRule="auto"/>
            <w:ind w:right="564"/>
            <w:jc w:val="both"/>
            <w:rPr>
              <w:rFonts w:ascii="Arial" w:eastAsia="Arial" w:hAnsi="Arial" w:cs="Arial"/>
              <w:sz w:val="24"/>
              <w:szCs w:val="24"/>
            </w:rPr>
          </w:pPr>
          <w:r w:rsidRPr="0053261F">
            <w:rPr>
              <w:rFonts w:ascii="Arial" w:eastAsia="Arial" w:hAnsi="Arial" w:cs="Arial"/>
              <w:sz w:val="24"/>
              <w:szCs w:val="24"/>
            </w:rPr>
            <w:t xml:space="preserve">Глава 9. Предложения по переводу открытых систем теплоснабжения (горячего водоснабжения), отдельных участков таких систем на закрытые системы горячего </w:t>
          </w:r>
          <w:r w:rsidRPr="0053261F">
            <w:rPr>
              <w:rFonts w:ascii="Arial" w:eastAsia="Arial" w:hAnsi="Arial" w:cs="Arial"/>
              <w:spacing w:val="-2"/>
              <w:sz w:val="24"/>
              <w:szCs w:val="24"/>
            </w:rPr>
            <w:t>водоснабжения</w:t>
          </w:r>
          <w:r w:rsidR="00B744A3">
            <w:rPr>
              <w:rFonts w:eastAsia="Arial" w:cs="Arial"/>
              <w:sz w:val="24"/>
              <w:szCs w:val="24"/>
            </w:rPr>
            <w:t>…………………………………………………………………………………………...</w:t>
          </w:r>
          <w:r w:rsidR="00B744A3">
            <w:rPr>
              <w:rFonts w:ascii="Arial" w:eastAsia="Arial" w:hAnsi="Arial" w:cs="Arial"/>
              <w:spacing w:val="-5"/>
              <w:sz w:val="24"/>
              <w:szCs w:val="24"/>
            </w:rPr>
            <w:t>100</w:t>
          </w:r>
        </w:p>
        <w:p w:rsidR="0053261F" w:rsidRPr="0053261F" w:rsidRDefault="0053261F" w:rsidP="0053261F">
          <w:pPr>
            <w:widowControl w:val="0"/>
            <w:tabs>
              <w:tab w:val="left" w:leader="dot" w:pos="10192"/>
            </w:tabs>
            <w:autoSpaceDE w:val="0"/>
            <w:autoSpaceDN w:val="0"/>
            <w:spacing w:after="0" w:line="275" w:lineRule="exact"/>
            <w:jc w:val="both"/>
            <w:rPr>
              <w:rFonts w:ascii="Arial" w:eastAsia="Arial" w:hAnsi="Arial" w:cs="Arial"/>
              <w:sz w:val="24"/>
              <w:szCs w:val="24"/>
            </w:rPr>
          </w:pPr>
          <w:r w:rsidRPr="0053261F">
            <w:rPr>
              <w:rFonts w:ascii="Arial" w:eastAsia="Arial" w:hAnsi="Arial" w:cs="Arial"/>
              <w:sz w:val="24"/>
              <w:szCs w:val="24"/>
            </w:rPr>
            <w:t>Глава</w:t>
          </w:r>
          <w:r w:rsidRPr="0053261F">
            <w:rPr>
              <w:rFonts w:ascii="Arial" w:eastAsia="Arial" w:hAnsi="Arial" w:cs="Arial"/>
              <w:spacing w:val="-6"/>
              <w:sz w:val="24"/>
              <w:szCs w:val="24"/>
            </w:rPr>
            <w:t xml:space="preserve"> </w:t>
          </w:r>
          <w:r w:rsidRPr="0053261F">
            <w:rPr>
              <w:rFonts w:ascii="Arial" w:eastAsia="Arial" w:hAnsi="Arial" w:cs="Arial"/>
              <w:sz w:val="24"/>
              <w:szCs w:val="24"/>
            </w:rPr>
            <w:t>10.</w:t>
          </w:r>
          <w:r w:rsidRPr="0053261F">
            <w:rPr>
              <w:rFonts w:ascii="Arial" w:eastAsia="Arial" w:hAnsi="Arial" w:cs="Arial"/>
              <w:spacing w:val="-6"/>
              <w:sz w:val="24"/>
              <w:szCs w:val="24"/>
            </w:rPr>
            <w:t xml:space="preserve"> </w:t>
          </w:r>
          <w:r w:rsidRPr="0053261F">
            <w:rPr>
              <w:rFonts w:ascii="Arial" w:eastAsia="Arial" w:hAnsi="Arial" w:cs="Arial"/>
              <w:sz w:val="24"/>
              <w:szCs w:val="24"/>
            </w:rPr>
            <w:t>Перспективные</w:t>
          </w:r>
          <w:r w:rsidRPr="0053261F">
            <w:rPr>
              <w:rFonts w:ascii="Arial" w:eastAsia="Arial" w:hAnsi="Arial" w:cs="Arial"/>
              <w:spacing w:val="-5"/>
              <w:sz w:val="24"/>
              <w:szCs w:val="24"/>
            </w:rPr>
            <w:t xml:space="preserve"> </w:t>
          </w:r>
          <w:r w:rsidRPr="0053261F">
            <w:rPr>
              <w:rFonts w:ascii="Arial" w:eastAsia="Arial" w:hAnsi="Arial" w:cs="Arial"/>
              <w:sz w:val="24"/>
              <w:szCs w:val="24"/>
            </w:rPr>
            <w:t>топливные</w:t>
          </w:r>
          <w:r w:rsidRPr="0053261F">
            <w:rPr>
              <w:rFonts w:ascii="Arial" w:eastAsia="Arial" w:hAnsi="Arial" w:cs="Arial"/>
              <w:spacing w:val="-5"/>
              <w:sz w:val="24"/>
              <w:szCs w:val="24"/>
            </w:rPr>
            <w:t xml:space="preserve"> </w:t>
          </w:r>
          <w:r w:rsidRPr="0053261F">
            <w:rPr>
              <w:rFonts w:ascii="Arial" w:eastAsia="Arial" w:hAnsi="Arial" w:cs="Arial"/>
              <w:spacing w:val="-2"/>
              <w:sz w:val="24"/>
              <w:szCs w:val="24"/>
            </w:rPr>
            <w:t>балансы…</w:t>
          </w:r>
          <w:r w:rsidR="00B744A3">
            <w:rPr>
              <w:rFonts w:eastAsia="Arial" w:cs="Arial"/>
              <w:sz w:val="24"/>
              <w:szCs w:val="24"/>
            </w:rPr>
            <w:t>…………………………………………………..102</w:t>
          </w:r>
        </w:p>
        <w:p w:rsidR="0053261F" w:rsidRPr="0053261F" w:rsidRDefault="0053261F" w:rsidP="0053261F">
          <w:pPr>
            <w:widowControl w:val="0"/>
            <w:tabs>
              <w:tab w:val="left" w:leader="dot" w:pos="10183"/>
            </w:tabs>
            <w:autoSpaceDE w:val="0"/>
            <w:autoSpaceDN w:val="0"/>
            <w:spacing w:before="140" w:after="0" w:line="240" w:lineRule="auto"/>
            <w:rPr>
              <w:rFonts w:ascii="Arial" w:eastAsia="Arial" w:hAnsi="Arial" w:cs="Arial"/>
              <w:sz w:val="24"/>
              <w:szCs w:val="24"/>
            </w:rPr>
          </w:pPr>
          <w:r w:rsidRPr="0053261F">
            <w:rPr>
              <w:rFonts w:ascii="Arial" w:eastAsia="Arial" w:hAnsi="Arial" w:cs="Arial"/>
              <w:sz w:val="24"/>
              <w:szCs w:val="24"/>
            </w:rPr>
            <w:t>Глава</w:t>
          </w:r>
          <w:r w:rsidRPr="0053261F">
            <w:rPr>
              <w:rFonts w:ascii="Arial" w:eastAsia="Arial" w:hAnsi="Arial" w:cs="Arial"/>
              <w:spacing w:val="-4"/>
              <w:sz w:val="24"/>
              <w:szCs w:val="24"/>
            </w:rPr>
            <w:t xml:space="preserve"> </w:t>
          </w:r>
          <w:r w:rsidRPr="0053261F">
            <w:rPr>
              <w:rFonts w:ascii="Arial" w:eastAsia="Arial" w:hAnsi="Arial" w:cs="Arial"/>
              <w:sz w:val="24"/>
              <w:szCs w:val="24"/>
            </w:rPr>
            <w:t>11.</w:t>
          </w:r>
          <w:r w:rsidRPr="0053261F">
            <w:rPr>
              <w:rFonts w:ascii="Arial" w:eastAsia="Arial" w:hAnsi="Arial" w:cs="Arial"/>
              <w:spacing w:val="-5"/>
              <w:sz w:val="24"/>
              <w:szCs w:val="24"/>
            </w:rPr>
            <w:t xml:space="preserve"> </w:t>
          </w:r>
          <w:r w:rsidRPr="0053261F">
            <w:rPr>
              <w:rFonts w:ascii="Arial" w:eastAsia="Arial" w:hAnsi="Arial" w:cs="Arial"/>
              <w:sz w:val="24"/>
              <w:szCs w:val="24"/>
            </w:rPr>
            <w:t>Оценка</w:t>
          </w:r>
          <w:r w:rsidRPr="0053261F">
            <w:rPr>
              <w:rFonts w:ascii="Arial" w:eastAsia="Arial" w:hAnsi="Arial" w:cs="Arial"/>
              <w:spacing w:val="-3"/>
              <w:sz w:val="24"/>
              <w:szCs w:val="24"/>
            </w:rPr>
            <w:t xml:space="preserve"> </w:t>
          </w:r>
          <w:r w:rsidRPr="0053261F">
            <w:rPr>
              <w:rFonts w:ascii="Arial" w:eastAsia="Arial" w:hAnsi="Arial" w:cs="Arial"/>
              <w:sz w:val="24"/>
              <w:szCs w:val="24"/>
            </w:rPr>
            <w:t>надежности</w:t>
          </w:r>
          <w:r w:rsidRPr="0053261F">
            <w:rPr>
              <w:rFonts w:ascii="Arial" w:eastAsia="Arial" w:hAnsi="Arial" w:cs="Arial"/>
              <w:spacing w:val="-3"/>
              <w:sz w:val="24"/>
              <w:szCs w:val="24"/>
            </w:rPr>
            <w:t xml:space="preserve"> </w:t>
          </w:r>
          <w:r w:rsidRPr="0053261F">
            <w:rPr>
              <w:rFonts w:ascii="Arial" w:eastAsia="Arial" w:hAnsi="Arial" w:cs="Arial"/>
              <w:spacing w:val="-2"/>
              <w:sz w:val="24"/>
              <w:szCs w:val="24"/>
            </w:rPr>
            <w:t>теплоснабжения</w:t>
          </w:r>
          <w:r w:rsidR="00B744A3">
            <w:rPr>
              <w:rFonts w:ascii="Arial" w:eastAsia="Arial" w:hAnsi="Arial" w:cs="Arial"/>
              <w:spacing w:val="-2"/>
              <w:sz w:val="24"/>
              <w:szCs w:val="24"/>
            </w:rPr>
            <w:t>……………………………………………………..</w:t>
          </w:r>
          <w:r w:rsidR="00B744A3">
            <w:rPr>
              <w:rFonts w:eastAsia="Arial" w:cs="Arial"/>
              <w:sz w:val="24"/>
              <w:szCs w:val="24"/>
            </w:rPr>
            <w:t>104</w:t>
          </w:r>
        </w:p>
        <w:p w:rsidR="0053261F" w:rsidRPr="0053261F" w:rsidRDefault="0053261F" w:rsidP="0053261F">
          <w:pPr>
            <w:widowControl w:val="0"/>
            <w:tabs>
              <w:tab w:val="left" w:leader="dot" w:pos="10060"/>
            </w:tabs>
            <w:autoSpaceDE w:val="0"/>
            <w:autoSpaceDN w:val="0"/>
            <w:spacing w:before="137" w:after="0" w:line="360" w:lineRule="auto"/>
            <w:ind w:right="566"/>
            <w:rPr>
              <w:rFonts w:ascii="Arial" w:eastAsia="Arial" w:hAnsi="Arial" w:cs="Arial"/>
              <w:sz w:val="24"/>
              <w:szCs w:val="24"/>
            </w:rPr>
          </w:pPr>
          <w:r w:rsidRPr="0053261F">
            <w:rPr>
              <w:rFonts w:ascii="Arial" w:eastAsia="Arial" w:hAnsi="Arial" w:cs="Arial"/>
              <w:sz w:val="24"/>
              <w:szCs w:val="24"/>
            </w:rPr>
            <w:t>Глава 12. Обоснование инвестиций в строительство, реконструкцию, техническое перевооружение</w:t>
          </w:r>
          <w:r w:rsidRPr="0053261F">
            <w:rPr>
              <w:rFonts w:ascii="Arial" w:eastAsia="Arial" w:hAnsi="Arial" w:cs="Arial"/>
              <w:spacing w:val="-3"/>
              <w:sz w:val="24"/>
              <w:szCs w:val="24"/>
            </w:rPr>
            <w:t xml:space="preserve"> </w:t>
          </w:r>
          <w:r w:rsidRPr="0053261F">
            <w:rPr>
              <w:rFonts w:ascii="Arial" w:eastAsia="Arial" w:hAnsi="Arial" w:cs="Arial"/>
              <w:sz w:val="24"/>
              <w:szCs w:val="24"/>
            </w:rPr>
            <w:t>и</w:t>
          </w:r>
          <w:r w:rsidRPr="0053261F">
            <w:rPr>
              <w:rFonts w:ascii="Arial" w:eastAsia="Arial" w:hAnsi="Arial" w:cs="Arial"/>
              <w:spacing w:val="-4"/>
              <w:sz w:val="24"/>
              <w:szCs w:val="24"/>
            </w:rPr>
            <w:t xml:space="preserve"> </w:t>
          </w:r>
          <w:r w:rsidRPr="0053261F">
            <w:rPr>
              <w:rFonts w:ascii="Arial" w:eastAsia="Arial" w:hAnsi="Arial" w:cs="Arial"/>
              <w:sz w:val="24"/>
              <w:szCs w:val="24"/>
            </w:rPr>
            <w:t>(или)</w:t>
          </w:r>
          <w:r w:rsidRPr="0053261F">
            <w:rPr>
              <w:rFonts w:ascii="Arial" w:eastAsia="Arial" w:hAnsi="Arial" w:cs="Arial"/>
              <w:spacing w:val="-4"/>
              <w:sz w:val="24"/>
              <w:szCs w:val="24"/>
            </w:rPr>
            <w:t xml:space="preserve"> </w:t>
          </w:r>
          <w:r w:rsidRPr="0053261F">
            <w:rPr>
              <w:rFonts w:ascii="Arial" w:eastAsia="Arial" w:hAnsi="Arial" w:cs="Arial"/>
              <w:spacing w:val="-2"/>
              <w:sz w:val="24"/>
              <w:szCs w:val="24"/>
            </w:rPr>
            <w:t>модернизацию</w:t>
          </w:r>
          <w:r w:rsidRPr="0053261F">
            <w:rPr>
              <w:rFonts w:eastAsia="Arial" w:cs="Arial"/>
              <w:sz w:val="24"/>
              <w:szCs w:val="24"/>
            </w:rPr>
            <w:tab/>
          </w:r>
          <w:r w:rsidR="00B744A3">
            <w:rPr>
              <w:rFonts w:ascii="Arial" w:eastAsia="Arial" w:hAnsi="Arial" w:cs="Arial"/>
              <w:spacing w:val="-5"/>
              <w:sz w:val="24"/>
              <w:szCs w:val="24"/>
            </w:rPr>
            <w:t>108</w:t>
          </w:r>
        </w:p>
        <w:p w:rsidR="0053261F" w:rsidRPr="0053261F" w:rsidRDefault="0053261F" w:rsidP="0053261F">
          <w:pPr>
            <w:widowControl w:val="0"/>
            <w:tabs>
              <w:tab w:val="left" w:leader="dot" w:pos="10060"/>
            </w:tabs>
            <w:autoSpaceDE w:val="0"/>
            <w:autoSpaceDN w:val="0"/>
            <w:spacing w:after="0" w:line="240" w:lineRule="auto"/>
            <w:rPr>
              <w:rFonts w:ascii="Arial" w:eastAsia="Arial" w:hAnsi="Arial" w:cs="Arial"/>
              <w:sz w:val="24"/>
              <w:szCs w:val="24"/>
            </w:rPr>
          </w:pPr>
          <w:r w:rsidRPr="0053261F">
            <w:rPr>
              <w:rFonts w:ascii="Arial" w:eastAsia="Arial" w:hAnsi="Arial" w:cs="Arial"/>
              <w:sz w:val="24"/>
              <w:szCs w:val="24"/>
            </w:rPr>
            <w:t>Глава</w:t>
          </w:r>
          <w:r w:rsidRPr="0053261F">
            <w:rPr>
              <w:rFonts w:ascii="Arial" w:eastAsia="Arial" w:hAnsi="Arial" w:cs="Arial"/>
              <w:spacing w:val="-6"/>
              <w:sz w:val="24"/>
              <w:szCs w:val="24"/>
            </w:rPr>
            <w:t xml:space="preserve"> </w:t>
          </w:r>
          <w:r w:rsidRPr="0053261F">
            <w:rPr>
              <w:rFonts w:ascii="Arial" w:eastAsia="Arial" w:hAnsi="Arial" w:cs="Arial"/>
              <w:sz w:val="24"/>
              <w:szCs w:val="24"/>
            </w:rPr>
            <w:t>13.</w:t>
          </w:r>
          <w:r w:rsidRPr="0053261F">
            <w:rPr>
              <w:rFonts w:ascii="Arial" w:eastAsia="Arial" w:hAnsi="Arial" w:cs="Arial"/>
              <w:spacing w:val="-5"/>
              <w:sz w:val="24"/>
              <w:szCs w:val="24"/>
            </w:rPr>
            <w:t xml:space="preserve"> </w:t>
          </w:r>
          <w:r w:rsidRPr="0053261F">
            <w:rPr>
              <w:rFonts w:ascii="Arial" w:eastAsia="Arial" w:hAnsi="Arial" w:cs="Arial"/>
              <w:sz w:val="24"/>
              <w:szCs w:val="24"/>
            </w:rPr>
            <w:t>Индикаторы</w:t>
          </w:r>
          <w:r w:rsidRPr="0053261F">
            <w:rPr>
              <w:rFonts w:ascii="Arial" w:eastAsia="Arial" w:hAnsi="Arial" w:cs="Arial"/>
              <w:spacing w:val="-4"/>
              <w:sz w:val="24"/>
              <w:szCs w:val="24"/>
            </w:rPr>
            <w:t xml:space="preserve"> </w:t>
          </w:r>
          <w:r w:rsidRPr="0053261F">
            <w:rPr>
              <w:rFonts w:ascii="Arial" w:eastAsia="Arial" w:hAnsi="Arial" w:cs="Arial"/>
              <w:sz w:val="24"/>
              <w:szCs w:val="24"/>
            </w:rPr>
            <w:t>развития</w:t>
          </w:r>
          <w:r w:rsidRPr="0053261F">
            <w:rPr>
              <w:rFonts w:ascii="Arial" w:eastAsia="Arial" w:hAnsi="Arial" w:cs="Arial"/>
              <w:spacing w:val="-4"/>
              <w:sz w:val="24"/>
              <w:szCs w:val="24"/>
            </w:rPr>
            <w:t xml:space="preserve"> </w:t>
          </w:r>
          <w:r w:rsidRPr="0053261F">
            <w:rPr>
              <w:rFonts w:ascii="Arial" w:eastAsia="Arial" w:hAnsi="Arial" w:cs="Arial"/>
              <w:sz w:val="24"/>
              <w:szCs w:val="24"/>
            </w:rPr>
            <w:t>систем</w:t>
          </w:r>
          <w:r w:rsidRPr="0053261F">
            <w:rPr>
              <w:rFonts w:ascii="Arial" w:eastAsia="Arial" w:hAnsi="Arial" w:cs="Arial"/>
              <w:spacing w:val="-3"/>
              <w:sz w:val="24"/>
              <w:szCs w:val="24"/>
            </w:rPr>
            <w:t xml:space="preserve"> </w:t>
          </w:r>
          <w:r w:rsidRPr="0053261F">
            <w:rPr>
              <w:rFonts w:ascii="Arial" w:eastAsia="Arial" w:hAnsi="Arial" w:cs="Arial"/>
              <w:sz w:val="24"/>
              <w:szCs w:val="24"/>
            </w:rPr>
            <w:t>теплоснабжения с.п.</w:t>
          </w:r>
          <w:r w:rsidRPr="0053261F">
            <w:rPr>
              <w:rFonts w:ascii="Arial" w:eastAsia="Arial" w:hAnsi="Arial" w:cs="Arial"/>
              <w:spacing w:val="-2"/>
              <w:sz w:val="24"/>
              <w:szCs w:val="24"/>
            </w:rPr>
            <w:t xml:space="preserve"> Богдановка</w:t>
          </w:r>
          <w:r w:rsidRPr="0053261F">
            <w:rPr>
              <w:rFonts w:eastAsia="Arial" w:cs="Arial"/>
              <w:sz w:val="24"/>
              <w:szCs w:val="24"/>
            </w:rPr>
            <w:tab/>
          </w:r>
          <w:r w:rsidR="00B744A3">
            <w:rPr>
              <w:rFonts w:ascii="Arial" w:eastAsia="Arial" w:hAnsi="Arial" w:cs="Arial"/>
              <w:spacing w:val="-5"/>
              <w:sz w:val="24"/>
              <w:szCs w:val="24"/>
            </w:rPr>
            <w:t>112</w:t>
          </w:r>
        </w:p>
        <w:p w:rsidR="0053261F" w:rsidRPr="0053261F" w:rsidRDefault="0053261F" w:rsidP="0053261F">
          <w:pPr>
            <w:widowControl w:val="0"/>
            <w:tabs>
              <w:tab w:val="left" w:leader="dot" w:pos="10060"/>
            </w:tabs>
            <w:autoSpaceDE w:val="0"/>
            <w:autoSpaceDN w:val="0"/>
            <w:spacing w:before="139" w:after="0" w:line="240" w:lineRule="auto"/>
            <w:rPr>
              <w:rFonts w:ascii="Arial" w:eastAsia="Arial" w:hAnsi="Arial" w:cs="Arial"/>
              <w:sz w:val="24"/>
              <w:szCs w:val="24"/>
            </w:rPr>
          </w:pPr>
          <w:r w:rsidRPr="0053261F">
            <w:rPr>
              <w:rFonts w:ascii="Arial" w:eastAsia="Arial" w:hAnsi="Arial" w:cs="Arial"/>
              <w:sz w:val="24"/>
              <w:szCs w:val="24"/>
            </w:rPr>
            <w:t>Глава</w:t>
          </w:r>
          <w:r w:rsidRPr="0053261F">
            <w:rPr>
              <w:rFonts w:ascii="Arial" w:eastAsia="Arial" w:hAnsi="Arial" w:cs="Arial"/>
              <w:spacing w:val="-7"/>
              <w:sz w:val="24"/>
              <w:szCs w:val="24"/>
            </w:rPr>
            <w:t xml:space="preserve"> </w:t>
          </w:r>
          <w:r w:rsidRPr="0053261F">
            <w:rPr>
              <w:rFonts w:ascii="Arial" w:eastAsia="Arial" w:hAnsi="Arial" w:cs="Arial"/>
              <w:sz w:val="24"/>
              <w:szCs w:val="24"/>
            </w:rPr>
            <w:t>14.</w:t>
          </w:r>
          <w:r w:rsidRPr="0053261F">
            <w:rPr>
              <w:rFonts w:ascii="Arial" w:eastAsia="Arial" w:hAnsi="Arial" w:cs="Arial"/>
              <w:spacing w:val="-5"/>
              <w:sz w:val="24"/>
              <w:szCs w:val="24"/>
            </w:rPr>
            <w:t xml:space="preserve"> </w:t>
          </w:r>
          <w:r w:rsidRPr="0053261F">
            <w:rPr>
              <w:rFonts w:ascii="Arial" w:eastAsia="Arial" w:hAnsi="Arial" w:cs="Arial"/>
              <w:sz w:val="24"/>
              <w:szCs w:val="24"/>
            </w:rPr>
            <w:t>Ценовые</w:t>
          </w:r>
          <w:r w:rsidRPr="0053261F">
            <w:rPr>
              <w:rFonts w:ascii="Arial" w:eastAsia="Arial" w:hAnsi="Arial" w:cs="Arial"/>
              <w:spacing w:val="-5"/>
              <w:sz w:val="24"/>
              <w:szCs w:val="24"/>
            </w:rPr>
            <w:t xml:space="preserve"> </w:t>
          </w:r>
          <w:r w:rsidRPr="0053261F">
            <w:rPr>
              <w:rFonts w:ascii="Arial" w:eastAsia="Arial" w:hAnsi="Arial" w:cs="Arial"/>
              <w:sz w:val="24"/>
              <w:szCs w:val="24"/>
            </w:rPr>
            <w:t>(тарифные)</w:t>
          </w:r>
          <w:r w:rsidRPr="0053261F">
            <w:rPr>
              <w:rFonts w:ascii="Arial" w:eastAsia="Arial" w:hAnsi="Arial" w:cs="Arial"/>
              <w:spacing w:val="-4"/>
              <w:sz w:val="24"/>
              <w:szCs w:val="24"/>
            </w:rPr>
            <w:t xml:space="preserve"> </w:t>
          </w:r>
          <w:r w:rsidRPr="0053261F">
            <w:rPr>
              <w:rFonts w:ascii="Arial" w:eastAsia="Arial" w:hAnsi="Arial" w:cs="Arial"/>
              <w:spacing w:val="-2"/>
              <w:sz w:val="24"/>
              <w:szCs w:val="24"/>
            </w:rPr>
            <w:t>последствия.</w:t>
          </w:r>
          <w:r w:rsidRPr="0053261F">
            <w:rPr>
              <w:rFonts w:eastAsia="Arial" w:cs="Arial"/>
              <w:sz w:val="24"/>
              <w:szCs w:val="24"/>
            </w:rPr>
            <w:tab/>
          </w:r>
          <w:r w:rsidR="00B744A3">
            <w:rPr>
              <w:rFonts w:ascii="Arial" w:eastAsia="Arial" w:hAnsi="Arial" w:cs="Arial"/>
              <w:spacing w:val="-5"/>
              <w:sz w:val="24"/>
              <w:szCs w:val="24"/>
            </w:rPr>
            <w:t>114</w:t>
          </w:r>
        </w:p>
        <w:p w:rsidR="0053261F" w:rsidRPr="0053261F" w:rsidRDefault="0053261F" w:rsidP="0053261F">
          <w:pPr>
            <w:widowControl w:val="0"/>
            <w:tabs>
              <w:tab w:val="left" w:leader="dot" w:pos="10060"/>
            </w:tabs>
            <w:autoSpaceDE w:val="0"/>
            <w:autoSpaceDN w:val="0"/>
            <w:spacing w:before="137" w:after="0" w:line="240" w:lineRule="auto"/>
            <w:rPr>
              <w:rFonts w:ascii="Arial" w:eastAsia="Arial" w:hAnsi="Arial" w:cs="Arial"/>
              <w:sz w:val="24"/>
              <w:szCs w:val="24"/>
            </w:rPr>
          </w:pPr>
          <w:r w:rsidRPr="0053261F">
            <w:rPr>
              <w:rFonts w:ascii="Arial" w:eastAsia="Arial" w:hAnsi="Arial" w:cs="Arial"/>
              <w:sz w:val="24"/>
              <w:szCs w:val="24"/>
            </w:rPr>
            <w:t>Глава</w:t>
          </w:r>
          <w:r w:rsidRPr="0053261F">
            <w:rPr>
              <w:rFonts w:ascii="Arial" w:eastAsia="Arial" w:hAnsi="Arial" w:cs="Arial"/>
              <w:spacing w:val="-7"/>
              <w:sz w:val="24"/>
              <w:szCs w:val="24"/>
            </w:rPr>
            <w:t xml:space="preserve"> </w:t>
          </w:r>
          <w:r w:rsidRPr="0053261F">
            <w:rPr>
              <w:rFonts w:ascii="Arial" w:eastAsia="Arial" w:hAnsi="Arial" w:cs="Arial"/>
              <w:sz w:val="24"/>
              <w:szCs w:val="24"/>
            </w:rPr>
            <w:t>15.</w:t>
          </w:r>
          <w:r w:rsidRPr="0053261F">
            <w:rPr>
              <w:rFonts w:ascii="Arial" w:eastAsia="Arial" w:hAnsi="Arial" w:cs="Arial"/>
              <w:spacing w:val="-7"/>
              <w:sz w:val="24"/>
              <w:szCs w:val="24"/>
            </w:rPr>
            <w:t xml:space="preserve"> </w:t>
          </w:r>
          <w:r w:rsidRPr="0053261F">
            <w:rPr>
              <w:rFonts w:ascii="Arial" w:eastAsia="Arial" w:hAnsi="Arial" w:cs="Arial"/>
              <w:sz w:val="24"/>
              <w:szCs w:val="24"/>
            </w:rPr>
            <w:t>Реестр</w:t>
          </w:r>
          <w:r w:rsidRPr="0053261F">
            <w:rPr>
              <w:rFonts w:ascii="Arial" w:eastAsia="Arial" w:hAnsi="Arial" w:cs="Arial"/>
              <w:spacing w:val="-6"/>
              <w:sz w:val="24"/>
              <w:szCs w:val="24"/>
            </w:rPr>
            <w:t xml:space="preserve"> </w:t>
          </w:r>
          <w:r w:rsidRPr="0053261F">
            <w:rPr>
              <w:rFonts w:ascii="Arial" w:eastAsia="Arial" w:hAnsi="Arial" w:cs="Arial"/>
              <w:sz w:val="24"/>
              <w:szCs w:val="24"/>
            </w:rPr>
            <w:t>единых</w:t>
          </w:r>
          <w:r w:rsidRPr="0053261F">
            <w:rPr>
              <w:rFonts w:ascii="Arial" w:eastAsia="Arial" w:hAnsi="Arial" w:cs="Arial"/>
              <w:spacing w:val="-5"/>
              <w:sz w:val="24"/>
              <w:szCs w:val="24"/>
            </w:rPr>
            <w:t xml:space="preserve"> </w:t>
          </w:r>
          <w:r w:rsidRPr="0053261F">
            <w:rPr>
              <w:rFonts w:ascii="Arial" w:eastAsia="Arial" w:hAnsi="Arial" w:cs="Arial"/>
              <w:sz w:val="24"/>
              <w:szCs w:val="24"/>
            </w:rPr>
            <w:t>теплоснабжающих</w:t>
          </w:r>
          <w:r w:rsidRPr="0053261F">
            <w:rPr>
              <w:rFonts w:ascii="Arial" w:eastAsia="Arial" w:hAnsi="Arial" w:cs="Arial"/>
              <w:spacing w:val="-4"/>
              <w:sz w:val="24"/>
              <w:szCs w:val="24"/>
            </w:rPr>
            <w:t xml:space="preserve"> </w:t>
          </w:r>
          <w:r w:rsidRPr="0053261F">
            <w:rPr>
              <w:rFonts w:ascii="Arial" w:eastAsia="Arial" w:hAnsi="Arial" w:cs="Arial"/>
              <w:spacing w:val="-2"/>
              <w:sz w:val="24"/>
              <w:szCs w:val="24"/>
            </w:rPr>
            <w:t>организаций</w:t>
          </w:r>
          <w:r w:rsidRPr="0053261F">
            <w:rPr>
              <w:rFonts w:eastAsia="Arial" w:cs="Arial"/>
              <w:sz w:val="24"/>
              <w:szCs w:val="24"/>
            </w:rPr>
            <w:tab/>
          </w:r>
          <w:r w:rsidR="00B744A3">
            <w:rPr>
              <w:rFonts w:ascii="Arial" w:eastAsia="Arial" w:hAnsi="Arial" w:cs="Arial"/>
              <w:spacing w:val="-5"/>
              <w:sz w:val="24"/>
              <w:szCs w:val="24"/>
            </w:rPr>
            <w:t>116</w:t>
          </w:r>
        </w:p>
        <w:p w:rsidR="0053261F" w:rsidRPr="0053261F" w:rsidRDefault="0053261F" w:rsidP="0053261F">
          <w:pPr>
            <w:widowControl w:val="0"/>
            <w:tabs>
              <w:tab w:val="left" w:leader="dot" w:pos="10060"/>
            </w:tabs>
            <w:autoSpaceDE w:val="0"/>
            <w:autoSpaceDN w:val="0"/>
            <w:spacing w:before="139" w:after="0" w:line="240" w:lineRule="auto"/>
            <w:rPr>
              <w:rFonts w:ascii="Arial" w:eastAsia="Arial" w:hAnsi="Arial" w:cs="Arial"/>
              <w:sz w:val="24"/>
              <w:szCs w:val="24"/>
            </w:rPr>
          </w:pPr>
          <w:r w:rsidRPr="0053261F">
            <w:rPr>
              <w:rFonts w:ascii="Arial" w:eastAsia="Arial" w:hAnsi="Arial" w:cs="Arial"/>
              <w:sz w:val="24"/>
              <w:szCs w:val="24"/>
            </w:rPr>
            <w:t>Глава</w:t>
          </w:r>
          <w:r w:rsidRPr="0053261F">
            <w:rPr>
              <w:rFonts w:ascii="Arial" w:eastAsia="Arial" w:hAnsi="Arial" w:cs="Arial"/>
              <w:spacing w:val="-3"/>
              <w:sz w:val="24"/>
              <w:szCs w:val="24"/>
            </w:rPr>
            <w:t xml:space="preserve"> </w:t>
          </w:r>
          <w:r w:rsidRPr="0053261F">
            <w:rPr>
              <w:rFonts w:ascii="Arial" w:eastAsia="Arial" w:hAnsi="Arial" w:cs="Arial"/>
              <w:sz w:val="24"/>
              <w:szCs w:val="24"/>
            </w:rPr>
            <w:t>16.</w:t>
          </w:r>
          <w:r w:rsidRPr="0053261F">
            <w:rPr>
              <w:rFonts w:ascii="Arial" w:eastAsia="Arial" w:hAnsi="Arial" w:cs="Arial"/>
              <w:spacing w:val="-5"/>
              <w:sz w:val="24"/>
              <w:szCs w:val="24"/>
            </w:rPr>
            <w:t xml:space="preserve"> </w:t>
          </w:r>
          <w:r w:rsidRPr="0053261F">
            <w:rPr>
              <w:rFonts w:ascii="Arial" w:eastAsia="Arial" w:hAnsi="Arial" w:cs="Arial"/>
              <w:sz w:val="24"/>
              <w:szCs w:val="24"/>
            </w:rPr>
            <w:t>Реестр</w:t>
          </w:r>
          <w:r w:rsidRPr="0053261F">
            <w:rPr>
              <w:rFonts w:ascii="Arial" w:eastAsia="Arial" w:hAnsi="Arial" w:cs="Arial"/>
              <w:spacing w:val="-1"/>
              <w:sz w:val="24"/>
              <w:szCs w:val="24"/>
            </w:rPr>
            <w:t xml:space="preserve"> </w:t>
          </w:r>
          <w:r w:rsidRPr="0053261F">
            <w:rPr>
              <w:rFonts w:ascii="Arial" w:eastAsia="Arial" w:hAnsi="Arial" w:cs="Arial"/>
              <w:sz w:val="24"/>
              <w:szCs w:val="24"/>
            </w:rPr>
            <w:t>мероприятий</w:t>
          </w:r>
          <w:r w:rsidRPr="0053261F">
            <w:rPr>
              <w:rFonts w:ascii="Arial" w:eastAsia="Arial" w:hAnsi="Arial" w:cs="Arial"/>
              <w:spacing w:val="-1"/>
              <w:sz w:val="24"/>
              <w:szCs w:val="24"/>
            </w:rPr>
            <w:t xml:space="preserve"> </w:t>
          </w:r>
          <w:r w:rsidRPr="0053261F">
            <w:rPr>
              <w:rFonts w:ascii="Arial" w:eastAsia="Arial" w:hAnsi="Arial" w:cs="Arial"/>
              <w:sz w:val="24"/>
              <w:szCs w:val="24"/>
            </w:rPr>
            <w:t>схемы</w:t>
          </w:r>
          <w:r w:rsidRPr="0053261F">
            <w:rPr>
              <w:rFonts w:ascii="Arial" w:eastAsia="Arial" w:hAnsi="Arial" w:cs="Arial"/>
              <w:spacing w:val="-1"/>
              <w:sz w:val="24"/>
              <w:szCs w:val="24"/>
            </w:rPr>
            <w:t xml:space="preserve"> </w:t>
          </w:r>
          <w:r w:rsidRPr="0053261F">
            <w:rPr>
              <w:rFonts w:ascii="Arial" w:eastAsia="Arial" w:hAnsi="Arial" w:cs="Arial"/>
              <w:spacing w:val="-2"/>
              <w:sz w:val="24"/>
              <w:szCs w:val="24"/>
            </w:rPr>
            <w:t>теплоснабжения</w:t>
          </w:r>
          <w:r w:rsidRPr="0053261F">
            <w:rPr>
              <w:rFonts w:eastAsia="Arial" w:cs="Arial"/>
              <w:sz w:val="24"/>
              <w:szCs w:val="24"/>
            </w:rPr>
            <w:tab/>
          </w:r>
          <w:r w:rsidR="00B744A3">
            <w:rPr>
              <w:rFonts w:ascii="Arial" w:eastAsia="Arial" w:hAnsi="Arial" w:cs="Arial"/>
              <w:spacing w:val="-5"/>
              <w:sz w:val="24"/>
              <w:szCs w:val="24"/>
            </w:rPr>
            <w:t>120</w:t>
          </w:r>
        </w:p>
        <w:p w:rsidR="0053261F" w:rsidRPr="0053261F" w:rsidRDefault="0053261F" w:rsidP="0053261F">
          <w:pPr>
            <w:widowControl w:val="0"/>
            <w:tabs>
              <w:tab w:val="left" w:leader="dot" w:pos="10060"/>
            </w:tabs>
            <w:autoSpaceDE w:val="0"/>
            <w:autoSpaceDN w:val="0"/>
            <w:spacing w:before="137" w:after="0" w:line="240" w:lineRule="auto"/>
            <w:rPr>
              <w:rFonts w:ascii="Arial" w:eastAsia="Arial" w:hAnsi="Arial" w:cs="Arial"/>
              <w:sz w:val="24"/>
              <w:szCs w:val="24"/>
            </w:rPr>
          </w:pPr>
          <w:r w:rsidRPr="0053261F">
            <w:rPr>
              <w:rFonts w:ascii="Arial" w:eastAsia="Arial" w:hAnsi="Arial" w:cs="Arial"/>
              <w:sz w:val="24"/>
              <w:szCs w:val="24"/>
            </w:rPr>
            <w:t>Глава</w:t>
          </w:r>
          <w:r w:rsidRPr="0053261F">
            <w:rPr>
              <w:rFonts w:ascii="Arial" w:eastAsia="Arial" w:hAnsi="Arial" w:cs="Arial"/>
              <w:spacing w:val="-4"/>
              <w:sz w:val="24"/>
              <w:szCs w:val="24"/>
            </w:rPr>
            <w:t xml:space="preserve"> </w:t>
          </w:r>
          <w:r w:rsidRPr="0053261F">
            <w:rPr>
              <w:rFonts w:ascii="Arial" w:eastAsia="Arial" w:hAnsi="Arial" w:cs="Arial"/>
              <w:sz w:val="24"/>
              <w:szCs w:val="24"/>
            </w:rPr>
            <w:t>17.</w:t>
          </w:r>
          <w:r w:rsidRPr="0053261F">
            <w:rPr>
              <w:rFonts w:ascii="Arial" w:eastAsia="Arial" w:hAnsi="Arial" w:cs="Arial"/>
              <w:spacing w:val="-4"/>
              <w:sz w:val="24"/>
              <w:szCs w:val="24"/>
            </w:rPr>
            <w:t xml:space="preserve"> </w:t>
          </w:r>
          <w:r w:rsidRPr="0053261F">
            <w:rPr>
              <w:rFonts w:ascii="Arial" w:eastAsia="Arial" w:hAnsi="Arial" w:cs="Arial"/>
              <w:sz w:val="24"/>
              <w:szCs w:val="24"/>
            </w:rPr>
            <w:t>Замечания</w:t>
          </w:r>
          <w:r w:rsidRPr="0053261F">
            <w:rPr>
              <w:rFonts w:ascii="Arial" w:eastAsia="Arial" w:hAnsi="Arial" w:cs="Arial"/>
              <w:spacing w:val="-4"/>
              <w:sz w:val="24"/>
              <w:szCs w:val="24"/>
            </w:rPr>
            <w:t xml:space="preserve"> </w:t>
          </w:r>
          <w:r w:rsidRPr="0053261F">
            <w:rPr>
              <w:rFonts w:ascii="Arial" w:eastAsia="Arial" w:hAnsi="Arial" w:cs="Arial"/>
              <w:sz w:val="24"/>
              <w:szCs w:val="24"/>
            </w:rPr>
            <w:t>и</w:t>
          </w:r>
          <w:r w:rsidRPr="0053261F">
            <w:rPr>
              <w:rFonts w:ascii="Arial" w:eastAsia="Arial" w:hAnsi="Arial" w:cs="Arial"/>
              <w:spacing w:val="-1"/>
              <w:sz w:val="24"/>
              <w:szCs w:val="24"/>
            </w:rPr>
            <w:t xml:space="preserve"> </w:t>
          </w:r>
          <w:r w:rsidRPr="0053261F">
            <w:rPr>
              <w:rFonts w:ascii="Arial" w:eastAsia="Arial" w:hAnsi="Arial" w:cs="Arial"/>
              <w:sz w:val="24"/>
              <w:szCs w:val="24"/>
            </w:rPr>
            <w:t>предложения</w:t>
          </w:r>
          <w:r w:rsidRPr="0053261F">
            <w:rPr>
              <w:rFonts w:ascii="Arial" w:eastAsia="Arial" w:hAnsi="Arial" w:cs="Arial"/>
              <w:spacing w:val="-3"/>
              <w:sz w:val="24"/>
              <w:szCs w:val="24"/>
            </w:rPr>
            <w:t xml:space="preserve"> </w:t>
          </w:r>
          <w:r w:rsidRPr="0053261F">
            <w:rPr>
              <w:rFonts w:ascii="Arial" w:eastAsia="Arial" w:hAnsi="Arial" w:cs="Arial"/>
              <w:sz w:val="24"/>
              <w:szCs w:val="24"/>
            </w:rPr>
            <w:t>к</w:t>
          </w:r>
          <w:r w:rsidRPr="0053261F">
            <w:rPr>
              <w:rFonts w:ascii="Arial" w:eastAsia="Arial" w:hAnsi="Arial" w:cs="Arial"/>
              <w:spacing w:val="-4"/>
              <w:sz w:val="24"/>
              <w:szCs w:val="24"/>
            </w:rPr>
            <w:t xml:space="preserve"> </w:t>
          </w:r>
          <w:r w:rsidRPr="0053261F">
            <w:rPr>
              <w:rFonts w:ascii="Arial" w:eastAsia="Arial" w:hAnsi="Arial" w:cs="Arial"/>
              <w:sz w:val="24"/>
              <w:szCs w:val="24"/>
            </w:rPr>
            <w:t>проекту</w:t>
          </w:r>
          <w:r w:rsidRPr="0053261F">
            <w:rPr>
              <w:rFonts w:ascii="Arial" w:eastAsia="Arial" w:hAnsi="Arial" w:cs="Arial"/>
              <w:spacing w:val="-2"/>
              <w:sz w:val="24"/>
              <w:szCs w:val="24"/>
            </w:rPr>
            <w:t xml:space="preserve"> </w:t>
          </w:r>
          <w:r w:rsidRPr="0053261F">
            <w:rPr>
              <w:rFonts w:ascii="Arial" w:eastAsia="Arial" w:hAnsi="Arial" w:cs="Arial"/>
              <w:sz w:val="24"/>
              <w:szCs w:val="24"/>
            </w:rPr>
            <w:t xml:space="preserve">схемы </w:t>
          </w:r>
          <w:r w:rsidRPr="0053261F">
            <w:rPr>
              <w:rFonts w:ascii="Arial" w:eastAsia="Arial" w:hAnsi="Arial" w:cs="Arial"/>
              <w:spacing w:val="-2"/>
              <w:sz w:val="24"/>
              <w:szCs w:val="24"/>
            </w:rPr>
            <w:t>теплоснабжения</w:t>
          </w:r>
          <w:r w:rsidRPr="0053261F">
            <w:rPr>
              <w:rFonts w:eastAsia="Arial" w:cs="Arial"/>
              <w:sz w:val="24"/>
              <w:szCs w:val="24"/>
            </w:rPr>
            <w:tab/>
          </w:r>
          <w:r w:rsidR="00B744A3">
            <w:rPr>
              <w:rFonts w:ascii="Arial" w:eastAsia="Arial" w:hAnsi="Arial" w:cs="Arial"/>
              <w:spacing w:val="-5"/>
              <w:sz w:val="24"/>
              <w:szCs w:val="24"/>
            </w:rPr>
            <w:t>121</w:t>
          </w:r>
        </w:p>
        <w:p w:rsidR="0053261F" w:rsidRPr="0053261F" w:rsidRDefault="0053261F" w:rsidP="0053261F">
          <w:pPr>
            <w:widowControl w:val="0"/>
            <w:tabs>
              <w:tab w:val="left" w:leader="dot" w:pos="10060"/>
            </w:tabs>
            <w:autoSpaceDE w:val="0"/>
            <w:autoSpaceDN w:val="0"/>
            <w:spacing w:before="140" w:after="0" w:line="240" w:lineRule="auto"/>
            <w:rPr>
              <w:rFonts w:ascii="Arial" w:eastAsia="Arial" w:hAnsi="Arial" w:cs="Arial"/>
              <w:sz w:val="24"/>
              <w:szCs w:val="24"/>
            </w:rPr>
          </w:pPr>
          <w:r w:rsidRPr="0053261F">
            <w:rPr>
              <w:rFonts w:ascii="Arial" w:eastAsia="Arial" w:hAnsi="Arial" w:cs="Arial"/>
              <w:sz w:val="24"/>
              <w:szCs w:val="24"/>
            </w:rPr>
            <w:t>Глава</w:t>
          </w:r>
          <w:r w:rsidRPr="0053261F">
            <w:rPr>
              <w:rFonts w:ascii="Arial" w:eastAsia="Arial" w:hAnsi="Arial" w:cs="Arial"/>
              <w:spacing w:val="-6"/>
              <w:sz w:val="24"/>
              <w:szCs w:val="24"/>
            </w:rPr>
            <w:t xml:space="preserve"> </w:t>
          </w:r>
          <w:r w:rsidRPr="0053261F">
            <w:rPr>
              <w:rFonts w:ascii="Arial" w:eastAsia="Arial" w:hAnsi="Arial" w:cs="Arial"/>
              <w:sz w:val="24"/>
              <w:szCs w:val="24"/>
            </w:rPr>
            <w:t>18.</w:t>
          </w:r>
          <w:r w:rsidRPr="0053261F">
            <w:rPr>
              <w:rFonts w:ascii="Arial" w:eastAsia="Arial" w:hAnsi="Arial" w:cs="Arial"/>
              <w:spacing w:val="-5"/>
              <w:sz w:val="24"/>
              <w:szCs w:val="24"/>
            </w:rPr>
            <w:t xml:space="preserve"> </w:t>
          </w:r>
          <w:r w:rsidRPr="0053261F">
            <w:rPr>
              <w:rFonts w:ascii="Arial" w:eastAsia="Arial" w:hAnsi="Arial" w:cs="Arial"/>
              <w:sz w:val="24"/>
              <w:szCs w:val="24"/>
            </w:rPr>
            <w:t>Сводный</w:t>
          </w:r>
          <w:r w:rsidRPr="0053261F">
            <w:rPr>
              <w:rFonts w:ascii="Arial" w:eastAsia="Arial" w:hAnsi="Arial" w:cs="Arial"/>
              <w:spacing w:val="-4"/>
              <w:sz w:val="24"/>
              <w:szCs w:val="24"/>
            </w:rPr>
            <w:t xml:space="preserve"> </w:t>
          </w:r>
          <w:r w:rsidRPr="0053261F">
            <w:rPr>
              <w:rFonts w:ascii="Arial" w:eastAsia="Arial" w:hAnsi="Arial" w:cs="Arial"/>
              <w:sz w:val="24"/>
              <w:szCs w:val="24"/>
            </w:rPr>
            <w:t>том</w:t>
          </w:r>
          <w:r w:rsidRPr="0053261F">
            <w:rPr>
              <w:rFonts w:ascii="Arial" w:eastAsia="Arial" w:hAnsi="Arial" w:cs="Arial"/>
              <w:spacing w:val="-3"/>
              <w:sz w:val="24"/>
              <w:szCs w:val="24"/>
            </w:rPr>
            <w:t xml:space="preserve"> </w:t>
          </w:r>
          <w:r w:rsidRPr="0053261F">
            <w:rPr>
              <w:rFonts w:ascii="Arial" w:eastAsia="Arial" w:hAnsi="Arial" w:cs="Arial"/>
              <w:sz w:val="24"/>
              <w:szCs w:val="24"/>
            </w:rPr>
            <w:t>изменений,</w:t>
          </w:r>
          <w:r w:rsidRPr="0053261F">
            <w:rPr>
              <w:rFonts w:ascii="Arial" w:eastAsia="Arial" w:hAnsi="Arial" w:cs="Arial"/>
              <w:spacing w:val="-4"/>
              <w:sz w:val="24"/>
              <w:szCs w:val="24"/>
            </w:rPr>
            <w:t xml:space="preserve"> </w:t>
          </w:r>
          <w:r w:rsidRPr="0053261F">
            <w:rPr>
              <w:rFonts w:ascii="Arial" w:eastAsia="Arial" w:hAnsi="Arial" w:cs="Arial"/>
              <w:sz w:val="24"/>
              <w:szCs w:val="24"/>
            </w:rPr>
            <w:t>выполненных</w:t>
          </w:r>
          <w:r w:rsidRPr="0053261F">
            <w:rPr>
              <w:rFonts w:ascii="Arial" w:eastAsia="Arial" w:hAnsi="Arial" w:cs="Arial"/>
              <w:spacing w:val="-4"/>
              <w:sz w:val="24"/>
              <w:szCs w:val="24"/>
            </w:rPr>
            <w:t xml:space="preserve"> </w:t>
          </w:r>
          <w:r w:rsidRPr="0053261F">
            <w:rPr>
              <w:rFonts w:ascii="Arial" w:eastAsia="Arial" w:hAnsi="Arial" w:cs="Arial"/>
              <w:sz w:val="24"/>
              <w:szCs w:val="24"/>
            </w:rPr>
            <w:t>в</w:t>
          </w:r>
          <w:r w:rsidRPr="0053261F">
            <w:rPr>
              <w:rFonts w:ascii="Arial" w:eastAsia="Arial" w:hAnsi="Arial" w:cs="Arial"/>
              <w:spacing w:val="-4"/>
              <w:sz w:val="24"/>
              <w:szCs w:val="24"/>
            </w:rPr>
            <w:t xml:space="preserve"> </w:t>
          </w:r>
          <w:r w:rsidRPr="0053261F">
            <w:rPr>
              <w:rFonts w:ascii="Arial" w:eastAsia="Arial" w:hAnsi="Arial" w:cs="Arial"/>
              <w:sz w:val="24"/>
              <w:szCs w:val="24"/>
            </w:rPr>
            <w:t>схеме</w:t>
          </w:r>
          <w:r w:rsidRPr="0053261F">
            <w:rPr>
              <w:rFonts w:ascii="Arial" w:eastAsia="Arial" w:hAnsi="Arial" w:cs="Arial"/>
              <w:spacing w:val="-4"/>
              <w:sz w:val="24"/>
              <w:szCs w:val="24"/>
            </w:rPr>
            <w:t xml:space="preserve"> </w:t>
          </w:r>
          <w:r w:rsidRPr="0053261F">
            <w:rPr>
              <w:rFonts w:ascii="Arial" w:eastAsia="Arial" w:hAnsi="Arial" w:cs="Arial"/>
              <w:spacing w:val="-2"/>
              <w:sz w:val="24"/>
              <w:szCs w:val="24"/>
            </w:rPr>
            <w:t>теплоснабжения</w:t>
          </w:r>
          <w:r w:rsidRPr="0053261F">
            <w:rPr>
              <w:rFonts w:eastAsia="Arial" w:cs="Arial"/>
              <w:sz w:val="24"/>
              <w:szCs w:val="24"/>
            </w:rPr>
            <w:tab/>
          </w:r>
          <w:r w:rsidR="00B744A3">
            <w:rPr>
              <w:rFonts w:ascii="Arial" w:eastAsia="Arial" w:hAnsi="Arial" w:cs="Arial"/>
              <w:spacing w:val="-5"/>
              <w:sz w:val="24"/>
              <w:szCs w:val="24"/>
            </w:rPr>
            <w:t>122</w:t>
          </w:r>
        </w:p>
        <w:p w:rsidR="0053261F" w:rsidRPr="0053261F" w:rsidRDefault="0053261F" w:rsidP="0053261F">
          <w:pPr>
            <w:widowControl w:val="0"/>
            <w:tabs>
              <w:tab w:val="left" w:leader="dot" w:pos="10079"/>
            </w:tabs>
            <w:autoSpaceDE w:val="0"/>
            <w:autoSpaceDN w:val="0"/>
            <w:spacing w:before="137" w:after="0" w:line="240" w:lineRule="auto"/>
            <w:rPr>
              <w:rFonts w:ascii="Arial" w:eastAsia="Arial" w:hAnsi="Arial" w:cs="Arial"/>
              <w:sz w:val="24"/>
              <w:szCs w:val="24"/>
            </w:rPr>
          </w:pPr>
          <w:r w:rsidRPr="0053261F">
            <w:rPr>
              <w:rFonts w:ascii="Arial" w:eastAsia="Arial" w:hAnsi="Arial" w:cs="Arial"/>
              <w:sz w:val="24"/>
              <w:szCs w:val="24"/>
            </w:rPr>
            <w:t>Приложение</w:t>
          </w:r>
          <w:r w:rsidRPr="0053261F">
            <w:rPr>
              <w:rFonts w:ascii="Arial" w:eastAsia="Arial" w:hAnsi="Arial" w:cs="Arial"/>
              <w:spacing w:val="-5"/>
              <w:sz w:val="24"/>
              <w:szCs w:val="24"/>
            </w:rPr>
            <w:t xml:space="preserve"> </w:t>
          </w:r>
          <w:r w:rsidRPr="0053261F">
            <w:rPr>
              <w:rFonts w:ascii="Arial" w:eastAsia="Arial" w:hAnsi="Arial" w:cs="Arial"/>
              <w:spacing w:val="-10"/>
              <w:sz w:val="24"/>
              <w:szCs w:val="24"/>
            </w:rPr>
            <w:t>1</w:t>
          </w:r>
          <w:r w:rsidRPr="0053261F">
            <w:rPr>
              <w:rFonts w:eastAsia="Arial" w:cs="Arial"/>
              <w:sz w:val="24"/>
              <w:szCs w:val="24"/>
            </w:rPr>
            <w:tab/>
          </w:r>
          <w:r w:rsidR="00B744A3">
            <w:rPr>
              <w:rFonts w:ascii="Arial" w:eastAsia="Arial" w:hAnsi="Arial" w:cs="Arial"/>
              <w:spacing w:val="-5"/>
              <w:sz w:val="24"/>
              <w:szCs w:val="24"/>
            </w:rPr>
            <w:t>124</w:t>
          </w:r>
        </w:p>
      </w:sdtContent>
    </w:sdt>
    <w:p w:rsidR="0053261F" w:rsidRPr="0053261F" w:rsidRDefault="0053261F" w:rsidP="0053261F">
      <w:pPr>
        <w:widowControl w:val="0"/>
        <w:autoSpaceDE w:val="0"/>
        <w:autoSpaceDN w:val="0"/>
        <w:spacing w:after="0" w:line="240" w:lineRule="auto"/>
        <w:rPr>
          <w:rFonts w:ascii="Arial" w:eastAsia="Arial" w:hAnsi="Arial" w:cs="Arial"/>
          <w:sz w:val="24"/>
          <w:szCs w:val="24"/>
        </w:rPr>
        <w:sectPr w:rsidR="0053261F" w:rsidRPr="0053261F" w:rsidSect="0053261F">
          <w:footerReference w:type="default" r:id="rId8"/>
          <w:pgSz w:w="11910" w:h="16850"/>
          <w:pgMar w:top="1060" w:right="283" w:bottom="1260" w:left="566" w:header="0" w:footer="1060" w:gutter="0"/>
          <w:pgNumType w:start="1"/>
          <w:cols w:space="720"/>
        </w:sectPr>
      </w:pPr>
    </w:p>
    <w:p w:rsidR="0053261F" w:rsidRPr="0053261F" w:rsidRDefault="0053261F" w:rsidP="0053261F">
      <w:pPr>
        <w:jc w:val="center"/>
        <w:rPr>
          <w:rFonts w:eastAsia="Arial" w:cs="Times New Roman"/>
          <w:b/>
          <w:szCs w:val="28"/>
        </w:rPr>
      </w:pPr>
      <w:r w:rsidRPr="0053261F">
        <w:rPr>
          <w:rFonts w:eastAsia="Arial" w:cs="Times New Roman"/>
          <w:b/>
          <w:szCs w:val="28"/>
        </w:rPr>
        <w:lastRenderedPageBreak/>
        <w:t>ОБОЗНАЧЕНИЯ И СОКРАЩЕНИЯ</w:t>
      </w:r>
    </w:p>
    <w:p w:rsidR="0053261F" w:rsidRPr="0053261F" w:rsidRDefault="0053261F" w:rsidP="0053261F">
      <w:pPr>
        <w:rPr>
          <w:rFonts w:eastAsia="Arial" w:cs="Times New Roman"/>
          <w:szCs w:val="28"/>
        </w:rPr>
      </w:pPr>
      <w:r w:rsidRPr="0053261F">
        <w:rPr>
          <w:rFonts w:eastAsia="Arial" w:cs="Times New Roman"/>
          <w:b/>
          <w:szCs w:val="28"/>
        </w:rPr>
        <w:t>Обосновывающие материалы</w:t>
      </w:r>
      <w:r w:rsidRPr="0053261F">
        <w:rPr>
          <w:rFonts w:eastAsia="Arial" w:cs="Times New Roman"/>
          <w:szCs w:val="28"/>
        </w:rPr>
        <w:t xml:space="preserve"> – обосновывающие материалы к схеме</w:t>
      </w:r>
    </w:p>
    <w:p w:rsidR="0053261F" w:rsidRPr="0053261F" w:rsidRDefault="0053261F" w:rsidP="0053261F">
      <w:pPr>
        <w:rPr>
          <w:rFonts w:eastAsia="Arial" w:cs="Times New Roman"/>
          <w:szCs w:val="28"/>
        </w:rPr>
      </w:pPr>
      <w:r w:rsidRPr="0053261F">
        <w:rPr>
          <w:rFonts w:eastAsia="Arial" w:cs="Times New Roman"/>
          <w:szCs w:val="28"/>
        </w:rPr>
        <w:t>теплоснабжения, являющиеся ее неотъемлемой частью, разработанные в</w:t>
      </w:r>
    </w:p>
    <w:p w:rsidR="0053261F" w:rsidRPr="0053261F" w:rsidRDefault="0053261F" w:rsidP="0053261F">
      <w:pPr>
        <w:rPr>
          <w:rFonts w:eastAsia="Arial" w:cs="Times New Roman"/>
          <w:szCs w:val="28"/>
        </w:rPr>
      </w:pPr>
      <w:r w:rsidRPr="0053261F">
        <w:rPr>
          <w:rFonts w:eastAsia="Arial" w:cs="Times New Roman"/>
          <w:szCs w:val="28"/>
        </w:rPr>
        <w:t>соответствии с п. 23 Требований к схемам теплоснабжения (утверждены</w:t>
      </w:r>
    </w:p>
    <w:p w:rsidR="0053261F" w:rsidRPr="0053261F" w:rsidRDefault="0053261F" w:rsidP="0053261F">
      <w:pPr>
        <w:rPr>
          <w:rFonts w:eastAsia="Arial" w:cs="Times New Roman"/>
          <w:szCs w:val="28"/>
        </w:rPr>
      </w:pPr>
      <w:r w:rsidRPr="0053261F">
        <w:rPr>
          <w:rFonts w:eastAsia="Arial" w:cs="Times New Roman"/>
          <w:szCs w:val="28"/>
        </w:rPr>
        <w:t>постановлением Правительства Российской Федерации от 22.02.2012 № 154).</w:t>
      </w:r>
    </w:p>
    <w:p w:rsidR="0053261F" w:rsidRPr="0053261F" w:rsidRDefault="0053261F" w:rsidP="0053261F">
      <w:pPr>
        <w:rPr>
          <w:rFonts w:eastAsia="Arial" w:cs="Times New Roman"/>
          <w:szCs w:val="28"/>
        </w:rPr>
      </w:pPr>
      <w:r w:rsidRPr="0053261F">
        <w:rPr>
          <w:rFonts w:eastAsia="Arial" w:cs="Times New Roman"/>
          <w:b/>
          <w:szCs w:val="28"/>
        </w:rPr>
        <w:t>с.п. Богдановка</w:t>
      </w:r>
      <w:r w:rsidRPr="0053261F">
        <w:rPr>
          <w:rFonts w:eastAsia="Arial" w:cs="Times New Roman"/>
          <w:szCs w:val="28"/>
        </w:rPr>
        <w:t xml:space="preserve"> – сельское поселение Богдановка.</w:t>
      </w:r>
    </w:p>
    <w:p w:rsidR="0053261F" w:rsidRPr="0053261F" w:rsidRDefault="0053261F" w:rsidP="0053261F">
      <w:pPr>
        <w:rPr>
          <w:rFonts w:eastAsia="Arial" w:cs="Times New Roman"/>
          <w:szCs w:val="28"/>
        </w:rPr>
      </w:pPr>
      <w:r w:rsidRPr="0053261F">
        <w:rPr>
          <w:rFonts w:eastAsia="Arial" w:cs="Times New Roman"/>
          <w:b/>
          <w:szCs w:val="28"/>
        </w:rPr>
        <w:t>с</w:t>
      </w:r>
      <w:r w:rsidRPr="0053261F">
        <w:rPr>
          <w:rFonts w:eastAsia="Arial" w:cs="Times New Roman"/>
          <w:szCs w:val="28"/>
        </w:rPr>
        <w:t>. – село.</w:t>
      </w:r>
    </w:p>
    <w:p w:rsidR="0053261F" w:rsidRPr="0053261F" w:rsidRDefault="0053261F" w:rsidP="0053261F">
      <w:pPr>
        <w:rPr>
          <w:rFonts w:eastAsia="Arial" w:cs="Times New Roman"/>
          <w:szCs w:val="28"/>
        </w:rPr>
      </w:pPr>
      <w:r w:rsidRPr="0053261F">
        <w:rPr>
          <w:rFonts w:eastAsia="Arial" w:cs="Times New Roman"/>
          <w:b/>
          <w:szCs w:val="28"/>
        </w:rPr>
        <w:t>п</w:t>
      </w:r>
      <w:r w:rsidRPr="0053261F">
        <w:rPr>
          <w:rFonts w:eastAsia="Arial" w:cs="Times New Roman"/>
          <w:szCs w:val="28"/>
        </w:rPr>
        <w:t>. – поселок.</w:t>
      </w:r>
    </w:p>
    <w:p w:rsidR="0053261F" w:rsidRPr="0053261F" w:rsidRDefault="0053261F" w:rsidP="0053261F">
      <w:pPr>
        <w:rPr>
          <w:rFonts w:eastAsia="Arial" w:cs="Times New Roman"/>
          <w:szCs w:val="28"/>
        </w:rPr>
      </w:pPr>
      <w:r w:rsidRPr="0053261F">
        <w:rPr>
          <w:rFonts w:eastAsia="Arial" w:cs="Times New Roman"/>
          <w:b/>
          <w:szCs w:val="28"/>
        </w:rPr>
        <w:t>МУП «Уют»</w:t>
      </w:r>
      <w:r w:rsidRPr="0053261F">
        <w:rPr>
          <w:rFonts w:eastAsia="Arial" w:cs="Times New Roman"/>
          <w:szCs w:val="28"/>
        </w:rPr>
        <w:t xml:space="preserve"> </w:t>
      </w:r>
      <w:r>
        <w:rPr>
          <w:rFonts w:eastAsia="Arial" w:cs="Times New Roman"/>
          <w:szCs w:val="28"/>
        </w:rPr>
        <w:t>– Муниципальное унитарное предприятие</w:t>
      </w:r>
      <w:r w:rsidRPr="0053261F">
        <w:rPr>
          <w:rFonts w:eastAsia="Arial" w:cs="Times New Roman"/>
          <w:szCs w:val="28"/>
        </w:rPr>
        <w:t xml:space="preserve"> «Уют»</w:t>
      </w:r>
    </w:p>
    <w:p w:rsidR="0053261F" w:rsidRPr="0053261F" w:rsidRDefault="0053261F" w:rsidP="0053261F">
      <w:pPr>
        <w:rPr>
          <w:rFonts w:eastAsia="Arial" w:cs="Times New Roman"/>
          <w:szCs w:val="28"/>
        </w:rPr>
      </w:pPr>
      <w:r w:rsidRPr="0053261F">
        <w:rPr>
          <w:rFonts w:eastAsia="Arial" w:cs="Times New Roman"/>
          <w:b/>
          <w:szCs w:val="28"/>
        </w:rPr>
        <w:t>МБУ "УПРАВЛЕНИЕ И ОБСЛУЖИВАНИЕ МУНИЦИПАЛЬНОГО ХОЗЯЙСТВА"</w:t>
      </w:r>
      <w:r w:rsidRPr="0053261F">
        <w:rPr>
          <w:rFonts w:eastAsia="Arial" w:cs="Times New Roman"/>
          <w:szCs w:val="28"/>
        </w:rPr>
        <w:t xml:space="preserve"> –</w:t>
      </w:r>
    </w:p>
    <w:p w:rsidR="0053261F" w:rsidRPr="0053261F" w:rsidRDefault="0053261F" w:rsidP="0053261F">
      <w:pPr>
        <w:rPr>
          <w:rFonts w:eastAsia="Arial" w:cs="Times New Roman"/>
          <w:szCs w:val="28"/>
        </w:rPr>
      </w:pPr>
      <w:r w:rsidRPr="0053261F">
        <w:rPr>
          <w:rFonts w:eastAsia="Arial" w:cs="Times New Roman"/>
          <w:szCs w:val="28"/>
        </w:rPr>
        <w:t>МУНИЦИПАЛЬНОЕ БЮДЖЕТНОЕ УЧРЕЖДЕНИЕ "УПРАВЛЕНИЕ И</w:t>
      </w:r>
    </w:p>
    <w:p w:rsidR="0053261F" w:rsidRPr="0053261F" w:rsidRDefault="0053261F" w:rsidP="0053261F">
      <w:pPr>
        <w:rPr>
          <w:rFonts w:eastAsia="Arial" w:cs="Times New Roman"/>
          <w:szCs w:val="28"/>
        </w:rPr>
      </w:pPr>
      <w:r w:rsidRPr="0053261F">
        <w:rPr>
          <w:rFonts w:eastAsia="Arial" w:cs="Times New Roman"/>
          <w:szCs w:val="28"/>
        </w:rPr>
        <w:t>ОБСЛУЖИВАНИЕ МУНИЦИПАЛЬНОГО ХОЗЯЙСТВА МУНИЦИПАЛЬНОГО</w:t>
      </w:r>
    </w:p>
    <w:p w:rsidR="0053261F" w:rsidRPr="0053261F" w:rsidRDefault="0053261F" w:rsidP="0053261F">
      <w:pPr>
        <w:rPr>
          <w:rFonts w:eastAsia="Arial" w:cs="Times New Roman"/>
          <w:szCs w:val="28"/>
        </w:rPr>
      </w:pPr>
      <w:r w:rsidRPr="0053261F">
        <w:rPr>
          <w:rFonts w:eastAsia="Arial" w:cs="Times New Roman"/>
          <w:szCs w:val="28"/>
        </w:rPr>
        <w:t>РАЙОНА КИНЕЛЬСКИЙ"</w:t>
      </w:r>
    </w:p>
    <w:p w:rsidR="0053261F" w:rsidRPr="0053261F" w:rsidRDefault="0053261F" w:rsidP="0053261F">
      <w:pPr>
        <w:rPr>
          <w:rFonts w:eastAsia="Arial" w:cs="Times New Roman"/>
          <w:szCs w:val="28"/>
        </w:rPr>
      </w:pPr>
      <w:r w:rsidRPr="0053261F">
        <w:rPr>
          <w:rFonts w:eastAsia="Arial" w:cs="Times New Roman"/>
          <w:b/>
          <w:szCs w:val="28"/>
        </w:rPr>
        <w:t xml:space="preserve">ПВ </w:t>
      </w:r>
      <w:r w:rsidRPr="0053261F">
        <w:rPr>
          <w:rFonts w:eastAsia="Arial" w:cs="Times New Roman"/>
          <w:szCs w:val="28"/>
        </w:rPr>
        <w:t>– промышленная (техническая) вода.</w:t>
      </w:r>
    </w:p>
    <w:p w:rsidR="0053261F" w:rsidRPr="0053261F" w:rsidRDefault="0053261F" w:rsidP="0053261F">
      <w:pPr>
        <w:rPr>
          <w:rFonts w:eastAsia="Arial" w:cs="Times New Roman"/>
          <w:szCs w:val="28"/>
        </w:rPr>
      </w:pPr>
      <w:r w:rsidRPr="0053261F">
        <w:rPr>
          <w:rFonts w:eastAsia="Arial" w:cs="Times New Roman"/>
          <w:b/>
          <w:szCs w:val="28"/>
        </w:rPr>
        <w:t>ППР</w:t>
      </w:r>
      <w:r w:rsidRPr="0053261F">
        <w:rPr>
          <w:rFonts w:eastAsia="Arial" w:cs="Times New Roman"/>
          <w:szCs w:val="28"/>
        </w:rPr>
        <w:t xml:space="preserve"> – планово-предупредительный ремонт.</w:t>
      </w:r>
    </w:p>
    <w:p w:rsidR="0053261F" w:rsidRPr="0053261F" w:rsidRDefault="0053261F" w:rsidP="0053261F">
      <w:pPr>
        <w:rPr>
          <w:rFonts w:eastAsia="Arial" w:cs="Times New Roman"/>
          <w:szCs w:val="28"/>
        </w:rPr>
      </w:pPr>
      <w:r w:rsidRPr="0053261F">
        <w:rPr>
          <w:rFonts w:eastAsia="Arial" w:cs="Times New Roman"/>
          <w:b/>
          <w:szCs w:val="28"/>
        </w:rPr>
        <w:t>ППУ</w:t>
      </w:r>
      <w:r w:rsidRPr="0053261F">
        <w:rPr>
          <w:rFonts w:eastAsia="Arial" w:cs="Times New Roman"/>
          <w:szCs w:val="28"/>
        </w:rPr>
        <w:t xml:space="preserve"> – пенополиуретан.</w:t>
      </w:r>
    </w:p>
    <w:p w:rsidR="0053261F" w:rsidRPr="0053261F" w:rsidRDefault="0053261F" w:rsidP="0053261F">
      <w:pPr>
        <w:rPr>
          <w:rFonts w:eastAsia="Arial" w:cs="Times New Roman"/>
          <w:szCs w:val="28"/>
        </w:rPr>
      </w:pPr>
      <w:r w:rsidRPr="0053261F">
        <w:rPr>
          <w:rFonts w:eastAsia="Arial" w:cs="Times New Roman"/>
          <w:b/>
          <w:szCs w:val="28"/>
        </w:rPr>
        <w:t>СО</w:t>
      </w:r>
      <w:r w:rsidRPr="0053261F">
        <w:rPr>
          <w:rFonts w:eastAsia="Arial" w:cs="Times New Roman"/>
          <w:szCs w:val="28"/>
        </w:rPr>
        <w:t xml:space="preserve"> – система отопления.</w:t>
      </w:r>
    </w:p>
    <w:p w:rsidR="0053261F" w:rsidRPr="0053261F" w:rsidRDefault="0053261F" w:rsidP="0053261F">
      <w:pPr>
        <w:rPr>
          <w:rFonts w:eastAsia="Arial" w:cs="Times New Roman"/>
          <w:szCs w:val="28"/>
        </w:rPr>
      </w:pPr>
      <w:r w:rsidRPr="0053261F">
        <w:rPr>
          <w:rFonts w:eastAsia="Arial" w:cs="Times New Roman"/>
          <w:b/>
          <w:szCs w:val="28"/>
        </w:rPr>
        <w:t>ТС</w:t>
      </w:r>
      <w:r w:rsidRPr="0053261F">
        <w:rPr>
          <w:rFonts w:eastAsia="Arial" w:cs="Times New Roman"/>
          <w:szCs w:val="28"/>
        </w:rPr>
        <w:t xml:space="preserve"> – тепловая сеть.</w:t>
      </w:r>
    </w:p>
    <w:p w:rsidR="0053261F" w:rsidRPr="0053261F" w:rsidRDefault="0053261F" w:rsidP="0053261F">
      <w:pPr>
        <w:rPr>
          <w:rFonts w:eastAsia="Arial" w:cs="Times New Roman"/>
          <w:szCs w:val="28"/>
        </w:rPr>
      </w:pPr>
      <w:r w:rsidRPr="0053261F">
        <w:rPr>
          <w:rFonts w:eastAsia="Arial" w:cs="Times New Roman"/>
          <w:b/>
          <w:szCs w:val="28"/>
        </w:rPr>
        <w:t>ТСО</w:t>
      </w:r>
      <w:r w:rsidRPr="0053261F">
        <w:rPr>
          <w:rFonts w:eastAsia="Arial" w:cs="Times New Roman"/>
          <w:szCs w:val="28"/>
        </w:rPr>
        <w:t xml:space="preserve"> – теплоснабжающая организация.</w:t>
      </w:r>
    </w:p>
    <w:p w:rsidR="0053261F" w:rsidRPr="0053261F" w:rsidRDefault="0053261F" w:rsidP="0053261F">
      <w:pPr>
        <w:rPr>
          <w:rFonts w:eastAsia="Arial" w:cs="Times New Roman"/>
          <w:szCs w:val="28"/>
        </w:rPr>
      </w:pPr>
      <w:r w:rsidRPr="0053261F">
        <w:rPr>
          <w:rFonts w:eastAsia="Arial" w:cs="Times New Roman"/>
          <w:b/>
          <w:szCs w:val="28"/>
        </w:rPr>
        <w:t>ТЭР</w:t>
      </w:r>
      <w:r w:rsidRPr="0053261F">
        <w:rPr>
          <w:rFonts w:eastAsia="Arial" w:cs="Times New Roman"/>
          <w:szCs w:val="28"/>
        </w:rPr>
        <w:t xml:space="preserve"> – топливно-энергетические ресурсы.</w:t>
      </w:r>
    </w:p>
    <w:p w:rsidR="0053261F" w:rsidRPr="0053261F" w:rsidRDefault="0053261F" w:rsidP="0053261F">
      <w:pPr>
        <w:rPr>
          <w:rFonts w:eastAsia="Arial" w:cs="Times New Roman"/>
          <w:szCs w:val="28"/>
        </w:rPr>
      </w:pPr>
      <w:r w:rsidRPr="0053261F">
        <w:rPr>
          <w:rFonts w:eastAsia="Arial" w:cs="Times New Roman"/>
          <w:b/>
          <w:szCs w:val="28"/>
        </w:rPr>
        <w:t>УУТЭ</w:t>
      </w:r>
      <w:r w:rsidRPr="0053261F">
        <w:rPr>
          <w:rFonts w:eastAsia="Arial" w:cs="Times New Roman"/>
          <w:szCs w:val="28"/>
        </w:rPr>
        <w:t xml:space="preserve"> – узел учета тепловой энергии.</w:t>
      </w:r>
    </w:p>
    <w:p w:rsidR="0053261F" w:rsidRPr="0053261F" w:rsidRDefault="0053261F" w:rsidP="0053261F">
      <w:pPr>
        <w:rPr>
          <w:rFonts w:eastAsia="Arial" w:cs="Times New Roman"/>
          <w:szCs w:val="28"/>
        </w:rPr>
      </w:pPr>
      <w:r w:rsidRPr="0053261F">
        <w:rPr>
          <w:rFonts w:eastAsia="Arial" w:cs="Times New Roman"/>
          <w:b/>
          <w:szCs w:val="28"/>
        </w:rPr>
        <w:t>ХВО</w:t>
      </w:r>
      <w:r w:rsidRPr="0053261F">
        <w:rPr>
          <w:rFonts w:eastAsia="Arial" w:cs="Times New Roman"/>
          <w:szCs w:val="28"/>
        </w:rPr>
        <w:t xml:space="preserve"> – химводоочистка.</w:t>
      </w:r>
    </w:p>
    <w:p w:rsidR="0053261F" w:rsidRPr="0053261F" w:rsidRDefault="0053261F" w:rsidP="0053261F">
      <w:pPr>
        <w:rPr>
          <w:rFonts w:eastAsia="Arial" w:cs="Times New Roman"/>
          <w:szCs w:val="28"/>
        </w:rPr>
      </w:pPr>
      <w:r w:rsidRPr="0053261F">
        <w:rPr>
          <w:rFonts w:eastAsia="Arial" w:cs="Times New Roman"/>
          <w:b/>
          <w:szCs w:val="28"/>
        </w:rPr>
        <w:t>ЭР</w:t>
      </w:r>
      <w:r w:rsidRPr="0053261F">
        <w:rPr>
          <w:rFonts w:eastAsia="Arial" w:cs="Times New Roman"/>
          <w:szCs w:val="28"/>
        </w:rPr>
        <w:t xml:space="preserve"> – энергетический ресурсы.</w:t>
      </w:r>
    </w:p>
    <w:p w:rsidR="0053261F" w:rsidRPr="0053261F" w:rsidRDefault="0053261F" w:rsidP="0053261F">
      <w:pPr>
        <w:rPr>
          <w:rFonts w:eastAsia="Arial" w:cs="Times New Roman"/>
          <w:szCs w:val="28"/>
        </w:rPr>
      </w:pPr>
      <w:r w:rsidRPr="0053261F">
        <w:rPr>
          <w:rFonts w:eastAsia="Arial" w:cs="Times New Roman"/>
          <w:b/>
          <w:szCs w:val="28"/>
        </w:rPr>
        <w:t>ЭСМ</w:t>
      </w:r>
      <w:r w:rsidRPr="0053261F">
        <w:rPr>
          <w:rFonts w:eastAsia="Arial" w:cs="Times New Roman"/>
          <w:szCs w:val="28"/>
        </w:rPr>
        <w:t xml:space="preserve"> – энергосберегающие мероприятия.</w:t>
      </w:r>
    </w:p>
    <w:p w:rsidR="0053261F" w:rsidRPr="0053261F" w:rsidRDefault="0053261F" w:rsidP="0053261F">
      <w:pPr>
        <w:rPr>
          <w:rFonts w:eastAsia="Arial" w:cs="Times New Roman"/>
          <w:szCs w:val="28"/>
        </w:rPr>
      </w:pPr>
      <w:r w:rsidRPr="0053261F">
        <w:rPr>
          <w:rFonts w:eastAsia="Arial" w:cs="Times New Roman"/>
          <w:b/>
          <w:szCs w:val="28"/>
        </w:rPr>
        <w:t>РНИ</w:t>
      </w:r>
      <w:r w:rsidRPr="0053261F">
        <w:rPr>
          <w:rFonts w:eastAsia="Arial" w:cs="Times New Roman"/>
          <w:szCs w:val="28"/>
        </w:rPr>
        <w:t xml:space="preserve"> – режимно – наладочные испытания.</w:t>
      </w:r>
    </w:p>
    <w:p w:rsidR="0053261F" w:rsidRDefault="0053261F">
      <w:pPr>
        <w:rPr>
          <w:rFonts w:ascii="Arial" w:eastAsia="Arial" w:hAnsi="Arial" w:cs="Arial"/>
          <w:sz w:val="17"/>
          <w:szCs w:val="24"/>
        </w:rPr>
      </w:pPr>
    </w:p>
    <w:p w:rsidR="0053261F" w:rsidRDefault="0053261F">
      <w:pPr>
        <w:rPr>
          <w:rFonts w:ascii="Arial" w:eastAsia="Arial" w:hAnsi="Arial" w:cs="Arial"/>
          <w:sz w:val="17"/>
          <w:szCs w:val="24"/>
        </w:rPr>
      </w:pPr>
    </w:p>
    <w:p w:rsidR="0053261F" w:rsidRDefault="0053261F">
      <w:pPr>
        <w:rPr>
          <w:rFonts w:ascii="Arial" w:eastAsia="Arial" w:hAnsi="Arial" w:cs="Arial"/>
          <w:sz w:val="17"/>
          <w:szCs w:val="24"/>
        </w:rPr>
      </w:pPr>
      <w:r>
        <w:rPr>
          <w:rFonts w:ascii="Arial" w:eastAsia="Arial" w:hAnsi="Arial" w:cs="Arial"/>
          <w:sz w:val="17"/>
          <w:szCs w:val="24"/>
        </w:rPr>
        <w:br w:type="page"/>
      </w:r>
    </w:p>
    <w:p w:rsidR="0053261F" w:rsidRPr="0053261F" w:rsidRDefault="0053261F" w:rsidP="0053261F">
      <w:pPr>
        <w:widowControl w:val="0"/>
        <w:autoSpaceDE w:val="0"/>
        <w:autoSpaceDN w:val="0"/>
        <w:spacing w:before="4" w:after="0" w:line="240" w:lineRule="auto"/>
        <w:rPr>
          <w:rFonts w:ascii="Arial" w:eastAsia="Arial" w:hAnsi="Arial" w:cs="Arial"/>
          <w:sz w:val="17"/>
          <w:szCs w:val="24"/>
        </w:rPr>
      </w:pPr>
    </w:p>
    <w:p w:rsidR="0053261F" w:rsidRDefault="0053261F" w:rsidP="00A600BE">
      <w:pPr>
        <w:widowControl w:val="0"/>
        <w:autoSpaceDE w:val="0"/>
        <w:autoSpaceDN w:val="0"/>
        <w:spacing w:after="0" w:line="360" w:lineRule="auto"/>
        <w:ind w:firstLine="709"/>
        <w:jc w:val="center"/>
        <w:outlineLvl w:val="0"/>
        <w:rPr>
          <w:rFonts w:eastAsia="Arial" w:cs="Times New Roman"/>
          <w:b/>
          <w:bCs/>
          <w:szCs w:val="28"/>
        </w:rPr>
      </w:pPr>
      <w:r w:rsidRPr="0053261F">
        <w:rPr>
          <w:rFonts w:eastAsia="Arial" w:cs="Times New Roman"/>
          <w:b/>
          <w:bCs/>
          <w:szCs w:val="28"/>
        </w:rPr>
        <w:t>Глава 1. Существующее положение в сфере производства, передачи и потребления тепловой энергии для целей теплоснабжения.</w:t>
      </w:r>
    </w:p>
    <w:p w:rsidR="0053261F" w:rsidRPr="0053261F" w:rsidRDefault="0053261F" w:rsidP="00A600BE">
      <w:pPr>
        <w:widowControl w:val="0"/>
        <w:autoSpaceDE w:val="0"/>
        <w:autoSpaceDN w:val="0"/>
        <w:spacing w:after="0" w:line="360" w:lineRule="auto"/>
        <w:ind w:firstLine="709"/>
        <w:jc w:val="center"/>
        <w:outlineLvl w:val="0"/>
        <w:rPr>
          <w:rFonts w:eastAsia="Arial" w:cs="Times New Roman"/>
          <w:b/>
          <w:bCs/>
          <w:szCs w:val="28"/>
        </w:rPr>
      </w:pPr>
    </w:p>
    <w:p w:rsidR="0053261F" w:rsidRPr="0053261F" w:rsidRDefault="0053261F" w:rsidP="00A600BE">
      <w:pPr>
        <w:widowControl w:val="0"/>
        <w:numPr>
          <w:ilvl w:val="1"/>
          <w:numId w:val="4"/>
        </w:numPr>
        <w:tabs>
          <w:tab w:val="left" w:pos="2233"/>
        </w:tabs>
        <w:autoSpaceDE w:val="0"/>
        <w:autoSpaceDN w:val="0"/>
        <w:spacing w:after="0" w:line="360" w:lineRule="auto"/>
        <w:ind w:left="0" w:firstLine="709"/>
        <w:rPr>
          <w:rFonts w:eastAsia="Arial" w:cs="Times New Roman"/>
          <w:b/>
          <w:szCs w:val="28"/>
        </w:rPr>
      </w:pPr>
      <w:r w:rsidRPr="0053261F">
        <w:rPr>
          <w:rFonts w:eastAsia="Arial" w:cs="Times New Roman"/>
          <w:b/>
          <w:szCs w:val="28"/>
        </w:rPr>
        <w:t>Функциональная</w:t>
      </w:r>
      <w:r w:rsidRPr="0053261F">
        <w:rPr>
          <w:rFonts w:eastAsia="Arial" w:cs="Times New Roman"/>
          <w:b/>
          <w:spacing w:val="-10"/>
          <w:szCs w:val="28"/>
        </w:rPr>
        <w:t xml:space="preserve"> </w:t>
      </w:r>
      <w:r w:rsidRPr="0053261F">
        <w:rPr>
          <w:rFonts w:eastAsia="Arial" w:cs="Times New Roman"/>
          <w:b/>
          <w:szCs w:val="28"/>
        </w:rPr>
        <w:t>структура</w:t>
      </w:r>
      <w:r w:rsidRPr="0053261F">
        <w:rPr>
          <w:rFonts w:eastAsia="Arial" w:cs="Times New Roman"/>
          <w:b/>
          <w:spacing w:val="-4"/>
          <w:szCs w:val="28"/>
        </w:rPr>
        <w:t xml:space="preserve"> </w:t>
      </w:r>
      <w:r w:rsidRPr="0053261F">
        <w:rPr>
          <w:rFonts w:eastAsia="Arial" w:cs="Times New Roman"/>
          <w:b/>
          <w:spacing w:val="-2"/>
          <w:szCs w:val="28"/>
        </w:rPr>
        <w:t>теплоснабжения.</w:t>
      </w:r>
    </w:p>
    <w:p w:rsidR="0053261F" w:rsidRPr="0053261F" w:rsidRDefault="0053261F" w:rsidP="00A600BE">
      <w:pPr>
        <w:widowControl w:val="0"/>
        <w:autoSpaceDE w:val="0"/>
        <w:autoSpaceDN w:val="0"/>
        <w:spacing w:after="0" w:line="360" w:lineRule="auto"/>
        <w:ind w:firstLine="709"/>
        <w:jc w:val="both"/>
        <w:rPr>
          <w:rFonts w:eastAsia="Arial" w:cs="Times New Roman"/>
          <w:szCs w:val="28"/>
        </w:rPr>
      </w:pPr>
      <w:r w:rsidRPr="0053261F">
        <w:rPr>
          <w:rFonts w:eastAsia="Arial" w:cs="Times New Roman"/>
          <w:szCs w:val="28"/>
        </w:rPr>
        <w:t>На</w:t>
      </w:r>
      <w:r w:rsidRPr="0053261F">
        <w:rPr>
          <w:rFonts w:eastAsia="Arial" w:cs="Times New Roman"/>
          <w:spacing w:val="-3"/>
          <w:szCs w:val="28"/>
        </w:rPr>
        <w:t xml:space="preserve"> </w:t>
      </w:r>
      <w:r w:rsidRPr="0053261F">
        <w:rPr>
          <w:rFonts w:eastAsia="Arial" w:cs="Times New Roman"/>
          <w:szCs w:val="28"/>
        </w:rPr>
        <w:t>территории</w:t>
      </w:r>
      <w:r w:rsidRPr="0053261F">
        <w:rPr>
          <w:rFonts w:eastAsia="Arial" w:cs="Times New Roman"/>
          <w:spacing w:val="-3"/>
          <w:szCs w:val="28"/>
        </w:rPr>
        <w:t xml:space="preserve"> </w:t>
      </w:r>
      <w:r w:rsidRPr="0053261F">
        <w:rPr>
          <w:rFonts w:eastAsia="Arial" w:cs="Times New Roman"/>
          <w:szCs w:val="28"/>
        </w:rPr>
        <w:t>сельского</w:t>
      </w:r>
      <w:r w:rsidRPr="0053261F">
        <w:rPr>
          <w:rFonts w:eastAsia="Arial" w:cs="Times New Roman"/>
          <w:spacing w:val="-3"/>
          <w:szCs w:val="28"/>
        </w:rPr>
        <w:t xml:space="preserve"> </w:t>
      </w:r>
      <w:r w:rsidRPr="0053261F">
        <w:rPr>
          <w:rFonts w:eastAsia="Arial" w:cs="Times New Roman"/>
          <w:szCs w:val="28"/>
        </w:rPr>
        <w:t>поселения</w:t>
      </w:r>
      <w:r w:rsidRPr="0053261F">
        <w:rPr>
          <w:rFonts w:eastAsia="Arial" w:cs="Times New Roman"/>
          <w:spacing w:val="-6"/>
          <w:szCs w:val="28"/>
        </w:rPr>
        <w:t xml:space="preserve"> </w:t>
      </w:r>
      <w:r w:rsidRPr="0053261F">
        <w:rPr>
          <w:rFonts w:eastAsia="Arial" w:cs="Times New Roman"/>
          <w:szCs w:val="28"/>
        </w:rPr>
        <w:t>Богдановка</w:t>
      </w:r>
      <w:r w:rsidRPr="0053261F">
        <w:rPr>
          <w:rFonts w:eastAsia="Arial" w:cs="Times New Roman"/>
          <w:spacing w:val="-2"/>
          <w:szCs w:val="28"/>
        </w:rPr>
        <w:t xml:space="preserve"> </w:t>
      </w:r>
      <w:r w:rsidRPr="0053261F">
        <w:rPr>
          <w:rFonts w:eastAsia="Arial" w:cs="Times New Roman"/>
          <w:szCs w:val="28"/>
        </w:rPr>
        <w:t>действует одна</w:t>
      </w:r>
      <w:r w:rsidRPr="0053261F">
        <w:rPr>
          <w:rFonts w:eastAsia="Arial" w:cs="Times New Roman"/>
          <w:spacing w:val="-5"/>
          <w:szCs w:val="28"/>
        </w:rPr>
        <w:t xml:space="preserve"> </w:t>
      </w:r>
      <w:r w:rsidRPr="0053261F">
        <w:rPr>
          <w:rFonts w:eastAsia="Arial" w:cs="Times New Roman"/>
          <w:szCs w:val="28"/>
        </w:rPr>
        <w:t>автономная модульная котельная, которую обслуживает теплоснабжающая организация МУП «Уют».</w:t>
      </w:r>
      <w:r w:rsidR="00642CB9">
        <w:rPr>
          <w:rFonts w:eastAsia="Arial" w:cs="Times New Roman"/>
          <w:szCs w:val="28"/>
        </w:rPr>
        <w:t xml:space="preserve"> Годовая выработка </w:t>
      </w:r>
      <w:r w:rsidR="00ED1E10">
        <w:rPr>
          <w:rFonts w:eastAsia="Arial" w:cs="Times New Roman"/>
          <w:szCs w:val="28"/>
        </w:rPr>
        <w:t>теплоты составляет 191,91 Гкал/год.</w:t>
      </w:r>
    </w:p>
    <w:p w:rsidR="0053261F" w:rsidRPr="0053261F" w:rsidRDefault="0053261F" w:rsidP="0053261F">
      <w:pPr>
        <w:widowControl w:val="0"/>
        <w:autoSpaceDE w:val="0"/>
        <w:autoSpaceDN w:val="0"/>
        <w:spacing w:after="0" w:line="360" w:lineRule="auto"/>
        <w:ind w:firstLine="709"/>
        <w:jc w:val="both"/>
        <w:rPr>
          <w:rFonts w:eastAsia="Arial" w:cs="Times New Roman"/>
          <w:szCs w:val="28"/>
        </w:rPr>
      </w:pPr>
      <w:r w:rsidRPr="0053261F">
        <w:rPr>
          <w:rFonts w:eastAsia="Arial" w:cs="Times New Roman"/>
          <w:szCs w:val="28"/>
        </w:rPr>
        <w:t>Помимо</w:t>
      </w:r>
      <w:r w:rsidRPr="0053261F">
        <w:rPr>
          <w:rFonts w:eastAsia="Arial" w:cs="Times New Roman"/>
          <w:spacing w:val="-2"/>
          <w:szCs w:val="28"/>
        </w:rPr>
        <w:t xml:space="preserve"> </w:t>
      </w:r>
      <w:r w:rsidRPr="0053261F">
        <w:rPr>
          <w:rFonts w:eastAsia="Arial" w:cs="Times New Roman"/>
          <w:szCs w:val="28"/>
        </w:rPr>
        <w:t>данной</w:t>
      </w:r>
      <w:r w:rsidRPr="0053261F">
        <w:rPr>
          <w:rFonts w:eastAsia="Arial" w:cs="Times New Roman"/>
          <w:spacing w:val="-5"/>
          <w:szCs w:val="28"/>
        </w:rPr>
        <w:t xml:space="preserve"> </w:t>
      </w:r>
      <w:r w:rsidRPr="0053261F">
        <w:rPr>
          <w:rFonts w:eastAsia="Arial" w:cs="Times New Roman"/>
          <w:szCs w:val="28"/>
        </w:rPr>
        <w:t>котельной</w:t>
      </w:r>
      <w:r w:rsidRPr="0053261F">
        <w:rPr>
          <w:rFonts w:eastAsia="Arial" w:cs="Times New Roman"/>
          <w:spacing w:val="-2"/>
          <w:szCs w:val="28"/>
        </w:rPr>
        <w:t xml:space="preserve"> </w:t>
      </w:r>
      <w:r w:rsidRPr="0053261F">
        <w:rPr>
          <w:rFonts w:eastAsia="Arial" w:cs="Times New Roman"/>
          <w:szCs w:val="28"/>
        </w:rPr>
        <w:t>на</w:t>
      </w:r>
      <w:r w:rsidRPr="0053261F">
        <w:rPr>
          <w:rFonts w:eastAsia="Arial" w:cs="Times New Roman"/>
          <w:spacing w:val="-2"/>
          <w:szCs w:val="28"/>
        </w:rPr>
        <w:t xml:space="preserve"> </w:t>
      </w:r>
      <w:r w:rsidRPr="0053261F">
        <w:rPr>
          <w:rFonts w:eastAsia="Arial" w:cs="Times New Roman"/>
          <w:szCs w:val="28"/>
        </w:rPr>
        <w:t>территории</w:t>
      </w:r>
      <w:r w:rsidRPr="0053261F">
        <w:rPr>
          <w:rFonts w:eastAsia="Arial" w:cs="Times New Roman"/>
          <w:spacing w:val="-5"/>
          <w:szCs w:val="28"/>
        </w:rPr>
        <w:t xml:space="preserve"> </w:t>
      </w:r>
      <w:r w:rsidRPr="0053261F">
        <w:rPr>
          <w:rFonts w:eastAsia="Arial" w:cs="Times New Roman"/>
          <w:szCs w:val="28"/>
        </w:rPr>
        <w:t>с.п.</w:t>
      </w:r>
      <w:r w:rsidRPr="0053261F">
        <w:rPr>
          <w:rFonts w:eastAsia="Arial" w:cs="Times New Roman"/>
          <w:spacing w:val="-2"/>
          <w:szCs w:val="28"/>
        </w:rPr>
        <w:t xml:space="preserve"> </w:t>
      </w:r>
      <w:r w:rsidRPr="0053261F">
        <w:rPr>
          <w:rFonts w:eastAsia="Arial" w:cs="Times New Roman"/>
          <w:szCs w:val="28"/>
        </w:rPr>
        <w:t>Богдановка</w:t>
      </w:r>
      <w:r w:rsidRPr="0053261F">
        <w:rPr>
          <w:rFonts w:eastAsia="Arial" w:cs="Times New Roman"/>
          <w:spacing w:val="-2"/>
          <w:szCs w:val="28"/>
        </w:rPr>
        <w:t xml:space="preserve"> </w:t>
      </w:r>
      <w:r w:rsidRPr="0053261F">
        <w:rPr>
          <w:rFonts w:eastAsia="Arial" w:cs="Times New Roman"/>
          <w:szCs w:val="28"/>
        </w:rPr>
        <w:t>также действуют</w:t>
      </w:r>
      <w:r w:rsidRPr="0053261F">
        <w:rPr>
          <w:rFonts w:eastAsia="Arial" w:cs="Times New Roman"/>
          <w:spacing w:val="-4"/>
          <w:szCs w:val="28"/>
        </w:rPr>
        <w:t xml:space="preserve"> </w:t>
      </w:r>
      <w:r w:rsidRPr="0053261F">
        <w:rPr>
          <w:rFonts w:eastAsia="Arial" w:cs="Times New Roman"/>
          <w:szCs w:val="28"/>
        </w:rPr>
        <w:t>7 автономных источников, которые обслуживает МБУ «Управление и обслуживание муниципального хозяйства муниципального района Кинельский".</w:t>
      </w:r>
    </w:p>
    <w:p w:rsidR="0053261F" w:rsidRPr="0053261F" w:rsidRDefault="0053261F" w:rsidP="0053261F">
      <w:pPr>
        <w:widowControl w:val="0"/>
        <w:autoSpaceDE w:val="0"/>
        <w:autoSpaceDN w:val="0"/>
        <w:spacing w:after="0" w:line="360" w:lineRule="auto"/>
        <w:ind w:firstLine="709"/>
        <w:jc w:val="both"/>
        <w:rPr>
          <w:rFonts w:eastAsia="Arial" w:cs="Times New Roman"/>
          <w:szCs w:val="28"/>
        </w:rPr>
      </w:pPr>
      <w:r w:rsidRPr="0053261F">
        <w:rPr>
          <w:rFonts w:eastAsia="Arial" w:cs="Times New Roman"/>
          <w:szCs w:val="28"/>
        </w:rPr>
        <w:t>Сведения</w:t>
      </w:r>
      <w:r w:rsidRPr="0053261F">
        <w:rPr>
          <w:rFonts w:eastAsia="Arial" w:cs="Times New Roman"/>
          <w:spacing w:val="-7"/>
          <w:szCs w:val="28"/>
        </w:rPr>
        <w:t xml:space="preserve"> </w:t>
      </w:r>
      <w:r w:rsidRPr="0053261F">
        <w:rPr>
          <w:rFonts w:eastAsia="Arial" w:cs="Times New Roman"/>
          <w:szCs w:val="28"/>
        </w:rPr>
        <w:t>по</w:t>
      </w:r>
      <w:r w:rsidRPr="0053261F">
        <w:rPr>
          <w:rFonts w:eastAsia="Arial" w:cs="Times New Roman"/>
          <w:spacing w:val="-4"/>
          <w:szCs w:val="28"/>
        </w:rPr>
        <w:t xml:space="preserve"> </w:t>
      </w:r>
      <w:r w:rsidRPr="0053261F">
        <w:rPr>
          <w:rFonts w:eastAsia="Arial" w:cs="Times New Roman"/>
          <w:szCs w:val="28"/>
        </w:rPr>
        <w:t>котельным</w:t>
      </w:r>
      <w:r w:rsidRPr="0053261F">
        <w:rPr>
          <w:rFonts w:eastAsia="Arial" w:cs="Times New Roman"/>
          <w:spacing w:val="-1"/>
          <w:szCs w:val="28"/>
        </w:rPr>
        <w:t xml:space="preserve"> </w:t>
      </w:r>
      <w:r w:rsidRPr="0053261F">
        <w:rPr>
          <w:rFonts w:eastAsia="Arial" w:cs="Times New Roman"/>
          <w:szCs w:val="28"/>
        </w:rPr>
        <w:t>с.п.</w:t>
      </w:r>
      <w:r w:rsidRPr="0053261F">
        <w:rPr>
          <w:rFonts w:eastAsia="Arial" w:cs="Times New Roman"/>
          <w:spacing w:val="-3"/>
          <w:szCs w:val="28"/>
        </w:rPr>
        <w:t xml:space="preserve"> </w:t>
      </w:r>
      <w:r w:rsidRPr="0053261F">
        <w:rPr>
          <w:rFonts w:eastAsia="Arial" w:cs="Times New Roman"/>
          <w:szCs w:val="28"/>
        </w:rPr>
        <w:t>Богдановка</w:t>
      </w:r>
      <w:r w:rsidRPr="0053261F">
        <w:rPr>
          <w:rFonts w:eastAsia="Arial" w:cs="Times New Roman"/>
          <w:spacing w:val="-1"/>
          <w:szCs w:val="28"/>
        </w:rPr>
        <w:t xml:space="preserve"> </w:t>
      </w:r>
      <w:r w:rsidRPr="0053261F">
        <w:rPr>
          <w:rFonts w:eastAsia="Arial" w:cs="Times New Roman"/>
          <w:szCs w:val="28"/>
        </w:rPr>
        <w:t>представлены</w:t>
      </w:r>
      <w:r w:rsidRPr="0053261F">
        <w:rPr>
          <w:rFonts w:eastAsia="Arial" w:cs="Times New Roman"/>
          <w:spacing w:val="-4"/>
          <w:szCs w:val="28"/>
        </w:rPr>
        <w:t xml:space="preserve"> </w:t>
      </w:r>
      <w:r w:rsidRPr="0053261F">
        <w:rPr>
          <w:rFonts w:eastAsia="Arial" w:cs="Times New Roman"/>
          <w:szCs w:val="28"/>
        </w:rPr>
        <w:t>в</w:t>
      </w:r>
      <w:r w:rsidRPr="0053261F">
        <w:rPr>
          <w:rFonts w:eastAsia="Arial" w:cs="Times New Roman"/>
          <w:spacing w:val="-5"/>
          <w:szCs w:val="28"/>
        </w:rPr>
        <w:t xml:space="preserve"> </w:t>
      </w:r>
      <w:r w:rsidRPr="0053261F">
        <w:rPr>
          <w:rFonts w:eastAsia="Arial" w:cs="Times New Roman"/>
          <w:szCs w:val="28"/>
        </w:rPr>
        <w:t>таблице</w:t>
      </w:r>
      <w:r w:rsidRPr="0053261F">
        <w:rPr>
          <w:rFonts w:eastAsia="Arial" w:cs="Times New Roman"/>
          <w:spacing w:val="-3"/>
          <w:szCs w:val="28"/>
        </w:rPr>
        <w:t xml:space="preserve"> </w:t>
      </w:r>
      <w:r w:rsidRPr="0053261F">
        <w:rPr>
          <w:rFonts w:eastAsia="Arial" w:cs="Times New Roman"/>
          <w:spacing w:val="-2"/>
          <w:szCs w:val="28"/>
        </w:rPr>
        <w:t>1.1.1.</w:t>
      </w:r>
    </w:p>
    <w:p w:rsidR="0053261F" w:rsidRPr="0053261F" w:rsidRDefault="0053261F" w:rsidP="0053261F">
      <w:pPr>
        <w:widowControl w:val="0"/>
        <w:autoSpaceDE w:val="0"/>
        <w:autoSpaceDN w:val="0"/>
        <w:spacing w:after="0" w:line="360" w:lineRule="auto"/>
        <w:ind w:firstLine="709"/>
        <w:jc w:val="both"/>
        <w:rPr>
          <w:rFonts w:eastAsia="Arial" w:cs="Times New Roman"/>
          <w:szCs w:val="28"/>
        </w:rPr>
      </w:pPr>
      <w:r w:rsidRPr="0053261F">
        <w:rPr>
          <w:rFonts w:eastAsia="Arial" w:cs="Times New Roman"/>
          <w:szCs w:val="28"/>
        </w:rPr>
        <w:t>Котельные, находящиеся на территории с.п. Богдановка используют для выработки теплоты природный газ. Потребителями тепловой энергии являются бюджетные организации. Теплоснабжение с.п. Богдановка от действующих котельных осуществляется по функциональным схемам, представленным на рисунках 1.1.1-1.1.3. Существующие границы зон действия систем теплоснабжения (см. главу 2.4) определены точками присоединения самых удаленных потребителей к тепловым сетям.</w:t>
      </w:r>
    </w:p>
    <w:p w:rsidR="0053261F" w:rsidRPr="0053261F" w:rsidRDefault="0053261F" w:rsidP="0053261F">
      <w:pPr>
        <w:widowControl w:val="0"/>
        <w:autoSpaceDE w:val="0"/>
        <w:autoSpaceDN w:val="0"/>
        <w:spacing w:after="0" w:line="360" w:lineRule="auto"/>
        <w:ind w:firstLine="709"/>
        <w:jc w:val="both"/>
        <w:rPr>
          <w:rFonts w:eastAsia="Arial" w:cs="Times New Roman"/>
          <w:szCs w:val="28"/>
        </w:rPr>
      </w:pPr>
      <w:r w:rsidRPr="0053261F">
        <w:rPr>
          <w:rFonts w:eastAsia="Arial" w:cs="Times New Roman"/>
          <w:szCs w:val="28"/>
        </w:rPr>
        <w:t>Тепловые сети имеют 2-х трубную прокладку. Передача теплоты осуществляется в горячей воде. Тепловая энергия используется потребителями для целей отопления.</w:t>
      </w:r>
    </w:p>
    <w:p w:rsidR="0053261F" w:rsidRPr="0053261F" w:rsidRDefault="0053261F" w:rsidP="0053261F">
      <w:pPr>
        <w:widowControl w:val="0"/>
        <w:autoSpaceDE w:val="0"/>
        <w:autoSpaceDN w:val="0"/>
        <w:spacing w:after="0" w:line="360" w:lineRule="auto"/>
        <w:ind w:firstLine="709"/>
        <w:jc w:val="both"/>
        <w:rPr>
          <w:rFonts w:eastAsia="Arial" w:cs="Times New Roman"/>
          <w:szCs w:val="28"/>
        </w:rPr>
      </w:pPr>
      <w:r w:rsidRPr="0053261F">
        <w:rPr>
          <w:rFonts w:eastAsia="Arial" w:cs="Times New Roman"/>
          <w:szCs w:val="28"/>
        </w:rPr>
        <w:t>Основная часть объектов индивидуального жилищного строительства, а также некоторые общественные здания сельского поселения Богдановка оборудованы индивидуальными источниками тепловой энергии, число которых равно количеству зданий с индивидуальным теплоснабжением.</w:t>
      </w:r>
    </w:p>
    <w:p w:rsidR="0053261F" w:rsidRPr="0053261F" w:rsidRDefault="0053261F" w:rsidP="0053261F">
      <w:pPr>
        <w:widowControl w:val="0"/>
        <w:autoSpaceDE w:val="0"/>
        <w:autoSpaceDN w:val="0"/>
        <w:spacing w:after="0" w:line="360" w:lineRule="auto"/>
        <w:ind w:firstLine="709"/>
        <w:jc w:val="both"/>
        <w:rPr>
          <w:rFonts w:ascii="Arial" w:eastAsia="Arial" w:hAnsi="Arial" w:cs="Arial"/>
          <w:sz w:val="24"/>
          <w:szCs w:val="24"/>
        </w:rPr>
      </w:pPr>
      <w:r w:rsidRPr="0053261F">
        <w:rPr>
          <w:rFonts w:eastAsia="Arial" w:cs="Times New Roman"/>
          <w:szCs w:val="28"/>
        </w:rPr>
        <w:t>Горячее водоснабжения в с.п. Богдановка осуществляется только за счет собственных источников тепловой энергии. В качестве индивидуальных источников используются проточные газовые водонагреватели, двухконтурные отопительные котлы и электрические водонагреватели</w:t>
      </w:r>
      <w:r w:rsidRPr="0053261F">
        <w:rPr>
          <w:rFonts w:ascii="Arial" w:eastAsia="Arial" w:hAnsi="Arial" w:cs="Arial"/>
          <w:sz w:val="24"/>
          <w:szCs w:val="24"/>
        </w:rPr>
        <w:t>.</w:t>
      </w:r>
    </w:p>
    <w:p w:rsidR="0053261F" w:rsidRPr="0053261F" w:rsidRDefault="0053261F" w:rsidP="0053261F">
      <w:pPr>
        <w:widowControl w:val="0"/>
        <w:autoSpaceDE w:val="0"/>
        <w:autoSpaceDN w:val="0"/>
        <w:spacing w:after="0" w:line="360" w:lineRule="auto"/>
        <w:jc w:val="both"/>
        <w:rPr>
          <w:rFonts w:ascii="Arial" w:eastAsia="Arial" w:hAnsi="Arial" w:cs="Arial"/>
          <w:sz w:val="24"/>
          <w:szCs w:val="24"/>
        </w:rPr>
        <w:sectPr w:rsidR="0053261F" w:rsidRPr="0053261F">
          <w:footerReference w:type="default" r:id="rId9"/>
          <w:pgSz w:w="11910" w:h="16850"/>
          <w:pgMar w:top="1060" w:right="283" w:bottom="1260" w:left="566" w:header="0" w:footer="1060" w:gutter="0"/>
          <w:pgNumType w:start="4"/>
          <w:cols w:space="720"/>
        </w:sectPr>
      </w:pPr>
    </w:p>
    <w:p w:rsidR="0053261F" w:rsidRPr="00A600BE" w:rsidRDefault="0053261F" w:rsidP="00A600BE">
      <w:pPr>
        <w:widowControl w:val="0"/>
        <w:autoSpaceDE w:val="0"/>
        <w:autoSpaceDN w:val="0"/>
        <w:spacing w:before="72" w:after="0" w:line="240" w:lineRule="auto"/>
        <w:rPr>
          <w:rFonts w:eastAsia="Arial" w:cs="Times New Roman"/>
          <w:szCs w:val="28"/>
        </w:rPr>
      </w:pPr>
      <w:r w:rsidRPr="00A600BE">
        <w:rPr>
          <w:rFonts w:eastAsia="Arial" w:cs="Times New Roman"/>
          <w:szCs w:val="28"/>
        </w:rPr>
        <w:lastRenderedPageBreak/>
        <w:t>Рисунок</w:t>
      </w:r>
      <w:r w:rsidRPr="00A600BE">
        <w:rPr>
          <w:rFonts w:eastAsia="Arial" w:cs="Times New Roman"/>
          <w:spacing w:val="6"/>
          <w:szCs w:val="28"/>
        </w:rPr>
        <w:t xml:space="preserve"> </w:t>
      </w:r>
      <w:r w:rsidRPr="00A600BE">
        <w:rPr>
          <w:rFonts w:eastAsia="Arial" w:cs="Times New Roman"/>
          <w:szCs w:val="28"/>
        </w:rPr>
        <w:t>1.1.1</w:t>
      </w:r>
      <w:r w:rsidRPr="00A600BE">
        <w:rPr>
          <w:rFonts w:eastAsia="Arial" w:cs="Times New Roman"/>
          <w:spacing w:val="7"/>
          <w:szCs w:val="28"/>
        </w:rPr>
        <w:t xml:space="preserve"> </w:t>
      </w:r>
      <w:r w:rsidRPr="00A600BE">
        <w:rPr>
          <w:rFonts w:eastAsia="Arial" w:cs="Times New Roman"/>
          <w:szCs w:val="28"/>
        </w:rPr>
        <w:t>-</w:t>
      </w:r>
      <w:r w:rsidRPr="00A600BE">
        <w:rPr>
          <w:rFonts w:eastAsia="Arial" w:cs="Times New Roman"/>
          <w:spacing w:val="4"/>
          <w:szCs w:val="28"/>
        </w:rPr>
        <w:t xml:space="preserve"> </w:t>
      </w:r>
      <w:r w:rsidRPr="00A600BE">
        <w:rPr>
          <w:rFonts w:eastAsia="Arial" w:cs="Times New Roman"/>
          <w:szCs w:val="28"/>
        </w:rPr>
        <w:t>Функциональная</w:t>
      </w:r>
      <w:r w:rsidRPr="00A600BE">
        <w:rPr>
          <w:rFonts w:eastAsia="Arial" w:cs="Times New Roman"/>
          <w:spacing w:val="5"/>
          <w:szCs w:val="28"/>
        </w:rPr>
        <w:t xml:space="preserve"> </w:t>
      </w:r>
      <w:r w:rsidRPr="00A600BE">
        <w:rPr>
          <w:rFonts w:eastAsia="Arial" w:cs="Times New Roman"/>
          <w:szCs w:val="28"/>
        </w:rPr>
        <w:t>схема</w:t>
      </w:r>
      <w:r w:rsidRPr="00A600BE">
        <w:rPr>
          <w:rFonts w:eastAsia="Arial" w:cs="Times New Roman"/>
          <w:spacing w:val="4"/>
          <w:szCs w:val="28"/>
        </w:rPr>
        <w:t xml:space="preserve"> </w:t>
      </w:r>
      <w:r w:rsidRPr="00A600BE">
        <w:rPr>
          <w:rFonts w:eastAsia="Arial" w:cs="Times New Roman"/>
          <w:szCs w:val="28"/>
        </w:rPr>
        <w:t>теплоснабжения</w:t>
      </w:r>
      <w:r w:rsidRPr="00A600BE">
        <w:rPr>
          <w:rFonts w:eastAsia="Arial" w:cs="Times New Roman"/>
          <w:spacing w:val="8"/>
          <w:szCs w:val="28"/>
        </w:rPr>
        <w:t xml:space="preserve"> </w:t>
      </w:r>
      <w:r w:rsidRPr="00A600BE">
        <w:rPr>
          <w:rFonts w:eastAsia="Arial" w:cs="Times New Roman"/>
          <w:szCs w:val="28"/>
        </w:rPr>
        <w:t>с.</w:t>
      </w:r>
      <w:r w:rsidRPr="00A600BE">
        <w:rPr>
          <w:rFonts w:eastAsia="Arial" w:cs="Times New Roman"/>
          <w:spacing w:val="5"/>
          <w:szCs w:val="28"/>
        </w:rPr>
        <w:t xml:space="preserve"> </w:t>
      </w:r>
      <w:r w:rsidRPr="00A600BE">
        <w:rPr>
          <w:rFonts w:eastAsia="Arial" w:cs="Times New Roman"/>
          <w:szCs w:val="28"/>
        </w:rPr>
        <w:t>Богдановка</w:t>
      </w:r>
      <w:r w:rsidRPr="00A600BE">
        <w:rPr>
          <w:rFonts w:eastAsia="Arial" w:cs="Times New Roman"/>
          <w:spacing w:val="8"/>
          <w:szCs w:val="28"/>
        </w:rPr>
        <w:t xml:space="preserve"> </w:t>
      </w:r>
      <w:r w:rsidR="00A600BE" w:rsidRPr="00A600BE">
        <w:rPr>
          <w:rFonts w:eastAsia="Arial" w:cs="Times New Roman"/>
          <w:spacing w:val="-4"/>
          <w:szCs w:val="28"/>
        </w:rPr>
        <w:t xml:space="preserve">( МУП </w:t>
      </w:r>
      <w:r w:rsidRPr="00A600BE">
        <w:rPr>
          <w:rFonts w:eastAsia="Arial" w:cs="Times New Roman"/>
          <w:spacing w:val="-2"/>
          <w:szCs w:val="28"/>
        </w:rPr>
        <w:t>«Уют»)</w:t>
      </w:r>
    </w:p>
    <w:p w:rsidR="0053261F" w:rsidRPr="0053261F" w:rsidRDefault="0053261F" w:rsidP="0053261F">
      <w:pPr>
        <w:widowControl w:val="0"/>
        <w:autoSpaceDE w:val="0"/>
        <w:autoSpaceDN w:val="0"/>
        <w:spacing w:after="0" w:line="240" w:lineRule="auto"/>
        <w:rPr>
          <w:rFonts w:ascii="Arial" w:eastAsia="Arial" w:hAnsi="Arial" w:cs="Arial"/>
          <w:sz w:val="20"/>
          <w:szCs w:val="24"/>
        </w:rPr>
      </w:pPr>
    </w:p>
    <w:p w:rsidR="0053261F" w:rsidRPr="0053261F" w:rsidRDefault="0053261F" w:rsidP="0053261F">
      <w:pPr>
        <w:widowControl w:val="0"/>
        <w:autoSpaceDE w:val="0"/>
        <w:autoSpaceDN w:val="0"/>
        <w:spacing w:before="28" w:after="0" w:line="240" w:lineRule="auto"/>
        <w:rPr>
          <w:rFonts w:ascii="Arial" w:eastAsia="Arial" w:hAnsi="Arial" w:cs="Arial"/>
          <w:sz w:val="20"/>
          <w:szCs w:val="24"/>
        </w:rPr>
      </w:pPr>
      <w:r w:rsidRPr="0053261F">
        <w:rPr>
          <w:rFonts w:ascii="Arial" w:eastAsia="Arial" w:hAnsi="Arial" w:cs="Arial"/>
          <w:noProof/>
          <w:sz w:val="20"/>
          <w:szCs w:val="24"/>
          <w:lang w:eastAsia="ru-RU"/>
        </w:rPr>
        <mc:AlternateContent>
          <mc:Choice Requires="wpg">
            <w:drawing>
              <wp:anchor distT="0" distB="0" distL="0" distR="0" simplePos="0" relativeHeight="251706368" behindDoc="1" locked="0" layoutInCell="1" allowOverlap="1" wp14:anchorId="66F8EF7C" wp14:editId="7708561D">
                <wp:simplePos x="0" y="0"/>
                <wp:positionH relativeFrom="page">
                  <wp:posOffset>2601595</wp:posOffset>
                </wp:positionH>
                <wp:positionV relativeFrom="paragraph">
                  <wp:posOffset>179239</wp:posOffset>
                </wp:positionV>
                <wp:extent cx="2189480" cy="397510"/>
                <wp:effectExtent l="0" t="0" r="0" b="0"/>
                <wp:wrapTopAndBottom/>
                <wp:docPr id="35" name="Group 3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189480" cy="397510"/>
                          <a:chOff x="0" y="0"/>
                          <a:chExt cx="2189480" cy="397510"/>
                        </a:xfrm>
                      </wpg:grpSpPr>
                      <wps:wsp>
                        <wps:cNvPr id="36" name="Graphic 36"/>
                        <wps:cNvSpPr/>
                        <wps:spPr>
                          <a:xfrm>
                            <a:off x="12700" y="25272"/>
                            <a:ext cx="2176780" cy="372110"/>
                          </a:xfrm>
                          <a:custGeom>
                            <a:avLst/>
                            <a:gdLst/>
                            <a:ahLst/>
                            <a:cxnLst/>
                            <a:rect l="l" t="t" r="r" b="b"/>
                            <a:pathLst>
                              <a:path w="2176780" h="372110">
                                <a:moveTo>
                                  <a:pt x="2176780" y="19177"/>
                                </a:moveTo>
                                <a:lnTo>
                                  <a:pt x="2157730" y="19177"/>
                                </a:lnTo>
                                <a:lnTo>
                                  <a:pt x="2157730" y="38227"/>
                                </a:lnTo>
                                <a:lnTo>
                                  <a:pt x="2138680" y="38227"/>
                                </a:lnTo>
                                <a:lnTo>
                                  <a:pt x="2138680" y="327787"/>
                                </a:lnTo>
                                <a:lnTo>
                                  <a:pt x="38100" y="327787"/>
                                </a:lnTo>
                                <a:lnTo>
                                  <a:pt x="19050" y="327787"/>
                                </a:lnTo>
                                <a:lnTo>
                                  <a:pt x="19050" y="19050"/>
                                </a:lnTo>
                                <a:lnTo>
                                  <a:pt x="6350" y="19050"/>
                                </a:lnTo>
                                <a:lnTo>
                                  <a:pt x="6350" y="0"/>
                                </a:lnTo>
                                <a:lnTo>
                                  <a:pt x="0" y="0"/>
                                </a:lnTo>
                                <a:lnTo>
                                  <a:pt x="0" y="19050"/>
                                </a:lnTo>
                                <a:lnTo>
                                  <a:pt x="0" y="353060"/>
                                </a:lnTo>
                                <a:lnTo>
                                  <a:pt x="0" y="372110"/>
                                </a:lnTo>
                                <a:lnTo>
                                  <a:pt x="2176780" y="372110"/>
                                </a:lnTo>
                                <a:lnTo>
                                  <a:pt x="2176780" y="353187"/>
                                </a:lnTo>
                                <a:lnTo>
                                  <a:pt x="2176780" y="353060"/>
                                </a:lnTo>
                                <a:lnTo>
                                  <a:pt x="2176780" y="19177"/>
                                </a:lnTo>
                                <a:close/>
                              </a:path>
                              <a:path w="2176780" h="372110">
                                <a:moveTo>
                                  <a:pt x="2176780" y="0"/>
                                </a:moveTo>
                                <a:lnTo>
                                  <a:pt x="2145030" y="0"/>
                                </a:lnTo>
                                <a:lnTo>
                                  <a:pt x="2145030" y="19050"/>
                                </a:lnTo>
                                <a:lnTo>
                                  <a:pt x="2176780" y="19050"/>
                                </a:lnTo>
                                <a:lnTo>
                                  <a:pt x="2176780" y="0"/>
                                </a:lnTo>
                                <a:close/>
                              </a:path>
                            </a:pathLst>
                          </a:custGeom>
                          <a:solidFill>
                            <a:srgbClr val="964605">
                              <a:alpha val="50195"/>
                            </a:srgbClr>
                          </a:solidFill>
                        </wps:spPr>
                        <wps:bodyPr wrap="square" lIns="0" tIns="0" rIns="0" bIns="0" rtlCol="0">
                          <a:prstTxWarp prst="textNoShape">
                            <a:avLst/>
                          </a:prstTxWarp>
                          <a:noAutofit/>
                        </wps:bodyPr>
                      </wps:wsp>
                      <wps:wsp>
                        <wps:cNvPr id="37" name="Graphic 37"/>
                        <wps:cNvSpPr/>
                        <wps:spPr>
                          <a:xfrm>
                            <a:off x="19050" y="19050"/>
                            <a:ext cx="2138680" cy="334010"/>
                          </a:xfrm>
                          <a:custGeom>
                            <a:avLst/>
                            <a:gdLst/>
                            <a:ahLst/>
                            <a:cxnLst/>
                            <a:rect l="l" t="t" r="r" b="b"/>
                            <a:pathLst>
                              <a:path w="2138680" h="334010">
                                <a:moveTo>
                                  <a:pt x="2138680" y="0"/>
                                </a:moveTo>
                                <a:lnTo>
                                  <a:pt x="0" y="0"/>
                                </a:lnTo>
                                <a:lnTo>
                                  <a:pt x="0" y="334009"/>
                                </a:lnTo>
                                <a:lnTo>
                                  <a:pt x="2138680" y="334009"/>
                                </a:lnTo>
                                <a:lnTo>
                                  <a:pt x="2138680" y="0"/>
                                </a:lnTo>
                                <a:close/>
                              </a:path>
                            </a:pathLst>
                          </a:custGeom>
                          <a:solidFill>
                            <a:srgbClr val="F79546"/>
                          </a:solidFill>
                        </wps:spPr>
                        <wps:bodyPr wrap="square" lIns="0" tIns="0" rIns="0" bIns="0" rtlCol="0">
                          <a:prstTxWarp prst="textNoShape">
                            <a:avLst/>
                          </a:prstTxWarp>
                          <a:noAutofit/>
                        </wps:bodyPr>
                      </wps:wsp>
                      <wps:wsp>
                        <wps:cNvPr id="38" name="Graphic 38"/>
                        <wps:cNvSpPr/>
                        <wps:spPr>
                          <a:xfrm>
                            <a:off x="19050" y="19050"/>
                            <a:ext cx="2138680" cy="334010"/>
                          </a:xfrm>
                          <a:custGeom>
                            <a:avLst/>
                            <a:gdLst/>
                            <a:ahLst/>
                            <a:cxnLst/>
                            <a:rect l="l" t="t" r="r" b="b"/>
                            <a:pathLst>
                              <a:path w="2138680" h="334010">
                                <a:moveTo>
                                  <a:pt x="0" y="334009"/>
                                </a:moveTo>
                                <a:lnTo>
                                  <a:pt x="2138680" y="334009"/>
                                </a:lnTo>
                                <a:lnTo>
                                  <a:pt x="2138680" y="0"/>
                                </a:lnTo>
                                <a:lnTo>
                                  <a:pt x="0" y="0"/>
                                </a:lnTo>
                                <a:lnTo>
                                  <a:pt x="0" y="334009"/>
                                </a:lnTo>
                                <a:close/>
                              </a:path>
                            </a:pathLst>
                          </a:custGeom>
                          <a:ln w="38099">
                            <a:solidFill>
                              <a:srgbClr val="F1F1F1"/>
                            </a:solidFill>
                            <a:prstDash val="solid"/>
                          </a:ln>
                        </wps:spPr>
                        <wps:bodyPr wrap="square" lIns="0" tIns="0" rIns="0" bIns="0" rtlCol="0">
                          <a:prstTxWarp prst="textNoShape">
                            <a:avLst/>
                          </a:prstTxWarp>
                          <a:noAutofit/>
                        </wps:bodyPr>
                      </wps:wsp>
                      <wps:wsp>
                        <wps:cNvPr id="39" name="Textbox 39"/>
                        <wps:cNvSpPr txBox="1"/>
                        <wps:spPr>
                          <a:xfrm>
                            <a:off x="38100" y="38100"/>
                            <a:ext cx="2100580" cy="295910"/>
                          </a:xfrm>
                          <a:prstGeom prst="rect">
                            <a:avLst/>
                          </a:prstGeom>
                        </wps:spPr>
                        <wps:txbx>
                          <w:txbxContent>
                            <w:p w:rsidR="0082315F" w:rsidRDefault="0082315F" w:rsidP="00A600BE">
                              <w:pPr>
                                <w:spacing w:before="72"/>
                                <w:jc w:val="center"/>
                                <w:rPr>
                                  <w:sz w:val="20"/>
                                </w:rPr>
                              </w:pPr>
                              <w:r>
                                <w:rPr>
                                  <w:sz w:val="20"/>
                                </w:rPr>
                                <w:t>МУП</w:t>
                              </w:r>
                              <w:r>
                                <w:rPr>
                                  <w:spacing w:val="-5"/>
                                  <w:sz w:val="20"/>
                                </w:rPr>
                                <w:t xml:space="preserve"> </w:t>
                              </w:r>
                              <w:r>
                                <w:rPr>
                                  <w:spacing w:val="-2"/>
                                  <w:sz w:val="20"/>
                                </w:rPr>
                                <w:t>«Уют»</w:t>
                              </w:r>
                            </w:p>
                          </w:txbxContent>
                        </wps:txbx>
                        <wps:bodyPr wrap="square" lIns="0" tIns="0" rIns="0" bIns="0" rtlCol="0">
                          <a:noAutofit/>
                        </wps:bodyPr>
                      </wps:wsp>
                    </wpg:wgp>
                  </a:graphicData>
                </a:graphic>
              </wp:anchor>
            </w:drawing>
          </mc:Choice>
          <mc:Fallback>
            <w:pict>
              <v:group w14:anchorId="66F8EF7C" id="Group 35" o:spid="_x0000_s1026" style="position:absolute;margin-left:204.85pt;margin-top:14.1pt;width:172.4pt;height:31.3pt;z-index:-251610112;mso-wrap-distance-left:0;mso-wrap-distance-right:0;mso-position-horizontal-relative:page" coordsize="21894,39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">
                <v:shape id="Graphic 36" o:spid="_x0000_s1027" style="position:absolute;left:127;top:252;width:21767;height:3721;visibility:visible;mso-wrap-style:square;v-text-anchor:top" coordsize="2176780,3721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" path="m2176780,19177r-19050,l2157730,38227r-19050,l2138680,327787r-2100580,l19050,327787r,-308737l6350,19050,6350,,,,,19050,,353060r,19050l2176780,372110r,-18923l2176780,353060r,-333883xem2176780,r-31750,l2145030,19050r31750,l2176780,xe" fillcolor="#964605" stroked="f">
                  <v:fill opacity="32896f"/>
                  <v:path arrowok="t"/>
                </v:shape>
                <v:shape id="Graphic 37" o:spid="_x0000_s1028" style="position:absolute;left:190;top:190;width:21387;height:3340;visibility:visible;mso-wrap-style:square;v-text-anchor:top" coordsize="2138680,3340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" path="m2138680,l,,,334009r2138680,l2138680,xe" fillcolor="#f79546" stroked="f">
                  <v:path arrowok="t"/>
                </v:shape>
                <v:shape id="Graphic 38" o:spid="_x0000_s1029" style="position:absolute;left:190;top:190;width:21387;height:3340;visibility:visible;mso-wrap-style:square;v-text-anchor:top" coordsize="2138680,3340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" path="m,334009r2138680,l2138680,,,,,334009xe" filled="f" strokecolor="#f1f1f1" strokeweight="1.0583mm">
                  <v:path arrowok="t"/>
                </v:shape>
                <v:shapetype id="_x0000_t202" coordsize="21600,21600" o:spt="202" path="m,l,21600r21600,l21600,xe">
                  <v:stroke joinstyle="miter"/>
                  <v:path gradientshapeok="t" o:connecttype="rect"/>
                </v:shapetype>
                <v:shape id="Textbox 39" o:spid="_x0000_s1030" type="#_x0000_t202" style="position:absolute;left:381;top:381;width:21005;height:29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" filled="f" stroked="f">
                  <v:textbox inset="0,0,0,0">
                    <w:txbxContent>
                      <w:p w:rsidR="0082315F" w:rsidRDefault="0082315F" w:rsidP="00A600BE">
                        <w:pPr>
                          <w:spacing w:before="72"/>
                          <w:jc w:val="center"/>
                          <w:rPr>
                            <w:sz w:val="20"/>
                          </w:rPr>
                        </w:pPr>
                        <w:r>
                          <w:rPr>
                            <w:sz w:val="20"/>
                          </w:rPr>
                          <w:t>МУП</w:t>
                        </w:r>
                        <w:r>
                          <w:rPr>
                            <w:spacing w:val="-5"/>
                            <w:sz w:val="20"/>
                          </w:rPr>
                          <w:t xml:space="preserve"> </w:t>
                        </w:r>
                        <w:r>
                          <w:rPr>
                            <w:spacing w:val="-2"/>
                            <w:sz w:val="20"/>
                          </w:rPr>
                          <w:t>«Уют»</w:t>
                        </w:r>
                      </w:p>
                    </w:txbxContent>
                  </v:textbox>
                </v:shape>
                <w10:wrap type="topAndBottom" anchorx="page"/>
              </v:group>
            </w:pict>
          </mc:Fallback>
        </mc:AlternateContent>
      </w:r>
      <w:r w:rsidRPr="0053261F">
        <w:rPr>
          <w:rFonts w:ascii="Arial" w:eastAsia="Arial" w:hAnsi="Arial" w:cs="Arial"/>
          <w:noProof/>
          <w:sz w:val="20"/>
          <w:szCs w:val="24"/>
          <w:lang w:eastAsia="ru-RU"/>
        </w:rPr>
        <mc:AlternateContent>
          <mc:Choice Requires="wpg">
            <w:drawing>
              <wp:anchor distT="0" distB="0" distL="0" distR="0" simplePos="0" relativeHeight="251707392" behindDoc="1" locked="0" layoutInCell="1" allowOverlap="1" wp14:anchorId="15DC9039" wp14:editId="49958D95">
                <wp:simplePos x="0" y="0"/>
                <wp:positionH relativeFrom="page">
                  <wp:posOffset>3502278</wp:posOffset>
                </wp:positionH>
                <wp:positionV relativeFrom="paragraph">
                  <wp:posOffset>692319</wp:posOffset>
                </wp:positionV>
                <wp:extent cx="419100" cy="528955"/>
                <wp:effectExtent l="0" t="0" r="0" b="0"/>
                <wp:wrapTopAndBottom/>
                <wp:docPr id="40" name="Group 4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19100" cy="528955"/>
                          <a:chOff x="0" y="0"/>
                          <a:chExt cx="419100" cy="528955"/>
                        </a:xfrm>
                      </wpg:grpSpPr>
                      <wps:wsp>
                        <wps:cNvPr id="41" name="Graphic 41"/>
                        <wps:cNvSpPr/>
                        <wps:spPr>
                          <a:xfrm>
                            <a:off x="0" y="25400"/>
                            <a:ext cx="419100" cy="503555"/>
                          </a:xfrm>
                          <a:custGeom>
                            <a:avLst/>
                            <a:gdLst/>
                            <a:ahLst/>
                            <a:cxnLst/>
                            <a:rect l="l" t="t" r="r" b="b"/>
                            <a:pathLst>
                              <a:path w="419100" h="503555">
                                <a:moveTo>
                                  <a:pt x="304546" y="0"/>
                                </a:moveTo>
                                <a:lnTo>
                                  <a:pt x="114046" y="0"/>
                                </a:lnTo>
                                <a:lnTo>
                                  <a:pt x="114046" y="345312"/>
                                </a:lnTo>
                                <a:lnTo>
                                  <a:pt x="0" y="345312"/>
                                </a:lnTo>
                                <a:lnTo>
                                  <a:pt x="209296" y="503300"/>
                                </a:lnTo>
                                <a:lnTo>
                                  <a:pt x="240925" y="479425"/>
                                </a:lnTo>
                                <a:lnTo>
                                  <a:pt x="209296" y="479425"/>
                                </a:lnTo>
                                <a:lnTo>
                                  <a:pt x="56896" y="364362"/>
                                </a:lnTo>
                                <a:lnTo>
                                  <a:pt x="133096" y="364362"/>
                                </a:lnTo>
                                <a:lnTo>
                                  <a:pt x="133096" y="19050"/>
                                </a:lnTo>
                                <a:lnTo>
                                  <a:pt x="304546" y="19050"/>
                                </a:lnTo>
                                <a:lnTo>
                                  <a:pt x="304546" y="0"/>
                                </a:lnTo>
                                <a:close/>
                              </a:path>
                              <a:path w="419100" h="503555">
                                <a:moveTo>
                                  <a:pt x="285496" y="19050"/>
                                </a:moveTo>
                                <a:lnTo>
                                  <a:pt x="133096" y="19050"/>
                                </a:lnTo>
                                <a:lnTo>
                                  <a:pt x="133096" y="364362"/>
                                </a:lnTo>
                                <a:lnTo>
                                  <a:pt x="56896" y="364362"/>
                                </a:lnTo>
                                <a:lnTo>
                                  <a:pt x="209296" y="479425"/>
                                </a:lnTo>
                                <a:lnTo>
                                  <a:pt x="240919" y="455549"/>
                                </a:lnTo>
                                <a:lnTo>
                                  <a:pt x="209296" y="455549"/>
                                </a:lnTo>
                                <a:lnTo>
                                  <a:pt x="113792" y="383412"/>
                                </a:lnTo>
                                <a:lnTo>
                                  <a:pt x="152146" y="383412"/>
                                </a:lnTo>
                                <a:lnTo>
                                  <a:pt x="152146" y="38100"/>
                                </a:lnTo>
                                <a:lnTo>
                                  <a:pt x="285496" y="38100"/>
                                </a:lnTo>
                                <a:lnTo>
                                  <a:pt x="285496" y="19050"/>
                                </a:lnTo>
                                <a:close/>
                              </a:path>
                              <a:path w="419100" h="503555">
                                <a:moveTo>
                                  <a:pt x="304546" y="19050"/>
                                </a:moveTo>
                                <a:lnTo>
                                  <a:pt x="285496" y="19050"/>
                                </a:lnTo>
                                <a:lnTo>
                                  <a:pt x="285496" y="364362"/>
                                </a:lnTo>
                                <a:lnTo>
                                  <a:pt x="361696" y="364362"/>
                                </a:lnTo>
                                <a:lnTo>
                                  <a:pt x="209296" y="479425"/>
                                </a:lnTo>
                                <a:lnTo>
                                  <a:pt x="240925" y="479425"/>
                                </a:lnTo>
                                <a:lnTo>
                                  <a:pt x="418592" y="345312"/>
                                </a:lnTo>
                                <a:lnTo>
                                  <a:pt x="304546" y="345312"/>
                                </a:lnTo>
                                <a:lnTo>
                                  <a:pt x="304546" y="19050"/>
                                </a:lnTo>
                                <a:close/>
                              </a:path>
                              <a:path w="419100" h="503555">
                                <a:moveTo>
                                  <a:pt x="304800" y="383412"/>
                                </a:moveTo>
                                <a:lnTo>
                                  <a:pt x="113792" y="383412"/>
                                </a:lnTo>
                                <a:lnTo>
                                  <a:pt x="209296" y="455549"/>
                                </a:lnTo>
                                <a:lnTo>
                                  <a:pt x="304800" y="383412"/>
                                </a:lnTo>
                                <a:close/>
                              </a:path>
                              <a:path w="419100" h="503555">
                                <a:moveTo>
                                  <a:pt x="285496" y="38100"/>
                                </a:moveTo>
                                <a:lnTo>
                                  <a:pt x="266446" y="38100"/>
                                </a:lnTo>
                                <a:lnTo>
                                  <a:pt x="266446" y="383412"/>
                                </a:lnTo>
                                <a:lnTo>
                                  <a:pt x="304800" y="383412"/>
                                </a:lnTo>
                                <a:lnTo>
                                  <a:pt x="209296" y="455549"/>
                                </a:lnTo>
                                <a:lnTo>
                                  <a:pt x="240919" y="455549"/>
                                </a:lnTo>
                                <a:lnTo>
                                  <a:pt x="361696" y="364362"/>
                                </a:lnTo>
                                <a:lnTo>
                                  <a:pt x="285496" y="364362"/>
                                </a:lnTo>
                                <a:lnTo>
                                  <a:pt x="285496" y="38100"/>
                                </a:lnTo>
                                <a:close/>
                              </a:path>
                              <a:path w="419100" h="503555">
                                <a:moveTo>
                                  <a:pt x="266446" y="38100"/>
                                </a:moveTo>
                                <a:lnTo>
                                  <a:pt x="152146" y="38100"/>
                                </a:lnTo>
                                <a:lnTo>
                                  <a:pt x="152146" y="383412"/>
                                </a:lnTo>
                                <a:lnTo>
                                  <a:pt x="266446" y="383412"/>
                                </a:lnTo>
                                <a:lnTo>
                                  <a:pt x="266446" y="38100"/>
                                </a:lnTo>
                                <a:close/>
                              </a:path>
                            </a:pathLst>
                          </a:custGeom>
                          <a:solidFill>
                            <a:srgbClr val="1F5767">
                              <a:alpha val="50195"/>
                            </a:srgbClr>
                          </a:solidFill>
                        </wps:spPr>
                        <wps:bodyPr wrap="square" lIns="0" tIns="0" rIns="0" bIns="0" rtlCol="0">
                          <a:prstTxWarp prst="textNoShape">
                            <a:avLst/>
                          </a:prstTxWarp>
                          <a:noAutofit/>
                        </wps:bodyPr>
                      </wps:wsp>
                      <wps:wsp>
                        <wps:cNvPr id="42" name="Graphic 42"/>
                        <wps:cNvSpPr/>
                        <wps:spPr>
                          <a:xfrm>
                            <a:off x="44196" y="19050"/>
                            <a:ext cx="304800" cy="460375"/>
                          </a:xfrm>
                          <a:custGeom>
                            <a:avLst/>
                            <a:gdLst/>
                            <a:ahLst/>
                            <a:cxnLst/>
                            <a:rect l="l" t="t" r="r" b="b"/>
                            <a:pathLst>
                              <a:path w="304800" h="460375">
                                <a:moveTo>
                                  <a:pt x="228600" y="0"/>
                                </a:moveTo>
                                <a:lnTo>
                                  <a:pt x="76200" y="0"/>
                                </a:lnTo>
                                <a:lnTo>
                                  <a:pt x="76200" y="345312"/>
                                </a:lnTo>
                                <a:lnTo>
                                  <a:pt x="0" y="345312"/>
                                </a:lnTo>
                                <a:lnTo>
                                  <a:pt x="152400" y="460375"/>
                                </a:lnTo>
                                <a:lnTo>
                                  <a:pt x="304800" y="345312"/>
                                </a:lnTo>
                                <a:lnTo>
                                  <a:pt x="228600" y="345312"/>
                                </a:lnTo>
                                <a:lnTo>
                                  <a:pt x="228600" y="0"/>
                                </a:lnTo>
                                <a:close/>
                              </a:path>
                            </a:pathLst>
                          </a:custGeom>
                          <a:solidFill>
                            <a:srgbClr val="4AACC5"/>
                          </a:solidFill>
                        </wps:spPr>
                        <wps:bodyPr wrap="square" lIns="0" tIns="0" rIns="0" bIns="0" rtlCol="0">
                          <a:prstTxWarp prst="textNoShape">
                            <a:avLst/>
                          </a:prstTxWarp>
                          <a:noAutofit/>
                        </wps:bodyPr>
                      </wps:wsp>
                      <wps:wsp>
                        <wps:cNvPr id="43" name="Graphic 43"/>
                        <wps:cNvSpPr/>
                        <wps:spPr>
                          <a:xfrm>
                            <a:off x="44196" y="19050"/>
                            <a:ext cx="304800" cy="460375"/>
                          </a:xfrm>
                          <a:custGeom>
                            <a:avLst/>
                            <a:gdLst/>
                            <a:ahLst/>
                            <a:cxnLst/>
                            <a:rect l="l" t="t" r="r" b="b"/>
                            <a:pathLst>
                              <a:path w="304800" h="460375">
                                <a:moveTo>
                                  <a:pt x="0" y="345312"/>
                                </a:moveTo>
                                <a:lnTo>
                                  <a:pt x="76200" y="345312"/>
                                </a:lnTo>
                                <a:lnTo>
                                  <a:pt x="76200" y="0"/>
                                </a:lnTo>
                                <a:lnTo>
                                  <a:pt x="228600" y="0"/>
                                </a:lnTo>
                                <a:lnTo>
                                  <a:pt x="228600" y="345312"/>
                                </a:lnTo>
                                <a:lnTo>
                                  <a:pt x="304800" y="345312"/>
                                </a:lnTo>
                                <a:lnTo>
                                  <a:pt x="152400" y="460375"/>
                                </a:lnTo>
                                <a:lnTo>
                                  <a:pt x="0" y="345312"/>
                                </a:lnTo>
                                <a:close/>
                              </a:path>
                            </a:pathLst>
                          </a:custGeom>
                          <a:ln w="38100">
                            <a:solidFill>
                              <a:srgbClr val="F1F1F1"/>
                            </a:solidFill>
                            <a:prstDash val="solid"/>
                          </a:ln>
                        </wps:spPr>
                        <wps:bodyPr wrap="square" lIns="0" tIns="0" rIns="0" bIns="0" rtlCol="0">
                          <a:prstTxWarp prst="textNoShape">
                            <a:avLst/>
                          </a:prstTxWarp>
                          <a:noAutofit/>
                        </wps:bodyPr>
                      </wps:wsp>
                    </wpg:wgp>
                  </a:graphicData>
                </a:graphic>
              </wp:anchor>
            </w:drawing>
          </mc:Choice>
          <mc:Fallback>
            <w:pict>
              <v:group w14:anchorId="758A71ED" id="Group 40" o:spid="_x0000_s1026" style="position:absolute;margin-left:275.75pt;margin-top:54.5pt;width:33pt;height:41.65pt;z-index:-251609088;mso-wrap-distance-left:0;mso-wrap-distance-right:0;mso-position-horizontal-relative:page" coordsize="4191,52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">
                <v:shape id="Graphic 41" o:spid="_x0000_s1027" style="position:absolute;top:254;width:4191;height:5035;visibility:visible;mso-wrap-style:square;v-text-anchor:top" coordsize="419100,5035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" path="m304546,l114046,r,345312l,345312,209296,503300r31629,-23875l209296,479425,56896,364362r76200,l133096,19050r171450,l304546,xem285496,19050r-152400,l133096,364362r-76200,l209296,479425r31623,-23876l209296,455549,113792,383412r38354,l152146,38100r133350,l285496,19050xem304546,19050r-19050,l285496,364362r76200,l209296,479425r31629,l418592,345312r-114046,l304546,19050xem304800,383412r-191008,l209296,455549r95504,-72137xem285496,38100r-19050,l266446,383412r38354,l209296,455549r31623,l361696,364362r-76200,l285496,38100xem266446,38100r-114300,l152146,383412r114300,l266446,38100xe" fillcolor="#1f5767" stroked="f">
                  <v:fill opacity="32896f"/>
                  <v:path arrowok="t"/>
                </v:shape>
                <v:shape id="Graphic 42" o:spid="_x0000_s1028" style="position:absolute;left:441;top:190;width:3048;height:4604;visibility:visible;mso-wrap-style:square;v-text-anchor:top" coordsize="304800,4603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" path="m228600,l76200,r,345312l,345312,152400,460375,304800,345312r-76200,l228600,xe" fillcolor="#4aacc5" stroked="f">
                  <v:path arrowok="t"/>
                </v:shape>
                <v:shape id="Graphic 43" o:spid="_x0000_s1029" style="position:absolute;left:441;top:190;width:3048;height:4604;visibility:visible;mso-wrap-style:square;v-text-anchor:top" coordsize="304800,4603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" path="m,345312r76200,l76200,,228600,r,345312l304800,345312,152400,460375,,345312xe" filled="f" strokecolor="#f1f1f1" strokeweight="3pt">
                  <v:path arrowok="t"/>
                </v:shape>
                <w10:wrap type="topAndBottom" anchorx="page"/>
              </v:group>
            </w:pict>
          </mc:Fallback>
        </mc:AlternateContent>
      </w:r>
    </w:p>
    <w:p w:rsidR="0053261F" w:rsidRPr="0053261F" w:rsidRDefault="0053261F" w:rsidP="0053261F">
      <w:pPr>
        <w:widowControl w:val="0"/>
        <w:autoSpaceDE w:val="0"/>
        <w:autoSpaceDN w:val="0"/>
        <w:spacing w:before="8" w:after="0" w:line="240" w:lineRule="auto"/>
        <w:rPr>
          <w:rFonts w:ascii="Arial" w:eastAsia="Arial" w:hAnsi="Arial" w:cs="Arial"/>
          <w:sz w:val="13"/>
          <w:szCs w:val="24"/>
        </w:rPr>
      </w:pPr>
    </w:p>
    <w:p w:rsidR="0053261F" w:rsidRPr="0053261F" w:rsidRDefault="00A600BE" w:rsidP="0053261F">
      <w:pPr>
        <w:widowControl w:val="0"/>
        <w:autoSpaceDE w:val="0"/>
        <w:autoSpaceDN w:val="0"/>
        <w:spacing w:before="9" w:after="0" w:line="240" w:lineRule="auto"/>
        <w:rPr>
          <w:rFonts w:ascii="Arial" w:eastAsia="Arial" w:hAnsi="Arial" w:cs="Arial"/>
          <w:sz w:val="9"/>
          <w:szCs w:val="24"/>
        </w:rPr>
      </w:pPr>
      <w:r w:rsidRPr="0053261F">
        <w:rPr>
          <w:rFonts w:ascii="Arial" w:eastAsia="Arial" w:hAnsi="Arial" w:cs="Arial"/>
          <w:noProof/>
          <w:sz w:val="20"/>
          <w:szCs w:val="24"/>
          <w:lang w:eastAsia="ru-RU"/>
        </w:rPr>
        <mc:AlternateContent>
          <mc:Choice Requires="wpg">
            <w:drawing>
              <wp:anchor distT="0" distB="0" distL="0" distR="0" simplePos="0" relativeHeight="251708416" behindDoc="1" locked="0" layoutInCell="1" allowOverlap="1" wp14:anchorId="4E0133A4" wp14:editId="1F26FF82">
                <wp:simplePos x="0" y="0"/>
                <wp:positionH relativeFrom="page">
                  <wp:posOffset>2743200</wp:posOffset>
                </wp:positionH>
                <wp:positionV relativeFrom="paragraph">
                  <wp:posOffset>658495</wp:posOffset>
                </wp:positionV>
                <wp:extent cx="2059305" cy="812800"/>
                <wp:effectExtent l="19050" t="19050" r="0" b="0"/>
                <wp:wrapTopAndBottom/>
                <wp:docPr id="44" name="Group 4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059305" cy="812800"/>
                          <a:chOff x="12700" y="19050"/>
                          <a:chExt cx="2059939" cy="812800"/>
                        </a:xfrm>
                      </wpg:grpSpPr>
                      <wps:wsp>
                        <wps:cNvPr id="45" name="Graphic 45"/>
                        <wps:cNvSpPr/>
                        <wps:spPr>
                          <a:xfrm>
                            <a:off x="12700" y="25272"/>
                            <a:ext cx="2059939" cy="626110"/>
                          </a:xfrm>
                          <a:custGeom>
                            <a:avLst/>
                            <a:gdLst/>
                            <a:ahLst/>
                            <a:cxnLst/>
                            <a:rect l="l" t="t" r="r" b="b"/>
                            <a:pathLst>
                              <a:path w="2059939" h="626110">
                                <a:moveTo>
                                  <a:pt x="2059940" y="19177"/>
                                </a:moveTo>
                                <a:lnTo>
                                  <a:pt x="2040890" y="19177"/>
                                </a:lnTo>
                                <a:lnTo>
                                  <a:pt x="2040890" y="38227"/>
                                </a:lnTo>
                                <a:lnTo>
                                  <a:pt x="2021840" y="38227"/>
                                </a:lnTo>
                                <a:lnTo>
                                  <a:pt x="2021840" y="581787"/>
                                </a:lnTo>
                                <a:lnTo>
                                  <a:pt x="38100" y="581787"/>
                                </a:lnTo>
                                <a:lnTo>
                                  <a:pt x="19050" y="581787"/>
                                </a:lnTo>
                                <a:lnTo>
                                  <a:pt x="19050" y="19050"/>
                                </a:lnTo>
                                <a:lnTo>
                                  <a:pt x="6350" y="19050"/>
                                </a:lnTo>
                                <a:lnTo>
                                  <a:pt x="6350" y="0"/>
                                </a:lnTo>
                                <a:lnTo>
                                  <a:pt x="0" y="0"/>
                                </a:lnTo>
                                <a:lnTo>
                                  <a:pt x="0" y="19050"/>
                                </a:lnTo>
                                <a:lnTo>
                                  <a:pt x="0" y="607060"/>
                                </a:lnTo>
                                <a:lnTo>
                                  <a:pt x="0" y="626110"/>
                                </a:lnTo>
                                <a:lnTo>
                                  <a:pt x="2059940" y="626110"/>
                                </a:lnTo>
                                <a:lnTo>
                                  <a:pt x="2059940" y="607187"/>
                                </a:lnTo>
                                <a:lnTo>
                                  <a:pt x="2059940" y="607060"/>
                                </a:lnTo>
                                <a:lnTo>
                                  <a:pt x="2059940" y="19177"/>
                                </a:lnTo>
                                <a:close/>
                              </a:path>
                              <a:path w="2059939" h="626110">
                                <a:moveTo>
                                  <a:pt x="2059940" y="0"/>
                                </a:moveTo>
                                <a:lnTo>
                                  <a:pt x="2028190" y="0"/>
                                </a:lnTo>
                                <a:lnTo>
                                  <a:pt x="2028190" y="19050"/>
                                </a:lnTo>
                                <a:lnTo>
                                  <a:pt x="2059940" y="19050"/>
                                </a:lnTo>
                                <a:lnTo>
                                  <a:pt x="2059940" y="0"/>
                                </a:lnTo>
                                <a:close/>
                              </a:path>
                            </a:pathLst>
                          </a:custGeom>
                          <a:solidFill>
                            <a:srgbClr val="964605">
                              <a:alpha val="50195"/>
                            </a:srgbClr>
                          </a:solidFill>
                        </wps:spPr>
                        <wps:bodyPr wrap="square" lIns="0" tIns="0" rIns="0" bIns="0" rtlCol="0">
                          <a:prstTxWarp prst="textNoShape">
                            <a:avLst/>
                          </a:prstTxWarp>
                          <a:noAutofit/>
                        </wps:bodyPr>
                      </wps:wsp>
                      <wps:wsp>
                        <wps:cNvPr id="46" name="Graphic 46"/>
                        <wps:cNvSpPr/>
                        <wps:spPr>
                          <a:xfrm>
                            <a:off x="19050" y="19050"/>
                            <a:ext cx="2021839" cy="588010"/>
                          </a:xfrm>
                          <a:custGeom>
                            <a:avLst/>
                            <a:gdLst/>
                            <a:ahLst/>
                            <a:cxnLst/>
                            <a:rect l="l" t="t" r="r" b="b"/>
                            <a:pathLst>
                              <a:path w="2021839" h="588010">
                                <a:moveTo>
                                  <a:pt x="2021839" y="0"/>
                                </a:moveTo>
                                <a:lnTo>
                                  <a:pt x="0" y="0"/>
                                </a:lnTo>
                                <a:lnTo>
                                  <a:pt x="0" y="588009"/>
                                </a:lnTo>
                                <a:lnTo>
                                  <a:pt x="2021839" y="588009"/>
                                </a:lnTo>
                                <a:lnTo>
                                  <a:pt x="2021839" y="0"/>
                                </a:lnTo>
                                <a:close/>
                              </a:path>
                            </a:pathLst>
                          </a:custGeom>
                          <a:solidFill>
                            <a:srgbClr val="F79546"/>
                          </a:solidFill>
                        </wps:spPr>
                        <wps:bodyPr wrap="square" lIns="0" tIns="0" rIns="0" bIns="0" rtlCol="0">
                          <a:prstTxWarp prst="textNoShape">
                            <a:avLst/>
                          </a:prstTxWarp>
                          <a:noAutofit/>
                        </wps:bodyPr>
                      </wps:wsp>
                      <wps:wsp>
                        <wps:cNvPr id="47" name="Graphic 47"/>
                        <wps:cNvSpPr/>
                        <wps:spPr>
                          <a:xfrm>
                            <a:off x="19050" y="19050"/>
                            <a:ext cx="2021839" cy="588010"/>
                          </a:xfrm>
                          <a:custGeom>
                            <a:avLst/>
                            <a:gdLst/>
                            <a:ahLst/>
                            <a:cxnLst/>
                            <a:rect l="l" t="t" r="r" b="b"/>
                            <a:pathLst>
                              <a:path w="2021839" h="588010">
                                <a:moveTo>
                                  <a:pt x="0" y="588009"/>
                                </a:moveTo>
                                <a:lnTo>
                                  <a:pt x="2021839" y="588009"/>
                                </a:lnTo>
                                <a:lnTo>
                                  <a:pt x="2021839" y="0"/>
                                </a:lnTo>
                                <a:lnTo>
                                  <a:pt x="0" y="0"/>
                                </a:lnTo>
                                <a:lnTo>
                                  <a:pt x="0" y="588009"/>
                                </a:lnTo>
                                <a:close/>
                              </a:path>
                            </a:pathLst>
                          </a:custGeom>
                          <a:ln w="38100">
                            <a:solidFill>
                              <a:srgbClr val="F1F1F1"/>
                            </a:solidFill>
                            <a:prstDash val="solid"/>
                          </a:ln>
                        </wps:spPr>
                        <wps:bodyPr wrap="square" lIns="0" tIns="0" rIns="0" bIns="0" rtlCol="0">
                          <a:prstTxWarp prst="textNoShape">
                            <a:avLst/>
                          </a:prstTxWarp>
                          <a:noAutofit/>
                        </wps:bodyPr>
                      </wps:wsp>
                      <wps:wsp>
                        <wps:cNvPr id="48" name="Textbox 48"/>
                        <wps:cNvSpPr txBox="1"/>
                        <wps:spPr>
                          <a:xfrm>
                            <a:off x="38088" y="38100"/>
                            <a:ext cx="1983739" cy="793750"/>
                          </a:xfrm>
                          <a:prstGeom prst="rect">
                            <a:avLst/>
                          </a:prstGeom>
                        </wps:spPr>
                        <wps:txbx>
                          <w:txbxContent>
                            <w:p w:rsidR="0082315F" w:rsidRDefault="0082315F" w:rsidP="0053261F">
                              <w:pPr>
                                <w:spacing w:before="70"/>
                                <w:ind w:right="483"/>
                                <w:jc w:val="center"/>
                                <w:rPr>
                                  <w:sz w:val="20"/>
                                </w:rPr>
                              </w:pPr>
                              <w:r>
                                <w:rPr>
                                  <w:sz w:val="20"/>
                                </w:rPr>
                                <w:t>Модульная</w:t>
                              </w:r>
                              <w:r>
                                <w:rPr>
                                  <w:spacing w:val="-14"/>
                                  <w:sz w:val="20"/>
                                </w:rPr>
                                <w:t xml:space="preserve"> </w:t>
                              </w:r>
                              <w:r>
                                <w:rPr>
                                  <w:sz w:val="20"/>
                                </w:rPr>
                                <w:t>котельная с. Богдановка,</w:t>
                              </w:r>
                            </w:p>
                            <w:p w:rsidR="0082315F" w:rsidRDefault="0082315F" w:rsidP="0053261F">
                              <w:pPr>
                                <w:spacing w:before="2"/>
                                <w:ind w:right="484"/>
                                <w:jc w:val="center"/>
                                <w:rPr>
                                  <w:sz w:val="20"/>
                                </w:rPr>
                              </w:pPr>
                              <w:r>
                                <w:rPr>
                                  <w:sz w:val="20"/>
                                </w:rPr>
                                <w:t>ул.</w:t>
                              </w:r>
                              <w:r>
                                <w:rPr>
                                  <w:spacing w:val="-9"/>
                                  <w:sz w:val="20"/>
                                </w:rPr>
                                <w:t xml:space="preserve"> </w:t>
                              </w:r>
                              <w:r>
                                <w:rPr>
                                  <w:sz w:val="20"/>
                                </w:rPr>
                                <w:t>Конычева,</w:t>
                              </w:r>
                              <w:r>
                                <w:rPr>
                                  <w:spacing w:val="-8"/>
                                  <w:sz w:val="20"/>
                                </w:rPr>
                                <w:t xml:space="preserve"> </w:t>
                              </w:r>
                              <w:r>
                                <w:rPr>
                                  <w:spacing w:val="-5"/>
                                  <w:sz w:val="20"/>
                                </w:rPr>
                                <w:t>20А</w:t>
                              </w:r>
                            </w:p>
                          </w:txbxContent>
                        </wps:txbx>
                        <wps:bodyPr wrap="square" lIns="0" tIns="0" rIns="0" bIns="0" rtlCol="0">
                          <a:noAutofit/>
                        </wps:bodyPr>
                      </wps:wsp>
                    </wpg:wgp>
                  </a:graphicData>
                </a:graphic>
                <wp14:sizeRelH relativeFrom="margin">
                  <wp14:pctWidth>0</wp14:pctWidth>
                </wp14:sizeRelH>
                <wp14:sizeRelV relativeFrom="margin">
                  <wp14:pctHeight>0</wp14:pctHeight>
                </wp14:sizeRelV>
              </wp:anchor>
            </w:drawing>
          </mc:Choice>
          <mc:Fallback>
            <w:pict>
              <v:group w14:anchorId="4E0133A4" id="Group 44" o:spid="_x0000_s1031" style="position:absolute;margin-left:3in;margin-top:51.85pt;width:162.15pt;height:64pt;z-index:-251608064;mso-wrap-distance-left:0;mso-wrap-distance-right:0;mso-position-horizontal-relative:page;mso-width-relative:margin;mso-height-relative:margin" coordorigin="127,190" coordsize="20599,812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">
                <v:shape id="Graphic 45" o:spid="_x0000_s1032" style="position:absolute;left:127;top:252;width:20599;height:6261;visibility:visible;mso-wrap-style:square;v-text-anchor:top" coordsize="2059939,6261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" path="m2059940,19177r-19050,l2040890,38227r-19050,l2021840,581787r-1983740,l19050,581787r,-562737l6350,19050,6350,,,,,19050,,607060r,19050l2059940,626110r,-18923l2059940,607060r,-587883xem2059940,r-31750,l2028190,19050r31750,l2059940,xe" fillcolor="#964605" stroked="f">
                  <v:fill opacity="32896f"/>
                  <v:path arrowok="t"/>
                </v:shape>
                <v:shape id="Graphic 46" o:spid="_x0000_s1033" style="position:absolute;left:190;top:190;width:20218;height:5880;visibility:visible;mso-wrap-style:square;v-text-anchor:top" coordsize="2021839,5880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" path="m2021839,l,,,588009r2021839,l2021839,xe" fillcolor="#f79546" stroked="f">
                  <v:path arrowok="t"/>
                </v:shape>
                <v:shape id="Graphic 47" o:spid="_x0000_s1034" style="position:absolute;left:190;top:190;width:20218;height:5880;visibility:visible;mso-wrap-style:square;v-text-anchor:top" coordsize="2021839,5880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" path="m,588009r2021839,l2021839,,,,,588009xe" filled="f" strokecolor="#f1f1f1" strokeweight="3pt">
                  <v:path arrowok="t"/>
                </v:shape>
                <v:shape id="Textbox 48" o:spid="_x0000_s1035" type="#_x0000_t202" style="position:absolute;left:380;top:381;width:19838;height:7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" filled="f" stroked="f">
                  <v:textbox inset="0,0,0,0">
                    <w:txbxContent>
                      <w:p w:rsidR="0082315F" w:rsidRDefault="0082315F" w:rsidP="0053261F">
                        <w:pPr>
                          <w:spacing w:before="70"/>
                          <w:ind w:right="483"/>
                          <w:jc w:val="center"/>
                          <w:rPr>
                            <w:sz w:val="20"/>
                          </w:rPr>
                        </w:pPr>
                        <w:r>
                          <w:rPr>
                            <w:sz w:val="20"/>
                          </w:rPr>
                          <w:t>Модульная</w:t>
                        </w:r>
                        <w:r>
                          <w:rPr>
                            <w:spacing w:val="-14"/>
                            <w:sz w:val="20"/>
                          </w:rPr>
                          <w:t xml:space="preserve"> </w:t>
                        </w:r>
                        <w:r>
                          <w:rPr>
                            <w:sz w:val="20"/>
                          </w:rPr>
                          <w:t>котельная с. Богдановка,</w:t>
                        </w:r>
                      </w:p>
                      <w:p w:rsidR="0082315F" w:rsidRDefault="0082315F" w:rsidP="0053261F">
                        <w:pPr>
                          <w:spacing w:before="2"/>
                          <w:ind w:right="484"/>
                          <w:jc w:val="center"/>
                          <w:rPr>
                            <w:sz w:val="20"/>
                          </w:rPr>
                        </w:pPr>
                        <w:r>
                          <w:rPr>
                            <w:sz w:val="20"/>
                          </w:rPr>
                          <w:t>ул.</w:t>
                        </w:r>
                        <w:r>
                          <w:rPr>
                            <w:spacing w:val="-9"/>
                            <w:sz w:val="20"/>
                          </w:rPr>
                          <w:t xml:space="preserve"> </w:t>
                        </w:r>
                        <w:r>
                          <w:rPr>
                            <w:sz w:val="20"/>
                          </w:rPr>
                          <w:t>Конычева,</w:t>
                        </w:r>
                        <w:r>
                          <w:rPr>
                            <w:spacing w:val="-8"/>
                            <w:sz w:val="20"/>
                          </w:rPr>
                          <w:t xml:space="preserve"> </w:t>
                        </w:r>
                        <w:r>
                          <w:rPr>
                            <w:spacing w:val="-5"/>
                            <w:sz w:val="20"/>
                          </w:rPr>
                          <w:t>20А</w:t>
                        </w:r>
                      </w:p>
                    </w:txbxContent>
                  </v:textbox>
                </v:shape>
                <w10:wrap type="topAndBottom" anchorx="page"/>
              </v:group>
            </w:pict>
          </mc:Fallback>
        </mc:AlternateContent>
      </w:r>
    </w:p>
    <w:p w:rsidR="0053261F" w:rsidRPr="0053261F" w:rsidRDefault="0053261F" w:rsidP="0053261F">
      <w:pPr>
        <w:widowControl w:val="0"/>
        <w:autoSpaceDE w:val="0"/>
        <w:autoSpaceDN w:val="0"/>
        <w:spacing w:after="0" w:line="240" w:lineRule="auto"/>
        <w:rPr>
          <w:rFonts w:ascii="Arial" w:eastAsia="Arial" w:hAnsi="Arial" w:cs="Arial"/>
          <w:sz w:val="24"/>
          <w:szCs w:val="24"/>
        </w:rPr>
      </w:pPr>
    </w:p>
    <w:p w:rsidR="0053261F" w:rsidRPr="0053261F" w:rsidRDefault="0053261F" w:rsidP="0053261F">
      <w:pPr>
        <w:widowControl w:val="0"/>
        <w:autoSpaceDE w:val="0"/>
        <w:autoSpaceDN w:val="0"/>
        <w:spacing w:after="0" w:line="240" w:lineRule="auto"/>
        <w:rPr>
          <w:rFonts w:ascii="Arial" w:eastAsia="Arial" w:hAnsi="Arial" w:cs="Arial"/>
          <w:sz w:val="24"/>
          <w:szCs w:val="24"/>
        </w:rPr>
      </w:pPr>
    </w:p>
    <w:p w:rsidR="0053261F" w:rsidRPr="0053261F" w:rsidRDefault="0053261F" w:rsidP="0053261F">
      <w:pPr>
        <w:widowControl w:val="0"/>
        <w:autoSpaceDE w:val="0"/>
        <w:autoSpaceDN w:val="0"/>
        <w:spacing w:before="272" w:after="0" w:line="240" w:lineRule="auto"/>
        <w:rPr>
          <w:rFonts w:ascii="Arial" w:eastAsia="Arial" w:hAnsi="Arial" w:cs="Arial"/>
          <w:sz w:val="24"/>
          <w:szCs w:val="24"/>
        </w:rPr>
      </w:pPr>
    </w:p>
    <w:p w:rsidR="0053261F" w:rsidRPr="0053261F" w:rsidRDefault="0053261F" w:rsidP="00A600BE">
      <w:pPr>
        <w:widowControl w:val="0"/>
        <w:autoSpaceDE w:val="0"/>
        <w:autoSpaceDN w:val="0"/>
        <w:spacing w:after="0" w:line="240" w:lineRule="auto"/>
        <w:rPr>
          <w:rFonts w:ascii="Arial" w:eastAsia="Arial" w:hAnsi="Arial" w:cs="Arial"/>
          <w:sz w:val="24"/>
          <w:szCs w:val="24"/>
        </w:rPr>
      </w:pPr>
      <w:r w:rsidRPr="0053261F">
        <w:rPr>
          <w:rFonts w:ascii="Arial" w:eastAsia="Arial" w:hAnsi="Arial" w:cs="Arial"/>
          <w:sz w:val="24"/>
          <w:szCs w:val="24"/>
        </w:rPr>
        <w:t>Рисунок</w:t>
      </w:r>
      <w:r w:rsidRPr="0053261F">
        <w:rPr>
          <w:rFonts w:ascii="Arial" w:eastAsia="Arial" w:hAnsi="Arial" w:cs="Arial"/>
          <w:spacing w:val="10"/>
          <w:sz w:val="24"/>
          <w:szCs w:val="24"/>
        </w:rPr>
        <w:t xml:space="preserve"> </w:t>
      </w:r>
      <w:r w:rsidRPr="0053261F">
        <w:rPr>
          <w:rFonts w:ascii="Arial" w:eastAsia="Arial" w:hAnsi="Arial" w:cs="Arial"/>
          <w:sz w:val="24"/>
          <w:szCs w:val="24"/>
        </w:rPr>
        <w:t>1.1.2</w:t>
      </w:r>
      <w:r w:rsidRPr="0053261F">
        <w:rPr>
          <w:rFonts w:ascii="Arial" w:eastAsia="Arial" w:hAnsi="Arial" w:cs="Arial"/>
          <w:spacing w:val="14"/>
          <w:sz w:val="24"/>
          <w:szCs w:val="24"/>
        </w:rPr>
        <w:t xml:space="preserve"> </w:t>
      </w:r>
      <w:r w:rsidRPr="0053261F">
        <w:rPr>
          <w:rFonts w:ascii="Arial" w:eastAsia="Arial" w:hAnsi="Arial" w:cs="Arial"/>
          <w:sz w:val="24"/>
          <w:szCs w:val="24"/>
        </w:rPr>
        <w:t>-</w:t>
      </w:r>
      <w:r w:rsidRPr="0053261F">
        <w:rPr>
          <w:rFonts w:ascii="Arial" w:eastAsia="Arial" w:hAnsi="Arial" w:cs="Arial"/>
          <w:spacing w:val="10"/>
          <w:sz w:val="24"/>
          <w:szCs w:val="24"/>
        </w:rPr>
        <w:t xml:space="preserve"> </w:t>
      </w:r>
      <w:r w:rsidRPr="0053261F">
        <w:rPr>
          <w:rFonts w:ascii="Arial" w:eastAsia="Arial" w:hAnsi="Arial" w:cs="Arial"/>
          <w:sz w:val="24"/>
          <w:szCs w:val="24"/>
        </w:rPr>
        <w:t>Функциональная</w:t>
      </w:r>
      <w:r w:rsidRPr="0053261F">
        <w:rPr>
          <w:rFonts w:ascii="Arial" w:eastAsia="Arial" w:hAnsi="Arial" w:cs="Arial"/>
          <w:spacing w:val="12"/>
          <w:sz w:val="24"/>
          <w:szCs w:val="24"/>
        </w:rPr>
        <w:t xml:space="preserve"> </w:t>
      </w:r>
      <w:r w:rsidRPr="0053261F">
        <w:rPr>
          <w:rFonts w:ascii="Arial" w:eastAsia="Arial" w:hAnsi="Arial" w:cs="Arial"/>
          <w:sz w:val="24"/>
          <w:szCs w:val="24"/>
        </w:rPr>
        <w:t>схема</w:t>
      </w:r>
      <w:r w:rsidRPr="0053261F">
        <w:rPr>
          <w:rFonts w:ascii="Arial" w:eastAsia="Arial" w:hAnsi="Arial" w:cs="Arial"/>
          <w:spacing w:val="13"/>
          <w:sz w:val="24"/>
          <w:szCs w:val="24"/>
        </w:rPr>
        <w:t xml:space="preserve"> </w:t>
      </w:r>
      <w:r w:rsidRPr="0053261F">
        <w:rPr>
          <w:rFonts w:ascii="Arial" w:eastAsia="Arial" w:hAnsi="Arial" w:cs="Arial"/>
          <w:sz w:val="24"/>
          <w:szCs w:val="24"/>
        </w:rPr>
        <w:t>теплоснабжения</w:t>
      </w:r>
      <w:r w:rsidRPr="0053261F">
        <w:rPr>
          <w:rFonts w:ascii="Arial" w:eastAsia="Arial" w:hAnsi="Arial" w:cs="Arial"/>
          <w:spacing w:val="15"/>
          <w:sz w:val="24"/>
          <w:szCs w:val="24"/>
        </w:rPr>
        <w:t xml:space="preserve"> </w:t>
      </w:r>
      <w:r w:rsidRPr="0053261F">
        <w:rPr>
          <w:rFonts w:ascii="Arial" w:eastAsia="Arial" w:hAnsi="Arial" w:cs="Arial"/>
          <w:sz w:val="24"/>
          <w:szCs w:val="24"/>
        </w:rPr>
        <w:t>с.</w:t>
      </w:r>
      <w:r w:rsidRPr="0053261F">
        <w:rPr>
          <w:rFonts w:ascii="Arial" w:eastAsia="Arial" w:hAnsi="Arial" w:cs="Arial"/>
          <w:spacing w:val="11"/>
          <w:sz w:val="24"/>
          <w:szCs w:val="24"/>
        </w:rPr>
        <w:t xml:space="preserve"> </w:t>
      </w:r>
      <w:r w:rsidRPr="0053261F">
        <w:rPr>
          <w:rFonts w:ascii="Arial" w:eastAsia="Arial" w:hAnsi="Arial" w:cs="Arial"/>
          <w:sz w:val="24"/>
          <w:szCs w:val="24"/>
        </w:rPr>
        <w:t>Богдановка</w:t>
      </w:r>
      <w:r w:rsidRPr="0053261F">
        <w:rPr>
          <w:rFonts w:ascii="Arial" w:eastAsia="Arial" w:hAnsi="Arial" w:cs="Arial"/>
          <w:spacing w:val="14"/>
          <w:sz w:val="24"/>
          <w:szCs w:val="24"/>
        </w:rPr>
        <w:t xml:space="preserve"> </w:t>
      </w:r>
      <w:r w:rsidRPr="0053261F">
        <w:rPr>
          <w:rFonts w:ascii="Arial" w:eastAsia="Arial" w:hAnsi="Arial" w:cs="Arial"/>
          <w:spacing w:val="-4"/>
          <w:sz w:val="24"/>
          <w:szCs w:val="24"/>
        </w:rPr>
        <w:t>(МБУ</w:t>
      </w:r>
      <w:r w:rsidR="00A600BE">
        <w:rPr>
          <w:rFonts w:ascii="Arial" w:eastAsia="Arial" w:hAnsi="Arial" w:cs="Arial"/>
          <w:sz w:val="24"/>
          <w:szCs w:val="24"/>
        </w:rPr>
        <w:t xml:space="preserve"> </w:t>
      </w:r>
      <w:r w:rsidRPr="0053261F">
        <w:rPr>
          <w:rFonts w:ascii="Arial" w:eastAsia="Arial" w:hAnsi="Arial" w:cs="Arial"/>
          <w:noProof/>
          <w:sz w:val="24"/>
          <w:szCs w:val="24"/>
          <w:lang w:eastAsia="ru-RU"/>
        </w:rPr>
        <mc:AlternateContent>
          <mc:Choice Requires="wpg">
            <w:drawing>
              <wp:anchor distT="0" distB="0" distL="0" distR="0" simplePos="0" relativeHeight="251692032" behindDoc="0" locked="0" layoutInCell="1" allowOverlap="1" wp14:anchorId="0302C361" wp14:editId="1C0E0C86">
                <wp:simplePos x="0" y="0"/>
                <wp:positionH relativeFrom="page">
                  <wp:posOffset>5487670</wp:posOffset>
                </wp:positionH>
                <wp:positionV relativeFrom="paragraph">
                  <wp:posOffset>654871</wp:posOffset>
                </wp:positionV>
                <wp:extent cx="1686560" cy="652145"/>
                <wp:effectExtent l="0" t="0" r="0" b="0"/>
                <wp:wrapNone/>
                <wp:docPr id="49" name="Group 4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686560" cy="652145"/>
                          <a:chOff x="0" y="0"/>
                          <a:chExt cx="1686560" cy="652145"/>
                        </a:xfrm>
                      </wpg:grpSpPr>
                      <wps:wsp>
                        <wps:cNvPr id="50" name="Graphic 50"/>
                        <wps:cNvSpPr/>
                        <wps:spPr>
                          <a:xfrm>
                            <a:off x="12700" y="25907"/>
                            <a:ext cx="1673860" cy="626110"/>
                          </a:xfrm>
                          <a:custGeom>
                            <a:avLst/>
                            <a:gdLst/>
                            <a:ahLst/>
                            <a:cxnLst/>
                            <a:rect l="l" t="t" r="r" b="b"/>
                            <a:pathLst>
                              <a:path w="1673860" h="626110">
                                <a:moveTo>
                                  <a:pt x="1673860" y="0"/>
                                </a:moveTo>
                                <a:lnTo>
                                  <a:pt x="1642110" y="0"/>
                                </a:lnTo>
                                <a:lnTo>
                                  <a:pt x="1642110" y="19050"/>
                                </a:lnTo>
                                <a:lnTo>
                                  <a:pt x="1654810" y="19050"/>
                                </a:lnTo>
                                <a:lnTo>
                                  <a:pt x="1654810" y="37592"/>
                                </a:lnTo>
                                <a:lnTo>
                                  <a:pt x="1654810" y="587502"/>
                                </a:lnTo>
                                <a:lnTo>
                                  <a:pt x="1654810" y="588010"/>
                                </a:lnTo>
                                <a:lnTo>
                                  <a:pt x="38100" y="588010"/>
                                </a:lnTo>
                                <a:lnTo>
                                  <a:pt x="38100" y="587502"/>
                                </a:lnTo>
                                <a:lnTo>
                                  <a:pt x="1635760" y="587502"/>
                                </a:lnTo>
                                <a:lnTo>
                                  <a:pt x="1654810" y="587502"/>
                                </a:lnTo>
                                <a:lnTo>
                                  <a:pt x="1654810" y="37592"/>
                                </a:lnTo>
                                <a:lnTo>
                                  <a:pt x="1635760" y="37592"/>
                                </a:lnTo>
                                <a:lnTo>
                                  <a:pt x="1635760" y="581152"/>
                                </a:lnTo>
                                <a:lnTo>
                                  <a:pt x="38100" y="581152"/>
                                </a:lnTo>
                                <a:lnTo>
                                  <a:pt x="19050" y="581152"/>
                                </a:lnTo>
                                <a:lnTo>
                                  <a:pt x="19050" y="19050"/>
                                </a:lnTo>
                                <a:lnTo>
                                  <a:pt x="6350" y="19050"/>
                                </a:lnTo>
                                <a:lnTo>
                                  <a:pt x="6350" y="0"/>
                                </a:lnTo>
                                <a:lnTo>
                                  <a:pt x="0" y="0"/>
                                </a:lnTo>
                                <a:lnTo>
                                  <a:pt x="0" y="19050"/>
                                </a:lnTo>
                                <a:lnTo>
                                  <a:pt x="0" y="607060"/>
                                </a:lnTo>
                                <a:lnTo>
                                  <a:pt x="0" y="626110"/>
                                </a:lnTo>
                                <a:lnTo>
                                  <a:pt x="1673860" y="626110"/>
                                </a:lnTo>
                                <a:lnTo>
                                  <a:pt x="1673860" y="607060"/>
                                </a:lnTo>
                                <a:lnTo>
                                  <a:pt x="1654810" y="607060"/>
                                </a:lnTo>
                                <a:lnTo>
                                  <a:pt x="1654810" y="606552"/>
                                </a:lnTo>
                                <a:lnTo>
                                  <a:pt x="1673860" y="606552"/>
                                </a:lnTo>
                                <a:lnTo>
                                  <a:pt x="1673860" y="19050"/>
                                </a:lnTo>
                                <a:lnTo>
                                  <a:pt x="1673860" y="18542"/>
                                </a:lnTo>
                                <a:lnTo>
                                  <a:pt x="1673860" y="0"/>
                                </a:lnTo>
                                <a:close/>
                              </a:path>
                            </a:pathLst>
                          </a:custGeom>
                          <a:solidFill>
                            <a:srgbClr val="964605">
                              <a:alpha val="50195"/>
                            </a:srgbClr>
                          </a:solidFill>
                        </wps:spPr>
                        <wps:bodyPr wrap="square" lIns="0" tIns="0" rIns="0" bIns="0" rtlCol="0">
                          <a:prstTxWarp prst="textNoShape">
                            <a:avLst/>
                          </a:prstTxWarp>
                          <a:noAutofit/>
                        </wps:bodyPr>
                      </wps:wsp>
                      <wps:wsp>
                        <wps:cNvPr id="51" name="Graphic 51"/>
                        <wps:cNvSpPr/>
                        <wps:spPr>
                          <a:xfrm>
                            <a:off x="19050" y="19050"/>
                            <a:ext cx="1635760" cy="588010"/>
                          </a:xfrm>
                          <a:custGeom>
                            <a:avLst/>
                            <a:gdLst/>
                            <a:ahLst/>
                            <a:cxnLst/>
                            <a:rect l="l" t="t" r="r" b="b"/>
                            <a:pathLst>
                              <a:path w="1635760" h="588010">
                                <a:moveTo>
                                  <a:pt x="1635760" y="0"/>
                                </a:moveTo>
                                <a:lnTo>
                                  <a:pt x="0" y="0"/>
                                </a:lnTo>
                                <a:lnTo>
                                  <a:pt x="0" y="588010"/>
                                </a:lnTo>
                                <a:lnTo>
                                  <a:pt x="1635760" y="588010"/>
                                </a:lnTo>
                                <a:lnTo>
                                  <a:pt x="1635760" y="0"/>
                                </a:lnTo>
                                <a:close/>
                              </a:path>
                            </a:pathLst>
                          </a:custGeom>
                          <a:solidFill>
                            <a:srgbClr val="F79546"/>
                          </a:solidFill>
                        </wps:spPr>
                        <wps:bodyPr wrap="square" lIns="0" tIns="0" rIns="0" bIns="0" rtlCol="0">
                          <a:prstTxWarp prst="textNoShape">
                            <a:avLst/>
                          </a:prstTxWarp>
                          <a:noAutofit/>
                        </wps:bodyPr>
                      </wps:wsp>
                      <wps:wsp>
                        <wps:cNvPr id="52" name="Graphic 52"/>
                        <wps:cNvSpPr/>
                        <wps:spPr>
                          <a:xfrm>
                            <a:off x="19050" y="19050"/>
                            <a:ext cx="1635760" cy="588010"/>
                          </a:xfrm>
                          <a:custGeom>
                            <a:avLst/>
                            <a:gdLst/>
                            <a:ahLst/>
                            <a:cxnLst/>
                            <a:rect l="l" t="t" r="r" b="b"/>
                            <a:pathLst>
                              <a:path w="1635760" h="588010">
                                <a:moveTo>
                                  <a:pt x="0" y="588010"/>
                                </a:moveTo>
                                <a:lnTo>
                                  <a:pt x="1635760" y="588010"/>
                                </a:lnTo>
                                <a:lnTo>
                                  <a:pt x="1635760" y="0"/>
                                </a:lnTo>
                                <a:lnTo>
                                  <a:pt x="0" y="0"/>
                                </a:lnTo>
                                <a:lnTo>
                                  <a:pt x="0" y="588010"/>
                                </a:lnTo>
                                <a:close/>
                              </a:path>
                            </a:pathLst>
                          </a:custGeom>
                          <a:ln w="38099">
                            <a:solidFill>
                              <a:srgbClr val="F1F1F1"/>
                            </a:solidFill>
                            <a:prstDash val="solid"/>
                          </a:ln>
                        </wps:spPr>
                        <wps:bodyPr wrap="square" lIns="0" tIns="0" rIns="0" bIns="0" rtlCol="0">
                          <a:prstTxWarp prst="textNoShape">
                            <a:avLst/>
                          </a:prstTxWarp>
                          <a:noAutofit/>
                        </wps:bodyPr>
                      </wps:wsp>
                      <wps:wsp>
                        <wps:cNvPr id="53" name="Textbox 53"/>
                        <wps:cNvSpPr txBox="1"/>
                        <wps:spPr>
                          <a:xfrm>
                            <a:off x="38100" y="38100"/>
                            <a:ext cx="1597660" cy="549910"/>
                          </a:xfrm>
                          <a:prstGeom prst="rect">
                            <a:avLst/>
                          </a:prstGeom>
                        </wps:spPr>
                        <wps:txbx>
                          <w:txbxContent>
                            <w:p w:rsidR="0082315F" w:rsidRDefault="0082315F" w:rsidP="0053261F">
                              <w:pPr>
                                <w:spacing w:before="73"/>
                                <w:ind w:right="179"/>
                                <w:jc w:val="center"/>
                                <w:rPr>
                                  <w:sz w:val="20"/>
                                </w:rPr>
                              </w:pPr>
                              <w:r>
                                <w:rPr>
                                  <w:sz w:val="20"/>
                                </w:rPr>
                                <w:t>Модульная</w:t>
                              </w:r>
                              <w:r>
                                <w:rPr>
                                  <w:spacing w:val="-14"/>
                                  <w:sz w:val="20"/>
                                </w:rPr>
                                <w:t xml:space="preserve"> </w:t>
                              </w:r>
                              <w:r>
                                <w:rPr>
                                  <w:sz w:val="20"/>
                                </w:rPr>
                                <w:t>котельная с. Богдановка,</w:t>
                              </w:r>
                            </w:p>
                            <w:p w:rsidR="0082315F" w:rsidRDefault="0082315F" w:rsidP="0053261F">
                              <w:pPr>
                                <w:spacing w:before="1"/>
                                <w:ind w:right="180"/>
                                <w:jc w:val="center"/>
                                <w:rPr>
                                  <w:sz w:val="20"/>
                                </w:rPr>
                              </w:pPr>
                              <w:r>
                                <w:rPr>
                                  <w:sz w:val="20"/>
                                </w:rPr>
                                <w:t>ул.</w:t>
                              </w:r>
                              <w:r>
                                <w:rPr>
                                  <w:spacing w:val="-9"/>
                                  <w:sz w:val="20"/>
                                </w:rPr>
                                <w:t xml:space="preserve"> </w:t>
                              </w:r>
                              <w:r>
                                <w:rPr>
                                  <w:sz w:val="20"/>
                                </w:rPr>
                                <w:t>Конычева,</w:t>
                              </w:r>
                              <w:r>
                                <w:rPr>
                                  <w:spacing w:val="-8"/>
                                  <w:sz w:val="20"/>
                                </w:rPr>
                                <w:t xml:space="preserve"> </w:t>
                              </w:r>
                              <w:r>
                                <w:rPr>
                                  <w:spacing w:val="-5"/>
                                  <w:sz w:val="20"/>
                                </w:rPr>
                                <w:t>11А</w:t>
                              </w:r>
                            </w:p>
                          </w:txbxContent>
                        </wps:txbx>
                        <wps:bodyPr wrap="square" lIns="0" tIns="0" rIns="0" bIns="0" rtlCol="0">
                          <a:noAutofit/>
                        </wps:bodyPr>
                      </wps:wsp>
                    </wpg:wgp>
                  </a:graphicData>
                </a:graphic>
              </wp:anchor>
            </w:drawing>
          </mc:Choice>
          <mc:Fallback>
            <w:pict>
              <v:group w14:anchorId="0302C361" id="Group 49" o:spid="_x0000_s1036" style="position:absolute;margin-left:432.1pt;margin-top:51.55pt;width:132.8pt;height:51.35pt;z-index:251692032;mso-wrap-distance-left:0;mso-wrap-distance-right:0;mso-position-horizontal-relative:page" coordsize="16865,65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">
                <v:shape id="Graphic 50" o:spid="_x0000_s1037" style="position:absolute;left:127;top:259;width:16738;height:6261;visibility:visible;mso-wrap-style:square;v-text-anchor:top" coordsize="1673860,6261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" path="m1673860,r-31750,l1642110,19050r12700,l1654810,37592r,549910l1654810,588010r-1616710,l38100,587502r1597660,l1654810,587502r,-549910l1635760,37592r,543560l38100,581152r-19050,l19050,19050r-12700,l6350,,,,,19050,,607060r,19050l1673860,626110r,-19050l1654810,607060r,-508l1673860,606552r,-587502l1673860,18542r,-18542xe" fillcolor="#964605" stroked="f">
                  <v:fill opacity="32896f"/>
                  <v:path arrowok="t"/>
                </v:shape>
                <v:shape id="Graphic 51" o:spid="_x0000_s1038" style="position:absolute;left:190;top:190;width:16358;height:5880;visibility:visible;mso-wrap-style:square;v-text-anchor:top" coordsize="1635760,5880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" path="m1635760,l,,,588010r1635760,l1635760,xe" fillcolor="#f79546" stroked="f">
                  <v:path arrowok="t"/>
                </v:shape>
                <v:shape id="Graphic 52" o:spid="_x0000_s1039" style="position:absolute;left:190;top:190;width:16358;height:5880;visibility:visible;mso-wrap-style:square;v-text-anchor:top" coordsize="1635760,5880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" path="m,588010r1635760,l1635760,,,,,588010xe" filled="f" strokecolor="#f1f1f1" strokeweight="1.0583mm">
                  <v:path arrowok="t"/>
                </v:shape>
                <v:shape id="Textbox 53" o:spid="_x0000_s1040" type="#_x0000_t202" style="position:absolute;left:381;top:381;width:15976;height:54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" filled="f" stroked="f">
                  <v:textbox inset="0,0,0,0">
                    <w:txbxContent>
                      <w:p w:rsidR="0082315F" w:rsidRDefault="0082315F" w:rsidP="0053261F">
                        <w:pPr>
                          <w:spacing w:before="73"/>
                          <w:ind w:right="179"/>
                          <w:jc w:val="center"/>
                          <w:rPr>
                            <w:sz w:val="20"/>
                          </w:rPr>
                        </w:pPr>
                        <w:r>
                          <w:rPr>
                            <w:sz w:val="20"/>
                          </w:rPr>
                          <w:t>Модульная</w:t>
                        </w:r>
                        <w:r>
                          <w:rPr>
                            <w:spacing w:val="-14"/>
                            <w:sz w:val="20"/>
                          </w:rPr>
                          <w:t xml:space="preserve"> </w:t>
                        </w:r>
                        <w:r>
                          <w:rPr>
                            <w:sz w:val="20"/>
                          </w:rPr>
                          <w:t>котельная с. Богдановка,</w:t>
                        </w:r>
                      </w:p>
                      <w:p w:rsidR="0082315F" w:rsidRDefault="0082315F" w:rsidP="0053261F">
                        <w:pPr>
                          <w:spacing w:before="1"/>
                          <w:ind w:right="180"/>
                          <w:jc w:val="center"/>
                          <w:rPr>
                            <w:sz w:val="20"/>
                          </w:rPr>
                        </w:pPr>
                        <w:r>
                          <w:rPr>
                            <w:sz w:val="20"/>
                          </w:rPr>
                          <w:t>ул.</w:t>
                        </w:r>
                        <w:r>
                          <w:rPr>
                            <w:spacing w:val="-9"/>
                            <w:sz w:val="20"/>
                          </w:rPr>
                          <w:t xml:space="preserve"> </w:t>
                        </w:r>
                        <w:r>
                          <w:rPr>
                            <w:sz w:val="20"/>
                          </w:rPr>
                          <w:t>Конычева,</w:t>
                        </w:r>
                        <w:r>
                          <w:rPr>
                            <w:spacing w:val="-8"/>
                            <w:sz w:val="20"/>
                          </w:rPr>
                          <w:t xml:space="preserve"> </w:t>
                        </w:r>
                        <w:r>
                          <w:rPr>
                            <w:spacing w:val="-5"/>
                            <w:sz w:val="20"/>
                          </w:rPr>
                          <w:t>11А</w:t>
                        </w:r>
                      </w:p>
                    </w:txbxContent>
                  </v:textbox>
                </v:shape>
                <w10:wrap anchorx="page"/>
              </v:group>
            </w:pict>
          </mc:Fallback>
        </mc:AlternateContent>
      </w:r>
      <w:r w:rsidRPr="0053261F">
        <w:rPr>
          <w:rFonts w:ascii="Arial" w:eastAsia="Arial" w:hAnsi="Arial" w:cs="Arial"/>
          <w:noProof/>
          <w:sz w:val="24"/>
          <w:szCs w:val="24"/>
          <w:lang w:eastAsia="ru-RU"/>
        </w:rPr>
        <mc:AlternateContent>
          <mc:Choice Requires="wpg">
            <w:drawing>
              <wp:anchor distT="0" distB="0" distL="0" distR="0" simplePos="0" relativeHeight="251693056" behindDoc="0" locked="0" layoutInCell="1" allowOverlap="1" wp14:anchorId="62033191" wp14:editId="2F91840F">
                <wp:simplePos x="0" y="0"/>
                <wp:positionH relativeFrom="page">
                  <wp:posOffset>5487670</wp:posOffset>
                </wp:positionH>
                <wp:positionV relativeFrom="paragraph">
                  <wp:posOffset>1456241</wp:posOffset>
                </wp:positionV>
                <wp:extent cx="1686560" cy="652145"/>
                <wp:effectExtent l="0" t="0" r="0" b="0"/>
                <wp:wrapNone/>
                <wp:docPr id="54" name="Group 5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686560" cy="652145"/>
                          <a:chOff x="0" y="0"/>
                          <a:chExt cx="1686560" cy="652145"/>
                        </a:xfrm>
                      </wpg:grpSpPr>
                      <wps:wsp>
                        <wps:cNvPr id="55" name="Graphic 55"/>
                        <wps:cNvSpPr/>
                        <wps:spPr>
                          <a:xfrm>
                            <a:off x="12700" y="25907"/>
                            <a:ext cx="1673860" cy="626110"/>
                          </a:xfrm>
                          <a:custGeom>
                            <a:avLst/>
                            <a:gdLst/>
                            <a:ahLst/>
                            <a:cxnLst/>
                            <a:rect l="l" t="t" r="r" b="b"/>
                            <a:pathLst>
                              <a:path w="1673860" h="626110">
                                <a:moveTo>
                                  <a:pt x="1673860" y="0"/>
                                </a:moveTo>
                                <a:lnTo>
                                  <a:pt x="1642110" y="0"/>
                                </a:lnTo>
                                <a:lnTo>
                                  <a:pt x="1642110" y="19050"/>
                                </a:lnTo>
                                <a:lnTo>
                                  <a:pt x="1654810" y="19050"/>
                                </a:lnTo>
                                <a:lnTo>
                                  <a:pt x="1654810" y="37592"/>
                                </a:lnTo>
                                <a:lnTo>
                                  <a:pt x="1654810" y="587502"/>
                                </a:lnTo>
                                <a:lnTo>
                                  <a:pt x="1654810" y="588010"/>
                                </a:lnTo>
                                <a:lnTo>
                                  <a:pt x="38100" y="588010"/>
                                </a:lnTo>
                                <a:lnTo>
                                  <a:pt x="38100" y="587502"/>
                                </a:lnTo>
                                <a:lnTo>
                                  <a:pt x="1635760" y="587502"/>
                                </a:lnTo>
                                <a:lnTo>
                                  <a:pt x="1654810" y="587502"/>
                                </a:lnTo>
                                <a:lnTo>
                                  <a:pt x="1654810" y="37592"/>
                                </a:lnTo>
                                <a:lnTo>
                                  <a:pt x="1635760" y="37592"/>
                                </a:lnTo>
                                <a:lnTo>
                                  <a:pt x="1635760" y="581152"/>
                                </a:lnTo>
                                <a:lnTo>
                                  <a:pt x="38100" y="581152"/>
                                </a:lnTo>
                                <a:lnTo>
                                  <a:pt x="19050" y="581152"/>
                                </a:lnTo>
                                <a:lnTo>
                                  <a:pt x="19050" y="19050"/>
                                </a:lnTo>
                                <a:lnTo>
                                  <a:pt x="6350" y="19050"/>
                                </a:lnTo>
                                <a:lnTo>
                                  <a:pt x="6350" y="0"/>
                                </a:lnTo>
                                <a:lnTo>
                                  <a:pt x="0" y="0"/>
                                </a:lnTo>
                                <a:lnTo>
                                  <a:pt x="0" y="19050"/>
                                </a:lnTo>
                                <a:lnTo>
                                  <a:pt x="0" y="607060"/>
                                </a:lnTo>
                                <a:lnTo>
                                  <a:pt x="0" y="626110"/>
                                </a:lnTo>
                                <a:lnTo>
                                  <a:pt x="1673860" y="626110"/>
                                </a:lnTo>
                                <a:lnTo>
                                  <a:pt x="1673860" y="607060"/>
                                </a:lnTo>
                                <a:lnTo>
                                  <a:pt x="1654810" y="607060"/>
                                </a:lnTo>
                                <a:lnTo>
                                  <a:pt x="1654810" y="606552"/>
                                </a:lnTo>
                                <a:lnTo>
                                  <a:pt x="1673860" y="606552"/>
                                </a:lnTo>
                                <a:lnTo>
                                  <a:pt x="1673860" y="19050"/>
                                </a:lnTo>
                                <a:lnTo>
                                  <a:pt x="1673860" y="18542"/>
                                </a:lnTo>
                                <a:lnTo>
                                  <a:pt x="1673860" y="0"/>
                                </a:lnTo>
                                <a:close/>
                              </a:path>
                            </a:pathLst>
                          </a:custGeom>
                          <a:solidFill>
                            <a:srgbClr val="964605">
                              <a:alpha val="50195"/>
                            </a:srgbClr>
                          </a:solidFill>
                        </wps:spPr>
                        <wps:bodyPr wrap="square" lIns="0" tIns="0" rIns="0" bIns="0" rtlCol="0">
                          <a:prstTxWarp prst="textNoShape">
                            <a:avLst/>
                          </a:prstTxWarp>
                          <a:noAutofit/>
                        </wps:bodyPr>
                      </wps:wsp>
                      <wps:wsp>
                        <wps:cNvPr id="56" name="Graphic 56"/>
                        <wps:cNvSpPr/>
                        <wps:spPr>
                          <a:xfrm>
                            <a:off x="19050" y="19050"/>
                            <a:ext cx="1635760" cy="588010"/>
                          </a:xfrm>
                          <a:custGeom>
                            <a:avLst/>
                            <a:gdLst/>
                            <a:ahLst/>
                            <a:cxnLst/>
                            <a:rect l="l" t="t" r="r" b="b"/>
                            <a:pathLst>
                              <a:path w="1635760" h="588010">
                                <a:moveTo>
                                  <a:pt x="1635760" y="0"/>
                                </a:moveTo>
                                <a:lnTo>
                                  <a:pt x="0" y="0"/>
                                </a:lnTo>
                                <a:lnTo>
                                  <a:pt x="0" y="588010"/>
                                </a:lnTo>
                                <a:lnTo>
                                  <a:pt x="1635760" y="588010"/>
                                </a:lnTo>
                                <a:lnTo>
                                  <a:pt x="1635760" y="0"/>
                                </a:lnTo>
                                <a:close/>
                              </a:path>
                            </a:pathLst>
                          </a:custGeom>
                          <a:solidFill>
                            <a:srgbClr val="F79546"/>
                          </a:solidFill>
                        </wps:spPr>
                        <wps:bodyPr wrap="square" lIns="0" tIns="0" rIns="0" bIns="0" rtlCol="0">
                          <a:prstTxWarp prst="textNoShape">
                            <a:avLst/>
                          </a:prstTxWarp>
                          <a:noAutofit/>
                        </wps:bodyPr>
                      </wps:wsp>
                      <wps:wsp>
                        <wps:cNvPr id="57" name="Graphic 57"/>
                        <wps:cNvSpPr/>
                        <wps:spPr>
                          <a:xfrm>
                            <a:off x="19050" y="19050"/>
                            <a:ext cx="1635760" cy="588010"/>
                          </a:xfrm>
                          <a:custGeom>
                            <a:avLst/>
                            <a:gdLst/>
                            <a:ahLst/>
                            <a:cxnLst/>
                            <a:rect l="l" t="t" r="r" b="b"/>
                            <a:pathLst>
                              <a:path w="1635760" h="588010">
                                <a:moveTo>
                                  <a:pt x="0" y="588010"/>
                                </a:moveTo>
                                <a:lnTo>
                                  <a:pt x="1635760" y="588010"/>
                                </a:lnTo>
                                <a:lnTo>
                                  <a:pt x="1635760" y="0"/>
                                </a:lnTo>
                                <a:lnTo>
                                  <a:pt x="0" y="0"/>
                                </a:lnTo>
                                <a:lnTo>
                                  <a:pt x="0" y="588010"/>
                                </a:lnTo>
                                <a:close/>
                              </a:path>
                            </a:pathLst>
                          </a:custGeom>
                          <a:ln w="38099">
                            <a:solidFill>
                              <a:srgbClr val="F1F1F1"/>
                            </a:solidFill>
                            <a:prstDash val="solid"/>
                          </a:ln>
                        </wps:spPr>
                        <wps:bodyPr wrap="square" lIns="0" tIns="0" rIns="0" bIns="0" rtlCol="0">
                          <a:prstTxWarp prst="textNoShape">
                            <a:avLst/>
                          </a:prstTxWarp>
                          <a:noAutofit/>
                        </wps:bodyPr>
                      </wps:wsp>
                      <wps:wsp>
                        <wps:cNvPr id="58" name="Textbox 58"/>
                        <wps:cNvSpPr txBox="1"/>
                        <wps:spPr>
                          <a:xfrm>
                            <a:off x="38100" y="38100"/>
                            <a:ext cx="1597660" cy="549910"/>
                          </a:xfrm>
                          <a:prstGeom prst="rect">
                            <a:avLst/>
                          </a:prstGeom>
                        </wps:spPr>
                        <wps:txbx>
                          <w:txbxContent>
                            <w:p w:rsidR="0082315F" w:rsidRDefault="0082315F" w:rsidP="0053261F">
                              <w:pPr>
                                <w:spacing w:before="73"/>
                                <w:ind w:right="179"/>
                                <w:jc w:val="center"/>
                                <w:rPr>
                                  <w:sz w:val="20"/>
                                </w:rPr>
                              </w:pPr>
                              <w:r>
                                <w:rPr>
                                  <w:sz w:val="20"/>
                                </w:rPr>
                                <w:t>Модульная</w:t>
                              </w:r>
                              <w:r>
                                <w:rPr>
                                  <w:spacing w:val="-14"/>
                                  <w:sz w:val="20"/>
                                </w:rPr>
                                <w:t xml:space="preserve"> </w:t>
                              </w:r>
                              <w:r>
                                <w:rPr>
                                  <w:sz w:val="20"/>
                                </w:rPr>
                                <w:t>котельная с. Богдановка,</w:t>
                              </w:r>
                            </w:p>
                            <w:p w:rsidR="0082315F" w:rsidRDefault="0082315F" w:rsidP="0053261F">
                              <w:pPr>
                                <w:spacing w:line="228" w:lineRule="exact"/>
                                <w:ind w:right="180"/>
                                <w:jc w:val="center"/>
                                <w:rPr>
                                  <w:sz w:val="20"/>
                                </w:rPr>
                              </w:pPr>
                              <w:r>
                                <w:rPr>
                                  <w:sz w:val="20"/>
                                </w:rPr>
                                <w:t>ул.</w:t>
                              </w:r>
                              <w:r>
                                <w:rPr>
                                  <w:spacing w:val="-9"/>
                                  <w:sz w:val="20"/>
                                </w:rPr>
                                <w:t xml:space="preserve"> </w:t>
                              </w:r>
                              <w:r>
                                <w:rPr>
                                  <w:sz w:val="20"/>
                                </w:rPr>
                                <w:t>Конычева,</w:t>
                              </w:r>
                              <w:r>
                                <w:rPr>
                                  <w:spacing w:val="-8"/>
                                  <w:sz w:val="20"/>
                                </w:rPr>
                                <w:t xml:space="preserve"> </w:t>
                              </w:r>
                              <w:r>
                                <w:rPr>
                                  <w:spacing w:val="-5"/>
                                  <w:sz w:val="20"/>
                                </w:rPr>
                                <w:t>18А</w:t>
                              </w:r>
                            </w:p>
                          </w:txbxContent>
                        </wps:txbx>
                        <wps:bodyPr wrap="square" lIns="0" tIns="0" rIns="0" bIns="0" rtlCol="0">
                          <a:noAutofit/>
                        </wps:bodyPr>
                      </wps:wsp>
                    </wpg:wgp>
                  </a:graphicData>
                </a:graphic>
              </wp:anchor>
            </w:drawing>
          </mc:Choice>
          <mc:Fallback>
            <w:pict>
              <v:group w14:anchorId="62033191" id="Group 54" o:spid="_x0000_s1041" style="position:absolute;margin-left:432.1pt;margin-top:114.65pt;width:132.8pt;height:51.35pt;z-index:251693056;mso-wrap-distance-left:0;mso-wrap-distance-right:0;mso-position-horizontal-relative:page" coordsize="16865,65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">
                <v:shape id="Graphic 55" o:spid="_x0000_s1042" style="position:absolute;left:127;top:259;width:16738;height:6261;visibility:visible;mso-wrap-style:square;v-text-anchor:top" coordsize="1673860,6261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" path="m1673860,r-31750,l1642110,19050r12700,l1654810,37592r,549910l1654810,588010r-1616710,l38100,587502r1597660,l1654810,587502r,-549910l1635760,37592r,543560l38100,581152r-19050,l19050,19050r-12700,l6350,,,,,19050,,607060r,19050l1673860,626110r,-19050l1654810,607060r,-508l1673860,606552r,-587502l1673860,18542r,-18542xe" fillcolor="#964605" stroked="f">
                  <v:fill opacity="32896f"/>
                  <v:path arrowok="t"/>
                </v:shape>
                <v:shape id="Graphic 56" o:spid="_x0000_s1043" style="position:absolute;left:190;top:190;width:16358;height:5880;visibility:visible;mso-wrap-style:square;v-text-anchor:top" coordsize="1635760,5880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" path="m1635760,l,,,588010r1635760,l1635760,xe" fillcolor="#f79546" stroked="f">
                  <v:path arrowok="t"/>
                </v:shape>
                <v:shape id="Graphic 57" o:spid="_x0000_s1044" style="position:absolute;left:190;top:190;width:16358;height:5880;visibility:visible;mso-wrap-style:square;v-text-anchor:top" coordsize="1635760,5880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" path="m,588010r1635760,l1635760,,,,,588010xe" filled="f" strokecolor="#f1f1f1" strokeweight="1.0583mm">
                  <v:path arrowok="t"/>
                </v:shape>
                <v:shape id="Textbox 58" o:spid="_x0000_s1045" type="#_x0000_t202" style="position:absolute;left:381;top:381;width:15976;height:54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" filled="f" stroked="f">
                  <v:textbox inset="0,0,0,0">
                    <w:txbxContent>
                      <w:p w:rsidR="0082315F" w:rsidRDefault="0082315F" w:rsidP="0053261F">
                        <w:pPr>
                          <w:spacing w:before="73"/>
                          <w:ind w:right="179"/>
                          <w:jc w:val="center"/>
                          <w:rPr>
                            <w:sz w:val="20"/>
                          </w:rPr>
                        </w:pPr>
                        <w:r>
                          <w:rPr>
                            <w:sz w:val="20"/>
                          </w:rPr>
                          <w:t>Модульная</w:t>
                        </w:r>
                        <w:r>
                          <w:rPr>
                            <w:spacing w:val="-14"/>
                            <w:sz w:val="20"/>
                          </w:rPr>
                          <w:t xml:space="preserve"> </w:t>
                        </w:r>
                        <w:r>
                          <w:rPr>
                            <w:sz w:val="20"/>
                          </w:rPr>
                          <w:t>котельная с. Богдановка,</w:t>
                        </w:r>
                      </w:p>
                      <w:p w:rsidR="0082315F" w:rsidRDefault="0082315F" w:rsidP="0053261F">
                        <w:pPr>
                          <w:spacing w:line="228" w:lineRule="exact"/>
                          <w:ind w:right="180"/>
                          <w:jc w:val="center"/>
                          <w:rPr>
                            <w:sz w:val="20"/>
                          </w:rPr>
                        </w:pPr>
                        <w:r>
                          <w:rPr>
                            <w:sz w:val="20"/>
                          </w:rPr>
                          <w:t>ул.</w:t>
                        </w:r>
                        <w:r>
                          <w:rPr>
                            <w:spacing w:val="-9"/>
                            <w:sz w:val="20"/>
                          </w:rPr>
                          <w:t xml:space="preserve"> </w:t>
                        </w:r>
                        <w:r>
                          <w:rPr>
                            <w:sz w:val="20"/>
                          </w:rPr>
                          <w:t>Конычева,</w:t>
                        </w:r>
                        <w:r>
                          <w:rPr>
                            <w:spacing w:val="-8"/>
                            <w:sz w:val="20"/>
                          </w:rPr>
                          <w:t xml:space="preserve"> </w:t>
                        </w:r>
                        <w:r>
                          <w:rPr>
                            <w:spacing w:val="-5"/>
                            <w:sz w:val="20"/>
                          </w:rPr>
                          <w:t>18А</w:t>
                        </w:r>
                      </w:p>
                    </w:txbxContent>
                  </v:textbox>
                </v:shape>
                <w10:wrap anchorx="page"/>
              </v:group>
            </w:pict>
          </mc:Fallback>
        </mc:AlternateContent>
      </w:r>
      <w:r w:rsidRPr="0053261F">
        <w:rPr>
          <w:rFonts w:ascii="Arial" w:eastAsia="Arial" w:hAnsi="Arial" w:cs="Arial"/>
          <w:noProof/>
          <w:sz w:val="24"/>
          <w:szCs w:val="24"/>
          <w:lang w:eastAsia="ru-RU"/>
        </w:rPr>
        <mc:AlternateContent>
          <mc:Choice Requires="wpg">
            <w:drawing>
              <wp:anchor distT="0" distB="0" distL="0" distR="0" simplePos="0" relativeHeight="251694080" behindDoc="0" locked="0" layoutInCell="1" allowOverlap="1" wp14:anchorId="7C83FB01" wp14:editId="6E41411C">
                <wp:simplePos x="0" y="0"/>
                <wp:positionH relativeFrom="page">
                  <wp:posOffset>4915534</wp:posOffset>
                </wp:positionH>
                <wp:positionV relativeFrom="paragraph">
                  <wp:posOffset>1396170</wp:posOffset>
                </wp:positionV>
                <wp:extent cx="516255" cy="419100"/>
                <wp:effectExtent l="0" t="0" r="0" b="0"/>
                <wp:wrapNone/>
                <wp:docPr id="59" name="Group 5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16255" cy="419100"/>
                          <a:chOff x="0" y="0"/>
                          <a:chExt cx="516255" cy="419100"/>
                        </a:xfrm>
                      </wpg:grpSpPr>
                      <wps:wsp>
                        <wps:cNvPr id="60" name="Graphic 60"/>
                        <wps:cNvSpPr/>
                        <wps:spPr>
                          <a:xfrm>
                            <a:off x="12700" y="0"/>
                            <a:ext cx="503555" cy="419100"/>
                          </a:xfrm>
                          <a:custGeom>
                            <a:avLst/>
                            <a:gdLst/>
                            <a:ahLst/>
                            <a:cxnLst/>
                            <a:rect l="l" t="t" r="r" b="b"/>
                            <a:pathLst>
                              <a:path w="503555" h="419100">
                                <a:moveTo>
                                  <a:pt x="345313" y="285495"/>
                                </a:moveTo>
                                <a:lnTo>
                                  <a:pt x="345313" y="418591"/>
                                </a:lnTo>
                                <a:lnTo>
                                  <a:pt x="388261" y="361695"/>
                                </a:lnTo>
                                <a:lnTo>
                                  <a:pt x="364363" y="361695"/>
                                </a:lnTo>
                                <a:lnTo>
                                  <a:pt x="364363" y="355345"/>
                                </a:lnTo>
                                <a:lnTo>
                                  <a:pt x="349123" y="350265"/>
                                </a:lnTo>
                                <a:lnTo>
                                  <a:pt x="364363" y="330080"/>
                                </a:lnTo>
                                <a:lnTo>
                                  <a:pt x="364363" y="304545"/>
                                </a:lnTo>
                                <a:lnTo>
                                  <a:pt x="345313" y="285495"/>
                                </a:lnTo>
                                <a:close/>
                              </a:path>
                              <a:path w="503555" h="419100">
                                <a:moveTo>
                                  <a:pt x="364363" y="355345"/>
                                </a:moveTo>
                                <a:lnTo>
                                  <a:pt x="364363" y="361695"/>
                                </a:lnTo>
                                <a:lnTo>
                                  <a:pt x="368193" y="356622"/>
                                </a:lnTo>
                                <a:lnTo>
                                  <a:pt x="364363" y="355345"/>
                                </a:lnTo>
                                <a:close/>
                              </a:path>
                              <a:path w="503555" h="419100">
                                <a:moveTo>
                                  <a:pt x="368193" y="356622"/>
                                </a:moveTo>
                                <a:lnTo>
                                  <a:pt x="364363" y="361695"/>
                                </a:lnTo>
                                <a:lnTo>
                                  <a:pt x="383413" y="361695"/>
                                </a:lnTo>
                                <a:lnTo>
                                  <a:pt x="368193" y="356622"/>
                                </a:lnTo>
                                <a:close/>
                              </a:path>
                              <a:path w="503555" h="419100">
                                <a:moveTo>
                                  <a:pt x="383413" y="336464"/>
                                </a:moveTo>
                                <a:lnTo>
                                  <a:pt x="368193" y="356622"/>
                                </a:lnTo>
                                <a:lnTo>
                                  <a:pt x="383413" y="361695"/>
                                </a:lnTo>
                                <a:lnTo>
                                  <a:pt x="383413" y="336464"/>
                                </a:lnTo>
                                <a:close/>
                              </a:path>
                              <a:path w="503555" h="419100">
                                <a:moveTo>
                                  <a:pt x="388261" y="56895"/>
                                </a:moveTo>
                                <a:lnTo>
                                  <a:pt x="383413" y="56895"/>
                                </a:lnTo>
                                <a:lnTo>
                                  <a:pt x="383413" y="82127"/>
                                </a:lnTo>
                                <a:lnTo>
                                  <a:pt x="479424" y="209296"/>
                                </a:lnTo>
                                <a:lnTo>
                                  <a:pt x="383413" y="336464"/>
                                </a:lnTo>
                                <a:lnTo>
                                  <a:pt x="383413" y="361695"/>
                                </a:lnTo>
                                <a:lnTo>
                                  <a:pt x="388261" y="361695"/>
                                </a:lnTo>
                                <a:lnTo>
                                  <a:pt x="503300" y="209296"/>
                                </a:lnTo>
                                <a:lnTo>
                                  <a:pt x="388261" y="56895"/>
                                </a:lnTo>
                                <a:close/>
                              </a:path>
                              <a:path w="503555" h="419100">
                                <a:moveTo>
                                  <a:pt x="383413" y="304848"/>
                                </a:moveTo>
                                <a:lnTo>
                                  <a:pt x="364363" y="330080"/>
                                </a:lnTo>
                                <a:lnTo>
                                  <a:pt x="364363" y="355345"/>
                                </a:lnTo>
                                <a:lnTo>
                                  <a:pt x="368193" y="356622"/>
                                </a:lnTo>
                                <a:lnTo>
                                  <a:pt x="383413" y="336464"/>
                                </a:lnTo>
                                <a:lnTo>
                                  <a:pt x="383413" y="304848"/>
                                </a:lnTo>
                                <a:close/>
                              </a:path>
                              <a:path w="503555" h="419100">
                                <a:moveTo>
                                  <a:pt x="364363" y="330080"/>
                                </a:moveTo>
                                <a:lnTo>
                                  <a:pt x="349123" y="350265"/>
                                </a:lnTo>
                                <a:lnTo>
                                  <a:pt x="364363" y="355345"/>
                                </a:lnTo>
                                <a:lnTo>
                                  <a:pt x="364363" y="330080"/>
                                </a:lnTo>
                                <a:close/>
                              </a:path>
                              <a:path w="503555" h="419100">
                                <a:moveTo>
                                  <a:pt x="455555" y="209296"/>
                                </a:moveTo>
                                <a:lnTo>
                                  <a:pt x="383413" y="304848"/>
                                </a:lnTo>
                                <a:lnTo>
                                  <a:pt x="383413" y="336464"/>
                                </a:lnTo>
                                <a:lnTo>
                                  <a:pt x="470795" y="220725"/>
                                </a:lnTo>
                                <a:lnTo>
                                  <a:pt x="464185" y="220725"/>
                                </a:lnTo>
                                <a:lnTo>
                                  <a:pt x="455555" y="209296"/>
                                </a:lnTo>
                                <a:close/>
                              </a:path>
                              <a:path w="503555" h="419100">
                                <a:moveTo>
                                  <a:pt x="364363" y="88511"/>
                                </a:moveTo>
                                <a:lnTo>
                                  <a:pt x="364363" y="133095"/>
                                </a:lnTo>
                                <a:lnTo>
                                  <a:pt x="38100" y="133095"/>
                                </a:lnTo>
                                <a:lnTo>
                                  <a:pt x="38100" y="285495"/>
                                </a:lnTo>
                                <a:lnTo>
                                  <a:pt x="364363" y="285495"/>
                                </a:lnTo>
                                <a:lnTo>
                                  <a:pt x="364363" y="330080"/>
                                </a:lnTo>
                                <a:lnTo>
                                  <a:pt x="383413" y="304848"/>
                                </a:lnTo>
                                <a:lnTo>
                                  <a:pt x="383413" y="266445"/>
                                </a:lnTo>
                                <a:lnTo>
                                  <a:pt x="412407" y="266445"/>
                                </a:lnTo>
                                <a:lnTo>
                                  <a:pt x="455555" y="209296"/>
                                </a:lnTo>
                                <a:lnTo>
                                  <a:pt x="412407" y="152145"/>
                                </a:lnTo>
                                <a:lnTo>
                                  <a:pt x="383413" y="152145"/>
                                </a:lnTo>
                                <a:lnTo>
                                  <a:pt x="383413" y="113743"/>
                                </a:lnTo>
                                <a:lnTo>
                                  <a:pt x="364363" y="88511"/>
                                </a:lnTo>
                                <a:close/>
                              </a:path>
                              <a:path w="503555" h="419100">
                                <a:moveTo>
                                  <a:pt x="412407" y="266445"/>
                                </a:moveTo>
                                <a:lnTo>
                                  <a:pt x="383413" y="266445"/>
                                </a:lnTo>
                                <a:lnTo>
                                  <a:pt x="383413" y="304848"/>
                                </a:lnTo>
                                <a:lnTo>
                                  <a:pt x="412407" y="266445"/>
                                </a:lnTo>
                                <a:close/>
                              </a:path>
                              <a:path w="503555" h="419100">
                                <a:moveTo>
                                  <a:pt x="345313" y="114045"/>
                                </a:moveTo>
                                <a:lnTo>
                                  <a:pt x="0" y="114045"/>
                                </a:lnTo>
                                <a:lnTo>
                                  <a:pt x="0" y="304545"/>
                                </a:lnTo>
                                <a:lnTo>
                                  <a:pt x="345313" y="304545"/>
                                </a:lnTo>
                                <a:lnTo>
                                  <a:pt x="345313" y="285495"/>
                                </a:lnTo>
                                <a:lnTo>
                                  <a:pt x="19050" y="285495"/>
                                </a:lnTo>
                                <a:lnTo>
                                  <a:pt x="19050" y="133095"/>
                                </a:lnTo>
                                <a:lnTo>
                                  <a:pt x="345313" y="133095"/>
                                </a:lnTo>
                                <a:lnTo>
                                  <a:pt x="345313" y="114045"/>
                                </a:lnTo>
                                <a:close/>
                              </a:path>
                              <a:path w="503555" h="419100">
                                <a:moveTo>
                                  <a:pt x="364363" y="285495"/>
                                </a:moveTo>
                                <a:lnTo>
                                  <a:pt x="345313" y="285495"/>
                                </a:lnTo>
                                <a:lnTo>
                                  <a:pt x="364363" y="304545"/>
                                </a:lnTo>
                                <a:lnTo>
                                  <a:pt x="364363" y="285495"/>
                                </a:lnTo>
                                <a:close/>
                              </a:path>
                              <a:path w="503555" h="419100">
                                <a:moveTo>
                                  <a:pt x="19050" y="266445"/>
                                </a:moveTo>
                                <a:lnTo>
                                  <a:pt x="19050" y="285495"/>
                                </a:lnTo>
                                <a:lnTo>
                                  <a:pt x="38100" y="285495"/>
                                </a:lnTo>
                                <a:lnTo>
                                  <a:pt x="19050" y="266445"/>
                                </a:lnTo>
                                <a:close/>
                              </a:path>
                              <a:path w="503555" h="419100">
                                <a:moveTo>
                                  <a:pt x="38100" y="133095"/>
                                </a:moveTo>
                                <a:lnTo>
                                  <a:pt x="19050" y="152145"/>
                                </a:lnTo>
                                <a:lnTo>
                                  <a:pt x="19050" y="266445"/>
                                </a:lnTo>
                                <a:lnTo>
                                  <a:pt x="38100" y="285495"/>
                                </a:lnTo>
                                <a:lnTo>
                                  <a:pt x="38100" y="133095"/>
                                </a:lnTo>
                                <a:close/>
                              </a:path>
                              <a:path w="503555" h="419100">
                                <a:moveTo>
                                  <a:pt x="464185" y="197865"/>
                                </a:moveTo>
                                <a:lnTo>
                                  <a:pt x="455555" y="209296"/>
                                </a:lnTo>
                                <a:lnTo>
                                  <a:pt x="464185" y="220725"/>
                                </a:lnTo>
                                <a:lnTo>
                                  <a:pt x="464185" y="197865"/>
                                </a:lnTo>
                                <a:close/>
                              </a:path>
                              <a:path w="503555" h="419100">
                                <a:moveTo>
                                  <a:pt x="470795" y="197865"/>
                                </a:moveTo>
                                <a:lnTo>
                                  <a:pt x="464185" y="197865"/>
                                </a:lnTo>
                                <a:lnTo>
                                  <a:pt x="464185" y="220725"/>
                                </a:lnTo>
                                <a:lnTo>
                                  <a:pt x="470795" y="220725"/>
                                </a:lnTo>
                                <a:lnTo>
                                  <a:pt x="479424" y="209296"/>
                                </a:lnTo>
                                <a:lnTo>
                                  <a:pt x="470795" y="197865"/>
                                </a:lnTo>
                                <a:close/>
                              </a:path>
                              <a:path w="503555" h="419100">
                                <a:moveTo>
                                  <a:pt x="383413" y="82127"/>
                                </a:moveTo>
                                <a:lnTo>
                                  <a:pt x="383413" y="113743"/>
                                </a:lnTo>
                                <a:lnTo>
                                  <a:pt x="455555" y="209296"/>
                                </a:lnTo>
                                <a:lnTo>
                                  <a:pt x="464185" y="197865"/>
                                </a:lnTo>
                                <a:lnTo>
                                  <a:pt x="470795" y="197865"/>
                                </a:lnTo>
                                <a:lnTo>
                                  <a:pt x="383413" y="82127"/>
                                </a:lnTo>
                                <a:close/>
                              </a:path>
                              <a:path w="503555" h="419100">
                                <a:moveTo>
                                  <a:pt x="38100" y="133095"/>
                                </a:moveTo>
                                <a:lnTo>
                                  <a:pt x="19050" y="133095"/>
                                </a:lnTo>
                                <a:lnTo>
                                  <a:pt x="19050" y="152145"/>
                                </a:lnTo>
                                <a:lnTo>
                                  <a:pt x="38100" y="133095"/>
                                </a:lnTo>
                                <a:close/>
                              </a:path>
                              <a:path w="503555" h="419100">
                                <a:moveTo>
                                  <a:pt x="383413" y="113743"/>
                                </a:moveTo>
                                <a:lnTo>
                                  <a:pt x="383413" y="152145"/>
                                </a:lnTo>
                                <a:lnTo>
                                  <a:pt x="412407" y="152145"/>
                                </a:lnTo>
                                <a:lnTo>
                                  <a:pt x="383413" y="113743"/>
                                </a:lnTo>
                                <a:close/>
                              </a:path>
                              <a:path w="503555" h="419100">
                                <a:moveTo>
                                  <a:pt x="345313" y="0"/>
                                </a:moveTo>
                                <a:lnTo>
                                  <a:pt x="345313" y="133095"/>
                                </a:lnTo>
                                <a:lnTo>
                                  <a:pt x="364363" y="114045"/>
                                </a:lnTo>
                                <a:lnTo>
                                  <a:pt x="364363" y="88511"/>
                                </a:lnTo>
                                <a:lnTo>
                                  <a:pt x="349123" y="68325"/>
                                </a:lnTo>
                                <a:lnTo>
                                  <a:pt x="364363" y="63245"/>
                                </a:lnTo>
                                <a:lnTo>
                                  <a:pt x="364363" y="56895"/>
                                </a:lnTo>
                                <a:lnTo>
                                  <a:pt x="388261" y="56895"/>
                                </a:lnTo>
                                <a:lnTo>
                                  <a:pt x="345313" y="0"/>
                                </a:lnTo>
                                <a:close/>
                              </a:path>
                              <a:path w="503555" h="419100">
                                <a:moveTo>
                                  <a:pt x="364363" y="114045"/>
                                </a:moveTo>
                                <a:lnTo>
                                  <a:pt x="345313" y="133095"/>
                                </a:lnTo>
                                <a:lnTo>
                                  <a:pt x="364363" y="133095"/>
                                </a:lnTo>
                                <a:lnTo>
                                  <a:pt x="364363" y="114045"/>
                                </a:lnTo>
                                <a:close/>
                              </a:path>
                              <a:path w="503555" h="419100">
                                <a:moveTo>
                                  <a:pt x="368193" y="61969"/>
                                </a:moveTo>
                                <a:lnTo>
                                  <a:pt x="364363" y="63245"/>
                                </a:lnTo>
                                <a:lnTo>
                                  <a:pt x="364363" y="88511"/>
                                </a:lnTo>
                                <a:lnTo>
                                  <a:pt x="383413" y="113743"/>
                                </a:lnTo>
                                <a:lnTo>
                                  <a:pt x="383413" y="82127"/>
                                </a:lnTo>
                                <a:lnTo>
                                  <a:pt x="368193" y="61969"/>
                                </a:lnTo>
                                <a:close/>
                              </a:path>
                              <a:path w="503555" h="419100">
                                <a:moveTo>
                                  <a:pt x="364363" y="63245"/>
                                </a:moveTo>
                                <a:lnTo>
                                  <a:pt x="349123" y="68325"/>
                                </a:lnTo>
                                <a:lnTo>
                                  <a:pt x="364363" y="88511"/>
                                </a:lnTo>
                                <a:lnTo>
                                  <a:pt x="364363" y="63245"/>
                                </a:lnTo>
                                <a:close/>
                              </a:path>
                              <a:path w="503555" h="419100">
                                <a:moveTo>
                                  <a:pt x="383413" y="56895"/>
                                </a:moveTo>
                                <a:lnTo>
                                  <a:pt x="368193" y="61969"/>
                                </a:lnTo>
                                <a:lnTo>
                                  <a:pt x="383413" y="82127"/>
                                </a:lnTo>
                                <a:lnTo>
                                  <a:pt x="383413" y="56895"/>
                                </a:lnTo>
                                <a:close/>
                              </a:path>
                              <a:path w="503555" h="419100">
                                <a:moveTo>
                                  <a:pt x="364363" y="56895"/>
                                </a:moveTo>
                                <a:lnTo>
                                  <a:pt x="364363" y="63245"/>
                                </a:lnTo>
                                <a:lnTo>
                                  <a:pt x="368193" y="61969"/>
                                </a:lnTo>
                                <a:lnTo>
                                  <a:pt x="364363" y="56895"/>
                                </a:lnTo>
                                <a:close/>
                              </a:path>
                              <a:path w="503555" h="419100">
                                <a:moveTo>
                                  <a:pt x="383413" y="56895"/>
                                </a:moveTo>
                                <a:lnTo>
                                  <a:pt x="364363" y="56895"/>
                                </a:lnTo>
                                <a:lnTo>
                                  <a:pt x="368193" y="61969"/>
                                </a:lnTo>
                                <a:lnTo>
                                  <a:pt x="383413" y="56895"/>
                                </a:lnTo>
                                <a:close/>
                              </a:path>
                            </a:pathLst>
                          </a:custGeom>
                          <a:solidFill>
                            <a:srgbClr val="1F5767">
                              <a:alpha val="50195"/>
                            </a:srgbClr>
                          </a:solidFill>
                        </wps:spPr>
                        <wps:bodyPr wrap="square" lIns="0" tIns="0" rIns="0" bIns="0" rtlCol="0">
                          <a:prstTxWarp prst="textNoShape">
                            <a:avLst/>
                          </a:prstTxWarp>
                          <a:noAutofit/>
                        </wps:bodyPr>
                      </wps:wsp>
                      <wps:wsp>
                        <wps:cNvPr id="61" name="Graphic 61"/>
                        <wps:cNvSpPr/>
                        <wps:spPr>
                          <a:xfrm>
                            <a:off x="19050" y="31496"/>
                            <a:ext cx="460375" cy="304800"/>
                          </a:xfrm>
                          <a:custGeom>
                            <a:avLst/>
                            <a:gdLst/>
                            <a:ahLst/>
                            <a:cxnLst/>
                            <a:rect l="l" t="t" r="r" b="b"/>
                            <a:pathLst>
                              <a:path w="460375" h="304800">
                                <a:moveTo>
                                  <a:pt x="345313" y="0"/>
                                </a:moveTo>
                                <a:lnTo>
                                  <a:pt x="345313" y="76200"/>
                                </a:lnTo>
                                <a:lnTo>
                                  <a:pt x="0" y="76200"/>
                                </a:lnTo>
                                <a:lnTo>
                                  <a:pt x="0" y="228600"/>
                                </a:lnTo>
                                <a:lnTo>
                                  <a:pt x="345313" y="228600"/>
                                </a:lnTo>
                                <a:lnTo>
                                  <a:pt x="345313" y="304800"/>
                                </a:lnTo>
                                <a:lnTo>
                                  <a:pt x="460375" y="152400"/>
                                </a:lnTo>
                                <a:lnTo>
                                  <a:pt x="345313" y="0"/>
                                </a:lnTo>
                                <a:close/>
                              </a:path>
                            </a:pathLst>
                          </a:custGeom>
                          <a:solidFill>
                            <a:srgbClr val="4AACC5"/>
                          </a:solidFill>
                        </wps:spPr>
                        <wps:bodyPr wrap="square" lIns="0" tIns="0" rIns="0" bIns="0" rtlCol="0">
                          <a:prstTxWarp prst="textNoShape">
                            <a:avLst/>
                          </a:prstTxWarp>
                          <a:noAutofit/>
                        </wps:bodyPr>
                      </wps:wsp>
                      <wps:wsp>
                        <wps:cNvPr id="62" name="Graphic 62"/>
                        <wps:cNvSpPr/>
                        <wps:spPr>
                          <a:xfrm>
                            <a:off x="19050" y="31496"/>
                            <a:ext cx="460375" cy="304800"/>
                          </a:xfrm>
                          <a:custGeom>
                            <a:avLst/>
                            <a:gdLst/>
                            <a:ahLst/>
                            <a:cxnLst/>
                            <a:rect l="l" t="t" r="r" b="b"/>
                            <a:pathLst>
                              <a:path w="460375" h="304800">
                                <a:moveTo>
                                  <a:pt x="345313" y="304800"/>
                                </a:moveTo>
                                <a:lnTo>
                                  <a:pt x="345313" y="228600"/>
                                </a:lnTo>
                                <a:lnTo>
                                  <a:pt x="0" y="228600"/>
                                </a:lnTo>
                                <a:lnTo>
                                  <a:pt x="0" y="76200"/>
                                </a:lnTo>
                                <a:lnTo>
                                  <a:pt x="345313" y="76200"/>
                                </a:lnTo>
                                <a:lnTo>
                                  <a:pt x="345313" y="0"/>
                                </a:lnTo>
                                <a:lnTo>
                                  <a:pt x="460375" y="152400"/>
                                </a:lnTo>
                                <a:lnTo>
                                  <a:pt x="345313" y="304800"/>
                                </a:lnTo>
                                <a:close/>
                              </a:path>
                            </a:pathLst>
                          </a:custGeom>
                          <a:ln w="38100">
                            <a:solidFill>
                              <a:srgbClr val="F1F1F1"/>
                            </a:solidFill>
                            <a:prstDash val="solid"/>
                          </a:ln>
                        </wps:spPr>
                        <wps:bodyPr wrap="square" lIns="0" tIns="0" rIns="0" bIns="0" rtlCol="0">
                          <a:prstTxWarp prst="textNoShape">
                            <a:avLst/>
                          </a:prstTxWarp>
                          <a:noAutofit/>
                        </wps:bodyPr>
                      </wps:wsp>
                    </wpg:wgp>
                  </a:graphicData>
                </a:graphic>
              </wp:anchor>
            </w:drawing>
          </mc:Choice>
          <mc:Fallback>
            <w:pict>
              <v:group w14:anchorId="16131EEE" id="Group 59" o:spid="_x0000_s1026" style="position:absolute;margin-left:387.05pt;margin-top:109.95pt;width:40.65pt;height:33pt;z-index:251694080;mso-wrap-distance-left:0;mso-wrap-distance-right:0;mso-position-horizontal-relative:page" coordsize="516255,419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">
                <v:shape id="Graphic 60" o:spid="_x0000_s1027" style="position:absolute;left:12700;width:503555;height:419100;visibility:visible;mso-wrap-style:square;v-text-anchor:top" coordsize="503555,419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" path="m345313,285495r,133096l388261,361695r-23898,l364363,355345r-15240,-5080l364363,330080r,-25535l345313,285495xem364363,355345r,6350l368193,356622r-3830,-1277xem368193,356622r-3830,5073l383413,361695r-15220,-5073xem383413,336464r-15220,20158l383413,361695r,-25231xem388261,56895r-4848,l383413,82127r96011,127169l383413,336464r,25231l388261,361695,503300,209296,388261,56895xem383413,304848r-19050,25232l364363,355345r3830,1277l383413,336464r,-31616xem364363,330080r-15240,20185l364363,355345r,-25265xem455555,209296r-72142,95552l383413,336464,470795,220725r-6610,l455555,209296xem364363,88511r,44584l38100,133095r,152400l364363,285495r,44585l383413,304848r,-38403l412407,266445r43148,-57149l412407,152145r-28994,l383413,113743,364363,88511xem412407,266445r-28994,l383413,304848r28994,-38403xem345313,114045l,114045,,304545r345313,l345313,285495r-326263,l19050,133095r326263,l345313,114045xem364363,285495r-19050,l364363,304545r,-19050xem19050,266445r,19050l38100,285495,19050,266445xem38100,133095l19050,152145r,114300l38100,285495r,-152400xem464185,197865r-8630,11431l464185,220725r,-22860xem470795,197865r-6610,l464185,220725r6610,l479424,209296r-8629,-11431xem383413,82127r,31616l455555,209296r8630,-11431l470795,197865,383413,82127xem38100,133095r-19050,l19050,152145,38100,133095xem383413,113743r,38402l412407,152145,383413,113743xem345313,r,133095l364363,114045r,-25534l349123,68325r15240,-5080l364363,56895r23898,l345313,xem364363,114045r-19050,19050l364363,133095r,-19050xem368193,61969r-3830,1276l364363,88511r19050,25232l383413,82127,368193,61969xem364363,63245r-15240,5080l364363,88511r,-25266xem383413,56895r-15220,5074l383413,82127r,-25232xem364363,56895r,6350l368193,61969r-3830,-5074xem383413,56895r-19050,l368193,61969r15220,-5074xe" fillcolor="#1f5767" stroked="f">
                  <v:fill opacity="32896f"/>
                  <v:path arrowok="t"/>
                </v:shape>
                <v:shape id="Graphic 61" o:spid="_x0000_s1028" style="position:absolute;left:19050;top:31496;width:460375;height:304800;visibility:visible;mso-wrap-style:square;v-text-anchor:top" coordsize="460375,30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" path="m345313,r,76200l,76200,,228600r345313,l345313,304800,460375,152400,345313,xe" fillcolor="#4aacc5" stroked="f">
                  <v:path arrowok="t"/>
                </v:shape>
                <v:shape id="Graphic 62" o:spid="_x0000_s1029" style="position:absolute;left:19050;top:31496;width:460375;height:304800;visibility:visible;mso-wrap-style:square;v-text-anchor:top" coordsize="460375,30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" path="m345313,304800r,-76200l,228600,,76200r345313,l345313,,460375,152400,345313,304800xe" filled="f" strokecolor="#f1f1f1" strokeweight="3pt">
                  <v:path arrowok="t"/>
                </v:shape>
                <w10:wrap anchorx="page"/>
              </v:group>
            </w:pict>
          </mc:Fallback>
        </mc:AlternateContent>
      </w:r>
      <w:r w:rsidRPr="0053261F">
        <w:rPr>
          <w:rFonts w:ascii="Arial" w:eastAsia="Arial" w:hAnsi="Arial" w:cs="Arial"/>
          <w:sz w:val="24"/>
          <w:szCs w:val="24"/>
        </w:rPr>
        <w:t xml:space="preserve">«Управление и обслуживание муниципального хозяйства муниципального района </w:t>
      </w:r>
      <w:r w:rsidRPr="0053261F">
        <w:rPr>
          <w:rFonts w:ascii="Arial" w:eastAsia="Arial" w:hAnsi="Arial" w:cs="Arial"/>
          <w:spacing w:val="-2"/>
          <w:sz w:val="24"/>
          <w:szCs w:val="24"/>
        </w:rPr>
        <w:t>Кинельский")</w:t>
      </w:r>
    </w:p>
    <w:p w:rsidR="0053261F" w:rsidRPr="0053261F" w:rsidRDefault="0053261F" w:rsidP="0053261F">
      <w:pPr>
        <w:widowControl w:val="0"/>
        <w:autoSpaceDE w:val="0"/>
        <w:autoSpaceDN w:val="0"/>
        <w:spacing w:before="138" w:after="0" w:line="240" w:lineRule="auto"/>
        <w:rPr>
          <w:rFonts w:ascii="Arial" w:eastAsia="Arial" w:hAnsi="Arial" w:cs="Arial"/>
          <w:sz w:val="20"/>
          <w:szCs w:val="24"/>
        </w:rPr>
      </w:pPr>
      <w:r w:rsidRPr="0053261F">
        <w:rPr>
          <w:rFonts w:ascii="Arial" w:eastAsia="Arial" w:hAnsi="Arial" w:cs="Arial"/>
          <w:noProof/>
          <w:sz w:val="20"/>
          <w:szCs w:val="24"/>
          <w:lang w:eastAsia="ru-RU"/>
        </w:rPr>
        <mc:AlternateContent>
          <mc:Choice Requires="wpg">
            <w:drawing>
              <wp:anchor distT="0" distB="0" distL="0" distR="0" simplePos="0" relativeHeight="251709440" behindDoc="1" locked="0" layoutInCell="1" allowOverlap="1" wp14:anchorId="068FE63B" wp14:editId="59801FCD">
                <wp:simplePos x="0" y="0"/>
                <wp:positionH relativeFrom="page">
                  <wp:posOffset>384809</wp:posOffset>
                </wp:positionH>
                <wp:positionV relativeFrom="paragraph">
                  <wp:posOffset>480926</wp:posOffset>
                </wp:positionV>
                <wp:extent cx="2204720" cy="651510"/>
                <wp:effectExtent l="0" t="0" r="0" b="0"/>
                <wp:wrapTopAndBottom/>
                <wp:docPr id="63" name="Group 6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204720" cy="651510"/>
                          <a:chOff x="0" y="0"/>
                          <a:chExt cx="2204720" cy="651510"/>
                        </a:xfrm>
                      </wpg:grpSpPr>
                      <wps:wsp>
                        <wps:cNvPr id="64" name="Graphic 64"/>
                        <wps:cNvSpPr/>
                        <wps:spPr>
                          <a:xfrm>
                            <a:off x="1701419" y="136779"/>
                            <a:ext cx="503555" cy="419100"/>
                          </a:xfrm>
                          <a:custGeom>
                            <a:avLst/>
                            <a:gdLst/>
                            <a:ahLst/>
                            <a:cxnLst/>
                            <a:rect l="l" t="t" r="r" b="b"/>
                            <a:pathLst>
                              <a:path w="503555" h="419100">
                                <a:moveTo>
                                  <a:pt x="157987" y="0"/>
                                </a:moveTo>
                                <a:lnTo>
                                  <a:pt x="0" y="209296"/>
                                </a:lnTo>
                                <a:lnTo>
                                  <a:pt x="157987" y="418591"/>
                                </a:lnTo>
                                <a:lnTo>
                                  <a:pt x="157987" y="361696"/>
                                </a:lnTo>
                                <a:lnTo>
                                  <a:pt x="119887" y="361696"/>
                                </a:lnTo>
                                <a:lnTo>
                                  <a:pt x="119887" y="336464"/>
                                </a:lnTo>
                                <a:lnTo>
                                  <a:pt x="23875" y="209296"/>
                                </a:lnTo>
                                <a:lnTo>
                                  <a:pt x="119887" y="82127"/>
                                </a:lnTo>
                                <a:lnTo>
                                  <a:pt x="119887" y="56896"/>
                                </a:lnTo>
                                <a:lnTo>
                                  <a:pt x="157987" y="56896"/>
                                </a:lnTo>
                                <a:lnTo>
                                  <a:pt x="157987" y="0"/>
                                </a:lnTo>
                                <a:close/>
                              </a:path>
                              <a:path w="503555" h="419100">
                                <a:moveTo>
                                  <a:pt x="119887" y="336464"/>
                                </a:moveTo>
                                <a:lnTo>
                                  <a:pt x="119887" y="361696"/>
                                </a:lnTo>
                                <a:lnTo>
                                  <a:pt x="135107" y="356622"/>
                                </a:lnTo>
                                <a:lnTo>
                                  <a:pt x="119887" y="336464"/>
                                </a:lnTo>
                                <a:close/>
                              </a:path>
                              <a:path w="503555" h="419100">
                                <a:moveTo>
                                  <a:pt x="135107" y="356622"/>
                                </a:moveTo>
                                <a:lnTo>
                                  <a:pt x="119887" y="361696"/>
                                </a:lnTo>
                                <a:lnTo>
                                  <a:pt x="138937" y="361696"/>
                                </a:lnTo>
                                <a:lnTo>
                                  <a:pt x="135107" y="356622"/>
                                </a:lnTo>
                                <a:close/>
                              </a:path>
                              <a:path w="503555" h="419100">
                                <a:moveTo>
                                  <a:pt x="138937" y="355346"/>
                                </a:moveTo>
                                <a:lnTo>
                                  <a:pt x="135107" y="356622"/>
                                </a:lnTo>
                                <a:lnTo>
                                  <a:pt x="138937" y="361696"/>
                                </a:lnTo>
                                <a:lnTo>
                                  <a:pt x="138937" y="355346"/>
                                </a:lnTo>
                                <a:close/>
                              </a:path>
                              <a:path w="503555" h="419100">
                                <a:moveTo>
                                  <a:pt x="157987" y="285496"/>
                                </a:moveTo>
                                <a:lnTo>
                                  <a:pt x="138937" y="304546"/>
                                </a:lnTo>
                                <a:lnTo>
                                  <a:pt x="138937" y="330080"/>
                                </a:lnTo>
                                <a:lnTo>
                                  <a:pt x="154177" y="350265"/>
                                </a:lnTo>
                                <a:lnTo>
                                  <a:pt x="138937" y="355346"/>
                                </a:lnTo>
                                <a:lnTo>
                                  <a:pt x="138937" y="361696"/>
                                </a:lnTo>
                                <a:lnTo>
                                  <a:pt x="157987" y="361696"/>
                                </a:lnTo>
                                <a:lnTo>
                                  <a:pt x="157987" y="285496"/>
                                </a:lnTo>
                                <a:close/>
                              </a:path>
                              <a:path w="503555" h="419100">
                                <a:moveTo>
                                  <a:pt x="119887" y="304848"/>
                                </a:moveTo>
                                <a:lnTo>
                                  <a:pt x="119887" y="336464"/>
                                </a:lnTo>
                                <a:lnTo>
                                  <a:pt x="135107" y="356622"/>
                                </a:lnTo>
                                <a:lnTo>
                                  <a:pt x="138937" y="355346"/>
                                </a:lnTo>
                                <a:lnTo>
                                  <a:pt x="138937" y="330080"/>
                                </a:lnTo>
                                <a:lnTo>
                                  <a:pt x="119887" y="304848"/>
                                </a:lnTo>
                                <a:close/>
                              </a:path>
                              <a:path w="503555" h="419100">
                                <a:moveTo>
                                  <a:pt x="138937" y="330080"/>
                                </a:moveTo>
                                <a:lnTo>
                                  <a:pt x="138937" y="355346"/>
                                </a:lnTo>
                                <a:lnTo>
                                  <a:pt x="154177" y="350265"/>
                                </a:lnTo>
                                <a:lnTo>
                                  <a:pt x="138937" y="330080"/>
                                </a:lnTo>
                                <a:close/>
                              </a:path>
                              <a:path w="503555" h="419100">
                                <a:moveTo>
                                  <a:pt x="119887" y="82127"/>
                                </a:moveTo>
                                <a:lnTo>
                                  <a:pt x="23875" y="209296"/>
                                </a:lnTo>
                                <a:lnTo>
                                  <a:pt x="119887" y="336464"/>
                                </a:lnTo>
                                <a:lnTo>
                                  <a:pt x="119887" y="304848"/>
                                </a:lnTo>
                                <a:lnTo>
                                  <a:pt x="56375" y="220725"/>
                                </a:lnTo>
                                <a:lnTo>
                                  <a:pt x="39115" y="220725"/>
                                </a:lnTo>
                                <a:lnTo>
                                  <a:pt x="39115" y="197865"/>
                                </a:lnTo>
                                <a:lnTo>
                                  <a:pt x="56375" y="197865"/>
                                </a:lnTo>
                                <a:lnTo>
                                  <a:pt x="119887" y="113743"/>
                                </a:lnTo>
                                <a:lnTo>
                                  <a:pt x="119887" y="82127"/>
                                </a:lnTo>
                                <a:close/>
                              </a:path>
                              <a:path w="503555" h="419100">
                                <a:moveTo>
                                  <a:pt x="465200" y="266446"/>
                                </a:moveTo>
                                <a:lnTo>
                                  <a:pt x="119887" y="266446"/>
                                </a:lnTo>
                                <a:lnTo>
                                  <a:pt x="119887" y="304848"/>
                                </a:lnTo>
                                <a:lnTo>
                                  <a:pt x="138937" y="330080"/>
                                </a:lnTo>
                                <a:lnTo>
                                  <a:pt x="138937" y="285496"/>
                                </a:lnTo>
                                <a:lnTo>
                                  <a:pt x="465200" y="285496"/>
                                </a:lnTo>
                                <a:lnTo>
                                  <a:pt x="465200" y="266446"/>
                                </a:lnTo>
                                <a:close/>
                              </a:path>
                              <a:path w="503555" h="419100">
                                <a:moveTo>
                                  <a:pt x="119887" y="113743"/>
                                </a:moveTo>
                                <a:lnTo>
                                  <a:pt x="47745" y="209296"/>
                                </a:lnTo>
                                <a:lnTo>
                                  <a:pt x="119887" y="304848"/>
                                </a:lnTo>
                                <a:lnTo>
                                  <a:pt x="119887" y="266446"/>
                                </a:lnTo>
                                <a:lnTo>
                                  <a:pt x="465200" y="266446"/>
                                </a:lnTo>
                                <a:lnTo>
                                  <a:pt x="465200" y="152146"/>
                                </a:lnTo>
                                <a:lnTo>
                                  <a:pt x="119887" y="152146"/>
                                </a:lnTo>
                                <a:lnTo>
                                  <a:pt x="119887" y="113743"/>
                                </a:lnTo>
                                <a:close/>
                              </a:path>
                              <a:path w="503555" h="419100">
                                <a:moveTo>
                                  <a:pt x="157987" y="285496"/>
                                </a:moveTo>
                                <a:lnTo>
                                  <a:pt x="138937" y="285496"/>
                                </a:lnTo>
                                <a:lnTo>
                                  <a:pt x="138937" y="304546"/>
                                </a:lnTo>
                                <a:lnTo>
                                  <a:pt x="157987" y="285496"/>
                                </a:lnTo>
                                <a:close/>
                              </a:path>
                              <a:path w="503555" h="419100">
                                <a:moveTo>
                                  <a:pt x="503300" y="114046"/>
                                </a:moveTo>
                                <a:lnTo>
                                  <a:pt x="157987" y="114046"/>
                                </a:lnTo>
                                <a:lnTo>
                                  <a:pt x="157987" y="133096"/>
                                </a:lnTo>
                                <a:lnTo>
                                  <a:pt x="484250" y="133096"/>
                                </a:lnTo>
                                <a:lnTo>
                                  <a:pt x="484250" y="285496"/>
                                </a:lnTo>
                                <a:lnTo>
                                  <a:pt x="157987" y="285496"/>
                                </a:lnTo>
                                <a:lnTo>
                                  <a:pt x="157987" y="304546"/>
                                </a:lnTo>
                                <a:lnTo>
                                  <a:pt x="503300" y="304546"/>
                                </a:lnTo>
                                <a:lnTo>
                                  <a:pt x="503300" y="114046"/>
                                </a:lnTo>
                                <a:close/>
                              </a:path>
                              <a:path w="503555" h="419100">
                                <a:moveTo>
                                  <a:pt x="465200" y="133096"/>
                                </a:moveTo>
                                <a:lnTo>
                                  <a:pt x="465200" y="285496"/>
                                </a:lnTo>
                                <a:lnTo>
                                  <a:pt x="484250" y="266446"/>
                                </a:lnTo>
                                <a:lnTo>
                                  <a:pt x="484250" y="152146"/>
                                </a:lnTo>
                                <a:lnTo>
                                  <a:pt x="465200" y="133096"/>
                                </a:lnTo>
                                <a:close/>
                              </a:path>
                              <a:path w="503555" h="419100">
                                <a:moveTo>
                                  <a:pt x="484250" y="266446"/>
                                </a:moveTo>
                                <a:lnTo>
                                  <a:pt x="465200" y="285496"/>
                                </a:lnTo>
                                <a:lnTo>
                                  <a:pt x="484250" y="285496"/>
                                </a:lnTo>
                                <a:lnTo>
                                  <a:pt x="484250" y="266446"/>
                                </a:lnTo>
                                <a:close/>
                              </a:path>
                              <a:path w="503555" h="419100">
                                <a:moveTo>
                                  <a:pt x="39115" y="197865"/>
                                </a:moveTo>
                                <a:lnTo>
                                  <a:pt x="39115" y="220725"/>
                                </a:lnTo>
                                <a:lnTo>
                                  <a:pt x="47745" y="209296"/>
                                </a:lnTo>
                                <a:lnTo>
                                  <a:pt x="39115" y="197865"/>
                                </a:lnTo>
                                <a:close/>
                              </a:path>
                              <a:path w="503555" h="419100">
                                <a:moveTo>
                                  <a:pt x="47745" y="209296"/>
                                </a:moveTo>
                                <a:lnTo>
                                  <a:pt x="39115" y="220725"/>
                                </a:lnTo>
                                <a:lnTo>
                                  <a:pt x="56375" y="220725"/>
                                </a:lnTo>
                                <a:lnTo>
                                  <a:pt x="47745" y="209296"/>
                                </a:lnTo>
                                <a:close/>
                              </a:path>
                              <a:path w="503555" h="419100">
                                <a:moveTo>
                                  <a:pt x="56375" y="197865"/>
                                </a:moveTo>
                                <a:lnTo>
                                  <a:pt x="39115" y="197865"/>
                                </a:lnTo>
                                <a:lnTo>
                                  <a:pt x="47745" y="209296"/>
                                </a:lnTo>
                                <a:lnTo>
                                  <a:pt x="56375" y="197865"/>
                                </a:lnTo>
                                <a:close/>
                              </a:path>
                              <a:path w="503555" h="419100">
                                <a:moveTo>
                                  <a:pt x="138937" y="88511"/>
                                </a:moveTo>
                                <a:lnTo>
                                  <a:pt x="119887" y="113743"/>
                                </a:lnTo>
                                <a:lnTo>
                                  <a:pt x="119887" y="152146"/>
                                </a:lnTo>
                                <a:lnTo>
                                  <a:pt x="465200" y="152146"/>
                                </a:lnTo>
                                <a:lnTo>
                                  <a:pt x="465200" y="133096"/>
                                </a:lnTo>
                                <a:lnTo>
                                  <a:pt x="138937" y="133096"/>
                                </a:lnTo>
                                <a:lnTo>
                                  <a:pt x="138937" y="88511"/>
                                </a:lnTo>
                                <a:close/>
                              </a:path>
                              <a:path w="503555" h="419100">
                                <a:moveTo>
                                  <a:pt x="484250" y="133096"/>
                                </a:moveTo>
                                <a:lnTo>
                                  <a:pt x="465200" y="133096"/>
                                </a:lnTo>
                                <a:lnTo>
                                  <a:pt x="484250" y="152146"/>
                                </a:lnTo>
                                <a:lnTo>
                                  <a:pt x="484250" y="133096"/>
                                </a:lnTo>
                                <a:close/>
                              </a:path>
                              <a:path w="503555" h="419100">
                                <a:moveTo>
                                  <a:pt x="138937" y="114046"/>
                                </a:moveTo>
                                <a:lnTo>
                                  <a:pt x="138937" y="133096"/>
                                </a:lnTo>
                                <a:lnTo>
                                  <a:pt x="157987" y="133096"/>
                                </a:lnTo>
                                <a:lnTo>
                                  <a:pt x="138937" y="114046"/>
                                </a:lnTo>
                                <a:close/>
                              </a:path>
                              <a:path w="503555" h="419100">
                                <a:moveTo>
                                  <a:pt x="157987" y="56896"/>
                                </a:moveTo>
                                <a:lnTo>
                                  <a:pt x="138937" y="56896"/>
                                </a:lnTo>
                                <a:lnTo>
                                  <a:pt x="138937" y="63246"/>
                                </a:lnTo>
                                <a:lnTo>
                                  <a:pt x="154177" y="68325"/>
                                </a:lnTo>
                                <a:lnTo>
                                  <a:pt x="138937" y="88511"/>
                                </a:lnTo>
                                <a:lnTo>
                                  <a:pt x="138937" y="114046"/>
                                </a:lnTo>
                                <a:lnTo>
                                  <a:pt x="157987" y="133096"/>
                                </a:lnTo>
                                <a:lnTo>
                                  <a:pt x="157987" y="56896"/>
                                </a:lnTo>
                                <a:close/>
                              </a:path>
                              <a:path w="503555" h="419100">
                                <a:moveTo>
                                  <a:pt x="135107" y="61969"/>
                                </a:moveTo>
                                <a:lnTo>
                                  <a:pt x="119887" y="82127"/>
                                </a:lnTo>
                                <a:lnTo>
                                  <a:pt x="119887" y="113743"/>
                                </a:lnTo>
                                <a:lnTo>
                                  <a:pt x="138937" y="88511"/>
                                </a:lnTo>
                                <a:lnTo>
                                  <a:pt x="138937" y="63246"/>
                                </a:lnTo>
                                <a:lnTo>
                                  <a:pt x="135107" y="61969"/>
                                </a:lnTo>
                                <a:close/>
                              </a:path>
                              <a:path w="503555" h="419100">
                                <a:moveTo>
                                  <a:pt x="138937" y="63246"/>
                                </a:moveTo>
                                <a:lnTo>
                                  <a:pt x="138937" y="88511"/>
                                </a:lnTo>
                                <a:lnTo>
                                  <a:pt x="154177" y="68325"/>
                                </a:lnTo>
                                <a:lnTo>
                                  <a:pt x="138937" y="63246"/>
                                </a:lnTo>
                                <a:close/>
                              </a:path>
                              <a:path w="503555" h="419100">
                                <a:moveTo>
                                  <a:pt x="119887" y="56896"/>
                                </a:moveTo>
                                <a:lnTo>
                                  <a:pt x="119887" y="82127"/>
                                </a:lnTo>
                                <a:lnTo>
                                  <a:pt x="135107" y="61969"/>
                                </a:lnTo>
                                <a:lnTo>
                                  <a:pt x="119887" y="56896"/>
                                </a:lnTo>
                                <a:close/>
                              </a:path>
                              <a:path w="503555" h="419100">
                                <a:moveTo>
                                  <a:pt x="138937" y="56896"/>
                                </a:moveTo>
                                <a:lnTo>
                                  <a:pt x="135107" y="61969"/>
                                </a:lnTo>
                                <a:lnTo>
                                  <a:pt x="138937" y="63246"/>
                                </a:lnTo>
                                <a:lnTo>
                                  <a:pt x="138937" y="56896"/>
                                </a:lnTo>
                                <a:close/>
                              </a:path>
                              <a:path w="503555" h="419100">
                                <a:moveTo>
                                  <a:pt x="138937" y="56896"/>
                                </a:moveTo>
                                <a:lnTo>
                                  <a:pt x="119887" y="56896"/>
                                </a:lnTo>
                                <a:lnTo>
                                  <a:pt x="135107" y="61969"/>
                                </a:lnTo>
                                <a:lnTo>
                                  <a:pt x="138937" y="56896"/>
                                </a:lnTo>
                                <a:close/>
                              </a:path>
                            </a:pathLst>
                          </a:custGeom>
                          <a:solidFill>
                            <a:srgbClr val="1F5767">
                              <a:alpha val="50195"/>
                            </a:srgbClr>
                          </a:solidFill>
                        </wps:spPr>
                        <wps:bodyPr wrap="square" lIns="0" tIns="0" rIns="0" bIns="0" rtlCol="0">
                          <a:prstTxWarp prst="textNoShape">
                            <a:avLst/>
                          </a:prstTxWarp>
                          <a:noAutofit/>
                        </wps:bodyPr>
                      </wps:wsp>
                      <wps:wsp>
                        <wps:cNvPr id="65" name="Graphic 65"/>
                        <wps:cNvSpPr/>
                        <wps:spPr>
                          <a:xfrm>
                            <a:off x="1712595" y="168275"/>
                            <a:ext cx="460375" cy="304800"/>
                          </a:xfrm>
                          <a:custGeom>
                            <a:avLst/>
                            <a:gdLst/>
                            <a:ahLst/>
                            <a:cxnLst/>
                            <a:rect l="l" t="t" r="r" b="b"/>
                            <a:pathLst>
                              <a:path w="460375" h="304800">
                                <a:moveTo>
                                  <a:pt x="115062" y="0"/>
                                </a:moveTo>
                                <a:lnTo>
                                  <a:pt x="0" y="152400"/>
                                </a:lnTo>
                                <a:lnTo>
                                  <a:pt x="115062" y="304800"/>
                                </a:lnTo>
                                <a:lnTo>
                                  <a:pt x="115062" y="228600"/>
                                </a:lnTo>
                                <a:lnTo>
                                  <a:pt x="460375" y="228600"/>
                                </a:lnTo>
                                <a:lnTo>
                                  <a:pt x="460375" y="76200"/>
                                </a:lnTo>
                                <a:lnTo>
                                  <a:pt x="115062" y="76200"/>
                                </a:lnTo>
                                <a:lnTo>
                                  <a:pt x="115062" y="0"/>
                                </a:lnTo>
                                <a:close/>
                              </a:path>
                            </a:pathLst>
                          </a:custGeom>
                          <a:solidFill>
                            <a:srgbClr val="4AACC5"/>
                          </a:solidFill>
                        </wps:spPr>
                        <wps:bodyPr wrap="square" lIns="0" tIns="0" rIns="0" bIns="0" rtlCol="0">
                          <a:prstTxWarp prst="textNoShape">
                            <a:avLst/>
                          </a:prstTxWarp>
                          <a:noAutofit/>
                        </wps:bodyPr>
                      </wps:wsp>
                      <wps:wsp>
                        <wps:cNvPr id="66" name="Graphic 66"/>
                        <wps:cNvSpPr/>
                        <wps:spPr>
                          <a:xfrm>
                            <a:off x="1712595" y="168275"/>
                            <a:ext cx="460375" cy="304800"/>
                          </a:xfrm>
                          <a:custGeom>
                            <a:avLst/>
                            <a:gdLst/>
                            <a:ahLst/>
                            <a:cxnLst/>
                            <a:rect l="l" t="t" r="r" b="b"/>
                            <a:pathLst>
                              <a:path w="460375" h="304800">
                                <a:moveTo>
                                  <a:pt x="115062" y="0"/>
                                </a:moveTo>
                                <a:lnTo>
                                  <a:pt x="115062" y="76200"/>
                                </a:lnTo>
                                <a:lnTo>
                                  <a:pt x="460375" y="76200"/>
                                </a:lnTo>
                                <a:lnTo>
                                  <a:pt x="460375" y="228600"/>
                                </a:lnTo>
                                <a:lnTo>
                                  <a:pt x="115062" y="228600"/>
                                </a:lnTo>
                                <a:lnTo>
                                  <a:pt x="115062" y="304800"/>
                                </a:lnTo>
                                <a:lnTo>
                                  <a:pt x="0" y="152400"/>
                                </a:lnTo>
                                <a:lnTo>
                                  <a:pt x="115062" y="0"/>
                                </a:lnTo>
                                <a:close/>
                              </a:path>
                            </a:pathLst>
                          </a:custGeom>
                          <a:ln w="38100">
                            <a:solidFill>
                              <a:srgbClr val="F1F1F1"/>
                            </a:solidFill>
                            <a:prstDash val="solid"/>
                          </a:ln>
                        </wps:spPr>
                        <wps:bodyPr wrap="square" lIns="0" tIns="0" rIns="0" bIns="0" rtlCol="0">
                          <a:prstTxWarp prst="textNoShape">
                            <a:avLst/>
                          </a:prstTxWarp>
                          <a:noAutofit/>
                        </wps:bodyPr>
                      </wps:wsp>
                      <wps:wsp>
                        <wps:cNvPr id="67" name="Graphic 67"/>
                        <wps:cNvSpPr/>
                        <wps:spPr>
                          <a:xfrm>
                            <a:off x="12700" y="25272"/>
                            <a:ext cx="1673860" cy="626110"/>
                          </a:xfrm>
                          <a:custGeom>
                            <a:avLst/>
                            <a:gdLst/>
                            <a:ahLst/>
                            <a:cxnLst/>
                            <a:rect l="l" t="t" r="r" b="b"/>
                            <a:pathLst>
                              <a:path w="1673860" h="626110">
                                <a:moveTo>
                                  <a:pt x="1673860" y="19177"/>
                                </a:moveTo>
                                <a:lnTo>
                                  <a:pt x="1654810" y="19177"/>
                                </a:lnTo>
                                <a:lnTo>
                                  <a:pt x="1654810" y="38227"/>
                                </a:lnTo>
                                <a:lnTo>
                                  <a:pt x="1635760" y="38227"/>
                                </a:lnTo>
                                <a:lnTo>
                                  <a:pt x="1635760" y="581787"/>
                                </a:lnTo>
                                <a:lnTo>
                                  <a:pt x="38100" y="581787"/>
                                </a:lnTo>
                                <a:lnTo>
                                  <a:pt x="19050" y="581787"/>
                                </a:lnTo>
                                <a:lnTo>
                                  <a:pt x="19050" y="19050"/>
                                </a:lnTo>
                                <a:lnTo>
                                  <a:pt x="6350" y="19050"/>
                                </a:lnTo>
                                <a:lnTo>
                                  <a:pt x="6350" y="0"/>
                                </a:lnTo>
                                <a:lnTo>
                                  <a:pt x="0" y="0"/>
                                </a:lnTo>
                                <a:lnTo>
                                  <a:pt x="0" y="19050"/>
                                </a:lnTo>
                                <a:lnTo>
                                  <a:pt x="0" y="607060"/>
                                </a:lnTo>
                                <a:lnTo>
                                  <a:pt x="0" y="626110"/>
                                </a:lnTo>
                                <a:lnTo>
                                  <a:pt x="1673860" y="626110"/>
                                </a:lnTo>
                                <a:lnTo>
                                  <a:pt x="1673860" y="607187"/>
                                </a:lnTo>
                                <a:lnTo>
                                  <a:pt x="1673860" y="607060"/>
                                </a:lnTo>
                                <a:lnTo>
                                  <a:pt x="1673860" y="19177"/>
                                </a:lnTo>
                                <a:close/>
                              </a:path>
                              <a:path w="1673860" h="626110">
                                <a:moveTo>
                                  <a:pt x="1673860" y="0"/>
                                </a:moveTo>
                                <a:lnTo>
                                  <a:pt x="1642110" y="0"/>
                                </a:lnTo>
                                <a:lnTo>
                                  <a:pt x="1642110" y="19050"/>
                                </a:lnTo>
                                <a:lnTo>
                                  <a:pt x="1673860" y="19050"/>
                                </a:lnTo>
                                <a:lnTo>
                                  <a:pt x="1673860" y="0"/>
                                </a:lnTo>
                                <a:close/>
                              </a:path>
                            </a:pathLst>
                          </a:custGeom>
                          <a:solidFill>
                            <a:srgbClr val="964605">
                              <a:alpha val="50195"/>
                            </a:srgbClr>
                          </a:solidFill>
                        </wps:spPr>
                        <wps:bodyPr wrap="square" lIns="0" tIns="0" rIns="0" bIns="0" rtlCol="0">
                          <a:prstTxWarp prst="textNoShape">
                            <a:avLst/>
                          </a:prstTxWarp>
                          <a:noAutofit/>
                        </wps:bodyPr>
                      </wps:wsp>
                      <wps:wsp>
                        <wps:cNvPr id="68" name="Graphic 68"/>
                        <wps:cNvSpPr/>
                        <wps:spPr>
                          <a:xfrm>
                            <a:off x="19050" y="19050"/>
                            <a:ext cx="1635760" cy="588010"/>
                          </a:xfrm>
                          <a:custGeom>
                            <a:avLst/>
                            <a:gdLst/>
                            <a:ahLst/>
                            <a:cxnLst/>
                            <a:rect l="l" t="t" r="r" b="b"/>
                            <a:pathLst>
                              <a:path w="1635760" h="588010">
                                <a:moveTo>
                                  <a:pt x="1635760" y="0"/>
                                </a:moveTo>
                                <a:lnTo>
                                  <a:pt x="0" y="0"/>
                                </a:lnTo>
                                <a:lnTo>
                                  <a:pt x="0" y="588010"/>
                                </a:lnTo>
                                <a:lnTo>
                                  <a:pt x="1635760" y="588010"/>
                                </a:lnTo>
                                <a:lnTo>
                                  <a:pt x="1635760" y="0"/>
                                </a:lnTo>
                                <a:close/>
                              </a:path>
                            </a:pathLst>
                          </a:custGeom>
                          <a:solidFill>
                            <a:srgbClr val="F79546"/>
                          </a:solidFill>
                        </wps:spPr>
                        <wps:bodyPr wrap="square" lIns="0" tIns="0" rIns="0" bIns="0" rtlCol="0">
                          <a:prstTxWarp prst="textNoShape">
                            <a:avLst/>
                          </a:prstTxWarp>
                          <a:noAutofit/>
                        </wps:bodyPr>
                      </wps:wsp>
                      <wps:wsp>
                        <wps:cNvPr id="69" name="Graphic 69"/>
                        <wps:cNvSpPr/>
                        <wps:spPr>
                          <a:xfrm>
                            <a:off x="19050" y="19050"/>
                            <a:ext cx="1635760" cy="588010"/>
                          </a:xfrm>
                          <a:custGeom>
                            <a:avLst/>
                            <a:gdLst/>
                            <a:ahLst/>
                            <a:cxnLst/>
                            <a:rect l="l" t="t" r="r" b="b"/>
                            <a:pathLst>
                              <a:path w="1635760" h="588010">
                                <a:moveTo>
                                  <a:pt x="0" y="588010"/>
                                </a:moveTo>
                                <a:lnTo>
                                  <a:pt x="1635760" y="588010"/>
                                </a:lnTo>
                                <a:lnTo>
                                  <a:pt x="1635760" y="0"/>
                                </a:lnTo>
                                <a:lnTo>
                                  <a:pt x="0" y="0"/>
                                </a:lnTo>
                                <a:lnTo>
                                  <a:pt x="0" y="588010"/>
                                </a:lnTo>
                                <a:close/>
                              </a:path>
                            </a:pathLst>
                          </a:custGeom>
                          <a:ln w="38099">
                            <a:solidFill>
                              <a:srgbClr val="F1F1F1"/>
                            </a:solidFill>
                            <a:prstDash val="solid"/>
                          </a:ln>
                        </wps:spPr>
                        <wps:bodyPr wrap="square" lIns="0" tIns="0" rIns="0" bIns="0" rtlCol="0">
                          <a:prstTxWarp prst="textNoShape">
                            <a:avLst/>
                          </a:prstTxWarp>
                          <a:noAutofit/>
                        </wps:bodyPr>
                      </wps:wsp>
                      <wps:wsp>
                        <wps:cNvPr id="70" name="Textbox 70"/>
                        <wps:cNvSpPr txBox="1"/>
                        <wps:spPr>
                          <a:xfrm>
                            <a:off x="38100" y="38100"/>
                            <a:ext cx="1597660" cy="549910"/>
                          </a:xfrm>
                          <a:prstGeom prst="rect">
                            <a:avLst/>
                          </a:prstGeom>
                        </wps:spPr>
                        <wps:txbx>
                          <w:txbxContent>
                            <w:p w:rsidR="0082315F" w:rsidRDefault="0082315F" w:rsidP="0053261F">
                              <w:pPr>
                                <w:spacing w:before="73"/>
                                <w:ind w:right="588"/>
                                <w:rPr>
                                  <w:sz w:val="20"/>
                                </w:rPr>
                              </w:pPr>
                              <w:r>
                                <w:rPr>
                                  <w:spacing w:val="-2"/>
                                  <w:sz w:val="20"/>
                                </w:rPr>
                                <w:t>Котельная</w:t>
                              </w:r>
                              <w:r>
                                <w:rPr>
                                  <w:spacing w:val="40"/>
                                  <w:sz w:val="20"/>
                                </w:rPr>
                                <w:t xml:space="preserve"> </w:t>
                              </w:r>
                              <w:r>
                                <w:rPr>
                                  <w:sz w:val="20"/>
                                </w:rPr>
                                <w:t>с.</w:t>
                              </w:r>
                              <w:r>
                                <w:rPr>
                                  <w:spacing w:val="-14"/>
                                  <w:sz w:val="20"/>
                                </w:rPr>
                                <w:t xml:space="preserve"> </w:t>
                              </w:r>
                              <w:r>
                                <w:rPr>
                                  <w:sz w:val="20"/>
                                </w:rPr>
                                <w:t>Богдановка,</w:t>
                              </w:r>
                            </w:p>
                            <w:p w:rsidR="0082315F" w:rsidRDefault="0082315F" w:rsidP="0053261F">
                              <w:pPr>
                                <w:spacing w:before="1"/>
                                <w:rPr>
                                  <w:sz w:val="20"/>
                                </w:rPr>
                              </w:pPr>
                              <w:r>
                                <w:rPr>
                                  <w:sz w:val="20"/>
                                </w:rPr>
                                <w:t>ул.</w:t>
                              </w:r>
                              <w:r>
                                <w:rPr>
                                  <w:spacing w:val="-9"/>
                                  <w:sz w:val="20"/>
                                </w:rPr>
                                <w:t xml:space="preserve"> </w:t>
                              </w:r>
                              <w:r>
                                <w:rPr>
                                  <w:sz w:val="20"/>
                                </w:rPr>
                                <w:t>Конычева,</w:t>
                              </w:r>
                              <w:r>
                                <w:rPr>
                                  <w:spacing w:val="-8"/>
                                  <w:sz w:val="20"/>
                                </w:rPr>
                                <w:t xml:space="preserve"> </w:t>
                              </w:r>
                              <w:r>
                                <w:rPr>
                                  <w:spacing w:val="-5"/>
                                  <w:sz w:val="20"/>
                                </w:rPr>
                                <w:t>12В</w:t>
                              </w:r>
                            </w:p>
                          </w:txbxContent>
                        </wps:txbx>
                        <wps:bodyPr wrap="square" lIns="0" tIns="0" rIns="0" bIns="0" rtlCol="0">
                          <a:noAutofit/>
                        </wps:bodyPr>
                      </wps:wsp>
                    </wpg:wgp>
                  </a:graphicData>
                </a:graphic>
              </wp:anchor>
            </w:drawing>
          </mc:Choice>
          <mc:Fallback>
            <w:pict>
              <v:group w14:anchorId="068FE63B" id="Group 63" o:spid="_x0000_s1046" style="position:absolute;margin-left:30.3pt;margin-top:37.85pt;width:173.6pt;height:51.3pt;z-index:-251607040;mso-wrap-distance-left:0;mso-wrap-distance-right:0;mso-position-horizontal-relative:page" coordsize="22047,65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">
                <v:shape id="Graphic 64" o:spid="_x0000_s1047" style="position:absolute;left:17014;top:1367;width:5035;height:4191;visibility:visible;mso-wrap-style:square;v-text-anchor:top" coordsize="503555,419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" path="m157987,l,209296,157987,418591r,-56895l119887,361696r,-25232l23875,209296,119887,82127r,-25231l157987,56896,157987,xem119887,336464r,25232l135107,356622,119887,336464xem135107,356622r-15220,5074l138937,361696r-3830,-5074xem138937,355346r-3830,1276l138937,361696r,-6350xem157987,285496r-19050,19050l138937,330080r15240,20185l138937,355346r,6350l157987,361696r,-76200xem119887,304848r,31616l135107,356622r3830,-1276l138937,330080,119887,304848xem138937,330080r,25266l154177,350265,138937,330080xem119887,82127l23875,209296r96012,127168l119887,304848,56375,220725r-17260,l39115,197865r17260,l119887,113743r,-31616xem465200,266446r-345313,l119887,304848r19050,25232l138937,285496r326263,l465200,266446xem119887,113743l47745,209296r72142,95552l119887,266446r345313,l465200,152146r-345313,l119887,113743xem157987,285496r-19050,l138937,304546r19050,-19050xem503300,114046r-345313,l157987,133096r326263,l484250,285496r-326263,l157987,304546r345313,l503300,114046xem465200,133096r,152400l484250,266446r,-114300l465200,133096xem484250,266446r-19050,19050l484250,285496r,-19050xem39115,197865r,22860l47745,209296,39115,197865xem47745,209296r-8630,11429l56375,220725,47745,209296xem56375,197865r-17260,l47745,209296r8630,-11431xem138937,88511r-19050,25232l119887,152146r345313,l465200,133096r-326263,l138937,88511xem484250,133096r-19050,l484250,152146r,-19050xem138937,114046r,19050l157987,133096,138937,114046xem157987,56896r-19050,l138937,63246r15240,5079l138937,88511r,25535l157987,133096r,-76200xem135107,61969l119887,82127r,31616l138937,88511r,-25265l135107,61969xem138937,63246r,25265l154177,68325,138937,63246xem119887,56896r,25231l135107,61969,119887,56896xem138937,56896r-3830,5073l138937,63246r,-6350xem138937,56896r-19050,l135107,61969r3830,-5073xe" fillcolor="#1f5767" stroked="f">
                  <v:fill opacity="32896f"/>
                  <v:path arrowok="t"/>
                </v:shape>
                <v:shape id="Graphic 65" o:spid="_x0000_s1048" style="position:absolute;left:17125;top:1682;width:4604;height:3048;visibility:visible;mso-wrap-style:square;v-text-anchor:top" coordsize="460375,30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" path="m115062,l,152400,115062,304800r,-76200l460375,228600r,-152400l115062,76200,115062,xe" fillcolor="#4aacc5" stroked="f">
                  <v:path arrowok="t"/>
                </v:shape>
                <v:shape id="Graphic 66" o:spid="_x0000_s1049" style="position:absolute;left:17125;top:1682;width:4604;height:3048;visibility:visible;mso-wrap-style:square;v-text-anchor:top" coordsize="460375,30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" path="m115062,r,76200l460375,76200r,152400l115062,228600r,76200l,152400,115062,xe" filled="f" strokecolor="#f1f1f1" strokeweight="3pt">
                  <v:path arrowok="t"/>
                </v:shape>
                <v:shape id="Graphic 67" o:spid="_x0000_s1050" style="position:absolute;left:127;top:252;width:16738;height:6261;visibility:visible;mso-wrap-style:square;v-text-anchor:top" coordsize="1673860,6261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" path="m1673860,19177r-19050,l1654810,38227r-19050,l1635760,581787r-1597660,l19050,581787r,-562737l6350,19050,6350,,,,,19050,,607060r,19050l1673860,626110r,-18923l1673860,607060r,-587883xem1673860,r-31750,l1642110,19050r31750,l1673860,xe" fillcolor="#964605" stroked="f">
                  <v:fill opacity="32896f"/>
                  <v:path arrowok="t"/>
                </v:shape>
                <v:shape id="Graphic 68" o:spid="_x0000_s1051" style="position:absolute;left:190;top:190;width:16358;height:5880;visibility:visible;mso-wrap-style:square;v-text-anchor:top" coordsize="1635760,5880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" path="m1635760,l,,,588010r1635760,l1635760,xe" fillcolor="#f79546" stroked="f">
                  <v:path arrowok="t"/>
                </v:shape>
                <v:shape id="Graphic 69" o:spid="_x0000_s1052" style="position:absolute;left:190;top:190;width:16358;height:5880;visibility:visible;mso-wrap-style:square;v-text-anchor:top" coordsize="1635760,5880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" path="m,588010r1635760,l1635760,,,,,588010xe" filled="f" strokecolor="#f1f1f1" strokeweight="1.0583mm">
                  <v:path arrowok="t"/>
                </v:shape>
                <v:shape id="Textbox 70" o:spid="_x0000_s1053" type="#_x0000_t202" style="position:absolute;left:381;top:381;width:15976;height:54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" filled="f" stroked="f">
                  <v:textbox inset="0,0,0,0">
                    <w:txbxContent>
                      <w:p w:rsidR="0082315F" w:rsidRDefault="0082315F" w:rsidP="0053261F">
                        <w:pPr>
                          <w:spacing w:before="73"/>
                          <w:ind w:right="588"/>
                          <w:rPr>
                            <w:sz w:val="20"/>
                          </w:rPr>
                        </w:pPr>
                        <w:r>
                          <w:rPr>
                            <w:spacing w:val="-2"/>
                            <w:sz w:val="20"/>
                          </w:rPr>
                          <w:t>Котельная</w:t>
                        </w:r>
                        <w:r>
                          <w:rPr>
                            <w:spacing w:val="40"/>
                            <w:sz w:val="20"/>
                          </w:rPr>
                          <w:t xml:space="preserve"> </w:t>
                        </w:r>
                        <w:r>
                          <w:rPr>
                            <w:sz w:val="20"/>
                          </w:rPr>
                          <w:t>с.</w:t>
                        </w:r>
                        <w:r>
                          <w:rPr>
                            <w:spacing w:val="-14"/>
                            <w:sz w:val="20"/>
                          </w:rPr>
                          <w:t xml:space="preserve"> </w:t>
                        </w:r>
                        <w:r>
                          <w:rPr>
                            <w:sz w:val="20"/>
                          </w:rPr>
                          <w:t>Богдановка,</w:t>
                        </w:r>
                      </w:p>
                      <w:p w:rsidR="0082315F" w:rsidRDefault="0082315F" w:rsidP="0053261F">
                        <w:pPr>
                          <w:spacing w:before="1"/>
                          <w:rPr>
                            <w:sz w:val="20"/>
                          </w:rPr>
                        </w:pPr>
                        <w:r>
                          <w:rPr>
                            <w:sz w:val="20"/>
                          </w:rPr>
                          <w:t>ул.</w:t>
                        </w:r>
                        <w:r>
                          <w:rPr>
                            <w:spacing w:val="-9"/>
                            <w:sz w:val="20"/>
                          </w:rPr>
                          <w:t xml:space="preserve"> </w:t>
                        </w:r>
                        <w:r>
                          <w:rPr>
                            <w:sz w:val="20"/>
                          </w:rPr>
                          <w:t>Конычева,</w:t>
                        </w:r>
                        <w:r>
                          <w:rPr>
                            <w:spacing w:val="-8"/>
                            <w:sz w:val="20"/>
                          </w:rPr>
                          <w:t xml:space="preserve"> </w:t>
                        </w:r>
                        <w:r>
                          <w:rPr>
                            <w:spacing w:val="-5"/>
                            <w:sz w:val="20"/>
                          </w:rPr>
                          <w:t>12В</w:t>
                        </w:r>
                      </w:p>
                    </w:txbxContent>
                  </v:textbox>
                </v:shape>
                <w10:wrap type="topAndBottom" anchorx="page"/>
              </v:group>
            </w:pict>
          </mc:Fallback>
        </mc:AlternateContent>
      </w:r>
      <w:r w:rsidRPr="0053261F">
        <w:rPr>
          <w:rFonts w:ascii="Arial" w:eastAsia="Arial" w:hAnsi="Arial" w:cs="Arial"/>
          <w:noProof/>
          <w:sz w:val="20"/>
          <w:szCs w:val="24"/>
          <w:lang w:eastAsia="ru-RU"/>
        </w:rPr>
        <mc:AlternateContent>
          <mc:Choice Requires="wpg">
            <w:drawing>
              <wp:anchor distT="0" distB="0" distL="0" distR="0" simplePos="0" relativeHeight="251710464" behindDoc="1" locked="0" layoutInCell="1" allowOverlap="1" wp14:anchorId="2350E86C" wp14:editId="71F12EC1">
                <wp:simplePos x="0" y="0"/>
                <wp:positionH relativeFrom="page">
                  <wp:posOffset>2647314</wp:posOffset>
                </wp:positionH>
                <wp:positionV relativeFrom="paragraph">
                  <wp:posOffset>326621</wp:posOffset>
                </wp:positionV>
                <wp:extent cx="2189480" cy="805815"/>
                <wp:effectExtent l="0" t="0" r="0" b="0"/>
                <wp:wrapTopAndBottom/>
                <wp:docPr id="71" name="Group 7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189480" cy="805815"/>
                          <a:chOff x="0" y="0"/>
                          <a:chExt cx="2189480" cy="805815"/>
                        </a:xfrm>
                      </wpg:grpSpPr>
                      <wps:wsp>
                        <wps:cNvPr id="72" name="Graphic 72"/>
                        <wps:cNvSpPr/>
                        <wps:spPr>
                          <a:xfrm>
                            <a:off x="12700" y="25907"/>
                            <a:ext cx="2176780" cy="779780"/>
                          </a:xfrm>
                          <a:custGeom>
                            <a:avLst/>
                            <a:gdLst/>
                            <a:ahLst/>
                            <a:cxnLst/>
                            <a:rect l="l" t="t" r="r" b="b"/>
                            <a:pathLst>
                              <a:path w="2176780" h="779780">
                                <a:moveTo>
                                  <a:pt x="2176780" y="0"/>
                                </a:moveTo>
                                <a:lnTo>
                                  <a:pt x="2145030" y="0"/>
                                </a:lnTo>
                                <a:lnTo>
                                  <a:pt x="2145030" y="19050"/>
                                </a:lnTo>
                                <a:lnTo>
                                  <a:pt x="2157730" y="19050"/>
                                </a:lnTo>
                                <a:lnTo>
                                  <a:pt x="2157730" y="37592"/>
                                </a:lnTo>
                                <a:lnTo>
                                  <a:pt x="2145030" y="37592"/>
                                </a:lnTo>
                                <a:lnTo>
                                  <a:pt x="2145030" y="741680"/>
                                </a:lnTo>
                                <a:lnTo>
                                  <a:pt x="19050" y="741680"/>
                                </a:lnTo>
                                <a:lnTo>
                                  <a:pt x="19050" y="19050"/>
                                </a:lnTo>
                                <a:lnTo>
                                  <a:pt x="6350" y="19050"/>
                                </a:lnTo>
                                <a:lnTo>
                                  <a:pt x="6350" y="0"/>
                                </a:lnTo>
                                <a:lnTo>
                                  <a:pt x="0" y="0"/>
                                </a:lnTo>
                                <a:lnTo>
                                  <a:pt x="0" y="19050"/>
                                </a:lnTo>
                                <a:lnTo>
                                  <a:pt x="0" y="760730"/>
                                </a:lnTo>
                                <a:lnTo>
                                  <a:pt x="0" y="779780"/>
                                </a:lnTo>
                                <a:lnTo>
                                  <a:pt x="2176780" y="779780"/>
                                </a:lnTo>
                                <a:lnTo>
                                  <a:pt x="2176780" y="760857"/>
                                </a:lnTo>
                                <a:lnTo>
                                  <a:pt x="2176780" y="760730"/>
                                </a:lnTo>
                                <a:lnTo>
                                  <a:pt x="2176780" y="19050"/>
                                </a:lnTo>
                                <a:lnTo>
                                  <a:pt x="2176780" y="18542"/>
                                </a:lnTo>
                                <a:lnTo>
                                  <a:pt x="2176780" y="0"/>
                                </a:lnTo>
                                <a:close/>
                              </a:path>
                            </a:pathLst>
                          </a:custGeom>
                          <a:solidFill>
                            <a:srgbClr val="964605">
                              <a:alpha val="50195"/>
                            </a:srgbClr>
                          </a:solidFill>
                        </wps:spPr>
                        <wps:bodyPr wrap="square" lIns="0" tIns="0" rIns="0" bIns="0" rtlCol="0">
                          <a:prstTxWarp prst="textNoShape">
                            <a:avLst/>
                          </a:prstTxWarp>
                          <a:noAutofit/>
                        </wps:bodyPr>
                      </wps:wsp>
                      <wps:wsp>
                        <wps:cNvPr id="73" name="Graphic 73"/>
                        <wps:cNvSpPr/>
                        <wps:spPr>
                          <a:xfrm>
                            <a:off x="19050" y="19050"/>
                            <a:ext cx="2138680" cy="742315"/>
                          </a:xfrm>
                          <a:custGeom>
                            <a:avLst/>
                            <a:gdLst/>
                            <a:ahLst/>
                            <a:cxnLst/>
                            <a:rect l="l" t="t" r="r" b="b"/>
                            <a:pathLst>
                              <a:path w="2138680" h="742315">
                                <a:moveTo>
                                  <a:pt x="2138680" y="0"/>
                                </a:moveTo>
                                <a:lnTo>
                                  <a:pt x="0" y="0"/>
                                </a:lnTo>
                                <a:lnTo>
                                  <a:pt x="0" y="742314"/>
                                </a:lnTo>
                                <a:lnTo>
                                  <a:pt x="2138680" y="742314"/>
                                </a:lnTo>
                                <a:lnTo>
                                  <a:pt x="2138680" y="0"/>
                                </a:lnTo>
                                <a:close/>
                              </a:path>
                            </a:pathLst>
                          </a:custGeom>
                          <a:solidFill>
                            <a:srgbClr val="F79546"/>
                          </a:solidFill>
                        </wps:spPr>
                        <wps:bodyPr wrap="square" lIns="0" tIns="0" rIns="0" bIns="0" rtlCol="0">
                          <a:prstTxWarp prst="textNoShape">
                            <a:avLst/>
                          </a:prstTxWarp>
                          <a:noAutofit/>
                        </wps:bodyPr>
                      </wps:wsp>
                      <wps:wsp>
                        <wps:cNvPr id="74" name="Graphic 74"/>
                        <wps:cNvSpPr/>
                        <wps:spPr>
                          <a:xfrm>
                            <a:off x="19050" y="19050"/>
                            <a:ext cx="2138680" cy="742315"/>
                          </a:xfrm>
                          <a:custGeom>
                            <a:avLst/>
                            <a:gdLst/>
                            <a:ahLst/>
                            <a:cxnLst/>
                            <a:rect l="l" t="t" r="r" b="b"/>
                            <a:pathLst>
                              <a:path w="2138680" h="742315">
                                <a:moveTo>
                                  <a:pt x="0" y="742314"/>
                                </a:moveTo>
                                <a:lnTo>
                                  <a:pt x="2138680" y="742314"/>
                                </a:lnTo>
                                <a:lnTo>
                                  <a:pt x="2138680" y="0"/>
                                </a:lnTo>
                                <a:lnTo>
                                  <a:pt x="0" y="0"/>
                                </a:lnTo>
                                <a:lnTo>
                                  <a:pt x="0" y="742314"/>
                                </a:lnTo>
                                <a:close/>
                              </a:path>
                            </a:pathLst>
                          </a:custGeom>
                          <a:ln w="38100">
                            <a:solidFill>
                              <a:srgbClr val="F1F1F1"/>
                            </a:solidFill>
                            <a:prstDash val="solid"/>
                          </a:ln>
                        </wps:spPr>
                        <wps:bodyPr wrap="square" lIns="0" tIns="0" rIns="0" bIns="0" rtlCol="0">
                          <a:prstTxWarp prst="textNoShape">
                            <a:avLst/>
                          </a:prstTxWarp>
                          <a:noAutofit/>
                        </wps:bodyPr>
                      </wps:wsp>
                      <wps:wsp>
                        <wps:cNvPr id="75" name="Textbox 75"/>
                        <wps:cNvSpPr txBox="1"/>
                        <wps:spPr>
                          <a:xfrm>
                            <a:off x="38100" y="38100"/>
                            <a:ext cx="2100580" cy="704215"/>
                          </a:xfrm>
                          <a:prstGeom prst="rect">
                            <a:avLst/>
                          </a:prstGeom>
                        </wps:spPr>
                        <wps:txbx>
                          <w:txbxContent>
                            <w:p w:rsidR="0082315F" w:rsidRDefault="0082315F" w:rsidP="0053261F">
                              <w:pPr>
                                <w:spacing w:before="71"/>
                                <w:ind w:right="191"/>
                                <w:jc w:val="center"/>
                                <w:rPr>
                                  <w:sz w:val="20"/>
                                </w:rPr>
                              </w:pPr>
                              <w:r>
                                <w:rPr>
                                  <w:sz w:val="20"/>
                                </w:rPr>
                                <w:t>МБУ «Управление и обслуживание</w:t>
                              </w:r>
                              <w:r>
                                <w:rPr>
                                  <w:spacing w:val="-14"/>
                                  <w:sz w:val="20"/>
                                </w:rPr>
                                <w:t xml:space="preserve"> </w:t>
                              </w:r>
                              <w:r>
                                <w:rPr>
                                  <w:sz w:val="20"/>
                                </w:rPr>
                                <w:t>муниципального хозяйства муниципального района Кинельский"</w:t>
                              </w:r>
                            </w:p>
                          </w:txbxContent>
                        </wps:txbx>
                        <wps:bodyPr wrap="square" lIns="0" tIns="0" rIns="0" bIns="0" rtlCol="0">
                          <a:noAutofit/>
                        </wps:bodyPr>
                      </wps:wsp>
                    </wpg:wgp>
                  </a:graphicData>
                </a:graphic>
              </wp:anchor>
            </w:drawing>
          </mc:Choice>
          <mc:Fallback>
            <w:pict>
              <v:group w14:anchorId="2350E86C" id="Group 71" o:spid="_x0000_s1054" style="position:absolute;margin-left:208.45pt;margin-top:25.7pt;width:172.4pt;height:63.45pt;z-index:-251606016;mso-wrap-distance-left:0;mso-wrap-distance-right:0;mso-position-horizontal-relative:page" coordsize="21894,80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">
                <v:shape id="Graphic 72" o:spid="_x0000_s1055" style="position:absolute;left:127;top:259;width:21767;height:7797;visibility:visible;mso-wrap-style:square;v-text-anchor:top" coordsize="2176780,7797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" path="m2176780,r-31750,l2145030,19050r12700,l2157730,37592r-12700,l2145030,741680r-2125980,l19050,19050r-12700,l6350,,,,,19050,,760730r,19050l2176780,779780r,-18923l2176780,760730r,-741680l2176780,18542r,-18542xe" fillcolor="#964605" stroked="f">
                  <v:fill opacity="32896f"/>
                  <v:path arrowok="t"/>
                </v:shape>
                <v:shape id="Graphic 73" o:spid="_x0000_s1056" style="position:absolute;left:190;top:190;width:21387;height:7423;visibility:visible;mso-wrap-style:square;v-text-anchor:top" coordsize="2138680,7423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" path="m2138680,l,,,742314r2138680,l2138680,xe" fillcolor="#f79546" stroked="f">
                  <v:path arrowok="t"/>
                </v:shape>
                <v:shape id="Graphic 74" o:spid="_x0000_s1057" style="position:absolute;left:190;top:190;width:21387;height:7423;visibility:visible;mso-wrap-style:square;v-text-anchor:top" coordsize="2138680,7423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" path="m,742314r2138680,l2138680,,,,,742314xe" filled="f" strokecolor="#f1f1f1" strokeweight="3pt">
                  <v:path arrowok="t"/>
                </v:shape>
                <v:shape id="Textbox 75" o:spid="_x0000_s1058" type="#_x0000_t202" style="position:absolute;left:381;top:381;width:21005;height:70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" filled="f" stroked="f">
                  <v:textbox inset="0,0,0,0">
                    <w:txbxContent>
                      <w:p w:rsidR="0082315F" w:rsidRDefault="0082315F" w:rsidP="0053261F">
                        <w:pPr>
                          <w:spacing w:before="71"/>
                          <w:ind w:right="191"/>
                          <w:jc w:val="center"/>
                          <w:rPr>
                            <w:sz w:val="20"/>
                          </w:rPr>
                        </w:pPr>
                        <w:r>
                          <w:rPr>
                            <w:sz w:val="20"/>
                          </w:rPr>
                          <w:t>МБУ «Управление и обслуживание</w:t>
                        </w:r>
                        <w:r>
                          <w:rPr>
                            <w:spacing w:val="-14"/>
                            <w:sz w:val="20"/>
                          </w:rPr>
                          <w:t xml:space="preserve"> </w:t>
                        </w:r>
                        <w:r>
                          <w:rPr>
                            <w:sz w:val="20"/>
                          </w:rPr>
                          <w:t>муниципального хозяйства муниципального района Кинельский"</w:t>
                        </w:r>
                      </w:p>
                    </w:txbxContent>
                  </v:textbox>
                </v:shape>
                <w10:wrap type="topAndBottom" anchorx="page"/>
              </v:group>
            </w:pict>
          </mc:Fallback>
        </mc:AlternateContent>
      </w:r>
      <w:r w:rsidRPr="0053261F">
        <w:rPr>
          <w:rFonts w:ascii="Arial" w:eastAsia="Arial" w:hAnsi="Arial" w:cs="Arial"/>
          <w:noProof/>
          <w:sz w:val="20"/>
          <w:szCs w:val="24"/>
          <w:lang w:eastAsia="ru-RU"/>
        </w:rPr>
        <mc:AlternateContent>
          <mc:Choice Requires="wpg">
            <w:drawing>
              <wp:anchor distT="0" distB="0" distL="0" distR="0" simplePos="0" relativeHeight="251711488" behindDoc="1" locked="0" layoutInCell="1" allowOverlap="1" wp14:anchorId="4C9B92CE" wp14:editId="075BC9DF">
                <wp:simplePos x="0" y="0"/>
                <wp:positionH relativeFrom="page">
                  <wp:posOffset>4915534</wp:posOffset>
                </wp:positionH>
                <wp:positionV relativeFrom="paragraph">
                  <wp:posOffset>249405</wp:posOffset>
                </wp:positionV>
                <wp:extent cx="516255" cy="419100"/>
                <wp:effectExtent l="0" t="0" r="0" b="0"/>
                <wp:wrapTopAndBottom/>
                <wp:docPr id="76" name="Group 7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16255" cy="419100"/>
                          <a:chOff x="0" y="0"/>
                          <a:chExt cx="516255" cy="419100"/>
                        </a:xfrm>
                      </wpg:grpSpPr>
                      <wps:wsp>
                        <wps:cNvPr id="77" name="Graphic 77"/>
                        <wps:cNvSpPr/>
                        <wps:spPr>
                          <a:xfrm>
                            <a:off x="12700" y="0"/>
                            <a:ext cx="503555" cy="419100"/>
                          </a:xfrm>
                          <a:custGeom>
                            <a:avLst/>
                            <a:gdLst/>
                            <a:ahLst/>
                            <a:cxnLst/>
                            <a:rect l="l" t="t" r="r" b="b"/>
                            <a:pathLst>
                              <a:path w="503555" h="419100">
                                <a:moveTo>
                                  <a:pt x="345313" y="285496"/>
                                </a:moveTo>
                                <a:lnTo>
                                  <a:pt x="345313" y="418591"/>
                                </a:lnTo>
                                <a:lnTo>
                                  <a:pt x="388261" y="361696"/>
                                </a:lnTo>
                                <a:lnTo>
                                  <a:pt x="364363" y="361696"/>
                                </a:lnTo>
                                <a:lnTo>
                                  <a:pt x="364363" y="355346"/>
                                </a:lnTo>
                                <a:lnTo>
                                  <a:pt x="349123" y="350265"/>
                                </a:lnTo>
                                <a:lnTo>
                                  <a:pt x="364363" y="330080"/>
                                </a:lnTo>
                                <a:lnTo>
                                  <a:pt x="364363" y="304546"/>
                                </a:lnTo>
                                <a:lnTo>
                                  <a:pt x="345313" y="285496"/>
                                </a:lnTo>
                                <a:close/>
                              </a:path>
                              <a:path w="503555" h="419100">
                                <a:moveTo>
                                  <a:pt x="364363" y="355346"/>
                                </a:moveTo>
                                <a:lnTo>
                                  <a:pt x="364363" y="361696"/>
                                </a:lnTo>
                                <a:lnTo>
                                  <a:pt x="368193" y="356622"/>
                                </a:lnTo>
                                <a:lnTo>
                                  <a:pt x="364363" y="355346"/>
                                </a:lnTo>
                                <a:close/>
                              </a:path>
                              <a:path w="503555" h="419100">
                                <a:moveTo>
                                  <a:pt x="368193" y="356622"/>
                                </a:moveTo>
                                <a:lnTo>
                                  <a:pt x="364363" y="361696"/>
                                </a:lnTo>
                                <a:lnTo>
                                  <a:pt x="383413" y="361696"/>
                                </a:lnTo>
                                <a:lnTo>
                                  <a:pt x="368193" y="356622"/>
                                </a:lnTo>
                                <a:close/>
                              </a:path>
                              <a:path w="503555" h="419100">
                                <a:moveTo>
                                  <a:pt x="383413" y="336464"/>
                                </a:moveTo>
                                <a:lnTo>
                                  <a:pt x="368193" y="356622"/>
                                </a:lnTo>
                                <a:lnTo>
                                  <a:pt x="383413" y="361696"/>
                                </a:lnTo>
                                <a:lnTo>
                                  <a:pt x="383413" y="336464"/>
                                </a:lnTo>
                                <a:close/>
                              </a:path>
                              <a:path w="503555" h="419100">
                                <a:moveTo>
                                  <a:pt x="388261" y="56896"/>
                                </a:moveTo>
                                <a:lnTo>
                                  <a:pt x="383413" y="56896"/>
                                </a:lnTo>
                                <a:lnTo>
                                  <a:pt x="383413" y="82127"/>
                                </a:lnTo>
                                <a:lnTo>
                                  <a:pt x="479425" y="209296"/>
                                </a:lnTo>
                                <a:lnTo>
                                  <a:pt x="383413" y="336464"/>
                                </a:lnTo>
                                <a:lnTo>
                                  <a:pt x="383413" y="361696"/>
                                </a:lnTo>
                                <a:lnTo>
                                  <a:pt x="388261" y="361696"/>
                                </a:lnTo>
                                <a:lnTo>
                                  <a:pt x="503300" y="209296"/>
                                </a:lnTo>
                                <a:lnTo>
                                  <a:pt x="388261" y="56896"/>
                                </a:lnTo>
                                <a:close/>
                              </a:path>
                              <a:path w="503555" h="419100">
                                <a:moveTo>
                                  <a:pt x="383413" y="304848"/>
                                </a:moveTo>
                                <a:lnTo>
                                  <a:pt x="364363" y="330080"/>
                                </a:lnTo>
                                <a:lnTo>
                                  <a:pt x="364363" y="355346"/>
                                </a:lnTo>
                                <a:lnTo>
                                  <a:pt x="368193" y="356622"/>
                                </a:lnTo>
                                <a:lnTo>
                                  <a:pt x="383413" y="336464"/>
                                </a:lnTo>
                                <a:lnTo>
                                  <a:pt x="383413" y="304848"/>
                                </a:lnTo>
                                <a:close/>
                              </a:path>
                              <a:path w="503555" h="419100">
                                <a:moveTo>
                                  <a:pt x="364363" y="330080"/>
                                </a:moveTo>
                                <a:lnTo>
                                  <a:pt x="349123" y="350265"/>
                                </a:lnTo>
                                <a:lnTo>
                                  <a:pt x="364363" y="355346"/>
                                </a:lnTo>
                                <a:lnTo>
                                  <a:pt x="364363" y="330080"/>
                                </a:lnTo>
                                <a:close/>
                              </a:path>
                              <a:path w="503555" h="419100">
                                <a:moveTo>
                                  <a:pt x="455555" y="209296"/>
                                </a:moveTo>
                                <a:lnTo>
                                  <a:pt x="383413" y="304848"/>
                                </a:lnTo>
                                <a:lnTo>
                                  <a:pt x="383413" y="336464"/>
                                </a:lnTo>
                                <a:lnTo>
                                  <a:pt x="470795" y="220725"/>
                                </a:lnTo>
                                <a:lnTo>
                                  <a:pt x="464185" y="220725"/>
                                </a:lnTo>
                                <a:lnTo>
                                  <a:pt x="455555" y="209296"/>
                                </a:lnTo>
                                <a:close/>
                              </a:path>
                              <a:path w="503555" h="419100">
                                <a:moveTo>
                                  <a:pt x="364363" y="88511"/>
                                </a:moveTo>
                                <a:lnTo>
                                  <a:pt x="364363" y="133096"/>
                                </a:lnTo>
                                <a:lnTo>
                                  <a:pt x="38100" y="133096"/>
                                </a:lnTo>
                                <a:lnTo>
                                  <a:pt x="38100" y="285496"/>
                                </a:lnTo>
                                <a:lnTo>
                                  <a:pt x="364363" y="285496"/>
                                </a:lnTo>
                                <a:lnTo>
                                  <a:pt x="364363" y="330080"/>
                                </a:lnTo>
                                <a:lnTo>
                                  <a:pt x="383413" y="304848"/>
                                </a:lnTo>
                                <a:lnTo>
                                  <a:pt x="383413" y="266446"/>
                                </a:lnTo>
                                <a:lnTo>
                                  <a:pt x="412407" y="266446"/>
                                </a:lnTo>
                                <a:lnTo>
                                  <a:pt x="455555" y="209296"/>
                                </a:lnTo>
                                <a:lnTo>
                                  <a:pt x="412407" y="152146"/>
                                </a:lnTo>
                                <a:lnTo>
                                  <a:pt x="383413" y="152146"/>
                                </a:lnTo>
                                <a:lnTo>
                                  <a:pt x="383413" y="113743"/>
                                </a:lnTo>
                                <a:lnTo>
                                  <a:pt x="364363" y="88511"/>
                                </a:lnTo>
                                <a:close/>
                              </a:path>
                              <a:path w="503555" h="419100">
                                <a:moveTo>
                                  <a:pt x="412407" y="266446"/>
                                </a:moveTo>
                                <a:lnTo>
                                  <a:pt x="383413" y="266446"/>
                                </a:lnTo>
                                <a:lnTo>
                                  <a:pt x="383413" y="304848"/>
                                </a:lnTo>
                                <a:lnTo>
                                  <a:pt x="412407" y="266446"/>
                                </a:lnTo>
                                <a:close/>
                              </a:path>
                              <a:path w="503555" h="419100">
                                <a:moveTo>
                                  <a:pt x="345313" y="114046"/>
                                </a:moveTo>
                                <a:lnTo>
                                  <a:pt x="0" y="114046"/>
                                </a:lnTo>
                                <a:lnTo>
                                  <a:pt x="0" y="304546"/>
                                </a:lnTo>
                                <a:lnTo>
                                  <a:pt x="345313" y="304546"/>
                                </a:lnTo>
                                <a:lnTo>
                                  <a:pt x="345313" y="285496"/>
                                </a:lnTo>
                                <a:lnTo>
                                  <a:pt x="19050" y="285496"/>
                                </a:lnTo>
                                <a:lnTo>
                                  <a:pt x="19050" y="133096"/>
                                </a:lnTo>
                                <a:lnTo>
                                  <a:pt x="345313" y="133096"/>
                                </a:lnTo>
                                <a:lnTo>
                                  <a:pt x="345313" y="114046"/>
                                </a:lnTo>
                                <a:close/>
                              </a:path>
                              <a:path w="503555" h="419100">
                                <a:moveTo>
                                  <a:pt x="364363" y="285496"/>
                                </a:moveTo>
                                <a:lnTo>
                                  <a:pt x="345313" y="285496"/>
                                </a:lnTo>
                                <a:lnTo>
                                  <a:pt x="364363" y="304546"/>
                                </a:lnTo>
                                <a:lnTo>
                                  <a:pt x="364363" y="285496"/>
                                </a:lnTo>
                                <a:close/>
                              </a:path>
                              <a:path w="503555" h="419100">
                                <a:moveTo>
                                  <a:pt x="19050" y="266446"/>
                                </a:moveTo>
                                <a:lnTo>
                                  <a:pt x="19050" y="285496"/>
                                </a:lnTo>
                                <a:lnTo>
                                  <a:pt x="38100" y="285496"/>
                                </a:lnTo>
                                <a:lnTo>
                                  <a:pt x="19050" y="266446"/>
                                </a:lnTo>
                                <a:close/>
                              </a:path>
                              <a:path w="503555" h="419100">
                                <a:moveTo>
                                  <a:pt x="38100" y="133096"/>
                                </a:moveTo>
                                <a:lnTo>
                                  <a:pt x="19050" y="152146"/>
                                </a:lnTo>
                                <a:lnTo>
                                  <a:pt x="19050" y="266446"/>
                                </a:lnTo>
                                <a:lnTo>
                                  <a:pt x="38100" y="285496"/>
                                </a:lnTo>
                                <a:lnTo>
                                  <a:pt x="38100" y="133096"/>
                                </a:lnTo>
                                <a:close/>
                              </a:path>
                              <a:path w="503555" h="419100">
                                <a:moveTo>
                                  <a:pt x="464185" y="197865"/>
                                </a:moveTo>
                                <a:lnTo>
                                  <a:pt x="455555" y="209296"/>
                                </a:lnTo>
                                <a:lnTo>
                                  <a:pt x="464185" y="220725"/>
                                </a:lnTo>
                                <a:lnTo>
                                  <a:pt x="464185" y="197865"/>
                                </a:lnTo>
                                <a:close/>
                              </a:path>
                              <a:path w="503555" h="419100">
                                <a:moveTo>
                                  <a:pt x="470795" y="197865"/>
                                </a:moveTo>
                                <a:lnTo>
                                  <a:pt x="464185" y="197865"/>
                                </a:lnTo>
                                <a:lnTo>
                                  <a:pt x="464185" y="220725"/>
                                </a:lnTo>
                                <a:lnTo>
                                  <a:pt x="470795" y="220725"/>
                                </a:lnTo>
                                <a:lnTo>
                                  <a:pt x="479425" y="209296"/>
                                </a:lnTo>
                                <a:lnTo>
                                  <a:pt x="470795" y="197865"/>
                                </a:lnTo>
                                <a:close/>
                              </a:path>
                              <a:path w="503555" h="419100">
                                <a:moveTo>
                                  <a:pt x="383413" y="82127"/>
                                </a:moveTo>
                                <a:lnTo>
                                  <a:pt x="383413" y="113743"/>
                                </a:lnTo>
                                <a:lnTo>
                                  <a:pt x="455555" y="209296"/>
                                </a:lnTo>
                                <a:lnTo>
                                  <a:pt x="464185" y="197865"/>
                                </a:lnTo>
                                <a:lnTo>
                                  <a:pt x="470795" y="197865"/>
                                </a:lnTo>
                                <a:lnTo>
                                  <a:pt x="383413" y="82127"/>
                                </a:lnTo>
                                <a:close/>
                              </a:path>
                              <a:path w="503555" h="419100">
                                <a:moveTo>
                                  <a:pt x="38100" y="133096"/>
                                </a:moveTo>
                                <a:lnTo>
                                  <a:pt x="19050" y="133096"/>
                                </a:lnTo>
                                <a:lnTo>
                                  <a:pt x="19050" y="152146"/>
                                </a:lnTo>
                                <a:lnTo>
                                  <a:pt x="38100" y="133096"/>
                                </a:lnTo>
                                <a:close/>
                              </a:path>
                              <a:path w="503555" h="419100">
                                <a:moveTo>
                                  <a:pt x="383413" y="113743"/>
                                </a:moveTo>
                                <a:lnTo>
                                  <a:pt x="383413" y="152146"/>
                                </a:lnTo>
                                <a:lnTo>
                                  <a:pt x="412407" y="152146"/>
                                </a:lnTo>
                                <a:lnTo>
                                  <a:pt x="383413" y="113743"/>
                                </a:lnTo>
                                <a:close/>
                              </a:path>
                              <a:path w="503555" h="419100">
                                <a:moveTo>
                                  <a:pt x="345313" y="0"/>
                                </a:moveTo>
                                <a:lnTo>
                                  <a:pt x="345313" y="133096"/>
                                </a:lnTo>
                                <a:lnTo>
                                  <a:pt x="364363" y="114046"/>
                                </a:lnTo>
                                <a:lnTo>
                                  <a:pt x="364363" y="88511"/>
                                </a:lnTo>
                                <a:lnTo>
                                  <a:pt x="349123" y="68325"/>
                                </a:lnTo>
                                <a:lnTo>
                                  <a:pt x="364363" y="63246"/>
                                </a:lnTo>
                                <a:lnTo>
                                  <a:pt x="364363" y="56896"/>
                                </a:lnTo>
                                <a:lnTo>
                                  <a:pt x="388261" y="56896"/>
                                </a:lnTo>
                                <a:lnTo>
                                  <a:pt x="345313" y="0"/>
                                </a:lnTo>
                                <a:close/>
                              </a:path>
                              <a:path w="503555" h="419100">
                                <a:moveTo>
                                  <a:pt x="364363" y="114046"/>
                                </a:moveTo>
                                <a:lnTo>
                                  <a:pt x="345313" y="133096"/>
                                </a:lnTo>
                                <a:lnTo>
                                  <a:pt x="364363" y="133096"/>
                                </a:lnTo>
                                <a:lnTo>
                                  <a:pt x="364363" y="114046"/>
                                </a:lnTo>
                                <a:close/>
                              </a:path>
                              <a:path w="503555" h="419100">
                                <a:moveTo>
                                  <a:pt x="368193" y="61969"/>
                                </a:moveTo>
                                <a:lnTo>
                                  <a:pt x="364363" y="63246"/>
                                </a:lnTo>
                                <a:lnTo>
                                  <a:pt x="364363" y="88511"/>
                                </a:lnTo>
                                <a:lnTo>
                                  <a:pt x="383413" y="113743"/>
                                </a:lnTo>
                                <a:lnTo>
                                  <a:pt x="383413" y="82127"/>
                                </a:lnTo>
                                <a:lnTo>
                                  <a:pt x="368193" y="61969"/>
                                </a:lnTo>
                                <a:close/>
                              </a:path>
                              <a:path w="503555" h="419100">
                                <a:moveTo>
                                  <a:pt x="364363" y="63246"/>
                                </a:moveTo>
                                <a:lnTo>
                                  <a:pt x="349123" y="68325"/>
                                </a:lnTo>
                                <a:lnTo>
                                  <a:pt x="364363" y="88511"/>
                                </a:lnTo>
                                <a:lnTo>
                                  <a:pt x="364363" y="63246"/>
                                </a:lnTo>
                                <a:close/>
                              </a:path>
                              <a:path w="503555" h="419100">
                                <a:moveTo>
                                  <a:pt x="383413" y="56896"/>
                                </a:moveTo>
                                <a:lnTo>
                                  <a:pt x="368193" y="61969"/>
                                </a:lnTo>
                                <a:lnTo>
                                  <a:pt x="383413" y="82127"/>
                                </a:lnTo>
                                <a:lnTo>
                                  <a:pt x="383413" y="56896"/>
                                </a:lnTo>
                                <a:close/>
                              </a:path>
                              <a:path w="503555" h="419100">
                                <a:moveTo>
                                  <a:pt x="364363" y="56896"/>
                                </a:moveTo>
                                <a:lnTo>
                                  <a:pt x="364363" y="63246"/>
                                </a:lnTo>
                                <a:lnTo>
                                  <a:pt x="368193" y="61969"/>
                                </a:lnTo>
                                <a:lnTo>
                                  <a:pt x="364363" y="56896"/>
                                </a:lnTo>
                                <a:close/>
                              </a:path>
                              <a:path w="503555" h="419100">
                                <a:moveTo>
                                  <a:pt x="383413" y="56896"/>
                                </a:moveTo>
                                <a:lnTo>
                                  <a:pt x="364363" y="56896"/>
                                </a:lnTo>
                                <a:lnTo>
                                  <a:pt x="368193" y="61969"/>
                                </a:lnTo>
                                <a:lnTo>
                                  <a:pt x="383413" y="56896"/>
                                </a:lnTo>
                                <a:close/>
                              </a:path>
                            </a:pathLst>
                          </a:custGeom>
                          <a:solidFill>
                            <a:srgbClr val="1F5767">
                              <a:alpha val="50195"/>
                            </a:srgbClr>
                          </a:solidFill>
                        </wps:spPr>
                        <wps:bodyPr wrap="square" lIns="0" tIns="0" rIns="0" bIns="0" rtlCol="0">
                          <a:prstTxWarp prst="textNoShape">
                            <a:avLst/>
                          </a:prstTxWarp>
                          <a:noAutofit/>
                        </wps:bodyPr>
                      </wps:wsp>
                      <wps:wsp>
                        <wps:cNvPr id="78" name="Graphic 78"/>
                        <wps:cNvSpPr/>
                        <wps:spPr>
                          <a:xfrm>
                            <a:off x="19050" y="31496"/>
                            <a:ext cx="460375" cy="304800"/>
                          </a:xfrm>
                          <a:custGeom>
                            <a:avLst/>
                            <a:gdLst/>
                            <a:ahLst/>
                            <a:cxnLst/>
                            <a:rect l="l" t="t" r="r" b="b"/>
                            <a:pathLst>
                              <a:path w="460375" h="304800">
                                <a:moveTo>
                                  <a:pt x="345313" y="0"/>
                                </a:moveTo>
                                <a:lnTo>
                                  <a:pt x="345313" y="76200"/>
                                </a:lnTo>
                                <a:lnTo>
                                  <a:pt x="0" y="76200"/>
                                </a:lnTo>
                                <a:lnTo>
                                  <a:pt x="0" y="228600"/>
                                </a:lnTo>
                                <a:lnTo>
                                  <a:pt x="345313" y="228600"/>
                                </a:lnTo>
                                <a:lnTo>
                                  <a:pt x="345313" y="304800"/>
                                </a:lnTo>
                                <a:lnTo>
                                  <a:pt x="460375" y="152400"/>
                                </a:lnTo>
                                <a:lnTo>
                                  <a:pt x="345313" y="0"/>
                                </a:lnTo>
                                <a:close/>
                              </a:path>
                            </a:pathLst>
                          </a:custGeom>
                          <a:solidFill>
                            <a:srgbClr val="4AACC5"/>
                          </a:solidFill>
                        </wps:spPr>
                        <wps:bodyPr wrap="square" lIns="0" tIns="0" rIns="0" bIns="0" rtlCol="0">
                          <a:prstTxWarp prst="textNoShape">
                            <a:avLst/>
                          </a:prstTxWarp>
                          <a:noAutofit/>
                        </wps:bodyPr>
                      </wps:wsp>
                      <wps:wsp>
                        <wps:cNvPr id="79" name="Graphic 79"/>
                        <wps:cNvSpPr/>
                        <wps:spPr>
                          <a:xfrm>
                            <a:off x="19050" y="31496"/>
                            <a:ext cx="460375" cy="304800"/>
                          </a:xfrm>
                          <a:custGeom>
                            <a:avLst/>
                            <a:gdLst/>
                            <a:ahLst/>
                            <a:cxnLst/>
                            <a:rect l="l" t="t" r="r" b="b"/>
                            <a:pathLst>
                              <a:path w="460375" h="304800">
                                <a:moveTo>
                                  <a:pt x="345313" y="304800"/>
                                </a:moveTo>
                                <a:lnTo>
                                  <a:pt x="345313" y="228600"/>
                                </a:lnTo>
                                <a:lnTo>
                                  <a:pt x="0" y="228600"/>
                                </a:lnTo>
                                <a:lnTo>
                                  <a:pt x="0" y="76200"/>
                                </a:lnTo>
                                <a:lnTo>
                                  <a:pt x="345313" y="76200"/>
                                </a:lnTo>
                                <a:lnTo>
                                  <a:pt x="345313" y="0"/>
                                </a:lnTo>
                                <a:lnTo>
                                  <a:pt x="460375" y="152400"/>
                                </a:lnTo>
                                <a:lnTo>
                                  <a:pt x="345313" y="304800"/>
                                </a:lnTo>
                                <a:close/>
                              </a:path>
                            </a:pathLst>
                          </a:custGeom>
                          <a:ln w="38100">
                            <a:solidFill>
                              <a:srgbClr val="F1F1F1"/>
                            </a:solidFill>
                            <a:prstDash val="solid"/>
                          </a:ln>
                        </wps:spPr>
                        <wps:bodyPr wrap="square" lIns="0" tIns="0" rIns="0" bIns="0" rtlCol="0">
                          <a:prstTxWarp prst="textNoShape">
                            <a:avLst/>
                          </a:prstTxWarp>
                          <a:noAutofit/>
                        </wps:bodyPr>
                      </wps:wsp>
                    </wpg:wgp>
                  </a:graphicData>
                </a:graphic>
              </wp:anchor>
            </w:drawing>
          </mc:Choice>
          <mc:Fallback>
            <w:pict>
              <v:group w14:anchorId="5728C771" id="Group 76" o:spid="_x0000_s1026" style="position:absolute;margin-left:387.05pt;margin-top:19.65pt;width:40.65pt;height:33pt;z-index:-251604992;mso-wrap-distance-left:0;mso-wrap-distance-right:0;mso-position-horizontal-relative:page" coordsize="516255,419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">
                <v:shape id="Graphic 77" o:spid="_x0000_s1027" style="position:absolute;left:12700;width:503555;height:419100;visibility:visible;mso-wrap-style:square;v-text-anchor:top" coordsize="503555,419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" path="m345313,285496r,133095l388261,361696r-23898,l364363,355346r-15240,-5081l364363,330080r,-25534l345313,285496xem364363,355346r,6350l368193,356622r-3830,-1276xem368193,356622r-3830,5074l383413,361696r-15220,-5074xem383413,336464r-15220,20158l383413,361696r,-25232xem388261,56896r-4848,l383413,82127r96012,127169l383413,336464r,25232l388261,361696,503300,209296,388261,56896xem383413,304848r-19050,25232l364363,355346r3830,1276l383413,336464r,-31616xem364363,330080r-15240,20185l364363,355346r,-25266xem455555,209296r-72142,95552l383413,336464,470795,220725r-6610,l455555,209296xem364363,88511r,44585l38100,133096r,152400l364363,285496r,44584l383413,304848r,-38402l412407,266446r43148,-57150l412407,152146r-28994,l383413,113743,364363,88511xem412407,266446r-28994,l383413,304848r28994,-38402xem345313,114046l,114046,,304546r345313,l345313,285496r-326263,l19050,133096r326263,l345313,114046xem364363,285496r-19050,l364363,304546r,-19050xem19050,266446r,19050l38100,285496,19050,266446xem38100,133096l19050,152146r,114300l38100,285496r,-152400xem464185,197865r-8630,11431l464185,220725r,-22860xem470795,197865r-6610,l464185,220725r6610,l479425,209296r-8630,-11431xem383413,82127r,31616l455555,209296r8630,-11431l470795,197865,383413,82127xem38100,133096r-19050,l19050,152146,38100,133096xem383413,113743r,38403l412407,152146,383413,113743xem345313,r,133096l364363,114046r,-25535l349123,68325r15240,-5079l364363,56896r23898,l345313,xem364363,114046r-19050,19050l364363,133096r,-19050xem368193,61969r-3830,1277l364363,88511r19050,25232l383413,82127,368193,61969xem364363,63246r-15240,5079l364363,88511r,-25265xem383413,56896r-15220,5073l383413,82127r,-25231xem364363,56896r,6350l368193,61969r-3830,-5073xem383413,56896r-19050,l368193,61969r15220,-5073xe" fillcolor="#1f5767" stroked="f">
                  <v:fill opacity="32896f"/>
                  <v:path arrowok="t"/>
                </v:shape>
                <v:shape id="Graphic 78" o:spid="_x0000_s1028" style="position:absolute;left:19050;top:31496;width:460375;height:304800;visibility:visible;mso-wrap-style:square;v-text-anchor:top" coordsize="460375,30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" path="m345313,r,76200l,76200,,228600r345313,l345313,304800,460375,152400,345313,xe" fillcolor="#4aacc5" stroked="f">
                  <v:path arrowok="t"/>
                </v:shape>
                <v:shape id="Graphic 79" o:spid="_x0000_s1029" style="position:absolute;left:19050;top:31496;width:460375;height:304800;visibility:visible;mso-wrap-style:square;v-text-anchor:top" coordsize="460375,30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" path="m345313,304800r,-76200l,228600,,76200r345313,l345313,,460375,152400,345313,304800xe" filled="f" strokecolor="#f1f1f1" strokeweight="3pt">
                  <v:path arrowok="t"/>
                </v:shape>
                <w10:wrap type="topAndBottom" anchorx="page"/>
              </v:group>
            </w:pict>
          </mc:Fallback>
        </mc:AlternateContent>
      </w:r>
      <w:r w:rsidRPr="0053261F">
        <w:rPr>
          <w:rFonts w:ascii="Arial" w:eastAsia="Arial" w:hAnsi="Arial" w:cs="Arial"/>
          <w:noProof/>
          <w:sz w:val="20"/>
          <w:szCs w:val="24"/>
          <w:lang w:eastAsia="ru-RU"/>
        </w:rPr>
        <mc:AlternateContent>
          <mc:Choice Requires="wpg">
            <w:drawing>
              <wp:anchor distT="0" distB="0" distL="0" distR="0" simplePos="0" relativeHeight="251712512" behindDoc="1" locked="0" layoutInCell="1" allowOverlap="1" wp14:anchorId="675C2C1A" wp14:editId="5614D535">
                <wp:simplePos x="0" y="0"/>
                <wp:positionH relativeFrom="page">
                  <wp:posOffset>1831975</wp:posOffset>
                </wp:positionH>
                <wp:positionV relativeFrom="paragraph">
                  <wp:posOffset>1205461</wp:posOffset>
                </wp:positionV>
                <wp:extent cx="1686560" cy="1212215"/>
                <wp:effectExtent l="0" t="0" r="0" b="0"/>
                <wp:wrapTopAndBottom/>
                <wp:docPr id="80" name="Group 8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686560" cy="1212215"/>
                          <a:chOff x="0" y="0"/>
                          <a:chExt cx="1686560" cy="1212215"/>
                        </a:xfrm>
                      </wpg:grpSpPr>
                      <wps:wsp>
                        <wps:cNvPr id="81" name="Graphic 81"/>
                        <wps:cNvSpPr/>
                        <wps:spPr>
                          <a:xfrm>
                            <a:off x="12700" y="585977"/>
                            <a:ext cx="1673860" cy="626110"/>
                          </a:xfrm>
                          <a:custGeom>
                            <a:avLst/>
                            <a:gdLst/>
                            <a:ahLst/>
                            <a:cxnLst/>
                            <a:rect l="l" t="t" r="r" b="b"/>
                            <a:pathLst>
                              <a:path w="1673860" h="626110">
                                <a:moveTo>
                                  <a:pt x="1673860" y="19177"/>
                                </a:moveTo>
                                <a:lnTo>
                                  <a:pt x="1654810" y="19177"/>
                                </a:lnTo>
                                <a:lnTo>
                                  <a:pt x="1654810" y="38227"/>
                                </a:lnTo>
                                <a:lnTo>
                                  <a:pt x="1635760" y="38227"/>
                                </a:lnTo>
                                <a:lnTo>
                                  <a:pt x="1635760" y="581787"/>
                                </a:lnTo>
                                <a:lnTo>
                                  <a:pt x="38100" y="581787"/>
                                </a:lnTo>
                                <a:lnTo>
                                  <a:pt x="19050" y="581787"/>
                                </a:lnTo>
                                <a:lnTo>
                                  <a:pt x="19050" y="19050"/>
                                </a:lnTo>
                                <a:lnTo>
                                  <a:pt x="6350" y="19050"/>
                                </a:lnTo>
                                <a:lnTo>
                                  <a:pt x="6350" y="0"/>
                                </a:lnTo>
                                <a:lnTo>
                                  <a:pt x="0" y="0"/>
                                </a:lnTo>
                                <a:lnTo>
                                  <a:pt x="0" y="19050"/>
                                </a:lnTo>
                                <a:lnTo>
                                  <a:pt x="0" y="607060"/>
                                </a:lnTo>
                                <a:lnTo>
                                  <a:pt x="0" y="626110"/>
                                </a:lnTo>
                                <a:lnTo>
                                  <a:pt x="1673860" y="626110"/>
                                </a:lnTo>
                                <a:lnTo>
                                  <a:pt x="1673860" y="607187"/>
                                </a:lnTo>
                                <a:lnTo>
                                  <a:pt x="1673860" y="607060"/>
                                </a:lnTo>
                                <a:lnTo>
                                  <a:pt x="1673860" y="19177"/>
                                </a:lnTo>
                                <a:close/>
                              </a:path>
                              <a:path w="1673860" h="626110">
                                <a:moveTo>
                                  <a:pt x="1673860" y="0"/>
                                </a:moveTo>
                                <a:lnTo>
                                  <a:pt x="1642110" y="0"/>
                                </a:lnTo>
                                <a:lnTo>
                                  <a:pt x="1642110" y="19050"/>
                                </a:lnTo>
                                <a:lnTo>
                                  <a:pt x="1673860" y="19050"/>
                                </a:lnTo>
                                <a:lnTo>
                                  <a:pt x="1673860" y="0"/>
                                </a:lnTo>
                                <a:close/>
                              </a:path>
                            </a:pathLst>
                          </a:custGeom>
                          <a:solidFill>
                            <a:srgbClr val="964605">
                              <a:alpha val="50195"/>
                            </a:srgbClr>
                          </a:solidFill>
                        </wps:spPr>
                        <wps:bodyPr wrap="square" lIns="0" tIns="0" rIns="0" bIns="0" rtlCol="0">
                          <a:prstTxWarp prst="textNoShape">
                            <a:avLst/>
                          </a:prstTxWarp>
                          <a:noAutofit/>
                        </wps:bodyPr>
                      </wps:wsp>
                      <wps:wsp>
                        <wps:cNvPr id="82" name="Graphic 82"/>
                        <wps:cNvSpPr/>
                        <wps:spPr>
                          <a:xfrm>
                            <a:off x="19050" y="579755"/>
                            <a:ext cx="1635760" cy="588010"/>
                          </a:xfrm>
                          <a:custGeom>
                            <a:avLst/>
                            <a:gdLst/>
                            <a:ahLst/>
                            <a:cxnLst/>
                            <a:rect l="l" t="t" r="r" b="b"/>
                            <a:pathLst>
                              <a:path w="1635760" h="588010">
                                <a:moveTo>
                                  <a:pt x="1635760" y="0"/>
                                </a:moveTo>
                                <a:lnTo>
                                  <a:pt x="0" y="0"/>
                                </a:lnTo>
                                <a:lnTo>
                                  <a:pt x="0" y="588010"/>
                                </a:lnTo>
                                <a:lnTo>
                                  <a:pt x="1635760" y="588010"/>
                                </a:lnTo>
                                <a:lnTo>
                                  <a:pt x="1635760" y="0"/>
                                </a:lnTo>
                                <a:close/>
                              </a:path>
                            </a:pathLst>
                          </a:custGeom>
                          <a:solidFill>
                            <a:srgbClr val="F79546"/>
                          </a:solidFill>
                        </wps:spPr>
                        <wps:bodyPr wrap="square" lIns="0" tIns="0" rIns="0" bIns="0" rtlCol="0">
                          <a:prstTxWarp prst="textNoShape">
                            <a:avLst/>
                          </a:prstTxWarp>
                          <a:noAutofit/>
                        </wps:bodyPr>
                      </wps:wsp>
                      <wps:wsp>
                        <wps:cNvPr id="83" name="Graphic 83"/>
                        <wps:cNvSpPr/>
                        <wps:spPr>
                          <a:xfrm>
                            <a:off x="19050" y="579755"/>
                            <a:ext cx="1635760" cy="588010"/>
                          </a:xfrm>
                          <a:custGeom>
                            <a:avLst/>
                            <a:gdLst/>
                            <a:ahLst/>
                            <a:cxnLst/>
                            <a:rect l="l" t="t" r="r" b="b"/>
                            <a:pathLst>
                              <a:path w="1635760" h="588010">
                                <a:moveTo>
                                  <a:pt x="0" y="588010"/>
                                </a:moveTo>
                                <a:lnTo>
                                  <a:pt x="1635760" y="588010"/>
                                </a:lnTo>
                                <a:lnTo>
                                  <a:pt x="1635760" y="0"/>
                                </a:lnTo>
                                <a:lnTo>
                                  <a:pt x="0" y="0"/>
                                </a:lnTo>
                                <a:lnTo>
                                  <a:pt x="0" y="588010"/>
                                </a:lnTo>
                                <a:close/>
                              </a:path>
                            </a:pathLst>
                          </a:custGeom>
                          <a:ln w="38099">
                            <a:solidFill>
                              <a:srgbClr val="F1F1F1"/>
                            </a:solidFill>
                            <a:prstDash val="solid"/>
                          </a:ln>
                        </wps:spPr>
                        <wps:bodyPr wrap="square" lIns="0" tIns="0" rIns="0" bIns="0" rtlCol="0">
                          <a:prstTxWarp prst="textNoShape">
                            <a:avLst/>
                          </a:prstTxWarp>
                          <a:noAutofit/>
                        </wps:bodyPr>
                      </wps:wsp>
                      <wps:wsp>
                        <wps:cNvPr id="84" name="Graphic 84"/>
                        <wps:cNvSpPr/>
                        <wps:spPr>
                          <a:xfrm>
                            <a:off x="953388" y="25400"/>
                            <a:ext cx="419100" cy="503555"/>
                          </a:xfrm>
                          <a:custGeom>
                            <a:avLst/>
                            <a:gdLst/>
                            <a:ahLst/>
                            <a:cxnLst/>
                            <a:rect l="l" t="t" r="r" b="b"/>
                            <a:pathLst>
                              <a:path w="419100" h="503555">
                                <a:moveTo>
                                  <a:pt x="304546" y="0"/>
                                </a:moveTo>
                                <a:lnTo>
                                  <a:pt x="114046" y="0"/>
                                </a:lnTo>
                                <a:lnTo>
                                  <a:pt x="114046" y="345313"/>
                                </a:lnTo>
                                <a:lnTo>
                                  <a:pt x="0" y="345313"/>
                                </a:lnTo>
                                <a:lnTo>
                                  <a:pt x="209296" y="503300"/>
                                </a:lnTo>
                                <a:lnTo>
                                  <a:pt x="240925" y="479425"/>
                                </a:lnTo>
                                <a:lnTo>
                                  <a:pt x="209296" y="479425"/>
                                </a:lnTo>
                                <a:lnTo>
                                  <a:pt x="56896" y="364363"/>
                                </a:lnTo>
                                <a:lnTo>
                                  <a:pt x="133096" y="364363"/>
                                </a:lnTo>
                                <a:lnTo>
                                  <a:pt x="133096" y="19050"/>
                                </a:lnTo>
                                <a:lnTo>
                                  <a:pt x="304546" y="19050"/>
                                </a:lnTo>
                                <a:lnTo>
                                  <a:pt x="304546" y="0"/>
                                </a:lnTo>
                                <a:close/>
                              </a:path>
                              <a:path w="419100" h="503555">
                                <a:moveTo>
                                  <a:pt x="285496" y="19050"/>
                                </a:moveTo>
                                <a:lnTo>
                                  <a:pt x="133096" y="19050"/>
                                </a:lnTo>
                                <a:lnTo>
                                  <a:pt x="133096" y="364363"/>
                                </a:lnTo>
                                <a:lnTo>
                                  <a:pt x="56896" y="364363"/>
                                </a:lnTo>
                                <a:lnTo>
                                  <a:pt x="209296" y="479425"/>
                                </a:lnTo>
                                <a:lnTo>
                                  <a:pt x="240919" y="455549"/>
                                </a:lnTo>
                                <a:lnTo>
                                  <a:pt x="209296" y="455549"/>
                                </a:lnTo>
                                <a:lnTo>
                                  <a:pt x="113792" y="383413"/>
                                </a:lnTo>
                                <a:lnTo>
                                  <a:pt x="152146" y="383413"/>
                                </a:lnTo>
                                <a:lnTo>
                                  <a:pt x="152146" y="38100"/>
                                </a:lnTo>
                                <a:lnTo>
                                  <a:pt x="285496" y="38100"/>
                                </a:lnTo>
                                <a:lnTo>
                                  <a:pt x="285496" y="19050"/>
                                </a:lnTo>
                                <a:close/>
                              </a:path>
                              <a:path w="419100" h="503555">
                                <a:moveTo>
                                  <a:pt x="304546" y="19050"/>
                                </a:moveTo>
                                <a:lnTo>
                                  <a:pt x="285496" y="19050"/>
                                </a:lnTo>
                                <a:lnTo>
                                  <a:pt x="285496" y="364363"/>
                                </a:lnTo>
                                <a:lnTo>
                                  <a:pt x="361696" y="364363"/>
                                </a:lnTo>
                                <a:lnTo>
                                  <a:pt x="209296" y="479425"/>
                                </a:lnTo>
                                <a:lnTo>
                                  <a:pt x="240925" y="479425"/>
                                </a:lnTo>
                                <a:lnTo>
                                  <a:pt x="418592" y="345313"/>
                                </a:lnTo>
                                <a:lnTo>
                                  <a:pt x="304546" y="345313"/>
                                </a:lnTo>
                                <a:lnTo>
                                  <a:pt x="304546" y="19050"/>
                                </a:lnTo>
                                <a:close/>
                              </a:path>
                              <a:path w="419100" h="503555">
                                <a:moveTo>
                                  <a:pt x="304800" y="383413"/>
                                </a:moveTo>
                                <a:lnTo>
                                  <a:pt x="113792" y="383413"/>
                                </a:lnTo>
                                <a:lnTo>
                                  <a:pt x="209296" y="455549"/>
                                </a:lnTo>
                                <a:lnTo>
                                  <a:pt x="304800" y="383413"/>
                                </a:lnTo>
                                <a:close/>
                              </a:path>
                              <a:path w="419100" h="503555">
                                <a:moveTo>
                                  <a:pt x="285496" y="38100"/>
                                </a:moveTo>
                                <a:lnTo>
                                  <a:pt x="266446" y="38100"/>
                                </a:lnTo>
                                <a:lnTo>
                                  <a:pt x="266446" y="383413"/>
                                </a:lnTo>
                                <a:lnTo>
                                  <a:pt x="304800" y="383413"/>
                                </a:lnTo>
                                <a:lnTo>
                                  <a:pt x="209296" y="455549"/>
                                </a:lnTo>
                                <a:lnTo>
                                  <a:pt x="240919" y="455549"/>
                                </a:lnTo>
                                <a:lnTo>
                                  <a:pt x="361696" y="364363"/>
                                </a:lnTo>
                                <a:lnTo>
                                  <a:pt x="285496" y="364363"/>
                                </a:lnTo>
                                <a:lnTo>
                                  <a:pt x="285496" y="38100"/>
                                </a:lnTo>
                                <a:close/>
                              </a:path>
                              <a:path w="419100" h="503555">
                                <a:moveTo>
                                  <a:pt x="266446" y="38100"/>
                                </a:moveTo>
                                <a:lnTo>
                                  <a:pt x="152146" y="38100"/>
                                </a:lnTo>
                                <a:lnTo>
                                  <a:pt x="152146" y="383413"/>
                                </a:lnTo>
                                <a:lnTo>
                                  <a:pt x="266446" y="383413"/>
                                </a:lnTo>
                                <a:lnTo>
                                  <a:pt x="266446" y="38100"/>
                                </a:lnTo>
                                <a:close/>
                              </a:path>
                            </a:pathLst>
                          </a:custGeom>
                          <a:solidFill>
                            <a:srgbClr val="1F5767">
                              <a:alpha val="50195"/>
                            </a:srgbClr>
                          </a:solidFill>
                        </wps:spPr>
                        <wps:bodyPr wrap="square" lIns="0" tIns="0" rIns="0" bIns="0" rtlCol="0">
                          <a:prstTxWarp prst="textNoShape">
                            <a:avLst/>
                          </a:prstTxWarp>
                          <a:noAutofit/>
                        </wps:bodyPr>
                      </wps:wsp>
                      <wps:wsp>
                        <wps:cNvPr id="85" name="Graphic 85"/>
                        <wps:cNvSpPr/>
                        <wps:spPr>
                          <a:xfrm>
                            <a:off x="997585" y="19050"/>
                            <a:ext cx="304800" cy="460375"/>
                          </a:xfrm>
                          <a:custGeom>
                            <a:avLst/>
                            <a:gdLst/>
                            <a:ahLst/>
                            <a:cxnLst/>
                            <a:rect l="l" t="t" r="r" b="b"/>
                            <a:pathLst>
                              <a:path w="304800" h="460375">
                                <a:moveTo>
                                  <a:pt x="228600" y="0"/>
                                </a:moveTo>
                                <a:lnTo>
                                  <a:pt x="76200" y="0"/>
                                </a:lnTo>
                                <a:lnTo>
                                  <a:pt x="76200" y="345313"/>
                                </a:lnTo>
                                <a:lnTo>
                                  <a:pt x="0" y="345313"/>
                                </a:lnTo>
                                <a:lnTo>
                                  <a:pt x="152400" y="460375"/>
                                </a:lnTo>
                                <a:lnTo>
                                  <a:pt x="304800" y="345313"/>
                                </a:lnTo>
                                <a:lnTo>
                                  <a:pt x="228600" y="345313"/>
                                </a:lnTo>
                                <a:lnTo>
                                  <a:pt x="228600" y="0"/>
                                </a:lnTo>
                                <a:close/>
                              </a:path>
                            </a:pathLst>
                          </a:custGeom>
                          <a:solidFill>
                            <a:srgbClr val="4AACC5"/>
                          </a:solidFill>
                        </wps:spPr>
                        <wps:bodyPr wrap="square" lIns="0" tIns="0" rIns="0" bIns="0" rtlCol="0">
                          <a:prstTxWarp prst="textNoShape">
                            <a:avLst/>
                          </a:prstTxWarp>
                          <a:noAutofit/>
                        </wps:bodyPr>
                      </wps:wsp>
                      <wps:wsp>
                        <wps:cNvPr id="86" name="Graphic 86"/>
                        <wps:cNvSpPr/>
                        <wps:spPr>
                          <a:xfrm>
                            <a:off x="997585" y="19050"/>
                            <a:ext cx="304800" cy="460375"/>
                          </a:xfrm>
                          <a:custGeom>
                            <a:avLst/>
                            <a:gdLst/>
                            <a:ahLst/>
                            <a:cxnLst/>
                            <a:rect l="l" t="t" r="r" b="b"/>
                            <a:pathLst>
                              <a:path w="304800" h="460375">
                                <a:moveTo>
                                  <a:pt x="0" y="345313"/>
                                </a:moveTo>
                                <a:lnTo>
                                  <a:pt x="76200" y="345313"/>
                                </a:lnTo>
                                <a:lnTo>
                                  <a:pt x="76200" y="0"/>
                                </a:lnTo>
                                <a:lnTo>
                                  <a:pt x="228600" y="0"/>
                                </a:lnTo>
                                <a:lnTo>
                                  <a:pt x="228600" y="345313"/>
                                </a:lnTo>
                                <a:lnTo>
                                  <a:pt x="304800" y="345313"/>
                                </a:lnTo>
                                <a:lnTo>
                                  <a:pt x="152400" y="460375"/>
                                </a:lnTo>
                                <a:lnTo>
                                  <a:pt x="0" y="345313"/>
                                </a:lnTo>
                                <a:close/>
                              </a:path>
                            </a:pathLst>
                          </a:custGeom>
                          <a:ln w="38100">
                            <a:solidFill>
                              <a:srgbClr val="F1F1F1"/>
                            </a:solidFill>
                            <a:prstDash val="solid"/>
                          </a:ln>
                        </wps:spPr>
                        <wps:bodyPr wrap="square" lIns="0" tIns="0" rIns="0" bIns="0" rtlCol="0">
                          <a:prstTxWarp prst="textNoShape">
                            <a:avLst/>
                          </a:prstTxWarp>
                          <a:noAutofit/>
                        </wps:bodyPr>
                      </wps:wsp>
                      <wps:wsp>
                        <wps:cNvPr id="87" name="Textbox 87"/>
                        <wps:cNvSpPr txBox="1"/>
                        <wps:spPr>
                          <a:xfrm>
                            <a:off x="38100" y="598805"/>
                            <a:ext cx="1597660" cy="549910"/>
                          </a:xfrm>
                          <a:prstGeom prst="rect">
                            <a:avLst/>
                          </a:prstGeom>
                        </wps:spPr>
                        <wps:txbx>
                          <w:txbxContent>
                            <w:p w:rsidR="0082315F" w:rsidRDefault="0082315F" w:rsidP="0053261F">
                              <w:pPr>
                                <w:spacing w:before="72"/>
                                <w:ind w:right="589"/>
                                <w:rPr>
                                  <w:sz w:val="20"/>
                                </w:rPr>
                              </w:pPr>
                              <w:r>
                                <w:rPr>
                                  <w:spacing w:val="-2"/>
                                  <w:sz w:val="20"/>
                                </w:rPr>
                                <w:t>Котельная</w:t>
                              </w:r>
                              <w:r>
                                <w:rPr>
                                  <w:spacing w:val="40"/>
                                  <w:sz w:val="20"/>
                                </w:rPr>
                                <w:t xml:space="preserve"> </w:t>
                              </w:r>
                              <w:r>
                                <w:rPr>
                                  <w:sz w:val="20"/>
                                </w:rPr>
                                <w:t>с.</w:t>
                              </w:r>
                              <w:r>
                                <w:rPr>
                                  <w:spacing w:val="-14"/>
                                  <w:sz w:val="20"/>
                                </w:rPr>
                                <w:t xml:space="preserve"> </w:t>
                              </w:r>
                              <w:r>
                                <w:rPr>
                                  <w:sz w:val="20"/>
                                </w:rPr>
                                <w:t>Богдановка,</w:t>
                              </w:r>
                            </w:p>
                            <w:p w:rsidR="0082315F" w:rsidRDefault="0082315F" w:rsidP="0053261F">
                              <w:pPr>
                                <w:spacing w:before="2"/>
                                <w:rPr>
                                  <w:sz w:val="20"/>
                                </w:rPr>
                              </w:pPr>
                              <w:r>
                                <w:rPr>
                                  <w:sz w:val="20"/>
                                </w:rPr>
                                <w:t>ул.</w:t>
                              </w:r>
                              <w:r>
                                <w:rPr>
                                  <w:spacing w:val="-9"/>
                                  <w:sz w:val="20"/>
                                </w:rPr>
                                <w:t xml:space="preserve"> </w:t>
                              </w:r>
                              <w:r>
                                <w:rPr>
                                  <w:sz w:val="20"/>
                                </w:rPr>
                                <w:t>Конычева,</w:t>
                              </w:r>
                              <w:r>
                                <w:rPr>
                                  <w:spacing w:val="-8"/>
                                  <w:sz w:val="20"/>
                                </w:rPr>
                                <w:t xml:space="preserve"> </w:t>
                              </w:r>
                              <w:r>
                                <w:rPr>
                                  <w:spacing w:val="-5"/>
                                  <w:sz w:val="20"/>
                                </w:rPr>
                                <w:t>12Б</w:t>
                              </w:r>
                            </w:p>
                          </w:txbxContent>
                        </wps:txbx>
                        <wps:bodyPr wrap="square" lIns="0" tIns="0" rIns="0" bIns="0" rtlCol="0">
                          <a:noAutofit/>
                        </wps:bodyPr>
                      </wps:wsp>
                    </wpg:wgp>
                  </a:graphicData>
                </a:graphic>
              </wp:anchor>
            </w:drawing>
          </mc:Choice>
          <mc:Fallback>
            <w:pict>
              <v:group w14:anchorId="675C2C1A" id="Group 80" o:spid="_x0000_s1059" style="position:absolute;margin-left:144.25pt;margin-top:94.9pt;width:132.8pt;height:95.45pt;z-index:-251603968;mso-wrap-distance-left:0;mso-wrap-distance-right:0;mso-position-horizontal-relative:page" coordsize="16865,121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">
                <v:shape id="Graphic 81" o:spid="_x0000_s1060" style="position:absolute;left:127;top:5859;width:16738;height:6261;visibility:visible;mso-wrap-style:square;v-text-anchor:top" coordsize="1673860,6261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" path="m1673860,19177r-19050,l1654810,38227r-19050,l1635760,581787r-1597660,l19050,581787r,-562737l6350,19050,6350,,,,,19050,,607060r,19050l1673860,626110r,-18923l1673860,607060r,-587883xem1673860,r-31750,l1642110,19050r31750,l1673860,xe" fillcolor="#964605" stroked="f">
                  <v:fill opacity="32896f"/>
                  <v:path arrowok="t"/>
                </v:shape>
                <v:shape id="Graphic 82" o:spid="_x0000_s1061" style="position:absolute;left:190;top:5797;width:16358;height:5880;visibility:visible;mso-wrap-style:square;v-text-anchor:top" coordsize="1635760,5880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" path="m1635760,l,,,588010r1635760,l1635760,xe" fillcolor="#f79546" stroked="f">
                  <v:path arrowok="t"/>
                </v:shape>
                <v:shape id="Graphic 83" o:spid="_x0000_s1062" style="position:absolute;left:190;top:5797;width:16358;height:5880;visibility:visible;mso-wrap-style:square;v-text-anchor:top" coordsize="1635760,5880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" path="m,588010r1635760,l1635760,,,,,588010xe" filled="f" strokecolor="#f1f1f1" strokeweight="1.0583mm">
                  <v:path arrowok="t"/>
                </v:shape>
                <v:shape id="Graphic 84" o:spid="_x0000_s1063" style="position:absolute;left:9533;top:254;width:4191;height:5035;visibility:visible;mso-wrap-style:square;v-text-anchor:top" coordsize="419100,5035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" path="m304546,l114046,r,345313l,345313,209296,503300r31629,-23875l209296,479425,56896,364363r76200,l133096,19050r171450,l304546,xem285496,19050r-152400,l133096,364363r-76200,l209296,479425r31623,-23876l209296,455549,113792,383413r38354,l152146,38100r133350,l285496,19050xem304546,19050r-19050,l285496,364363r76200,l209296,479425r31629,l418592,345313r-114046,l304546,19050xem304800,383413r-191008,l209296,455549r95504,-72136xem285496,38100r-19050,l266446,383413r38354,l209296,455549r31623,l361696,364363r-76200,l285496,38100xem266446,38100r-114300,l152146,383413r114300,l266446,38100xe" fillcolor="#1f5767" stroked="f">
                  <v:fill opacity="32896f"/>
                  <v:path arrowok="t"/>
                </v:shape>
                <v:shape id="Graphic 85" o:spid="_x0000_s1064" style="position:absolute;left:9975;top:190;width:3048;height:4604;visibility:visible;mso-wrap-style:square;v-text-anchor:top" coordsize="304800,4603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" path="m228600,l76200,r,345313l,345313,152400,460375,304800,345313r-76200,l228600,xe" fillcolor="#4aacc5" stroked="f">
                  <v:path arrowok="t"/>
                </v:shape>
                <v:shape id="Graphic 86" o:spid="_x0000_s1065" style="position:absolute;left:9975;top:190;width:3048;height:4604;visibility:visible;mso-wrap-style:square;v-text-anchor:top" coordsize="304800,4603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" path="m,345313r76200,l76200,,228600,r,345313l304800,345313,152400,460375,,345313xe" filled="f" strokecolor="#f1f1f1" strokeweight="3pt">
                  <v:path arrowok="t"/>
                </v:shape>
                <v:shape id="Textbox 87" o:spid="_x0000_s1066" type="#_x0000_t202" style="position:absolute;left:381;top:5988;width:15976;height:54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" filled="f" stroked="f">
                  <v:textbox inset="0,0,0,0">
                    <w:txbxContent>
                      <w:p w:rsidR="0082315F" w:rsidRDefault="0082315F" w:rsidP="0053261F">
                        <w:pPr>
                          <w:spacing w:before="72"/>
                          <w:ind w:right="589"/>
                          <w:rPr>
                            <w:sz w:val="20"/>
                          </w:rPr>
                        </w:pPr>
                        <w:r>
                          <w:rPr>
                            <w:spacing w:val="-2"/>
                            <w:sz w:val="20"/>
                          </w:rPr>
                          <w:t>Котельная</w:t>
                        </w:r>
                        <w:r>
                          <w:rPr>
                            <w:spacing w:val="40"/>
                            <w:sz w:val="20"/>
                          </w:rPr>
                          <w:t xml:space="preserve"> </w:t>
                        </w:r>
                        <w:r>
                          <w:rPr>
                            <w:sz w:val="20"/>
                          </w:rPr>
                          <w:t>с.</w:t>
                        </w:r>
                        <w:r>
                          <w:rPr>
                            <w:spacing w:val="-14"/>
                            <w:sz w:val="20"/>
                          </w:rPr>
                          <w:t xml:space="preserve"> </w:t>
                        </w:r>
                        <w:r>
                          <w:rPr>
                            <w:sz w:val="20"/>
                          </w:rPr>
                          <w:t>Богдановка,</w:t>
                        </w:r>
                      </w:p>
                      <w:p w:rsidR="0082315F" w:rsidRDefault="0082315F" w:rsidP="0053261F">
                        <w:pPr>
                          <w:spacing w:before="2"/>
                          <w:rPr>
                            <w:sz w:val="20"/>
                          </w:rPr>
                        </w:pPr>
                        <w:r>
                          <w:rPr>
                            <w:sz w:val="20"/>
                          </w:rPr>
                          <w:t>ул.</w:t>
                        </w:r>
                        <w:r>
                          <w:rPr>
                            <w:spacing w:val="-9"/>
                            <w:sz w:val="20"/>
                          </w:rPr>
                          <w:t xml:space="preserve"> </w:t>
                        </w:r>
                        <w:r>
                          <w:rPr>
                            <w:sz w:val="20"/>
                          </w:rPr>
                          <w:t>Конычева,</w:t>
                        </w:r>
                        <w:r>
                          <w:rPr>
                            <w:spacing w:val="-8"/>
                            <w:sz w:val="20"/>
                          </w:rPr>
                          <w:t xml:space="preserve"> </w:t>
                        </w:r>
                        <w:r>
                          <w:rPr>
                            <w:spacing w:val="-5"/>
                            <w:sz w:val="20"/>
                          </w:rPr>
                          <w:t>12Б</w:t>
                        </w:r>
                      </w:p>
                    </w:txbxContent>
                  </v:textbox>
                </v:shape>
                <w10:wrap type="topAndBottom" anchorx="page"/>
              </v:group>
            </w:pict>
          </mc:Fallback>
        </mc:AlternateContent>
      </w:r>
      <w:r w:rsidRPr="0053261F">
        <w:rPr>
          <w:rFonts w:ascii="Arial" w:eastAsia="Arial" w:hAnsi="Arial" w:cs="Arial"/>
          <w:noProof/>
          <w:sz w:val="20"/>
          <w:szCs w:val="24"/>
          <w:lang w:eastAsia="ru-RU"/>
        </w:rPr>
        <mc:AlternateContent>
          <mc:Choice Requires="wpg">
            <w:drawing>
              <wp:anchor distT="0" distB="0" distL="0" distR="0" simplePos="0" relativeHeight="251713536" behindDoc="1" locked="0" layoutInCell="1" allowOverlap="1" wp14:anchorId="78444471" wp14:editId="6E029C5B">
                <wp:simplePos x="0" y="0"/>
                <wp:positionH relativeFrom="page">
                  <wp:posOffset>3939540</wp:posOffset>
                </wp:positionH>
                <wp:positionV relativeFrom="paragraph">
                  <wp:posOffset>1205461</wp:posOffset>
                </wp:positionV>
                <wp:extent cx="1686560" cy="1212215"/>
                <wp:effectExtent l="0" t="0" r="0" b="0"/>
                <wp:wrapTopAndBottom/>
                <wp:docPr id="88" name="Group 8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686560" cy="1212215"/>
                          <a:chOff x="0" y="0"/>
                          <a:chExt cx="1686560" cy="1212215"/>
                        </a:xfrm>
                      </wpg:grpSpPr>
                      <wps:wsp>
                        <wps:cNvPr id="89" name="Graphic 89"/>
                        <wps:cNvSpPr/>
                        <wps:spPr>
                          <a:xfrm>
                            <a:off x="335534" y="25400"/>
                            <a:ext cx="419100" cy="503555"/>
                          </a:xfrm>
                          <a:custGeom>
                            <a:avLst/>
                            <a:gdLst/>
                            <a:ahLst/>
                            <a:cxnLst/>
                            <a:rect l="l" t="t" r="r" b="b"/>
                            <a:pathLst>
                              <a:path w="419100" h="503555">
                                <a:moveTo>
                                  <a:pt x="304546" y="0"/>
                                </a:moveTo>
                                <a:lnTo>
                                  <a:pt x="114046" y="0"/>
                                </a:lnTo>
                                <a:lnTo>
                                  <a:pt x="114046" y="345313"/>
                                </a:lnTo>
                                <a:lnTo>
                                  <a:pt x="0" y="345313"/>
                                </a:lnTo>
                                <a:lnTo>
                                  <a:pt x="209296" y="503300"/>
                                </a:lnTo>
                                <a:lnTo>
                                  <a:pt x="240925" y="479425"/>
                                </a:lnTo>
                                <a:lnTo>
                                  <a:pt x="209296" y="479425"/>
                                </a:lnTo>
                                <a:lnTo>
                                  <a:pt x="56896" y="364363"/>
                                </a:lnTo>
                                <a:lnTo>
                                  <a:pt x="133096" y="364363"/>
                                </a:lnTo>
                                <a:lnTo>
                                  <a:pt x="133096" y="19050"/>
                                </a:lnTo>
                                <a:lnTo>
                                  <a:pt x="304546" y="19050"/>
                                </a:lnTo>
                                <a:lnTo>
                                  <a:pt x="304546" y="0"/>
                                </a:lnTo>
                                <a:close/>
                              </a:path>
                              <a:path w="419100" h="503555">
                                <a:moveTo>
                                  <a:pt x="285496" y="19050"/>
                                </a:moveTo>
                                <a:lnTo>
                                  <a:pt x="133096" y="19050"/>
                                </a:lnTo>
                                <a:lnTo>
                                  <a:pt x="133096" y="364363"/>
                                </a:lnTo>
                                <a:lnTo>
                                  <a:pt x="56896" y="364363"/>
                                </a:lnTo>
                                <a:lnTo>
                                  <a:pt x="209296" y="479425"/>
                                </a:lnTo>
                                <a:lnTo>
                                  <a:pt x="240919" y="455549"/>
                                </a:lnTo>
                                <a:lnTo>
                                  <a:pt x="209296" y="455549"/>
                                </a:lnTo>
                                <a:lnTo>
                                  <a:pt x="113791" y="383413"/>
                                </a:lnTo>
                                <a:lnTo>
                                  <a:pt x="152146" y="383413"/>
                                </a:lnTo>
                                <a:lnTo>
                                  <a:pt x="152146" y="38100"/>
                                </a:lnTo>
                                <a:lnTo>
                                  <a:pt x="285496" y="38100"/>
                                </a:lnTo>
                                <a:lnTo>
                                  <a:pt x="285496" y="19050"/>
                                </a:lnTo>
                                <a:close/>
                              </a:path>
                              <a:path w="419100" h="503555">
                                <a:moveTo>
                                  <a:pt x="304546" y="19050"/>
                                </a:moveTo>
                                <a:lnTo>
                                  <a:pt x="285496" y="19050"/>
                                </a:lnTo>
                                <a:lnTo>
                                  <a:pt x="285496" y="364363"/>
                                </a:lnTo>
                                <a:lnTo>
                                  <a:pt x="361696" y="364363"/>
                                </a:lnTo>
                                <a:lnTo>
                                  <a:pt x="209296" y="479425"/>
                                </a:lnTo>
                                <a:lnTo>
                                  <a:pt x="240925" y="479425"/>
                                </a:lnTo>
                                <a:lnTo>
                                  <a:pt x="418591" y="345313"/>
                                </a:lnTo>
                                <a:lnTo>
                                  <a:pt x="304546" y="345313"/>
                                </a:lnTo>
                                <a:lnTo>
                                  <a:pt x="304546" y="19050"/>
                                </a:lnTo>
                                <a:close/>
                              </a:path>
                              <a:path w="419100" h="503555">
                                <a:moveTo>
                                  <a:pt x="304800" y="383413"/>
                                </a:moveTo>
                                <a:lnTo>
                                  <a:pt x="113791" y="383413"/>
                                </a:lnTo>
                                <a:lnTo>
                                  <a:pt x="209296" y="455549"/>
                                </a:lnTo>
                                <a:lnTo>
                                  <a:pt x="304800" y="383413"/>
                                </a:lnTo>
                                <a:close/>
                              </a:path>
                              <a:path w="419100" h="503555">
                                <a:moveTo>
                                  <a:pt x="285496" y="38100"/>
                                </a:moveTo>
                                <a:lnTo>
                                  <a:pt x="266446" y="38100"/>
                                </a:lnTo>
                                <a:lnTo>
                                  <a:pt x="266446" y="383413"/>
                                </a:lnTo>
                                <a:lnTo>
                                  <a:pt x="304800" y="383413"/>
                                </a:lnTo>
                                <a:lnTo>
                                  <a:pt x="209296" y="455549"/>
                                </a:lnTo>
                                <a:lnTo>
                                  <a:pt x="240919" y="455549"/>
                                </a:lnTo>
                                <a:lnTo>
                                  <a:pt x="361696" y="364363"/>
                                </a:lnTo>
                                <a:lnTo>
                                  <a:pt x="285496" y="364363"/>
                                </a:lnTo>
                                <a:lnTo>
                                  <a:pt x="285496" y="38100"/>
                                </a:lnTo>
                                <a:close/>
                              </a:path>
                              <a:path w="419100" h="503555">
                                <a:moveTo>
                                  <a:pt x="266446" y="38100"/>
                                </a:moveTo>
                                <a:lnTo>
                                  <a:pt x="152146" y="38100"/>
                                </a:lnTo>
                                <a:lnTo>
                                  <a:pt x="152146" y="383413"/>
                                </a:lnTo>
                                <a:lnTo>
                                  <a:pt x="266446" y="383413"/>
                                </a:lnTo>
                                <a:lnTo>
                                  <a:pt x="266446" y="38100"/>
                                </a:lnTo>
                                <a:close/>
                              </a:path>
                            </a:pathLst>
                          </a:custGeom>
                          <a:solidFill>
                            <a:srgbClr val="1F5767">
                              <a:alpha val="50195"/>
                            </a:srgbClr>
                          </a:solidFill>
                        </wps:spPr>
                        <wps:bodyPr wrap="square" lIns="0" tIns="0" rIns="0" bIns="0" rtlCol="0">
                          <a:prstTxWarp prst="textNoShape">
                            <a:avLst/>
                          </a:prstTxWarp>
                          <a:noAutofit/>
                        </wps:bodyPr>
                      </wps:wsp>
                      <wps:wsp>
                        <wps:cNvPr id="90" name="Graphic 90"/>
                        <wps:cNvSpPr/>
                        <wps:spPr>
                          <a:xfrm>
                            <a:off x="379729" y="19050"/>
                            <a:ext cx="304800" cy="460375"/>
                          </a:xfrm>
                          <a:custGeom>
                            <a:avLst/>
                            <a:gdLst/>
                            <a:ahLst/>
                            <a:cxnLst/>
                            <a:rect l="l" t="t" r="r" b="b"/>
                            <a:pathLst>
                              <a:path w="304800" h="460375">
                                <a:moveTo>
                                  <a:pt x="228600" y="0"/>
                                </a:moveTo>
                                <a:lnTo>
                                  <a:pt x="76200" y="0"/>
                                </a:lnTo>
                                <a:lnTo>
                                  <a:pt x="76200" y="345313"/>
                                </a:lnTo>
                                <a:lnTo>
                                  <a:pt x="0" y="345313"/>
                                </a:lnTo>
                                <a:lnTo>
                                  <a:pt x="152400" y="460375"/>
                                </a:lnTo>
                                <a:lnTo>
                                  <a:pt x="304800" y="345313"/>
                                </a:lnTo>
                                <a:lnTo>
                                  <a:pt x="228600" y="345313"/>
                                </a:lnTo>
                                <a:lnTo>
                                  <a:pt x="228600" y="0"/>
                                </a:lnTo>
                                <a:close/>
                              </a:path>
                            </a:pathLst>
                          </a:custGeom>
                          <a:solidFill>
                            <a:srgbClr val="4AACC5"/>
                          </a:solidFill>
                        </wps:spPr>
                        <wps:bodyPr wrap="square" lIns="0" tIns="0" rIns="0" bIns="0" rtlCol="0">
                          <a:prstTxWarp prst="textNoShape">
                            <a:avLst/>
                          </a:prstTxWarp>
                          <a:noAutofit/>
                        </wps:bodyPr>
                      </wps:wsp>
                      <wps:wsp>
                        <wps:cNvPr id="91" name="Graphic 91"/>
                        <wps:cNvSpPr/>
                        <wps:spPr>
                          <a:xfrm>
                            <a:off x="379729" y="19050"/>
                            <a:ext cx="304800" cy="460375"/>
                          </a:xfrm>
                          <a:custGeom>
                            <a:avLst/>
                            <a:gdLst/>
                            <a:ahLst/>
                            <a:cxnLst/>
                            <a:rect l="l" t="t" r="r" b="b"/>
                            <a:pathLst>
                              <a:path w="304800" h="460375">
                                <a:moveTo>
                                  <a:pt x="0" y="345313"/>
                                </a:moveTo>
                                <a:lnTo>
                                  <a:pt x="76200" y="345313"/>
                                </a:lnTo>
                                <a:lnTo>
                                  <a:pt x="76200" y="0"/>
                                </a:lnTo>
                                <a:lnTo>
                                  <a:pt x="228600" y="0"/>
                                </a:lnTo>
                                <a:lnTo>
                                  <a:pt x="228600" y="345313"/>
                                </a:lnTo>
                                <a:lnTo>
                                  <a:pt x="304800" y="345313"/>
                                </a:lnTo>
                                <a:lnTo>
                                  <a:pt x="152400" y="460375"/>
                                </a:lnTo>
                                <a:lnTo>
                                  <a:pt x="0" y="345313"/>
                                </a:lnTo>
                                <a:close/>
                              </a:path>
                            </a:pathLst>
                          </a:custGeom>
                          <a:ln w="38100">
                            <a:solidFill>
                              <a:srgbClr val="F1F1F1"/>
                            </a:solidFill>
                            <a:prstDash val="solid"/>
                          </a:ln>
                        </wps:spPr>
                        <wps:bodyPr wrap="square" lIns="0" tIns="0" rIns="0" bIns="0" rtlCol="0">
                          <a:prstTxWarp prst="textNoShape">
                            <a:avLst/>
                          </a:prstTxWarp>
                          <a:noAutofit/>
                        </wps:bodyPr>
                      </wps:wsp>
                      <wps:wsp>
                        <wps:cNvPr id="92" name="Graphic 92"/>
                        <wps:cNvSpPr/>
                        <wps:spPr>
                          <a:xfrm>
                            <a:off x="12700" y="585977"/>
                            <a:ext cx="1673860" cy="626110"/>
                          </a:xfrm>
                          <a:custGeom>
                            <a:avLst/>
                            <a:gdLst/>
                            <a:ahLst/>
                            <a:cxnLst/>
                            <a:rect l="l" t="t" r="r" b="b"/>
                            <a:pathLst>
                              <a:path w="1673860" h="626110">
                                <a:moveTo>
                                  <a:pt x="1673860" y="19177"/>
                                </a:moveTo>
                                <a:lnTo>
                                  <a:pt x="1654810" y="19177"/>
                                </a:lnTo>
                                <a:lnTo>
                                  <a:pt x="1654810" y="38227"/>
                                </a:lnTo>
                                <a:lnTo>
                                  <a:pt x="1635760" y="38227"/>
                                </a:lnTo>
                                <a:lnTo>
                                  <a:pt x="1635760" y="581787"/>
                                </a:lnTo>
                                <a:lnTo>
                                  <a:pt x="38100" y="581787"/>
                                </a:lnTo>
                                <a:lnTo>
                                  <a:pt x="19050" y="581787"/>
                                </a:lnTo>
                                <a:lnTo>
                                  <a:pt x="19050" y="19050"/>
                                </a:lnTo>
                                <a:lnTo>
                                  <a:pt x="6350" y="19050"/>
                                </a:lnTo>
                                <a:lnTo>
                                  <a:pt x="6350" y="0"/>
                                </a:lnTo>
                                <a:lnTo>
                                  <a:pt x="0" y="0"/>
                                </a:lnTo>
                                <a:lnTo>
                                  <a:pt x="0" y="19050"/>
                                </a:lnTo>
                                <a:lnTo>
                                  <a:pt x="0" y="607060"/>
                                </a:lnTo>
                                <a:lnTo>
                                  <a:pt x="0" y="626110"/>
                                </a:lnTo>
                                <a:lnTo>
                                  <a:pt x="1673860" y="626110"/>
                                </a:lnTo>
                                <a:lnTo>
                                  <a:pt x="1673860" y="607187"/>
                                </a:lnTo>
                                <a:lnTo>
                                  <a:pt x="1673860" y="607060"/>
                                </a:lnTo>
                                <a:lnTo>
                                  <a:pt x="1673860" y="19177"/>
                                </a:lnTo>
                                <a:close/>
                              </a:path>
                              <a:path w="1673860" h="626110">
                                <a:moveTo>
                                  <a:pt x="1673860" y="0"/>
                                </a:moveTo>
                                <a:lnTo>
                                  <a:pt x="1642110" y="0"/>
                                </a:lnTo>
                                <a:lnTo>
                                  <a:pt x="1642110" y="19050"/>
                                </a:lnTo>
                                <a:lnTo>
                                  <a:pt x="1673860" y="19050"/>
                                </a:lnTo>
                                <a:lnTo>
                                  <a:pt x="1673860" y="0"/>
                                </a:lnTo>
                                <a:close/>
                              </a:path>
                            </a:pathLst>
                          </a:custGeom>
                          <a:solidFill>
                            <a:srgbClr val="964605">
                              <a:alpha val="50195"/>
                            </a:srgbClr>
                          </a:solidFill>
                        </wps:spPr>
                        <wps:bodyPr wrap="square" lIns="0" tIns="0" rIns="0" bIns="0" rtlCol="0">
                          <a:prstTxWarp prst="textNoShape">
                            <a:avLst/>
                          </a:prstTxWarp>
                          <a:noAutofit/>
                        </wps:bodyPr>
                      </wps:wsp>
                      <wps:wsp>
                        <wps:cNvPr id="93" name="Graphic 93"/>
                        <wps:cNvSpPr/>
                        <wps:spPr>
                          <a:xfrm>
                            <a:off x="19050" y="579755"/>
                            <a:ext cx="1635760" cy="588010"/>
                          </a:xfrm>
                          <a:custGeom>
                            <a:avLst/>
                            <a:gdLst/>
                            <a:ahLst/>
                            <a:cxnLst/>
                            <a:rect l="l" t="t" r="r" b="b"/>
                            <a:pathLst>
                              <a:path w="1635760" h="588010">
                                <a:moveTo>
                                  <a:pt x="1635760" y="0"/>
                                </a:moveTo>
                                <a:lnTo>
                                  <a:pt x="0" y="0"/>
                                </a:lnTo>
                                <a:lnTo>
                                  <a:pt x="0" y="588010"/>
                                </a:lnTo>
                                <a:lnTo>
                                  <a:pt x="1635760" y="588010"/>
                                </a:lnTo>
                                <a:lnTo>
                                  <a:pt x="1635760" y="0"/>
                                </a:lnTo>
                                <a:close/>
                              </a:path>
                            </a:pathLst>
                          </a:custGeom>
                          <a:solidFill>
                            <a:srgbClr val="F79546"/>
                          </a:solidFill>
                        </wps:spPr>
                        <wps:bodyPr wrap="square" lIns="0" tIns="0" rIns="0" bIns="0" rtlCol="0">
                          <a:prstTxWarp prst="textNoShape">
                            <a:avLst/>
                          </a:prstTxWarp>
                          <a:noAutofit/>
                        </wps:bodyPr>
                      </wps:wsp>
                      <wps:wsp>
                        <wps:cNvPr id="94" name="Graphic 94"/>
                        <wps:cNvSpPr/>
                        <wps:spPr>
                          <a:xfrm>
                            <a:off x="19050" y="579755"/>
                            <a:ext cx="1635760" cy="588010"/>
                          </a:xfrm>
                          <a:custGeom>
                            <a:avLst/>
                            <a:gdLst/>
                            <a:ahLst/>
                            <a:cxnLst/>
                            <a:rect l="l" t="t" r="r" b="b"/>
                            <a:pathLst>
                              <a:path w="1635760" h="588010">
                                <a:moveTo>
                                  <a:pt x="0" y="588010"/>
                                </a:moveTo>
                                <a:lnTo>
                                  <a:pt x="1635760" y="588010"/>
                                </a:lnTo>
                                <a:lnTo>
                                  <a:pt x="1635760" y="0"/>
                                </a:lnTo>
                                <a:lnTo>
                                  <a:pt x="0" y="0"/>
                                </a:lnTo>
                                <a:lnTo>
                                  <a:pt x="0" y="588010"/>
                                </a:lnTo>
                                <a:close/>
                              </a:path>
                            </a:pathLst>
                          </a:custGeom>
                          <a:ln w="38099">
                            <a:solidFill>
                              <a:srgbClr val="F1F1F1"/>
                            </a:solidFill>
                            <a:prstDash val="solid"/>
                          </a:ln>
                        </wps:spPr>
                        <wps:bodyPr wrap="square" lIns="0" tIns="0" rIns="0" bIns="0" rtlCol="0">
                          <a:prstTxWarp prst="textNoShape">
                            <a:avLst/>
                          </a:prstTxWarp>
                          <a:noAutofit/>
                        </wps:bodyPr>
                      </wps:wsp>
                      <wps:wsp>
                        <wps:cNvPr id="95" name="Textbox 95"/>
                        <wps:cNvSpPr txBox="1"/>
                        <wps:spPr>
                          <a:xfrm>
                            <a:off x="38100" y="598805"/>
                            <a:ext cx="1597660" cy="549910"/>
                          </a:xfrm>
                          <a:prstGeom prst="rect">
                            <a:avLst/>
                          </a:prstGeom>
                        </wps:spPr>
                        <wps:txbx>
                          <w:txbxContent>
                            <w:p w:rsidR="0082315F" w:rsidRDefault="0082315F" w:rsidP="0053261F">
                              <w:pPr>
                                <w:spacing w:before="72"/>
                                <w:ind w:right="588"/>
                                <w:rPr>
                                  <w:sz w:val="20"/>
                                </w:rPr>
                              </w:pPr>
                              <w:r>
                                <w:rPr>
                                  <w:spacing w:val="-2"/>
                                  <w:sz w:val="20"/>
                                </w:rPr>
                                <w:t>Котельная</w:t>
                              </w:r>
                              <w:r>
                                <w:rPr>
                                  <w:spacing w:val="40"/>
                                  <w:sz w:val="20"/>
                                </w:rPr>
                                <w:t xml:space="preserve"> </w:t>
                              </w:r>
                              <w:r>
                                <w:rPr>
                                  <w:sz w:val="20"/>
                                </w:rPr>
                                <w:t>с.</w:t>
                              </w:r>
                              <w:r>
                                <w:rPr>
                                  <w:spacing w:val="-14"/>
                                  <w:sz w:val="20"/>
                                </w:rPr>
                                <w:t xml:space="preserve"> </w:t>
                              </w:r>
                              <w:r>
                                <w:rPr>
                                  <w:sz w:val="20"/>
                                </w:rPr>
                                <w:t>Богдановка,</w:t>
                              </w:r>
                            </w:p>
                            <w:p w:rsidR="0082315F" w:rsidRDefault="0082315F" w:rsidP="0053261F">
                              <w:pPr>
                                <w:spacing w:before="2"/>
                                <w:rPr>
                                  <w:sz w:val="20"/>
                                </w:rPr>
                              </w:pPr>
                              <w:r>
                                <w:rPr>
                                  <w:sz w:val="20"/>
                                </w:rPr>
                                <w:t>ул.</w:t>
                              </w:r>
                              <w:r>
                                <w:rPr>
                                  <w:spacing w:val="-8"/>
                                  <w:sz w:val="20"/>
                                </w:rPr>
                                <w:t xml:space="preserve"> </w:t>
                              </w:r>
                              <w:r>
                                <w:rPr>
                                  <w:sz w:val="20"/>
                                </w:rPr>
                                <w:t>Ленинская,</w:t>
                              </w:r>
                              <w:r>
                                <w:rPr>
                                  <w:spacing w:val="-6"/>
                                  <w:sz w:val="20"/>
                                </w:rPr>
                                <w:t xml:space="preserve"> </w:t>
                              </w:r>
                              <w:r>
                                <w:rPr>
                                  <w:spacing w:val="-5"/>
                                  <w:sz w:val="20"/>
                                </w:rPr>
                                <w:t>7А</w:t>
                              </w:r>
                            </w:p>
                          </w:txbxContent>
                        </wps:txbx>
                        <wps:bodyPr wrap="square" lIns="0" tIns="0" rIns="0" bIns="0" rtlCol="0">
                          <a:noAutofit/>
                        </wps:bodyPr>
                      </wps:wsp>
                    </wpg:wgp>
                  </a:graphicData>
                </a:graphic>
              </wp:anchor>
            </w:drawing>
          </mc:Choice>
          <mc:Fallback>
            <w:pict>
              <v:group w14:anchorId="78444471" id="Group 88" o:spid="_x0000_s1067" style="position:absolute;margin-left:310.2pt;margin-top:94.9pt;width:132.8pt;height:95.45pt;z-index:-251602944;mso-wrap-distance-left:0;mso-wrap-distance-right:0;mso-position-horizontal-relative:page" coordsize="16865,121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">
                <v:shape id="Graphic 89" o:spid="_x0000_s1068" style="position:absolute;left:3355;top:254;width:4191;height:5035;visibility:visible;mso-wrap-style:square;v-text-anchor:top" coordsize="419100,5035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" path="m304546,l114046,r,345313l,345313,209296,503300r31629,-23875l209296,479425,56896,364363r76200,l133096,19050r171450,l304546,xem285496,19050r-152400,l133096,364363r-76200,l209296,479425r31623,-23876l209296,455549,113791,383413r38355,l152146,38100r133350,l285496,19050xem304546,19050r-19050,l285496,364363r76200,l209296,479425r31629,l418591,345313r-114045,l304546,19050xem304800,383413r-191009,l209296,455549r95504,-72136xem285496,38100r-19050,l266446,383413r38354,l209296,455549r31623,l361696,364363r-76200,l285496,38100xem266446,38100r-114300,l152146,383413r114300,l266446,38100xe" fillcolor="#1f5767" stroked="f">
                  <v:fill opacity="32896f"/>
                  <v:path arrowok="t"/>
                </v:shape>
                <v:shape id="Graphic 90" o:spid="_x0000_s1069" style="position:absolute;left:3797;top:190;width:3048;height:4604;visibility:visible;mso-wrap-style:square;v-text-anchor:top" coordsize="304800,4603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" path="m228600,l76200,r,345313l,345313,152400,460375,304800,345313r-76200,l228600,xe" fillcolor="#4aacc5" stroked="f">
                  <v:path arrowok="t"/>
                </v:shape>
                <v:shape id="Graphic 91" o:spid="_x0000_s1070" style="position:absolute;left:3797;top:190;width:3048;height:4604;visibility:visible;mso-wrap-style:square;v-text-anchor:top" coordsize="304800,4603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" path="m,345313r76200,l76200,,228600,r,345313l304800,345313,152400,460375,,345313xe" filled="f" strokecolor="#f1f1f1" strokeweight="3pt">
                  <v:path arrowok="t"/>
                </v:shape>
                <v:shape id="Graphic 92" o:spid="_x0000_s1071" style="position:absolute;left:127;top:5859;width:16738;height:6261;visibility:visible;mso-wrap-style:square;v-text-anchor:top" coordsize="1673860,6261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" path="m1673860,19177r-19050,l1654810,38227r-19050,l1635760,581787r-1597660,l19050,581787r,-562737l6350,19050,6350,,,,,19050,,607060r,19050l1673860,626110r,-18923l1673860,607060r,-587883xem1673860,r-31750,l1642110,19050r31750,l1673860,xe" fillcolor="#964605" stroked="f">
                  <v:fill opacity="32896f"/>
                  <v:path arrowok="t"/>
                </v:shape>
                <v:shape id="Graphic 93" o:spid="_x0000_s1072" style="position:absolute;left:190;top:5797;width:16358;height:5880;visibility:visible;mso-wrap-style:square;v-text-anchor:top" coordsize="1635760,5880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" path="m1635760,l,,,588010r1635760,l1635760,xe" fillcolor="#f79546" stroked="f">
                  <v:path arrowok="t"/>
                </v:shape>
                <v:shape id="Graphic 94" o:spid="_x0000_s1073" style="position:absolute;left:190;top:5797;width:16358;height:5880;visibility:visible;mso-wrap-style:square;v-text-anchor:top" coordsize="1635760,5880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" path="m,588010r1635760,l1635760,,,,,588010xe" filled="f" strokecolor="#f1f1f1" strokeweight="1.0583mm">
                  <v:path arrowok="t"/>
                </v:shape>
                <v:shape id="Textbox 95" o:spid="_x0000_s1074" type="#_x0000_t202" style="position:absolute;left:381;top:5988;width:15976;height:54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" filled="f" stroked="f">
                  <v:textbox inset="0,0,0,0">
                    <w:txbxContent>
                      <w:p w:rsidR="0082315F" w:rsidRDefault="0082315F" w:rsidP="0053261F">
                        <w:pPr>
                          <w:spacing w:before="72"/>
                          <w:ind w:right="588"/>
                          <w:rPr>
                            <w:sz w:val="20"/>
                          </w:rPr>
                        </w:pPr>
                        <w:r>
                          <w:rPr>
                            <w:spacing w:val="-2"/>
                            <w:sz w:val="20"/>
                          </w:rPr>
                          <w:t>Котельная</w:t>
                        </w:r>
                        <w:r>
                          <w:rPr>
                            <w:spacing w:val="40"/>
                            <w:sz w:val="20"/>
                          </w:rPr>
                          <w:t xml:space="preserve"> </w:t>
                        </w:r>
                        <w:r>
                          <w:rPr>
                            <w:sz w:val="20"/>
                          </w:rPr>
                          <w:t>с.</w:t>
                        </w:r>
                        <w:r>
                          <w:rPr>
                            <w:spacing w:val="-14"/>
                            <w:sz w:val="20"/>
                          </w:rPr>
                          <w:t xml:space="preserve"> </w:t>
                        </w:r>
                        <w:r>
                          <w:rPr>
                            <w:sz w:val="20"/>
                          </w:rPr>
                          <w:t>Богдановка,</w:t>
                        </w:r>
                      </w:p>
                      <w:p w:rsidR="0082315F" w:rsidRDefault="0082315F" w:rsidP="0053261F">
                        <w:pPr>
                          <w:spacing w:before="2"/>
                          <w:rPr>
                            <w:sz w:val="20"/>
                          </w:rPr>
                        </w:pPr>
                        <w:r>
                          <w:rPr>
                            <w:sz w:val="20"/>
                          </w:rPr>
                          <w:t>ул.</w:t>
                        </w:r>
                        <w:r>
                          <w:rPr>
                            <w:spacing w:val="-8"/>
                            <w:sz w:val="20"/>
                          </w:rPr>
                          <w:t xml:space="preserve"> </w:t>
                        </w:r>
                        <w:r>
                          <w:rPr>
                            <w:sz w:val="20"/>
                          </w:rPr>
                          <w:t>Ленинская,</w:t>
                        </w:r>
                        <w:r>
                          <w:rPr>
                            <w:spacing w:val="-6"/>
                            <w:sz w:val="20"/>
                          </w:rPr>
                          <w:t xml:space="preserve"> </w:t>
                        </w:r>
                        <w:r>
                          <w:rPr>
                            <w:spacing w:val="-5"/>
                            <w:sz w:val="20"/>
                          </w:rPr>
                          <w:t>7А</w:t>
                        </w:r>
                      </w:p>
                    </w:txbxContent>
                  </v:textbox>
                </v:shape>
                <w10:wrap type="topAndBottom" anchorx="page"/>
              </v:group>
            </w:pict>
          </mc:Fallback>
        </mc:AlternateContent>
      </w:r>
    </w:p>
    <w:p w:rsidR="0053261F" w:rsidRPr="0053261F" w:rsidRDefault="0053261F" w:rsidP="0053261F">
      <w:pPr>
        <w:widowControl w:val="0"/>
        <w:autoSpaceDE w:val="0"/>
        <w:autoSpaceDN w:val="0"/>
        <w:spacing w:before="10" w:after="0" w:line="240" w:lineRule="auto"/>
        <w:rPr>
          <w:rFonts w:ascii="Arial" w:eastAsia="Arial" w:hAnsi="Arial" w:cs="Arial"/>
          <w:sz w:val="7"/>
          <w:szCs w:val="24"/>
        </w:rPr>
      </w:pPr>
    </w:p>
    <w:p w:rsidR="0053261F" w:rsidRPr="0053261F" w:rsidRDefault="0053261F" w:rsidP="0053261F">
      <w:pPr>
        <w:widowControl w:val="0"/>
        <w:autoSpaceDE w:val="0"/>
        <w:autoSpaceDN w:val="0"/>
        <w:spacing w:after="0" w:line="240" w:lineRule="auto"/>
        <w:rPr>
          <w:rFonts w:ascii="Arial" w:eastAsia="Arial" w:hAnsi="Arial" w:cs="Arial"/>
          <w:sz w:val="24"/>
          <w:szCs w:val="24"/>
        </w:rPr>
      </w:pPr>
    </w:p>
    <w:p w:rsidR="0053261F" w:rsidRPr="0053261F" w:rsidRDefault="0053261F" w:rsidP="0053261F">
      <w:pPr>
        <w:widowControl w:val="0"/>
        <w:autoSpaceDE w:val="0"/>
        <w:autoSpaceDN w:val="0"/>
        <w:spacing w:before="58" w:after="0" w:line="240" w:lineRule="auto"/>
        <w:rPr>
          <w:rFonts w:ascii="Arial" w:eastAsia="Arial" w:hAnsi="Arial" w:cs="Arial"/>
          <w:sz w:val="24"/>
          <w:szCs w:val="24"/>
        </w:rPr>
      </w:pPr>
    </w:p>
    <w:p w:rsidR="0053261F" w:rsidRPr="00A600BE" w:rsidRDefault="0053261F" w:rsidP="0053261F">
      <w:pPr>
        <w:widowControl w:val="0"/>
        <w:autoSpaceDE w:val="0"/>
        <w:autoSpaceDN w:val="0"/>
        <w:spacing w:after="0" w:line="240" w:lineRule="auto"/>
        <w:rPr>
          <w:rFonts w:eastAsia="Arial" w:cs="Times New Roman"/>
          <w:szCs w:val="28"/>
        </w:rPr>
      </w:pPr>
      <w:r w:rsidRPr="00A600BE">
        <w:rPr>
          <w:rFonts w:eastAsia="Arial" w:cs="Times New Roman"/>
          <w:szCs w:val="28"/>
        </w:rPr>
        <w:t>Рисунок</w:t>
      </w:r>
      <w:r w:rsidRPr="00A600BE">
        <w:rPr>
          <w:rFonts w:eastAsia="Arial" w:cs="Times New Roman"/>
          <w:spacing w:val="6"/>
          <w:szCs w:val="28"/>
        </w:rPr>
        <w:t xml:space="preserve"> </w:t>
      </w:r>
      <w:r w:rsidRPr="00A600BE">
        <w:rPr>
          <w:rFonts w:eastAsia="Arial" w:cs="Times New Roman"/>
          <w:szCs w:val="28"/>
        </w:rPr>
        <w:t>1.1.3</w:t>
      </w:r>
      <w:r w:rsidRPr="00A600BE">
        <w:rPr>
          <w:rFonts w:eastAsia="Arial" w:cs="Times New Roman"/>
          <w:spacing w:val="7"/>
          <w:szCs w:val="28"/>
        </w:rPr>
        <w:t xml:space="preserve"> </w:t>
      </w:r>
      <w:r w:rsidRPr="00A600BE">
        <w:rPr>
          <w:rFonts w:eastAsia="Arial" w:cs="Times New Roman"/>
          <w:szCs w:val="28"/>
        </w:rPr>
        <w:t>-</w:t>
      </w:r>
      <w:r w:rsidRPr="00A600BE">
        <w:rPr>
          <w:rFonts w:eastAsia="Arial" w:cs="Times New Roman"/>
          <w:spacing w:val="5"/>
          <w:szCs w:val="28"/>
        </w:rPr>
        <w:t xml:space="preserve"> </w:t>
      </w:r>
      <w:r w:rsidRPr="00A600BE">
        <w:rPr>
          <w:rFonts w:eastAsia="Arial" w:cs="Times New Roman"/>
          <w:szCs w:val="28"/>
        </w:rPr>
        <w:t>Функциональная</w:t>
      </w:r>
      <w:r w:rsidRPr="00A600BE">
        <w:rPr>
          <w:rFonts w:eastAsia="Arial" w:cs="Times New Roman"/>
          <w:spacing w:val="5"/>
          <w:szCs w:val="28"/>
        </w:rPr>
        <w:t xml:space="preserve"> </w:t>
      </w:r>
      <w:r w:rsidRPr="00A600BE">
        <w:rPr>
          <w:rFonts w:eastAsia="Arial" w:cs="Times New Roman"/>
          <w:szCs w:val="28"/>
        </w:rPr>
        <w:t>схема</w:t>
      </w:r>
      <w:r w:rsidRPr="00A600BE">
        <w:rPr>
          <w:rFonts w:eastAsia="Arial" w:cs="Times New Roman"/>
          <w:spacing w:val="4"/>
          <w:szCs w:val="28"/>
        </w:rPr>
        <w:t xml:space="preserve"> </w:t>
      </w:r>
      <w:r w:rsidRPr="00A600BE">
        <w:rPr>
          <w:rFonts w:eastAsia="Arial" w:cs="Times New Roman"/>
          <w:szCs w:val="28"/>
        </w:rPr>
        <w:t>теплоснабжения</w:t>
      </w:r>
      <w:r w:rsidRPr="00A600BE">
        <w:rPr>
          <w:rFonts w:eastAsia="Arial" w:cs="Times New Roman"/>
          <w:spacing w:val="4"/>
          <w:szCs w:val="28"/>
        </w:rPr>
        <w:t xml:space="preserve"> </w:t>
      </w:r>
      <w:r w:rsidRPr="00A600BE">
        <w:rPr>
          <w:rFonts w:eastAsia="Arial" w:cs="Times New Roman"/>
          <w:szCs w:val="28"/>
        </w:rPr>
        <w:t>аул</w:t>
      </w:r>
      <w:r w:rsidRPr="00A600BE">
        <w:rPr>
          <w:rFonts w:eastAsia="Arial" w:cs="Times New Roman"/>
          <w:spacing w:val="5"/>
          <w:szCs w:val="28"/>
        </w:rPr>
        <w:t xml:space="preserve"> </w:t>
      </w:r>
      <w:r w:rsidRPr="00A600BE">
        <w:rPr>
          <w:rFonts w:eastAsia="Arial" w:cs="Times New Roman"/>
          <w:szCs w:val="28"/>
        </w:rPr>
        <w:t>Казахский</w:t>
      </w:r>
      <w:r w:rsidRPr="00A600BE">
        <w:rPr>
          <w:rFonts w:eastAsia="Arial" w:cs="Times New Roman"/>
          <w:spacing w:val="10"/>
          <w:szCs w:val="28"/>
        </w:rPr>
        <w:t xml:space="preserve"> </w:t>
      </w:r>
      <w:r w:rsidRPr="00A600BE">
        <w:rPr>
          <w:rFonts w:eastAsia="Arial" w:cs="Times New Roman"/>
          <w:spacing w:val="-4"/>
          <w:szCs w:val="28"/>
        </w:rPr>
        <w:t>(МБУ</w:t>
      </w:r>
    </w:p>
    <w:p w:rsidR="0053261F" w:rsidRPr="00A600BE" w:rsidRDefault="0053261F" w:rsidP="0053261F">
      <w:pPr>
        <w:widowControl w:val="0"/>
        <w:autoSpaceDE w:val="0"/>
        <w:autoSpaceDN w:val="0"/>
        <w:spacing w:before="139" w:after="0" w:line="360" w:lineRule="auto"/>
        <w:rPr>
          <w:rFonts w:eastAsia="Arial" w:cs="Times New Roman"/>
          <w:szCs w:val="28"/>
        </w:rPr>
      </w:pPr>
      <w:r w:rsidRPr="00A600BE">
        <w:rPr>
          <w:rFonts w:eastAsia="Arial" w:cs="Times New Roman"/>
          <w:szCs w:val="28"/>
        </w:rPr>
        <w:t xml:space="preserve">«Управление и обслуживание муниципального хозяйства муниципального района </w:t>
      </w:r>
      <w:r w:rsidRPr="00A600BE">
        <w:rPr>
          <w:rFonts w:eastAsia="Arial" w:cs="Times New Roman"/>
          <w:spacing w:val="-2"/>
          <w:szCs w:val="28"/>
        </w:rPr>
        <w:t>Кинельский")</w:t>
      </w:r>
    </w:p>
    <w:p w:rsidR="0053261F" w:rsidRPr="0053261F" w:rsidRDefault="0053261F" w:rsidP="0053261F">
      <w:pPr>
        <w:widowControl w:val="0"/>
        <w:autoSpaceDE w:val="0"/>
        <w:autoSpaceDN w:val="0"/>
        <w:spacing w:before="185" w:after="0" w:line="240" w:lineRule="auto"/>
        <w:rPr>
          <w:rFonts w:ascii="Arial" w:eastAsia="Arial" w:hAnsi="Arial" w:cs="Arial"/>
          <w:sz w:val="20"/>
          <w:szCs w:val="24"/>
        </w:rPr>
      </w:pPr>
      <w:r w:rsidRPr="0053261F">
        <w:rPr>
          <w:rFonts w:ascii="Arial" w:eastAsia="Arial" w:hAnsi="Arial" w:cs="Arial"/>
          <w:noProof/>
          <w:sz w:val="20"/>
          <w:szCs w:val="24"/>
          <w:lang w:eastAsia="ru-RU"/>
        </w:rPr>
        <mc:AlternateContent>
          <mc:Choice Requires="wpg">
            <w:drawing>
              <wp:anchor distT="0" distB="0" distL="0" distR="0" simplePos="0" relativeHeight="251714560" behindDoc="1" locked="0" layoutInCell="1" allowOverlap="1" wp14:anchorId="75355241" wp14:editId="19A189EB">
                <wp:simplePos x="0" y="0"/>
                <wp:positionH relativeFrom="page">
                  <wp:posOffset>537209</wp:posOffset>
                </wp:positionH>
                <wp:positionV relativeFrom="paragraph">
                  <wp:posOffset>278752</wp:posOffset>
                </wp:positionV>
                <wp:extent cx="4429125" cy="806450"/>
                <wp:effectExtent l="0" t="0" r="0" b="0"/>
                <wp:wrapTopAndBottom/>
                <wp:docPr id="96" name="Group 9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429125" cy="806450"/>
                          <a:chOff x="0" y="0"/>
                          <a:chExt cx="4429125" cy="806450"/>
                        </a:xfrm>
                      </wpg:grpSpPr>
                      <wps:wsp>
                        <wps:cNvPr id="97" name="Graphic 97"/>
                        <wps:cNvSpPr/>
                        <wps:spPr>
                          <a:xfrm>
                            <a:off x="2252345" y="25272"/>
                            <a:ext cx="2176780" cy="781050"/>
                          </a:xfrm>
                          <a:custGeom>
                            <a:avLst/>
                            <a:gdLst/>
                            <a:ahLst/>
                            <a:cxnLst/>
                            <a:rect l="l" t="t" r="r" b="b"/>
                            <a:pathLst>
                              <a:path w="2176780" h="781050">
                                <a:moveTo>
                                  <a:pt x="2176780" y="19177"/>
                                </a:moveTo>
                                <a:lnTo>
                                  <a:pt x="2157730" y="19177"/>
                                </a:lnTo>
                                <a:lnTo>
                                  <a:pt x="2157730" y="38227"/>
                                </a:lnTo>
                                <a:lnTo>
                                  <a:pt x="2145030" y="38227"/>
                                </a:lnTo>
                                <a:lnTo>
                                  <a:pt x="2145030" y="742442"/>
                                </a:lnTo>
                                <a:lnTo>
                                  <a:pt x="2157730" y="742442"/>
                                </a:lnTo>
                                <a:lnTo>
                                  <a:pt x="2157730" y="742950"/>
                                </a:lnTo>
                                <a:lnTo>
                                  <a:pt x="19050" y="742950"/>
                                </a:lnTo>
                                <a:lnTo>
                                  <a:pt x="19050" y="19050"/>
                                </a:lnTo>
                                <a:lnTo>
                                  <a:pt x="6350" y="19050"/>
                                </a:lnTo>
                                <a:lnTo>
                                  <a:pt x="6350" y="0"/>
                                </a:lnTo>
                                <a:lnTo>
                                  <a:pt x="0" y="0"/>
                                </a:lnTo>
                                <a:lnTo>
                                  <a:pt x="0" y="19050"/>
                                </a:lnTo>
                                <a:lnTo>
                                  <a:pt x="0" y="762000"/>
                                </a:lnTo>
                                <a:lnTo>
                                  <a:pt x="0" y="781050"/>
                                </a:lnTo>
                                <a:lnTo>
                                  <a:pt x="2176780" y="781050"/>
                                </a:lnTo>
                                <a:lnTo>
                                  <a:pt x="2176780" y="762000"/>
                                </a:lnTo>
                                <a:lnTo>
                                  <a:pt x="2157730" y="762000"/>
                                </a:lnTo>
                                <a:lnTo>
                                  <a:pt x="2157730" y="761492"/>
                                </a:lnTo>
                                <a:lnTo>
                                  <a:pt x="2176780" y="761492"/>
                                </a:lnTo>
                                <a:lnTo>
                                  <a:pt x="2176780" y="19177"/>
                                </a:lnTo>
                                <a:close/>
                              </a:path>
                              <a:path w="2176780" h="781050">
                                <a:moveTo>
                                  <a:pt x="2176780" y="0"/>
                                </a:moveTo>
                                <a:lnTo>
                                  <a:pt x="2145030" y="0"/>
                                </a:lnTo>
                                <a:lnTo>
                                  <a:pt x="2145030" y="19050"/>
                                </a:lnTo>
                                <a:lnTo>
                                  <a:pt x="2176780" y="19050"/>
                                </a:lnTo>
                                <a:lnTo>
                                  <a:pt x="2176780" y="0"/>
                                </a:lnTo>
                                <a:close/>
                              </a:path>
                            </a:pathLst>
                          </a:custGeom>
                          <a:solidFill>
                            <a:srgbClr val="964605">
                              <a:alpha val="50195"/>
                            </a:srgbClr>
                          </a:solidFill>
                        </wps:spPr>
                        <wps:bodyPr wrap="square" lIns="0" tIns="0" rIns="0" bIns="0" rtlCol="0">
                          <a:prstTxWarp prst="textNoShape">
                            <a:avLst/>
                          </a:prstTxWarp>
                          <a:noAutofit/>
                        </wps:bodyPr>
                      </wps:wsp>
                      <wps:wsp>
                        <wps:cNvPr id="98" name="Graphic 98"/>
                        <wps:cNvSpPr/>
                        <wps:spPr>
                          <a:xfrm>
                            <a:off x="2258695" y="19050"/>
                            <a:ext cx="2138680" cy="742315"/>
                          </a:xfrm>
                          <a:custGeom>
                            <a:avLst/>
                            <a:gdLst/>
                            <a:ahLst/>
                            <a:cxnLst/>
                            <a:rect l="l" t="t" r="r" b="b"/>
                            <a:pathLst>
                              <a:path w="2138680" h="742315">
                                <a:moveTo>
                                  <a:pt x="2138680" y="0"/>
                                </a:moveTo>
                                <a:lnTo>
                                  <a:pt x="0" y="0"/>
                                </a:lnTo>
                                <a:lnTo>
                                  <a:pt x="0" y="742315"/>
                                </a:lnTo>
                                <a:lnTo>
                                  <a:pt x="2138680" y="742315"/>
                                </a:lnTo>
                                <a:lnTo>
                                  <a:pt x="2138680" y="0"/>
                                </a:lnTo>
                                <a:close/>
                              </a:path>
                            </a:pathLst>
                          </a:custGeom>
                          <a:solidFill>
                            <a:srgbClr val="F79546"/>
                          </a:solidFill>
                        </wps:spPr>
                        <wps:bodyPr wrap="square" lIns="0" tIns="0" rIns="0" bIns="0" rtlCol="0">
                          <a:prstTxWarp prst="textNoShape">
                            <a:avLst/>
                          </a:prstTxWarp>
                          <a:noAutofit/>
                        </wps:bodyPr>
                      </wps:wsp>
                      <wps:wsp>
                        <wps:cNvPr id="99" name="Graphic 99"/>
                        <wps:cNvSpPr/>
                        <wps:spPr>
                          <a:xfrm>
                            <a:off x="2258695" y="19050"/>
                            <a:ext cx="2138680" cy="742315"/>
                          </a:xfrm>
                          <a:custGeom>
                            <a:avLst/>
                            <a:gdLst/>
                            <a:ahLst/>
                            <a:cxnLst/>
                            <a:rect l="l" t="t" r="r" b="b"/>
                            <a:pathLst>
                              <a:path w="2138680" h="742315">
                                <a:moveTo>
                                  <a:pt x="0" y="742315"/>
                                </a:moveTo>
                                <a:lnTo>
                                  <a:pt x="2138680" y="742315"/>
                                </a:lnTo>
                                <a:lnTo>
                                  <a:pt x="2138680" y="0"/>
                                </a:lnTo>
                                <a:lnTo>
                                  <a:pt x="0" y="0"/>
                                </a:lnTo>
                                <a:lnTo>
                                  <a:pt x="0" y="742315"/>
                                </a:lnTo>
                                <a:close/>
                              </a:path>
                            </a:pathLst>
                          </a:custGeom>
                          <a:ln w="38100">
                            <a:solidFill>
                              <a:srgbClr val="F1F1F1"/>
                            </a:solidFill>
                            <a:prstDash val="solid"/>
                          </a:ln>
                        </wps:spPr>
                        <wps:bodyPr wrap="square" lIns="0" tIns="0" rIns="0" bIns="0" rtlCol="0">
                          <a:prstTxWarp prst="textNoShape">
                            <a:avLst/>
                          </a:prstTxWarp>
                          <a:noAutofit/>
                        </wps:bodyPr>
                      </wps:wsp>
                      <wps:wsp>
                        <wps:cNvPr id="100" name="Graphic 100"/>
                        <wps:cNvSpPr/>
                        <wps:spPr>
                          <a:xfrm>
                            <a:off x="1701419" y="252984"/>
                            <a:ext cx="503555" cy="419100"/>
                          </a:xfrm>
                          <a:custGeom>
                            <a:avLst/>
                            <a:gdLst/>
                            <a:ahLst/>
                            <a:cxnLst/>
                            <a:rect l="l" t="t" r="r" b="b"/>
                            <a:pathLst>
                              <a:path w="503555" h="419100">
                                <a:moveTo>
                                  <a:pt x="157987" y="0"/>
                                </a:moveTo>
                                <a:lnTo>
                                  <a:pt x="0" y="209295"/>
                                </a:lnTo>
                                <a:lnTo>
                                  <a:pt x="157987" y="418591"/>
                                </a:lnTo>
                                <a:lnTo>
                                  <a:pt x="157987" y="361695"/>
                                </a:lnTo>
                                <a:lnTo>
                                  <a:pt x="119887" y="361695"/>
                                </a:lnTo>
                                <a:lnTo>
                                  <a:pt x="119887" y="336464"/>
                                </a:lnTo>
                                <a:lnTo>
                                  <a:pt x="23875" y="209295"/>
                                </a:lnTo>
                                <a:lnTo>
                                  <a:pt x="119887" y="82127"/>
                                </a:lnTo>
                                <a:lnTo>
                                  <a:pt x="119887" y="56895"/>
                                </a:lnTo>
                                <a:lnTo>
                                  <a:pt x="157987" y="56895"/>
                                </a:lnTo>
                                <a:lnTo>
                                  <a:pt x="157987" y="0"/>
                                </a:lnTo>
                                <a:close/>
                              </a:path>
                              <a:path w="503555" h="419100">
                                <a:moveTo>
                                  <a:pt x="119887" y="336464"/>
                                </a:moveTo>
                                <a:lnTo>
                                  <a:pt x="119887" y="361695"/>
                                </a:lnTo>
                                <a:lnTo>
                                  <a:pt x="135107" y="356622"/>
                                </a:lnTo>
                                <a:lnTo>
                                  <a:pt x="119887" y="336464"/>
                                </a:lnTo>
                                <a:close/>
                              </a:path>
                              <a:path w="503555" h="419100">
                                <a:moveTo>
                                  <a:pt x="135107" y="356622"/>
                                </a:moveTo>
                                <a:lnTo>
                                  <a:pt x="119887" y="361695"/>
                                </a:lnTo>
                                <a:lnTo>
                                  <a:pt x="138937" y="361695"/>
                                </a:lnTo>
                                <a:lnTo>
                                  <a:pt x="135107" y="356622"/>
                                </a:lnTo>
                                <a:close/>
                              </a:path>
                              <a:path w="503555" h="419100">
                                <a:moveTo>
                                  <a:pt x="138937" y="355345"/>
                                </a:moveTo>
                                <a:lnTo>
                                  <a:pt x="135107" y="356622"/>
                                </a:lnTo>
                                <a:lnTo>
                                  <a:pt x="138937" y="361695"/>
                                </a:lnTo>
                                <a:lnTo>
                                  <a:pt x="138937" y="355345"/>
                                </a:lnTo>
                                <a:close/>
                              </a:path>
                              <a:path w="503555" h="419100">
                                <a:moveTo>
                                  <a:pt x="157987" y="285495"/>
                                </a:moveTo>
                                <a:lnTo>
                                  <a:pt x="138937" y="304545"/>
                                </a:lnTo>
                                <a:lnTo>
                                  <a:pt x="138937" y="330080"/>
                                </a:lnTo>
                                <a:lnTo>
                                  <a:pt x="154177" y="350265"/>
                                </a:lnTo>
                                <a:lnTo>
                                  <a:pt x="138937" y="355345"/>
                                </a:lnTo>
                                <a:lnTo>
                                  <a:pt x="138937" y="361695"/>
                                </a:lnTo>
                                <a:lnTo>
                                  <a:pt x="157987" y="361695"/>
                                </a:lnTo>
                                <a:lnTo>
                                  <a:pt x="157987" y="285495"/>
                                </a:lnTo>
                                <a:close/>
                              </a:path>
                              <a:path w="503555" h="419100">
                                <a:moveTo>
                                  <a:pt x="119887" y="304848"/>
                                </a:moveTo>
                                <a:lnTo>
                                  <a:pt x="119887" y="336464"/>
                                </a:lnTo>
                                <a:lnTo>
                                  <a:pt x="135107" y="356622"/>
                                </a:lnTo>
                                <a:lnTo>
                                  <a:pt x="138937" y="355345"/>
                                </a:lnTo>
                                <a:lnTo>
                                  <a:pt x="138937" y="330080"/>
                                </a:lnTo>
                                <a:lnTo>
                                  <a:pt x="119887" y="304848"/>
                                </a:lnTo>
                                <a:close/>
                              </a:path>
                              <a:path w="503555" h="419100">
                                <a:moveTo>
                                  <a:pt x="138937" y="330080"/>
                                </a:moveTo>
                                <a:lnTo>
                                  <a:pt x="138937" y="355345"/>
                                </a:lnTo>
                                <a:lnTo>
                                  <a:pt x="154177" y="350265"/>
                                </a:lnTo>
                                <a:lnTo>
                                  <a:pt x="138937" y="330080"/>
                                </a:lnTo>
                                <a:close/>
                              </a:path>
                              <a:path w="503555" h="419100">
                                <a:moveTo>
                                  <a:pt x="119887" y="82127"/>
                                </a:moveTo>
                                <a:lnTo>
                                  <a:pt x="23875" y="209295"/>
                                </a:lnTo>
                                <a:lnTo>
                                  <a:pt x="119887" y="336464"/>
                                </a:lnTo>
                                <a:lnTo>
                                  <a:pt x="119887" y="304848"/>
                                </a:lnTo>
                                <a:lnTo>
                                  <a:pt x="56375" y="220725"/>
                                </a:lnTo>
                                <a:lnTo>
                                  <a:pt x="39115" y="220725"/>
                                </a:lnTo>
                                <a:lnTo>
                                  <a:pt x="39115" y="197865"/>
                                </a:lnTo>
                                <a:lnTo>
                                  <a:pt x="56375" y="197865"/>
                                </a:lnTo>
                                <a:lnTo>
                                  <a:pt x="119887" y="113743"/>
                                </a:lnTo>
                                <a:lnTo>
                                  <a:pt x="119887" y="82127"/>
                                </a:lnTo>
                                <a:close/>
                              </a:path>
                              <a:path w="503555" h="419100">
                                <a:moveTo>
                                  <a:pt x="465200" y="266445"/>
                                </a:moveTo>
                                <a:lnTo>
                                  <a:pt x="119887" y="266445"/>
                                </a:lnTo>
                                <a:lnTo>
                                  <a:pt x="119887" y="304848"/>
                                </a:lnTo>
                                <a:lnTo>
                                  <a:pt x="138937" y="330080"/>
                                </a:lnTo>
                                <a:lnTo>
                                  <a:pt x="138937" y="285495"/>
                                </a:lnTo>
                                <a:lnTo>
                                  <a:pt x="465200" y="285495"/>
                                </a:lnTo>
                                <a:lnTo>
                                  <a:pt x="465200" y="266445"/>
                                </a:lnTo>
                                <a:close/>
                              </a:path>
                              <a:path w="503555" h="419100">
                                <a:moveTo>
                                  <a:pt x="119887" y="113743"/>
                                </a:moveTo>
                                <a:lnTo>
                                  <a:pt x="47745" y="209295"/>
                                </a:lnTo>
                                <a:lnTo>
                                  <a:pt x="119887" y="304848"/>
                                </a:lnTo>
                                <a:lnTo>
                                  <a:pt x="119887" y="266445"/>
                                </a:lnTo>
                                <a:lnTo>
                                  <a:pt x="465200" y="266445"/>
                                </a:lnTo>
                                <a:lnTo>
                                  <a:pt x="465200" y="152145"/>
                                </a:lnTo>
                                <a:lnTo>
                                  <a:pt x="119887" y="152145"/>
                                </a:lnTo>
                                <a:lnTo>
                                  <a:pt x="119887" y="113743"/>
                                </a:lnTo>
                                <a:close/>
                              </a:path>
                              <a:path w="503555" h="419100">
                                <a:moveTo>
                                  <a:pt x="157987" y="285495"/>
                                </a:moveTo>
                                <a:lnTo>
                                  <a:pt x="138937" y="285495"/>
                                </a:lnTo>
                                <a:lnTo>
                                  <a:pt x="138937" y="304545"/>
                                </a:lnTo>
                                <a:lnTo>
                                  <a:pt x="157987" y="285495"/>
                                </a:lnTo>
                                <a:close/>
                              </a:path>
                              <a:path w="503555" h="419100">
                                <a:moveTo>
                                  <a:pt x="503300" y="114045"/>
                                </a:moveTo>
                                <a:lnTo>
                                  <a:pt x="157987" y="114045"/>
                                </a:lnTo>
                                <a:lnTo>
                                  <a:pt x="157987" y="133095"/>
                                </a:lnTo>
                                <a:lnTo>
                                  <a:pt x="484250" y="133095"/>
                                </a:lnTo>
                                <a:lnTo>
                                  <a:pt x="484250" y="285495"/>
                                </a:lnTo>
                                <a:lnTo>
                                  <a:pt x="157987" y="285495"/>
                                </a:lnTo>
                                <a:lnTo>
                                  <a:pt x="157987" y="304545"/>
                                </a:lnTo>
                                <a:lnTo>
                                  <a:pt x="503300" y="304545"/>
                                </a:lnTo>
                                <a:lnTo>
                                  <a:pt x="503300" y="114045"/>
                                </a:lnTo>
                                <a:close/>
                              </a:path>
                              <a:path w="503555" h="419100">
                                <a:moveTo>
                                  <a:pt x="465200" y="133095"/>
                                </a:moveTo>
                                <a:lnTo>
                                  <a:pt x="465200" y="285495"/>
                                </a:lnTo>
                                <a:lnTo>
                                  <a:pt x="484250" y="266445"/>
                                </a:lnTo>
                                <a:lnTo>
                                  <a:pt x="484250" y="152145"/>
                                </a:lnTo>
                                <a:lnTo>
                                  <a:pt x="465200" y="133095"/>
                                </a:lnTo>
                                <a:close/>
                              </a:path>
                              <a:path w="503555" h="419100">
                                <a:moveTo>
                                  <a:pt x="484250" y="266445"/>
                                </a:moveTo>
                                <a:lnTo>
                                  <a:pt x="465200" y="285495"/>
                                </a:lnTo>
                                <a:lnTo>
                                  <a:pt x="484250" y="285495"/>
                                </a:lnTo>
                                <a:lnTo>
                                  <a:pt x="484250" y="266445"/>
                                </a:lnTo>
                                <a:close/>
                              </a:path>
                              <a:path w="503555" h="419100">
                                <a:moveTo>
                                  <a:pt x="39115" y="197865"/>
                                </a:moveTo>
                                <a:lnTo>
                                  <a:pt x="39115" y="220725"/>
                                </a:lnTo>
                                <a:lnTo>
                                  <a:pt x="47745" y="209295"/>
                                </a:lnTo>
                                <a:lnTo>
                                  <a:pt x="39115" y="197865"/>
                                </a:lnTo>
                                <a:close/>
                              </a:path>
                              <a:path w="503555" h="419100">
                                <a:moveTo>
                                  <a:pt x="47745" y="209295"/>
                                </a:moveTo>
                                <a:lnTo>
                                  <a:pt x="39115" y="220725"/>
                                </a:lnTo>
                                <a:lnTo>
                                  <a:pt x="56375" y="220725"/>
                                </a:lnTo>
                                <a:lnTo>
                                  <a:pt x="47745" y="209295"/>
                                </a:lnTo>
                                <a:close/>
                              </a:path>
                              <a:path w="503555" h="419100">
                                <a:moveTo>
                                  <a:pt x="56375" y="197865"/>
                                </a:moveTo>
                                <a:lnTo>
                                  <a:pt x="39115" y="197865"/>
                                </a:lnTo>
                                <a:lnTo>
                                  <a:pt x="47745" y="209295"/>
                                </a:lnTo>
                                <a:lnTo>
                                  <a:pt x="56375" y="197865"/>
                                </a:lnTo>
                                <a:close/>
                              </a:path>
                              <a:path w="503555" h="419100">
                                <a:moveTo>
                                  <a:pt x="138937" y="88511"/>
                                </a:moveTo>
                                <a:lnTo>
                                  <a:pt x="119887" y="113743"/>
                                </a:lnTo>
                                <a:lnTo>
                                  <a:pt x="119887" y="152145"/>
                                </a:lnTo>
                                <a:lnTo>
                                  <a:pt x="465200" y="152145"/>
                                </a:lnTo>
                                <a:lnTo>
                                  <a:pt x="465200" y="133095"/>
                                </a:lnTo>
                                <a:lnTo>
                                  <a:pt x="138937" y="133095"/>
                                </a:lnTo>
                                <a:lnTo>
                                  <a:pt x="138937" y="88511"/>
                                </a:lnTo>
                                <a:close/>
                              </a:path>
                              <a:path w="503555" h="419100">
                                <a:moveTo>
                                  <a:pt x="484250" y="133095"/>
                                </a:moveTo>
                                <a:lnTo>
                                  <a:pt x="465200" y="133095"/>
                                </a:lnTo>
                                <a:lnTo>
                                  <a:pt x="484250" y="152145"/>
                                </a:lnTo>
                                <a:lnTo>
                                  <a:pt x="484250" y="133095"/>
                                </a:lnTo>
                                <a:close/>
                              </a:path>
                              <a:path w="503555" h="419100">
                                <a:moveTo>
                                  <a:pt x="138937" y="114045"/>
                                </a:moveTo>
                                <a:lnTo>
                                  <a:pt x="138937" y="133095"/>
                                </a:lnTo>
                                <a:lnTo>
                                  <a:pt x="157987" y="133095"/>
                                </a:lnTo>
                                <a:lnTo>
                                  <a:pt x="138937" y="114045"/>
                                </a:lnTo>
                                <a:close/>
                              </a:path>
                              <a:path w="503555" h="419100">
                                <a:moveTo>
                                  <a:pt x="157987" y="56895"/>
                                </a:moveTo>
                                <a:lnTo>
                                  <a:pt x="138937" y="56895"/>
                                </a:lnTo>
                                <a:lnTo>
                                  <a:pt x="138937" y="63245"/>
                                </a:lnTo>
                                <a:lnTo>
                                  <a:pt x="154177" y="68325"/>
                                </a:lnTo>
                                <a:lnTo>
                                  <a:pt x="138937" y="88511"/>
                                </a:lnTo>
                                <a:lnTo>
                                  <a:pt x="138937" y="114045"/>
                                </a:lnTo>
                                <a:lnTo>
                                  <a:pt x="157987" y="133095"/>
                                </a:lnTo>
                                <a:lnTo>
                                  <a:pt x="157987" y="56895"/>
                                </a:lnTo>
                                <a:close/>
                              </a:path>
                              <a:path w="503555" h="419100">
                                <a:moveTo>
                                  <a:pt x="135107" y="61969"/>
                                </a:moveTo>
                                <a:lnTo>
                                  <a:pt x="119887" y="82127"/>
                                </a:lnTo>
                                <a:lnTo>
                                  <a:pt x="119887" y="113743"/>
                                </a:lnTo>
                                <a:lnTo>
                                  <a:pt x="138937" y="88511"/>
                                </a:lnTo>
                                <a:lnTo>
                                  <a:pt x="138937" y="63245"/>
                                </a:lnTo>
                                <a:lnTo>
                                  <a:pt x="135107" y="61969"/>
                                </a:lnTo>
                                <a:close/>
                              </a:path>
                              <a:path w="503555" h="419100">
                                <a:moveTo>
                                  <a:pt x="138937" y="63245"/>
                                </a:moveTo>
                                <a:lnTo>
                                  <a:pt x="138937" y="88511"/>
                                </a:lnTo>
                                <a:lnTo>
                                  <a:pt x="154177" y="68325"/>
                                </a:lnTo>
                                <a:lnTo>
                                  <a:pt x="138937" y="63245"/>
                                </a:lnTo>
                                <a:close/>
                              </a:path>
                              <a:path w="503555" h="419100">
                                <a:moveTo>
                                  <a:pt x="119887" y="56895"/>
                                </a:moveTo>
                                <a:lnTo>
                                  <a:pt x="119887" y="82127"/>
                                </a:lnTo>
                                <a:lnTo>
                                  <a:pt x="135107" y="61969"/>
                                </a:lnTo>
                                <a:lnTo>
                                  <a:pt x="119887" y="56895"/>
                                </a:lnTo>
                                <a:close/>
                              </a:path>
                              <a:path w="503555" h="419100">
                                <a:moveTo>
                                  <a:pt x="138937" y="56895"/>
                                </a:moveTo>
                                <a:lnTo>
                                  <a:pt x="135107" y="61969"/>
                                </a:lnTo>
                                <a:lnTo>
                                  <a:pt x="138937" y="63245"/>
                                </a:lnTo>
                                <a:lnTo>
                                  <a:pt x="138937" y="56895"/>
                                </a:lnTo>
                                <a:close/>
                              </a:path>
                              <a:path w="503555" h="419100">
                                <a:moveTo>
                                  <a:pt x="138937" y="56895"/>
                                </a:moveTo>
                                <a:lnTo>
                                  <a:pt x="119887" y="56895"/>
                                </a:lnTo>
                                <a:lnTo>
                                  <a:pt x="135107" y="61969"/>
                                </a:lnTo>
                                <a:lnTo>
                                  <a:pt x="138937" y="56895"/>
                                </a:lnTo>
                                <a:close/>
                              </a:path>
                            </a:pathLst>
                          </a:custGeom>
                          <a:solidFill>
                            <a:srgbClr val="1F5767">
                              <a:alpha val="50195"/>
                            </a:srgbClr>
                          </a:solidFill>
                        </wps:spPr>
                        <wps:bodyPr wrap="square" lIns="0" tIns="0" rIns="0" bIns="0" rtlCol="0">
                          <a:prstTxWarp prst="textNoShape">
                            <a:avLst/>
                          </a:prstTxWarp>
                          <a:noAutofit/>
                        </wps:bodyPr>
                      </wps:wsp>
                      <wps:wsp>
                        <wps:cNvPr id="101" name="Graphic 101"/>
                        <wps:cNvSpPr/>
                        <wps:spPr>
                          <a:xfrm>
                            <a:off x="1712595" y="284479"/>
                            <a:ext cx="460375" cy="304800"/>
                          </a:xfrm>
                          <a:custGeom>
                            <a:avLst/>
                            <a:gdLst/>
                            <a:ahLst/>
                            <a:cxnLst/>
                            <a:rect l="l" t="t" r="r" b="b"/>
                            <a:pathLst>
                              <a:path w="460375" h="304800">
                                <a:moveTo>
                                  <a:pt x="115062" y="0"/>
                                </a:moveTo>
                                <a:lnTo>
                                  <a:pt x="0" y="152400"/>
                                </a:lnTo>
                                <a:lnTo>
                                  <a:pt x="115062" y="304800"/>
                                </a:lnTo>
                                <a:lnTo>
                                  <a:pt x="115062" y="228600"/>
                                </a:lnTo>
                                <a:lnTo>
                                  <a:pt x="460375" y="228600"/>
                                </a:lnTo>
                                <a:lnTo>
                                  <a:pt x="460375" y="76200"/>
                                </a:lnTo>
                                <a:lnTo>
                                  <a:pt x="115062" y="76200"/>
                                </a:lnTo>
                                <a:lnTo>
                                  <a:pt x="115062" y="0"/>
                                </a:lnTo>
                                <a:close/>
                              </a:path>
                            </a:pathLst>
                          </a:custGeom>
                          <a:solidFill>
                            <a:srgbClr val="4AACC5"/>
                          </a:solidFill>
                        </wps:spPr>
                        <wps:bodyPr wrap="square" lIns="0" tIns="0" rIns="0" bIns="0" rtlCol="0">
                          <a:prstTxWarp prst="textNoShape">
                            <a:avLst/>
                          </a:prstTxWarp>
                          <a:noAutofit/>
                        </wps:bodyPr>
                      </wps:wsp>
                      <wps:wsp>
                        <wps:cNvPr id="102" name="Graphic 102"/>
                        <wps:cNvSpPr/>
                        <wps:spPr>
                          <a:xfrm>
                            <a:off x="1712595" y="284479"/>
                            <a:ext cx="460375" cy="304800"/>
                          </a:xfrm>
                          <a:custGeom>
                            <a:avLst/>
                            <a:gdLst/>
                            <a:ahLst/>
                            <a:cxnLst/>
                            <a:rect l="l" t="t" r="r" b="b"/>
                            <a:pathLst>
                              <a:path w="460375" h="304800">
                                <a:moveTo>
                                  <a:pt x="115062" y="0"/>
                                </a:moveTo>
                                <a:lnTo>
                                  <a:pt x="115062" y="76200"/>
                                </a:lnTo>
                                <a:lnTo>
                                  <a:pt x="460375" y="76200"/>
                                </a:lnTo>
                                <a:lnTo>
                                  <a:pt x="460375" y="228600"/>
                                </a:lnTo>
                                <a:lnTo>
                                  <a:pt x="115062" y="228600"/>
                                </a:lnTo>
                                <a:lnTo>
                                  <a:pt x="115062" y="304800"/>
                                </a:lnTo>
                                <a:lnTo>
                                  <a:pt x="0" y="152400"/>
                                </a:lnTo>
                                <a:lnTo>
                                  <a:pt x="115062" y="0"/>
                                </a:lnTo>
                                <a:close/>
                              </a:path>
                            </a:pathLst>
                          </a:custGeom>
                          <a:ln w="38100">
                            <a:solidFill>
                              <a:srgbClr val="F1F1F1"/>
                            </a:solidFill>
                            <a:prstDash val="solid"/>
                          </a:ln>
                        </wps:spPr>
                        <wps:bodyPr wrap="square" lIns="0" tIns="0" rIns="0" bIns="0" rtlCol="0">
                          <a:prstTxWarp prst="textNoShape">
                            <a:avLst/>
                          </a:prstTxWarp>
                          <a:noAutofit/>
                        </wps:bodyPr>
                      </wps:wsp>
                      <wps:wsp>
                        <wps:cNvPr id="103" name="Graphic 103"/>
                        <wps:cNvSpPr/>
                        <wps:spPr>
                          <a:xfrm>
                            <a:off x="12700" y="180212"/>
                            <a:ext cx="1673860" cy="626110"/>
                          </a:xfrm>
                          <a:custGeom>
                            <a:avLst/>
                            <a:gdLst/>
                            <a:ahLst/>
                            <a:cxnLst/>
                            <a:rect l="l" t="t" r="r" b="b"/>
                            <a:pathLst>
                              <a:path w="1673860" h="626110">
                                <a:moveTo>
                                  <a:pt x="1673860" y="0"/>
                                </a:moveTo>
                                <a:lnTo>
                                  <a:pt x="1642110" y="0"/>
                                </a:lnTo>
                                <a:lnTo>
                                  <a:pt x="1642110" y="19050"/>
                                </a:lnTo>
                                <a:lnTo>
                                  <a:pt x="1654810" y="19050"/>
                                </a:lnTo>
                                <a:lnTo>
                                  <a:pt x="1654810" y="37592"/>
                                </a:lnTo>
                                <a:lnTo>
                                  <a:pt x="1654810" y="587502"/>
                                </a:lnTo>
                                <a:lnTo>
                                  <a:pt x="1654810" y="588010"/>
                                </a:lnTo>
                                <a:lnTo>
                                  <a:pt x="38100" y="588010"/>
                                </a:lnTo>
                                <a:lnTo>
                                  <a:pt x="38100" y="587502"/>
                                </a:lnTo>
                                <a:lnTo>
                                  <a:pt x="1635760" y="587502"/>
                                </a:lnTo>
                                <a:lnTo>
                                  <a:pt x="1654810" y="587502"/>
                                </a:lnTo>
                                <a:lnTo>
                                  <a:pt x="1654810" y="37592"/>
                                </a:lnTo>
                                <a:lnTo>
                                  <a:pt x="1635760" y="37592"/>
                                </a:lnTo>
                                <a:lnTo>
                                  <a:pt x="1635760" y="581152"/>
                                </a:lnTo>
                                <a:lnTo>
                                  <a:pt x="38100" y="581152"/>
                                </a:lnTo>
                                <a:lnTo>
                                  <a:pt x="19050" y="581152"/>
                                </a:lnTo>
                                <a:lnTo>
                                  <a:pt x="19050" y="19050"/>
                                </a:lnTo>
                                <a:lnTo>
                                  <a:pt x="6350" y="19050"/>
                                </a:lnTo>
                                <a:lnTo>
                                  <a:pt x="6350" y="0"/>
                                </a:lnTo>
                                <a:lnTo>
                                  <a:pt x="0" y="0"/>
                                </a:lnTo>
                                <a:lnTo>
                                  <a:pt x="0" y="19050"/>
                                </a:lnTo>
                                <a:lnTo>
                                  <a:pt x="0" y="607060"/>
                                </a:lnTo>
                                <a:lnTo>
                                  <a:pt x="0" y="626110"/>
                                </a:lnTo>
                                <a:lnTo>
                                  <a:pt x="1673860" y="626110"/>
                                </a:lnTo>
                                <a:lnTo>
                                  <a:pt x="1673860" y="607060"/>
                                </a:lnTo>
                                <a:lnTo>
                                  <a:pt x="1654810" y="607060"/>
                                </a:lnTo>
                                <a:lnTo>
                                  <a:pt x="1654810" y="606552"/>
                                </a:lnTo>
                                <a:lnTo>
                                  <a:pt x="1673860" y="606552"/>
                                </a:lnTo>
                                <a:lnTo>
                                  <a:pt x="1673860" y="19050"/>
                                </a:lnTo>
                                <a:lnTo>
                                  <a:pt x="1673860" y="18542"/>
                                </a:lnTo>
                                <a:lnTo>
                                  <a:pt x="1673860" y="0"/>
                                </a:lnTo>
                                <a:close/>
                              </a:path>
                            </a:pathLst>
                          </a:custGeom>
                          <a:solidFill>
                            <a:srgbClr val="964605">
                              <a:alpha val="50195"/>
                            </a:srgbClr>
                          </a:solidFill>
                        </wps:spPr>
                        <wps:bodyPr wrap="square" lIns="0" tIns="0" rIns="0" bIns="0" rtlCol="0">
                          <a:prstTxWarp prst="textNoShape">
                            <a:avLst/>
                          </a:prstTxWarp>
                          <a:noAutofit/>
                        </wps:bodyPr>
                      </wps:wsp>
                      <wps:wsp>
                        <wps:cNvPr id="104" name="Graphic 104"/>
                        <wps:cNvSpPr/>
                        <wps:spPr>
                          <a:xfrm>
                            <a:off x="19050" y="173354"/>
                            <a:ext cx="1635760" cy="588010"/>
                          </a:xfrm>
                          <a:custGeom>
                            <a:avLst/>
                            <a:gdLst/>
                            <a:ahLst/>
                            <a:cxnLst/>
                            <a:rect l="l" t="t" r="r" b="b"/>
                            <a:pathLst>
                              <a:path w="1635760" h="588010">
                                <a:moveTo>
                                  <a:pt x="1635760" y="0"/>
                                </a:moveTo>
                                <a:lnTo>
                                  <a:pt x="0" y="0"/>
                                </a:lnTo>
                                <a:lnTo>
                                  <a:pt x="0" y="588010"/>
                                </a:lnTo>
                                <a:lnTo>
                                  <a:pt x="1635760" y="588010"/>
                                </a:lnTo>
                                <a:lnTo>
                                  <a:pt x="1635760" y="0"/>
                                </a:lnTo>
                                <a:close/>
                              </a:path>
                            </a:pathLst>
                          </a:custGeom>
                          <a:solidFill>
                            <a:srgbClr val="F79546"/>
                          </a:solidFill>
                        </wps:spPr>
                        <wps:bodyPr wrap="square" lIns="0" tIns="0" rIns="0" bIns="0" rtlCol="0">
                          <a:prstTxWarp prst="textNoShape">
                            <a:avLst/>
                          </a:prstTxWarp>
                          <a:noAutofit/>
                        </wps:bodyPr>
                      </wps:wsp>
                      <wps:wsp>
                        <wps:cNvPr id="105" name="Graphic 105"/>
                        <wps:cNvSpPr/>
                        <wps:spPr>
                          <a:xfrm>
                            <a:off x="19050" y="173354"/>
                            <a:ext cx="1635760" cy="588010"/>
                          </a:xfrm>
                          <a:custGeom>
                            <a:avLst/>
                            <a:gdLst/>
                            <a:ahLst/>
                            <a:cxnLst/>
                            <a:rect l="l" t="t" r="r" b="b"/>
                            <a:pathLst>
                              <a:path w="1635760" h="588010">
                                <a:moveTo>
                                  <a:pt x="0" y="588010"/>
                                </a:moveTo>
                                <a:lnTo>
                                  <a:pt x="1635760" y="588010"/>
                                </a:lnTo>
                                <a:lnTo>
                                  <a:pt x="1635760" y="0"/>
                                </a:lnTo>
                                <a:lnTo>
                                  <a:pt x="0" y="0"/>
                                </a:lnTo>
                                <a:lnTo>
                                  <a:pt x="0" y="588010"/>
                                </a:lnTo>
                                <a:close/>
                              </a:path>
                            </a:pathLst>
                          </a:custGeom>
                          <a:ln w="38100">
                            <a:solidFill>
                              <a:srgbClr val="F1F1F1"/>
                            </a:solidFill>
                            <a:prstDash val="solid"/>
                          </a:ln>
                        </wps:spPr>
                        <wps:bodyPr wrap="square" lIns="0" tIns="0" rIns="0" bIns="0" rtlCol="0">
                          <a:prstTxWarp prst="textNoShape">
                            <a:avLst/>
                          </a:prstTxWarp>
                          <a:noAutofit/>
                        </wps:bodyPr>
                      </wps:wsp>
                      <wps:wsp>
                        <wps:cNvPr id="106" name="Textbox 106"/>
                        <wps:cNvSpPr txBox="1"/>
                        <wps:spPr>
                          <a:xfrm>
                            <a:off x="38100" y="192404"/>
                            <a:ext cx="1597660" cy="549910"/>
                          </a:xfrm>
                          <a:prstGeom prst="rect">
                            <a:avLst/>
                          </a:prstGeom>
                        </wps:spPr>
                        <wps:txbx>
                          <w:txbxContent>
                            <w:p w:rsidR="0082315F" w:rsidRDefault="0082315F" w:rsidP="0053261F">
                              <w:pPr>
                                <w:spacing w:before="74"/>
                                <w:ind w:right="181"/>
                                <w:jc w:val="center"/>
                                <w:rPr>
                                  <w:sz w:val="20"/>
                                </w:rPr>
                              </w:pPr>
                              <w:r>
                                <w:rPr>
                                  <w:sz w:val="20"/>
                                </w:rPr>
                                <w:t>Модульная</w:t>
                              </w:r>
                              <w:r>
                                <w:rPr>
                                  <w:spacing w:val="-14"/>
                                  <w:sz w:val="20"/>
                                </w:rPr>
                                <w:t xml:space="preserve"> </w:t>
                              </w:r>
                              <w:r>
                                <w:rPr>
                                  <w:sz w:val="20"/>
                                </w:rPr>
                                <w:t>котельная аул Казахский,</w:t>
                              </w:r>
                            </w:p>
                            <w:p w:rsidR="0082315F" w:rsidRDefault="0082315F" w:rsidP="0053261F">
                              <w:pPr>
                                <w:spacing w:before="1"/>
                                <w:ind w:right="181"/>
                                <w:jc w:val="center"/>
                                <w:rPr>
                                  <w:sz w:val="20"/>
                                </w:rPr>
                              </w:pPr>
                              <w:r>
                                <w:rPr>
                                  <w:sz w:val="20"/>
                                </w:rPr>
                                <w:t>ул.</w:t>
                              </w:r>
                              <w:r>
                                <w:rPr>
                                  <w:spacing w:val="-9"/>
                                  <w:sz w:val="20"/>
                                </w:rPr>
                                <w:t xml:space="preserve"> </w:t>
                              </w:r>
                              <w:r>
                                <w:rPr>
                                  <w:sz w:val="20"/>
                                </w:rPr>
                                <w:t>Казахская,</w:t>
                              </w:r>
                              <w:r>
                                <w:rPr>
                                  <w:spacing w:val="-6"/>
                                  <w:sz w:val="20"/>
                                </w:rPr>
                                <w:t xml:space="preserve"> </w:t>
                              </w:r>
                              <w:r>
                                <w:rPr>
                                  <w:spacing w:val="-5"/>
                                  <w:sz w:val="20"/>
                                </w:rPr>
                                <w:t>79А</w:t>
                              </w:r>
                            </w:p>
                          </w:txbxContent>
                        </wps:txbx>
                        <wps:bodyPr wrap="square" lIns="0" tIns="0" rIns="0" bIns="0" rtlCol="0">
                          <a:noAutofit/>
                        </wps:bodyPr>
                      </wps:wsp>
                      <wps:wsp>
                        <wps:cNvPr id="107" name="Textbox 107"/>
                        <wps:cNvSpPr txBox="1"/>
                        <wps:spPr>
                          <a:xfrm>
                            <a:off x="2277745" y="38100"/>
                            <a:ext cx="2100580" cy="704215"/>
                          </a:xfrm>
                          <a:prstGeom prst="rect">
                            <a:avLst/>
                          </a:prstGeom>
                        </wps:spPr>
                        <wps:txbx>
                          <w:txbxContent>
                            <w:p w:rsidR="0082315F" w:rsidRDefault="0082315F" w:rsidP="0053261F">
                              <w:pPr>
                                <w:spacing w:before="74"/>
                                <w:ind w:right="191"/>
                                <w:jc w:val="center"/>
                                <w:rPr>
                                  <w:sz w:val="20"/>
                                </w:rPr>
                              </w:pPr>
                              <w:r>
                                <w:rPr>
                                  <w:sz w:val="20"/>
                                </w:rPr>
                                <w:t>МБУ «Управление и обслуживание</w:t>
                              </w:r>
                              <w:r>
                                <w:rPr>
                                  <w:spacing w:val="-14"/>
                                  <w:sz w:val="20"/>
                                </w:rPr>
                                <w:t xml:space="preserve"> </w:t>
                              </w:r>
                              <w:r>
                                <w:rPr>
                                  <w:sz w:val="20"/>
                                </w:rPr>
                                <w:t>муниципального хозяйства муниципального района Кинельский"</w:t>
                              </w:r>
                            </w:p>
                          </w:txbxContent>
                        </wps:txbx>
                        <wps:bodyPr wrap="square" lIns="0" tIns="0" rIns="0" bIns="0" rtlCol="0">
                          <a:noAutofit/>
                        </wps:bodyPr>
                      </wps:wsp>
                    </wpg:wgp>
                  </a:graphicData>
                </a:graphic>
              </wp:anchor>
            </w:drawing>
          </mc:Choice>
          <mc:Fallback>
            <w:pict>
              <v:group w14:anchorId="75355241" id="Group 96" o:spid="_x0000_s1075" style="position:absolute;margin-left:42.3pt;margin-top:21.95pt;width:348.75pt;height:63.5pt;z-index:-251601920;mso-wrap-distance-left:0;mso-wrap-distance-right:0;mso-position-horizontal-relative:page" coordsize="44291,806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">
                <v:shape id="Graphic 97" o:spid="_x0000_s1076" style="position:absolute;left:22523;top:252;width:21768;height:7811;visibility:visible;mso-wrap-style:square;v-text-anchor:top" coordsize="2176780,781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" path="m2176780,19177r-19050,l2157730,38227r-12700,l2145030,742442r12700,l2157730,742950r-2138680,l19050,19050r-12700,l6350,,,,,19050,,762000r,19050l2176780,781050r,-19050l2157730,762000r,-508l2176780,761492r,-742315xem2176780,r-31750,l2145030,19050r31750,l2176780,xe" fillcolor="#964605" stroked="f">
                  <v:fill opacity="32896f"/>
                  <v:path arrowok="t"/>
                </v:shape>
                <v:shape id="Graphic 98" o:spid="_x0000_s1077" style="position:absolute;left:22586;top:190;width:21387;height:7423;visibility:visible;mso-wrap-style:square;v-text-anchor:top" coordsize="2138680,7423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" path="m2138680,l,,,742315r2138680,l2138680,xe" fillcolor="#f79546" stroked="f">
                  <v:path arrowok="t"/>
                </v:shape>
                <v:shape id="Graphic 99" o:spid="_x0000_s1078" style="position:absolute;left:22586;top:190;width:21387;height:7423;visibility:visible;mso-wrap-style:square;v-text-anchor:top" coordsize="2138680,7423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" path="m,742315r2138680,l2138680,,,,,742315xe" filled="f" strokecolor="#f1f1f1" strokeweight="3pt">
                  <v:path arrowok="t"/>
                </v:shape>
                <v:shape id="Graphic 100" o:spid="_x0000_s1079" style="position:absolute;left:17014;top:2529;width:5035;height:4191;visibility:visible;mso-wrap-style:square;v-text-anchor:top" coordsize="503555,419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" path="m157987,l,209295,157987,418591r,-56896l119887,361695r,-25231l23875,209295,119887,82127r,-25232l157987,56895,157987,xem119887,336464r,25231l135107,356622,119887,336464xem135107,356622r-15220,5073l138937,361695r-3830,-5073xem138937,355345r-3830,1277l138937,361695r,-6350xem157987,285495r-19050,19050l138937,330080r15240,20185l138937,355345r,6350l157987,361695r,-76200xem119887,304848r,31616l135107,356622r3830,-1277l138937,330080,119887,304848xem138937,330080r,25265l154177,350265,138937,330080xem119887,82127l23875,209295r96012,127169l119887,304848,56375,220725r-17260,l39115,197865r17260,l119887,113743r,-31616xem465200,266445r-345313,l119887,304848r19050,25232l138937,285495r326263,l465200,266445xem119887,113743l47745,209295r72142,95553l119887,266445r345313,l465200,152145r-345313,l119887,113743xem157987,285495r-19050,l138937,304545r19050,-19050xem503300,114045r-345313,l157987,133095r326263,l484250,285495r-326263,l157987,304545r345313,l503300,114045xem465200,133095r,152400l484250,266445r,-114300l465200,133095xem484250,266445r-19050,19050l484250,285495r,-19050xem39115,197865r,22860l47745,209295,39115,197865xem47745,209295r-8630,11430l56375,220725,47745,209295xem56375,197865r-17260,l47745,209295r8630,-11430xem138937,88511r-19050,25232l119887,152145r345313,l465200,133095r-326263,l138937,88511xem484250,133095r-19050,l484250,152145r,-19050xem138937,114045r,19050l157987,133095,138937,114045xem157987,56895r-19050,l138937,63245r15240,5080l138937,88511r,25534l157987,133095r,-76200xem135107,61969l119887,82127r,31616l138937,88511r,-25266l135107,61969xem138937,63245r,25266l154177,68325,138937,63245xem119887,56895r,25232l135107,61969,119887,56895xem138937,56895r-3830,5074l138937,63245r,-6350xem138937,56895r-19050,l135107,61969r3830,-5074xe" fillcolor="#1f5767" stroked="f">
                  <v:fill opacity="32896f"/>
                  <v:path arrowok="t"/>
                </v:shape>
                <v:shape id="Graphic 101" o:spid="_x0000_s1080" style="position:absolute;left:17125;top:2844;width:4604;height:3048;visibility:visible;mso-wrap-style:square;v-text-anchor:top" coordsize="460375,30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" path="m115062,l,152400,115062,304800r,-76200l460375,228600r,-152400l115062,76200,115062,xe" fillcolor="#4aacc5" stroked="f">
                  <v:path arrowok="t"/>
                </v:shape>
                <v:shape id="Graphic 102" o:spid="_x0000_s1081" style="position:absolute;left:17125;top:2844;width:4604;height:3048;visibility:visible;mso-wrap-style:square;v-text-anchor:top" coordsize="460375,30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" path="m115062,r,76200l460375,76200r,152400l115062,228600r,76200l,152400,115062,xe" filled="f" strokecolor="#f1f1f1" strokeweight="3pt">
                  <v:path arrowok="t"/>
                </v:shape>
                <v:shape id="Graphic 103" o:spid="_x0000_s1082" style="position:absolute;left:127;top:1802;width:16738;height:6261;visibility:visible;mso-wrap-style:square;v-text-anchor:top" coordsize="1673860,6261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" path="m1673860,r-31750,l1642110,19050r12700,l1654810,37592r,549910l1654810,588010r-1616710,l38100,587502r1597660,l1654810,587502r,-549910l1635760,37592r,543560l38100,581152r-19050,l19050,19050r-12700,l6350,,,,,19050,,607060r,19050l1673860,626110r,-19050l1654810,607060r,-508l1673860,606552r,-587502l1673860,18542r,-18542xe" fillcolor="#964605" stroked="f">
                  <v:fill opacity="32896f"/>
                  <v:path arrowok="t"/>
                </v:shape>
                <v:shape id="Graphic 104" o:spid="_x0000_s1083" style="position:absolute;left:190;top:1733;width:16358;height:5880;visibility:visible;mso-wrap-style:square;v-text-anchor:top" coordsize="1635760,5880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" path="m1635760,l,,,588010r1635760,l1635760,xe" fillcolor="#f79546" stroked="f">
                  <v:path arrowok="t"/>
                </v:shape>
                <v:shape id="Graphic 105" o:spid="_x0000_s1084" style="position:absolute;left:190;top:1733;width:16358;height:5880;visibility:visible;mso-wrap-style:square;v-text-anchor:top" coordsize="1635760,5880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" path="m,588010r1635760,l1635760,,,,,588010xe" filled="f" strokecolor="#f1f1f1" strokeweight="3pt">
                  <v:path arrowok="t"/>
                </v:shape>
                <v:shape id="Textbox 106" o:spid="_x0000_s1085" type="#_x0000_t202" style="position:absolute;left:381;top:1924;width:15976;height:54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" filled="f" stroked="f">
                  <v:textbox inset="0,0,0,0">
                    <w:txbxContent>
                      <w:p w:rsidR="0082315F" w:rsidRDefault="0082315F" w:rsidP="0053261F">
                        <w:pPr>
                          <w:spacing w:before="74"/>
                          <w:ind w:right="181"/>
                          <w:jc w:val="center"/>
                          <w:rPr>
                            <w:sz w:val="20"/>
                          </w:rPr>
                        </w:pPr>
                        <w:r>
                          <w:rPr>
                            <w:sz w:val="20"/>
                          </w:rPr>
                          <w:t>Модульная</w:t>
                        </w:r>
                        <w:r>
                          <w:rPr>
                            <w:spacing w:val="-14"/>
                            <w:sz w:val="20"/>
                          </w:rPr>
                          <w:t xml:space="preserve"> </w:t>
                        </w:r>
                        <w:r>
                          <w:rPr>
                            <w:sz w:val="20"/>
                          </w:rPr>
                          <w:t>котельная аул Казахский,</w:t>
                        </w:r>
                      </w:p>
                      <w:p w:rsidR="0082315F" w:rsidRDefault="0082315F" w:rsidP="0053261F">
                        <w:pPr>
                          <w:spacing w:before="1"/>
                          <w:ind w:right="181"/>
                          <w:jc w:val="center"/>
                          <w:rPr>
                            <w:sz w:val="20"/>
                          </w:rPr>
                        </w:pPr>
                        <w:r>
                          <w:rPr>
                            <w:sz w:val="20"/>
                          </w:rPr>
                          <w:t>ул.</w:t>
                        </w:r>
                        <w:r>
                          <w:rPr>
                            <w:spacing w:val="-9"/>
                            <w:sz w:val="20"/>
                          </w:rPr>
                          <w:t xml:space="preserve"> </w:t>
                        </w:r>
                        <w:r>
                          <w:rPr>
                            <w:sz w:val="20"/>
                          </w:rPr>
                          <w:t>Казахская,</w:t>
                        </w:r>
                        <w:r>
                          <w:rPr>
                            <w:spacing w:val="-6"/>
                            <w:sz w:val="20"/>
                          </w:rPr>
                          <w:t xml:space="preserve"> </w:t>
                        </w:r>
                        <w:r>
                          <w:rPr>
                            <w:spacing w:val="-5"/>
                            <w:sz w:val="20"/>
                          </w:rPr>
                          <w:t>79А</w:t>
                        </w:r>
                      </w:p>
                    </w:txbxContent>
                  </v:textbox>
                </v:shape>
                <v:shape id="Textbox 107" o:spid="_x0000_s1086" type="#_x0000_t202" style="position:absolute;left:22777;top:381;width:21006;height:70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" filled="f" stroked="f">
                  <v:textbox inset="0,0,0,0">
                    <w:txbxContent>
                      <w:p w:rsidR="0082315F" w:rsidRDefault="0082315F" w:rsidP="0053261F">
                        <w:pPr>
                          <w:spacing w:before="74"/>
                          <w:ind w:right="191"/>
                          <w:jc w:val="center"/>
                          <w:rPr>
                            <w:sz w:val="20"/>
                          </w:rPr>
                        </w:pPr>
                        <w:r>
                          <w:rPr>
                            <w:sz w:val="20"/>
                          </w:rPr>
                          <w:t>МБУ «Управление и обслуживание</w:t>
                        </w:r>
                        <w:r>
                          <w:rPr>
                            <w:spacing w:val="-14"/>
                            <w:sz w:val="20"/>
                          </w:rPr>
                          <w:t xml:space="preserve"> </w:t>
                        </w:r>
                        <w:r>
                          <w:rPr>
                            <w:sz w:val="20"/>
                          </w:rPr>
                          <w:t>муниципального хозяйства муниципального района Кинельский"</w:t>
                        </w:r>
                      </w:p>
                    </w:txbxContent>
                  </v:textbox>
                </v:shape>
                <w10:wrap type="topAndBottom" anchorx="page"/>
              </v:group>
            </w:pict>
          </mc:Fallback>
        </mc:AlternateContent>
      </w:r>
      <w:r w:rsidRPr="0053261F">
        <w:rPr>
          <w:rFonts w:ascii="Arial" w:eastAsia="Arial" w:hAnsi="Arial" w:cs="Arial"/>
          <w:noProof/>
          <w:sz w:val="20"/>
          <w:szCs w:val="24"/>
          <w:lang w:eastAsia="ru-RU"/>
        </w:rPr>
        <mc:AlternateContent>
          <mc:Choice Requires="wpg">
            <w:drawing>
              <wp:anchor distT="0" distB="0" distL="0" distR="0" simplePos="0" relativeHeight="251715584" behindDoc="1" locked="0" layoutInCell="1" allowOverlap="1" wp14:anchorId="6534AB0D" wp14:editId="3092F1C8">
                <wp:simplePos x="0" y="0"/>
                <wp:positionH relativeFrom="page">
                  <wp:posOffset>5027295</wp:posOffset>
                </wp:positionH>
                <wp:positionV relativeFrom="paragraph">
                  <wp:posOffset>342252</wp:posOffset>
                </wp:positionV>
                <wp:extent cx="2234565" cy="651510"/>
                <wp:effectExtent l="0" t="0" r="0" b="0"/>
                <wp:wrapTopAndBottom/>
                <wp:docPr id="108" name="Group 10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234565" cy="651510"/>
                          <a:chOff x="0" y="0"/>
                          <a:chExt cx="2234565" cy="651510"/>
                        </a:xfrm>
                      </wpg:grpSpPr>
                      <wps:wsp>
                        <wps:cNvPr id="109" name="Graphic 109"/>
                        <wps:cNvSpPr/>
                        <wps:spPr>
                          <a:xfrm>
                            <a:off x="12700" y="189484"/>
                            <a:ext cx="503555" cy="419100"/>
                          </a:xfrm>
                          <a:custGeom>
                            <a:avLst/>
                            <a:gdLst/>
                            <a:ahLst/>
                            <a:cxnLst/>
                            <a:rect l="l" t="t" r="r" b="b"/>
                            <a:pathLst>
                              <a:path w="503555" h="419100">
                                <a:moveTo>
                                  <a:pt x="345313" y="285495"/>
                                </a:moveTo>
                                <a:lnTo>
                                  <a:pt x="345313" y="418591"/>
                                </a:lnTo>
                                <a:lnTo>
                                  <a:pt x="388261" y="361695"/>
                                </a:lnTo>
                                <a:lnTo>
                                  <a:pt x="364363" y="361695"/>
                                </a:lnTo>
                                <a:lnTo>
                                  <a:pt x="364363" y="355345"/>
                                </a:lnTo>
                                <a:lnTo>
                                  <a:pt x="349122" y="350265"/>
                                </a:lnTo>
                                <a:lnTo>
                                  <a:pt x="364363" y="330080"/>
                                </a:lnTo>
                                <a:lnTo>
                                  <a:pt x="364363" y="304545"/>
                                </a:lnTo>
                                <a:lnTo>
                                  <a:pt x="345313" y="285495"/>
                                </a:lnTo>
                                <a:close/>
                              </a:path>
                              <a:path w="503555" h="419100">
                                <a:moveTo>
                                  <a:pt x="364363" y="355345"/>
                                </a:moveTo>
                                <a:lnTo>
                                  <a:pt x="364363" y="361695"/>
                                </a:lnTo>
                                <a:lnTo>
                                  <a:pt x="368193" y="356622"/>
                                </a:lnTo>
                                <a:lnTo>
                                  <a:pt x="364363" y="355345"/>
                                </a:lnTo>
                                <a:close/>
                              </a:path>
                              <a:path w="503555" h="419100">
                                <a:moveTo>
                                  <a:pt x="368193" y="356622"/>
                                </a:moveTo>
                                <a:lnTo>
                                  <a:pt x="364363" y="361695"/>
                                </a:lnTo>
                                <a:lnTo>
                                  <a:pt x="383413" y="361695"/>
                                </a:lnTo>
                                <a:lnTo>
                                  <a:pt x="368193" y="356622"/>
                                </a:lnTo>
                                <a:close/>
                              </a:path>
                              <a:path w="503555" h="419100">
                                <a:moveTo>
                                  <a:pt x="383413" y="336464"/>
                                </a:moveTo>
                                <a:lnTo>
                                  <a:pt x="368193" y="356622"/>
                                </a:lnTo>
                                <a:lnTo>
                                  <a:pt x="383413" y="361695"/>
                                </a:lnTo>
                                <a:lnTo>
                                  <a:pt x="383413" y="336464"/>
                                </a:lnTo>
                                <a:close/>
                              </a:path>
                              <a:path w="503555" h="419100">
                                <a:moveTo>
                                  <a:pt x="388261" y="56895"/>
                                </a:moveTo>
                                <a:lnTo>
                                  <a:pt x="383413" y="56895"/>
                                </a:lnTo>
                                <a:lnTo>
                                  <a:pt x="383413" y="82127"/>
                                </a:lnTo>
                                <a:lnTo>
                                  <a:pt x="479425" y="209295"/>
                                </a:lnTo>
                                <a:lnTo>
                                  <a:pt x="383413" y="336464"/>
                                </a:lnTo>
                                <a:lnTo>
                                  <a:pt x="383413" y="361695"/>
                                </a:lnTo>
                                <a:lnTo>
                                  <a:pt x="388261" y="361695"/>
                                </a:lnTo>
                                <a:lnTo>
                                  <a:pt x="503300" y="209295"/>
                                </a:lnTo>
                                <a:lnTo>
                                  <a:pt x="388261" y="56895"/>
                                </a:lnTo>
                                <a:close/>
                              </a:path>
                              <a:path w="503555" h="419100">
                                <a:moveTo>
                                  <a:pt x="383413" y="304848"/>
                                </a:moveTo>
                                <a:lnTo>
                                  <a:pt x="364363" y="330080"/>
                                </a:lnTo>
                                <a:lnTo>
                                  <a:pt x="364363" y="355345"/>
                                </a:lnTo>
                                <a:lnTo>
                                  <a:pt x="368193" y="356622"/>
                                </a:lnTo>
                                <a:lnTo>
                                  <a:pt x="383413" y="336464"/>
                                </a:lnTo>
                                <a:lnTo>
                                  <a:pt x="383413" y="304848"/>
                                </a:lnTo>
                                <a:close/>
                              </a:path>
                              <a:path w="503555" h="419100">
                                <a:moveTo>
                                  <a:pt x="364363" y="330080"/>
                                </a:moveTo>
                                <a:lnTo>
                                  <a:pt x="349122" y="350265"/>
                                </a:lnTo>
                                <a:lnTo>
                                  <a:pt x="364363" y="355345"/>
                                </a:lnTo>
                                <a:lnTo>
                                  <a:pt x="364363" y="330080"/>
                                </a:lnTo>
                                <a:close/>
                              </a:path>
                              <a:path w="503555" h="419100">
                                <a:moveTo>
                                  <a:pt x="455555" y="209295"/>
                                </a:moveTo>
                                <a:lnTo>
                                  <a:pt x="383413" y="304848"/>
                                </a:lnTo>
                                <a:lnTo>
                                  <a:pt x="383413" y="336464"/>
                                </a:lnTo>
                                <a:lnTo>
                                  <a:pt x="470795" y="220725"/>
                                </a:lnTo>
                                <a:lnTo>
                                  <a:pt x="464184" y="220725"/>
                                </a:lnTo>
                                <a:lnTo>
                                  <a:pt x="455555" y="209295"/>
                                </a:lnTo>
                                <a:close/>
                              </a:path>
                              <a:path w="503555" h="419100">
                                <a:moveTo>
                                  <a:pt x="364363" y="88511"/>
                                </a:moveTo>
                                <a:lnTo>
                                  <a:pt x="364363" y="133095"/>
                                </a:lnTo>
                                <a:lnTo>
                                  <a:pt x="38100" y="133095"/>
                                </a:lnTo>
                                <a:lnTo>
                                  <a:pt x="38100" y="285495"/>
                                </a:lnTo>
                                <a:lnTo>
                                  <a:pt x="364363" y="285495"/>
                                </a:lnTo>
                                <a:lnTo>
                                  <a:pt x="364363" y="330080"/>
                                </a:lnTo>
                                <a:lnTo>
                                  <a:pt x="383413" y="304848"/>
                                </a:lnTo>
                                <a:lnTo>
                                  <a:pt x="383413" y="266445"/>
                                </a:lnTo>
                                <a:lnTo>
                                  <a:pt x="412407" y="266445"/>
                                </a:lnTo>
                                <a:lnTo>
                                  <a:pt x="455555" y="209295"/>
                                </a:lnTo>
                                <a:lnTo>
                                  <a:pt x="412407" y="152145"/>
                                </a:lnTo>
                                <a:lnTo>
                                  <a:pt x="383413" y="152145"/>
                                </a:lnTo>
                                <a:lnTo>
                                  <a:pt x="383413" y="113743"/>
                                </a:lnTo>
                                <a:lnTo>
                                  <a:pt x="364363" y="88511"/>
                                </a:lnTo>
                                <a:close/>
                              </a:path>
                              <a:path w="503555" h="419100">
                                <a:moveTo>
                                  <a:pt x="412407" y="266445"/>
                                </a:moveTo>
                                <a:lnTo>
                                  <a:pt x="383413" y="266445"/>
                                </a:lnTo>
                                <a:lnTo>
                                  <a:pt x="383413" y="304848"/>
                                </a:lnTo>
                                <a:lnTo>
                                  <a:pt x="412407" y="266445"/>
                                </a:lnTo>
                                <a:close/>
                              </a:path>
                              <a:path w="503555" h="419100">
                                <a:moveTo>
                                  <a:pt x="345313" y="114045"/>
                                </a:moveTo>
                                <a:lnTo>
                                  <a:pt x="0" y="114045"/>
                                </a:lnTo>
                                <a:lnTo>
                                  <a:pt x="0" y="304545"/>
                                </a:lnTo>
                                <a:lnTo>
                                  <a:pt x="345313" y="304545"/>
                                </a:lnTo>
                                <a:lnTo>
                                  <a:pt x="345313" y="285495"/>
                                </a:lnTo>
                                <a:lnTo>
                                  <a:pt x="19050" y="285495"/>
                                </a:lnTo>
                                <a:lnTo>
                                  <a:pt x="19050" y="133095"/>
                                </a:lnTo>
                                <a:lnTo>
                                  <a:pt x="345313" y="133095"/>
                                </a:lnTo>
                                <a:lnTo>
                                  <a:pt x="345313" y="114045"/>
                                </a:lnTo>
                                <a:close/>
                              </a:path>
                              <a:path w="503555" h="419100">
                                <a:moveTo>
                                  <a:pt x="364363" y="285495"/>
                                </a:moveTo>
                                <a:lnTo>
                                  <a:pt x="345313" y="285495"/>
                                </a:lnTo>
                                <a:lnTo>
                                  <a:pt x="364363" y="304545"/>
                                </a:lnTo>
                                <a:lnTo>
                                  <a:pt x="364363" y="285495"/>
                                </a:lnTo>
                                <a:close/>
                              </a:path>
                              <a:path w="503555" h="419100">
                                <a:moveTo>
                                  <a:pt x="19050" y="266445"/>
                                </a:moveTo>
                                <a:lnTo>
                                  <a:pt x="19050" y="285495"/>
                                </a:lnTo>
                                <a:lnTo>
                                  <a:pt x="38100" y="285495"/>
                                </a:lnTo>
                                <a:lnTo>
                                  <a:pt x="19050" y="266445"/>
                                </a:lnTo>
                                <a:close/>
                              </a:path>
                              <a:path w="503555" h="419100">
                                <a:moveTo>
                                  <a:pt x="38100" y="133095"/>
                                </a:moveTo>
                                <a:lnTo>
                                  <a:pt x="19050" y="152145"/>
                                </a:lnTo>
                                <a:lnTo>
                                  <a:pt x="19050" y="266445"/>
                                </a:lnTo>
                                <a:lnTo>
                                  <a:pt x="38100" y="285495"/>
                                </a:lnTo>
                                <a:lnTo>
                                  <a:pt x="38100" y="133095"/>
                                </a:lnTo>
                                <a:close/>
                              </a:path>
                              <a:path w="503555" h="419100">
                                <a:moveTo>
                                  <a:pt x="464184" y="197865"/>
                                </a:moveTo>
                                <a:lnTo>
                                  <a:pt x="455555" y="209295"/>
                                </a:lnTo>
                                <a:lnTo>
                                  <a:pt x="464184" y="220725"/>
                                </a:lnTo>
                                <a:lnTo>
                                  <a:pt x="464184" y="197865"/>
                                </a:lnTo>
                                <a:close/>
                              </a:path>
                              <a:path w="503555" h="419100">
                                <a:moveTo>
                                  <a:pt x="470795" y="197865"/>
                                </a:moveTo>
                                <a:lnTo>
                                  <a:pt x="464184" y="197865"/>
                                </a:lnTo>
                                <a:lnTo>
                                  <a:pt x="464184" y="220725"/>
                                </a:lnTo>
                                <a:lnTo>
                                  <a:pt x="470795" y="220725"/>
                                </a:lnTo>
                                <a:lnTo>
                                  <a:pt x="479425" y="209295"/>
                                </a:lnTo>
                                <a:lnTo>
                                  <a:pt x="470795" y="197865"/>
                                </a:lnTo>
                                <a:close/>
                              </a:path>
                              <a:path w="503555" h="419100">
                                <a:moveTo>
                                  <a:pt x="383413" y="82127"/>
                                </a:moveTo>
                                <a:lnTo>
                                  <a:pt x="383413" y="113743"/>
                                </a:lnTo>
                                <a:lnTo>
                                  <a:pt x="455555" y="209295"/>
                                </a:lnTo>
                                <a:lnTo>
                                  <a:pt x="464184" y="197865"/>
                                </a:lnTo>
                                <a:lnTo>
                                  <a:pt x="470795" y="197865"/>
                                </a:lnTo>
                                <a:lnTo>
                                  <a:pt x="383413" y="82127"/>
                                </a:lnTo>
                                <a:close/>
                              </a:path>
                              <a:path w="503555" h="419100">
                                <a:moveTo>
                                  <a:pt x="38100" y="133095"/>
                                </a:moveTo>
                                <a:lnTo>
                                  <a:pt x="19050" y="133095"/>
                                </a:lnTo>
                                <a:lnTo>
                                  <a:pt x="19050" y="152145"/>
                                </a:lnTo>
                                <a:lnTo>
                                  <a:pt x="38100" y="133095"/>
                                </a:lnTo>
                                <a:close/>
                              </a:path>
                              <a:path w="503555" h="419100">
                                <a:moveTo>
                                  <a:pt x="383413" y="113743"/>
                                </a:moveTo>
                                <a:lnTo>
                                  <a:pt x="383413" y="152145"/>
                                </a:lnTo>
                                <a:lnTo>
                                  <a:pt x="412407" y="152145"/>
                                </a:lnTo>
                                <a:lnTo>
                                  <a:pt x="383413" y="113743"/>
                                </a:lnTo>
                                <a:close/>
                              </a:path>
                              <a:path w="503555" h="419100">
                                <a:moveTo>
                                  <a:pt x="345313" y="0"/>
                                </a:moveTo>
                                <a:lnTo>
                                  <a:pt x="345313" y="133095"/>
                                </a:lnTo>
                                <a:lnTo>
                                  <a:pt x="364363" y="114045"/>
                                </a:lnTo>
                                <a:lnTo>
                                  <a:pt x="364363" y="88511"/>
                                </a:lnTo>
                                <a:lnTo>
                                  <a:pt x="349122" y="68325"/>
                                </a:lnTo>
                                <a:lnTo>
                                  <a:pt x="364363" y="63245"/>
                                </a:lnTo>
                                <a:lnTo>
                                  <a:pt x="364363" y="56895"/>
                                </a:lnTo>
                                <a:lnTo>
                                  <a:pt x="388261" y="56895"/>
                                </a:lnTo>
                                <a:lnTo>
                                  <a:pt x="345313" y="0"/>
                                </a:lnTo>
                                <a:close/>
                              </a:path>
                              <a:path w="503555" h="419100">
                                <a:moveTo>
                                  <a:pt x="364363" y="114045"/>
                                </a:moveTo>
                                <a:lnTo>
                                  <a:pt x="345313" y="133095"/>
                                </a:lnTo>
                                <a:lnTo>
                                  <a:pt x="364363" y="133095"/>
                                </a:lnTo>
                                <a:lnTo>
                                  <a:pt x="364363" y="114045"/>
                                </a:lnTo>
                                <a:close/>
                              </a:path>
                              <a:path w="503555" h="419100">
                                <a:moveTo>
                                  <a:pt x="368193" y="61969"/>
                                </a:moveTo>
                                <a:lnTo>
                                  <a:pt x="364363" y="63245"/>
                                </a:lnTo>
                                <a:lnTo>
                                  <a:pt x="364363" y="88511"/>
                                </a:lnTo>
                                <a:lnTo>
                                  <a:pt x="383413" y="113743"/>
                                </a:lnTo>
                                <a:lnTo>
                                  <a:pt x="383413" y="82127"/>
                                </a:lnTo>
                                <a:lnTo>
                                  <a:pt x="368193" y="61969"/>
                                </a:lnTo>
                                <a:close/>
                              </a:path>
                              <a:path w="503555" h="419100">
                                <a:moveTo>
                                  <a:pt x="364363" y="63245"/>
                                </a:moveTo>
                                <a:lnTo>
                                  <a:pt x="349122" y="68325"/>
                                </a:lnTo>
                                <a:lnTo>
                                  <a:pt x="364363" y="88511"/>
                                </a:lnTo>
                                <a:lnTo>
                                  <a:pt x="364363" y="63245"/>
                                </a:lnTo>
                                <a:close/>
                              </a:path>
                              <a:path w="503555" h="419100">
                                <a:moveTo>
                                  <a:pt x="383413" y="56895"/>
                                </a:moveTo>
                                <a:lnTo>
                                  <a:pt x="368193" y="61969"/>
                                </a:lnTo>
                                <a:lnTo>
                                  <a:pt x="383413" y="82127"/>
                                </a:lnTo>
                                <a:lnTo>
                                  <a:pt x="383413" y="56895"/>
                                </a:lnTo>
                                <a:close/>
                              </a:path>
                              <a:path w="503555" h="419100">
                                <a:moveTo>
                                  <a:pt x="364363" y="56895"/>
                                </a:moveTo>
                                <a:lnTo>
                                  <a:pt x="364363" y="63245"/>
                                </a:lnTo>
                                <a:lnTo>
                                  <a:pt x="368193" y="61969"/>
                                </a:lnTo>
                                <a:lnTo>
                                  <a:pt x="364363" y="56895"/>
                                </a:lnTo>
                                <a:close/>
                              </a:path>
                              <a:path w="503555" h="419100">
                                <a:moveTo>
                                  <a:pt x="383413" y="56895"/>
                                </a:moveTo>
                                <a:lnTo>
                                  <a:pt x="364363" y="56895"/>
                                </a:lnTo>
                                <a:lnTo>
                                  <a:pt x="368193" y="61969"/>
                                </a:lnTo>
                                <a:lnTo>
                                  <a:pt x="383413" y="56895"/>
                                </a:lnTo>
                                <a:close/>
                              </a:path>
                            </a:pathLst>
                          </a:custGeom>
                          <a:solidFill>
                            <a:srgbClr val="1F5767">
                              <a:alpha val="50195"/>
                            </a:srgbClr>
                          </a:solidFill>
                        </wps:spPr>
                        <wps:bodyPr wrap="square" lIns="0" tIns="0" rIns="0" bIns="0" rtlCol="0">
                          <a:prstTxWarp prst="textNoShape">
                            <a:avLst/>
                          </a:prstTxWarp>
                          <a:noAutofit/>
                        </wps:bodyPr>
                      </wps:wsp>
                      <wps:wsp>
                        <wps:cNvPr id="110" name="Graphic 110"/>
                        <wps:cNvSpPr/>
                        <wps:spPr>
                          <a:xfrm>
                            <a:off x="19050" y="220979"/>
                            <a:ext cx="460375" cy="304800"/>
                          </a:xfrm>
                          <a:custGeom>
                            <a:avLst/>
                            <a:gdLst/>
                            <a:ahLst/>
                            <a:cxnLst/>
                            <a:rect l="l" t="t" r="r" b="b"/>
                            <a:pathLst>
                              <a:path w="460375" h="304800">
                                <a:moveTo>
                                  <a:pt x="345313" y="0"/>
                                </a:moveTo>
                                <a:lnTo>
                                  <a:pt x="345313" y="76200"/>
                                </a:lnTo>
                                <a:lnTo>
                                  <a:pt x="0" y="76200"/>
                                </a:lnTo>
                                <a:lnTo>
                                  <a:pt x="0" y="228600"/>
                                </a:lnTo>
                                <a:lnTo>
                                  <a:pt x="345313" y="228600"/>
                                </a:lnTo>
                                <a:lnTo>
                                  <a:pt x="345313" y="304800"/>
                                </a:lnTo>
                                <a:lnTo>
                                  <a:pt x="460375" y="152400"/>
                                </a:lnTo>
                                <a:lnTo>
                                  <a:pt x="345313" y="0"/>
                                </a:lnTo>
                                <a:close/>
                              </a:path>
                            </a:pathLst>
                          </a:custGeom>
                          <a:solidFill>
                            <a:srgbClr val="4AACC5"/>
                          </a:solidFill>
                        </wps:spPr>
                        <wps:bodyPr wrap="square" lIns="0" tIns="0" rIns="0" bIns="0" rtlCol="0">
                          <a:prstTxWarp prst="textNoShape">
                            <a:avLst/>
                          </a:prstTxWarp>
                          <a:noAutofit/>
                        </wps:bodyPr>
                      </wps:wsp>
                      <wps:wsp>
                        <wps:cNvPr id="111" name="Graphic 111"/>
                        <wps:cNvSpPr/>
                        <wps:spPr>
                          <a:xfrm>
                            <a:off x="19050" y="220979"/>
                            <a:ext cx="460375" cy="304800"/>
                          </a:xfrm>
                          <a:custGeom>
                            <a:avLst/>
                            <a:gdLst/>
                            <a:ahLst/>
                            <a:cxnLst/>
                            <a:rect l="l" t="t" r="r" b="b"/>
                            <a:pathLst>
                              <a:path w="460375" h="304800">
                                <a:moveTo>
                                  <a:pt x="345313" y="304800"/>
                                </a:moveTo>
                                <a:lnTo>
                                  <a:pt x="345313" y="228600"/>
                                </a:lnTo>
                                <a:lnTo>
                                  <a:pt x="0" y="228600"/>
                                </a:lnTo>
                                <a:lnTo>
                                  <a:pt x="0" y="76200"/>
                                </a:lnTo>
                                <a:lnTo>
                                  <a:pt x="345313" y="76200"/>
                                </a:lnTo>
                                <a:lnTo>
                                  <a:pt x="345313" y="0"/>
                                </a:lnTo>
                                <a:lnTo>
                                  <a:pt x="460375" y="152400"/>
                                </a:lnTo>
                                <a:lnTo>
                                  <a:pt x="345313" y="304800"/>
                                </a:lnTo>
                                <a:close/>
                              </a:path>
                            </a:pathLst>
                          </a:custGeom>
                          <a:ln w="38100">
                            <a:solidFill>
                              <a:srgbClr val="F1F1F1"/>
                            </a:solidFill>
                            <a:prstDash val="solid"/>
                          </a:ln>
                        </wps:spPr>
                        <wps:bodyPr wrap="square" lIns="0" tIns="0" rIns="0" bIns="0" rtlCol="0">
                          <a:prstTxWarp prst="textNoShape">
                            <a:avLst/>
                          </a:prstTxWarp>
                          <a:noAutofit/>
                        </wps:bodyPr>
                      </wps:wsp>
                      <wps:wsp>
                        <wps:cNvPr id="112" name="Graphic 112"/>
                        <wps:cNvSpPr/>
                        <wps:spPr>
                          <a:xfrm>
                            <a:off x="560705" y="25272"/>
                            <a:ext cx="1673860" cy="626110"/>
                          </a:xfrm>
                          <a:custGeom>
                            <a:avLst/>
                            <a:gdLst/>
                            <a:ahLst/>
                            <a:cxnLst/>
                            <a:rect l="l" t="t" r="r" b="b"/>
                            <a:pathLst>
                              <a:path w="1673860" h="626110">
                                <a:moveTo>
                                  <a:pt x="1673860" y="19177"/>
                                </a:moveTo>
                                <a:lnTo>
                                  <a:pt x="1654810" y="19177"/>
                                </a:lnTo>
                                <a:lnTo>
                                  <a:pt x="1654810" y="38227"/>
                                </a:lnTo>
                                <a:lnTo>
                                  <a:pt x="1635760" y="38227"/>
                                </a:lnTo>
                                <a:lnTo>
                                  <a:pt x="1635760" y="581787"/>
                                </a:lnTo>
                                <a:lnTo>
                                  <a:pt x="38100" y="581787"/>
                                </a:lnTo>
                                <a:lnTo>
                                  <a:pt x="19050" y="581787"/>
                                </a:lnTo>
                                <a:lnTo>
                                  <a:pt x="19050" y="19050"/>
                                </a:lnTo>
                                <a:lnTo>
                                  <a:pt x="6350" y="19050"/>
                                </a:lnTo>
                                <a:lnTo>
                                  <a:pt x="6350" y="0"/>
                                </a:lnTo>
                                <a:lnTo>
                                  <a:pt x="0" y="0"/>
                                </a:lnTo>
                                <a:lnTo>
                                  <a:pt x="0" y="19050"/>
                                </a:lnTo>
                                <a:lnTo>
                                  <a:pt x="0" y="607060"/>
                                </a:lnTo>
                                <a:lnTo>
                                  <a:pt x="0" y="626110"/>
                                </a:lnTo>
                                <a:lnTo>
                                  <a:pt x="1673860" y="626110"/>
                                </a:lnTo>
                                <a:lnTo>
                                  <a:pt x="1673860" y="607187"/>
                                </a:lnTo>
                                <a:lnTo>
                                  <a:pt x="1673860" y="607060"/>
                                </a:lnTo>
                                <a:lnTo>
                                  <a:pt x="1673860" y="19177"/>
                                </a:lnTo>
                                <a:close/>
                              </a:path>
                              <a:path w="1673860" h="626110">
                                <a:moveTo>
                                  <a:pt x="1673860" y="0"/>
                                </a:moveTo>
                                <a:lnTo>
                                  <a:pt x="1642110" y="0"/>
                                </a:lnTo>
                                <a:lnTo>
                                  <a:pt x="1642110" y="19050"/>
                                </a:lnTo>
                                <a:lnTo>
                                  <a:pt x="1673860" y="19050"/>
                                </a:lnTo>
                                <a:lnTo>
                                  <a:pt x="1673860" y="0"/>
                                </a:lnTo>
                                <a:close/>
                              </a:path>
                            </a:pathLst>
                          </a:custGeom>
                          <a:solidFill>
                            <a:srgbClr val="964605">
                              <a:alpha val="50195"/>
                            </a:srgbClr>
                          </a:solidFill>
                        </wps:spPr>
                        <wps:bodyPr wrap="square" lIns="0" tIns="0" rIns="0" bIns="0" rtlCol="0">
                          <a:prstTxWarp prst="textNoShape">
                            <a:avLst/>
                          </a:prstTxWarp>
                          <a:noAutofit/>
                        </wps:bodyPr>
                      </wps:wsp>
                      <wps:wsp>
                        <wps:cNvPr id="113" name="Graphic 113"/>
                        <wps:cNvSpPr/>
                        <wps:spPr>
                          <a:xfrm>
                            <a:off x="567055" y="19050"/>
                            <a:ext cx="1635760" cy="588010"/>
                          </a:xfrm>
                          <a:custGeom>
                            <a:avLst/>
                            <a:gdLst/>
                            <a:ahLst/>
                            <a:cxnLst/>
                            <a:rect l="l" t="t" r="r" b="b"/>
                            <a:pathLst>
                              <a:path w="1635760" h="588010">
                                <a:moveTo>
                                  <a:pt x="1635759" y="0"/>
                                </a:moveTo>
                                <a:lnTo>
                                  <a:pt x="0" y="0"/>
                                </a:lnTo>
                                <a:lnTo>
                                  <a:pt x="0" y="588010"/>
                                </a:lnTo>
                                <a:lnTo>
                                  <a:pt x="1635759" y="588010"/>
                                </a:lnTo>
                                <a:lnTo>
                                  <a:pt x="1635759" y="0"/>
                                </a:lnTo>
                                <a:close/>
                              </a:path>
                            </a:pathLst>
                          </a:custGeom>
                          <a:solidFill>
                            <a:srgbClr val="F79546"/>
                          </a:solidFill>
                        </wps:spPr>
                        <wps:bodyPr wrap="square" lIns="0" tIns="0" rIns="0" bIns="0" rtlCol="0">
                          <a:prstTxWarp prst="textNoShape">
                            <a:avLst/>
                          </a:prstTxWarp>
                          <a:noAutofit/>
                        </wps:bodyPr>
                      </wps:wsp>
                      <wps:wsp>
                        <wps:cNvPr id="114" name="Graphic 114"/>
                        <wps:cNvSpPr/>
                        <wps:spPr>
                          <a:xfrm>
                            <a:off x="567055" y="19050"/>
                            <a:ext cx="1635760" cy="588010"/>
                          </a:xfrm>
                          <a:custGeom>
                            <a:avLst/>
                            <a:gdLst/>
                            <a:ahLst/>
                            <a:cxnLst/>
                            <a:rect l="l" t="t" r="r" b="b"/>
                            <a:pathLst>
                              <a:path w="1635760" h="588010">
                                <a:moveTo>
                                  <a:pt x="0" y="588010"/>
                                </a:moveTo>
                                <a:lnTo>
                                  <a:pt x="1635759" y="588010"/>
                                </a:lnTo>
                                <a:lnTo>
                                  <a:pt x="1635759" y="0"/>
                                </a:lnTo>
                                <a:lnTo>
                                  <a:pt x="0" y="0"/>
                                </a:lnTo>
                                <a:lnTo>
                                  <a:pt x="0" y="588010"/>
                                </a:lnTo>
                                <a:close/>
                              </a:path>
                            </a:pathLst>
                          </a:custGeom>
                          <a:ln w="38100">
                            <a:solidFill>
                              <a:srgbClr val="F1F1F1"/>
                            </a:solidFill>
                            <a:prstDash val="solid"/>
                          </a:ln>
                        </wps:spPr>
                        <wps:bodyPr wrap="square" lIns="0" tIns="0" rIns="0" bIns="0" rtlCol="0">
                          <a:prstTxWarp prst="textNoShape">
                            <a:avLst/>
                          </a:prstTxWarp>
                          <a:noAutofit/>
                        </wps:bodyPr>
                      </wps:wsp>
                      <wps:wsp>
                        <wps:cNvPr id="115" name="Textbox 115"/>
                        <wps:cNvSpPr txBox="1"/>
                        <wps:spPr>
                          <a:xfrm>
                            <a:off x="586105" y="38100"/>
                            <a:ext cx="1597660" cy="549910"/>
                          </a:xfrm>
                          <a:prstGeom prst="rect">
                            <a:avLst/>
                          </a:prstGeom>
                        </wps:spPr>
                        <wps:txbx>
                          <w:txbxContent>
                            <w:p w:rsidR="0082315F" w:rsidRDefault="0082315F" w:rsidP="0053261F">
                              <w:pPr>
                                <w:spacing w:before="73"/>
                                <w:ind w:right="559"/>
                                <w:rPr>
                                  <w:sz w:val="20"/>
                                </w:rPr>
                              </w:pPr>
                              <w:r>
                                <w:rPr>
                                  <w:spacing w:val="-2"/>
                                  <w:sz w:val="20"/>
                                </w:rPr>
                                <w:t xml:space="preserve">Котельная </w:t>
                              </w:r>
                              <w:r>
                                <w:rPr>
                                  <w:sz w:val="20"/>
                                </w:rPr>
                                <w:t>аул</w:t>
                              </w:r>
                              <w:r>
                                <w:rPr>
                                  <w:spacing w:val="-14"/>
                                  <w:sz w:val="20"/>
                                </w:rPr>
                                <w:t xml:space="preserve"> </w:t>
                              </w:r>
                              <w:r>
                                <w:rPr>
                                  <w:sz w:val="20"/>
                                </w:rPr>
                                <w:t>Казахский,</w:t>
                              </w:r>
                            </w:p>
                            <w:p w:rsidR="0082315F" w:rsidRDefault="0082315F" w:rsidP="0053261F">
                              <w:pPr>
                                <w:spacing w:before="1"/>
                                <w:rPr>
                                  <w:sz w:val="20"/>
                                </w:rPr>
                              </w:pPr>
                              <w:r>
                                <w:rPr>
                                  <w:sz w:val="20"/>
                                </w:rPr>
                                <w:t>ул.</w:t>
                              </w:r>
                              <w:r>
                                <w:rPr>
                                  <w:spacing w:val="-9"/>
                                  <w:sz w:val="20"/>
                                </w:rPr>
                                <w:t xml:space="preserve"> </w:t>
                              </w:r>
                              <w:r>
                                <w:rPr>
                                  <w:sz w:val="20"/>
                                </w:rPr>
                                <w:t>Казахская,</w:t>
                              </w:r>
                              <w:r>
                                <w:rPr>
                                  <w:spacing w:val="-6"/>
                                  <w:sz w:val="20"/>
                                </w:rPr>
                                <w:t xml:space="preserve"> </w:t>
                              </w:r>
                              <w:r>
                                <w:rPr>
                                  <w:spacing w:val="-5"/>
                                  <w:sz w:val="20"/>
                                </w:rPr>
                                <w:t>55А</w:t>
                              </w:r>
                            </w:p>
                          </w:txbxContent>
                        </wps:txbx>
                        <wps:bodyPr wrap="square" lIns="0" tIns="0" rIns="0" bIns="0" rtlCol="0">
                          <a:noAutofit/>
                        </wps:bodyPr>
                      </wps:wsp>
                    </wpg:wgp>
                  </a:graphicData>
                </a:graphic>
              </wp:anchor>
            </w:drawing>
          </mc:Choice>
          <mc:Fallback>
            <w:pict>
              <v:group w14:anchorId="6534AB0D" id="Group 108" o:spid="_x0000_s1087" style="position:absolute;margin-left:395.85pt;margin-top:26.95pt;width:175.95pt;height:51.3pt;z-index:-251600896;mso-wrap-distance-left:0;mso-wrap-distance-right:0;mso-position-horizontal-relative:page" coordsize="22345,65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">
                <v:shape id="Graphic 109" o:spid="_x0000_s1088" style="position:absolute;left:127;top:1894;width:5035;height:4191;visibility:visible;mso-wrap-style:square;v-text-anchor:top" coordsize="503555,419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" path="m345313,285495r,133096l388261,361695r-23898,l364363,355345r-15241,-5080l364363,330080r,-25535l345313,285495xem364363,355345r,6350l368193,356622r-3830,-1277xem368193,356622r-3830,5073l383413,361695r-15220,-5073xem383413,336464r-15220,20158l383413,361695r,-25231xem388261,56895r-4848,l383413,82127r96012,127168l383413,336464r,25231l388261,361695,503300,209295,388261,56895xem383413,304848r-19050,25232l364363,355345r3830,1277l383413,336464r,-31616xem364363,330080r-15241,20185l364363,355345r,-25265xem455555,209295r-72142,95553l383413,336464,470795,220725r-6611,l455555,209295xem364363,88511r,44584l38100,133095r,152400l364363,285495r,44585l383413,304848r,-38403l412407,266445r43148,-57150l412407,152145r-28994,l383413,113743,364363,88511xem412407,266445r-28994,l383413,304848r28994,-38403xem345313,114045l,114045,,304545r345313,l345313,285495r-326263,l19050,133095r326263,l345313,114045xem364363,285495r-19050,l364363,304545r,-19050xem19050,266445r,19050l38100,285495,19050,266445xem38100,133095l19050,152145r,114300l38100,285495r,-152400xem464184,197865r-8629,11430l464184,220725r,-22860xem470795,197865r-6611,l464184,220725r6611,l479425,209295r-8630,-11430xem383413,82127r,31616l455555,209295r8629,-11430l470795,197865,383413,82127xem38100,133095r-19050,l19050,152145,38100,133095xem383413,113743r,38402l412407,152145,383413,113743xem345313,r,133095l364363,114045r,-25534l349122,68325r15241,-5080l364363,56895r23898,l345313,xem364363,114045r-19050,19050l364363,133095r,-19050xem368193,61969r-3830,1276l364363,88511r19050,25232l383413,82127,368193,61969xem364363,63245r-15241,5080l364363,88511r,-25266xem383413,56895r-15220,5074l383413,82127r,-25232xem364363,56895r,6350l368193,61969r-3830,-5074xem383413,56895r-19050,l368193,61969r15220,-5074xe" fillcolor="#1f5767" stroked="f">
                  <v:fill opacity="32896f"/>
                  <v:path arrowok="t"/>
                </v:shape>
                <v:shape id="Graphic 110" o:spid="_x0000_s1089" style="position:absolute;left:190;top:2209;width:4604;height:3048;visibility:visible;mso-wrap-style:square;v-text-anchor:top" coordsize="460375,30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" path="m345313,r,76200l,76200,,228600r345313,l345313,304800,460375,152400,345313,xe" fillcolor="#4aacc5" stroked="f">
                  <v:path arrowok="t"/>
                </v:shape>
                <v:shape id="Graphic 111" o:spid="_x0000_s1090" style="position:absolute;left:190;top:2209;width:4604;height:3048;visibility:visible;mso-wrap-style:square;v-text-anchor:top" coordsize="460375,30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" path="m345313,304800r,-76200l,228600,,76200r345313,l345313,,460375,152400,345313,304800xe" filled="f" strokecolor="#f1f1f1" strokeweight="3pt">
                  <v:path arrowok="t"/>
                </v:shape>
                <v:shape id="Graphic 112" o:spid="_x0000_s1091" style="position:absolute;left:5607;top:252;width:16738;height:6261;visibility:visible;mso-wrap-style:square;v-text-anchor:top" coordsize="1673860,6261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" path="m1673860,19177r-19050,l1654810,38227r-19050,l1635760,581787r-1597660,l19050,581787r,-562737l6350,19050,6350,,,,,19050,,607060r,19050l1673860,626110r,-18923l1673860,607060r,-587883xem1673860,r-31750,l1642110,19050r31750,l1673860,xe" fillcolor="#964605" stroked="f">
                  <v:fill opacity="32896f"/>
                  <v:path arrowok="t"/>
                </v:shape>
                <v:shape id="Graphic 113" o:spid="_x0000_s1092" style="position:absolute;left:5670;top:190;width:16358;height:5880;visibility:visible;mso-wrap-style:square;v-text-anchor:top" coordsize="1635760,5880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" path="m1635759,l,,,588010r1635759,l1635759,xe" fillcolor="#f79546" stroked="f">
                  <v:path arrowok="t"/>
                </v:shape>
                <v:shape id="Graphic 114" o:spid="_x0000_s1093" style="position:absolute;left:5670;top:190;width:16358;height:5880;visibility:visible;mso-wrap-style:square;v-text-anchor:top" coordsize="1635760,5880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" path="m,588010r1635759,l1635759,,,,,588010xe" filled="f" strokecolor="#f1f1f1" strokeweight="3pt">
                  <v:path arrowok="t"/>
                </v:shape>
                <v:shape id="Textbox 115" o:spid="_x0000_s1094" type="#_x0000_t202" style="position:absolute;left:5861;top:381;width:15976;height:54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" filled="f" stroked="f">
                  <v:textbox inset="0,0,0,0">
                    <w:txbxContent>
                      <w:p w:rsidR="0082315F" w:rsidRDefault="0082315F" w:rsidP="0053261F">
                        <w:pPr>
                          <w:spacing w:before="73"/>
                          <w:ind w:right="559"/>
                          <w:rPr>
                            <w:sz w:val="20"/>
                          </w:rPr>
                        </w:pPr>
                        <w:r>
                          <w:rPr>
                            <w:spacing w:val="-2"/>
                            <w:sz w:val="20"/>
                          </w:rPr>
                          <w:t xml:space="preserve">Котельная </w:t>
                        </w:r>
                        <w:r>
                          <w:rPr>
                            <w:sz w:val="20"/>
                          </w:rPr>
                          <w:t>аул</w:t>
                        </w:r>
                        <w:r>
                          <w:rPr>
                            <w:spacing w:val="-14"/>
                            <w:sz w:val="20"/>
                          </w:rPr>
                          <w:t xml:space="preserve"> </w:t>
                        </w:r>
                        <w:r>
                          <w:rPr>
                            <w:sz w:val="20"/>
                          </w:rPr>
                          <w:t>Казахский,</w:t>
                        </w:r>
                      </w:p>
                      <w:p w:rsidR="0082315F" w:rsidRDefault="0082315F" w:rsidP="0053261F">
                        <w:pPr>
                          <w:spacing w:before="1"/>
                          <w:rPr>
                            <w:sz w:val="20"/>
                          </w:rPr>
                        </w:pPr>
                        <w:r>
                          <w:rPr>
                            <w:sz w:val="20"/>
                          </w:rPr>
                          <w:t>ул.</w:t>
                        </w:r>
                        <w:r>
                          <w:rPr>
                            <w:spacing w:val="-9"/>
                            <w:sz w:val="20"/>
                          </w:rPr>
                          <w:t xml:space="preserve"> </w:t>
                        </w:r>
                        <w:r>
                          <w:rPr>
                            <w:sz w:val="20"/>
                          </w:rPr>
                          <w:t>Казахская,</w:t>
                        </w:r>
                        <w:r>
                          <w:rPr>
                            <w:spacing w:val="-6"/>
                            <w:sz w:val="20"/>
                          </w:rPr>
                          <w:t xml:space="preserve"> </w:t>
                        </w:r>
                        <w:r>
                          <w:rPr>
                            <w:spacing w:val="-5"/>
                            <w:sz w:val="20"/>
                          </w:rPr>
                          <w:t>55А</w:t>
                        </w:r>
                      </w:p>
                    </w:txbxContent>
                  </v:textbox>
                </v:shape>
                <w10:wrap type="topAndBottom" anchorx="page"/>
              </v:group>
            </w:pict>
          </mc:Fallback>
        </mc:AlternateContent>
      </w:r>
    </w:p>
    <w:p w:rsidR="0053261F" w:rsidRPr="0053261F" w:rsidRDefault="0053261F" w:rsidP="0053261F">
      <w:pPr>
        <w:widowControl w:val="0"/>
        <w:autoSpaceDE w:val="0"/>
        <w:autoSpaceDN w:val="0"/>
        <w:spacing w:after="0" w:line="240" w:lineRule="auto"/>
        <w:rPr>
          <w:rFonts w:ascii="Arial" w:eastAsia="Arial" w:hAnsi="Arial" w:cs="Arial"/>
          <w:sz w:val="20"/>
          <w:szCs w:val="24"/>
        </w:rPr>
        <w:sectPr w:rsidR="0053261F" w:rsidRPr="0053261F">
          <w:pgSz w:w="11910" w:h="16850"/>
          <w:pgMar w:top="1060" w:right="283" w:bottom="1260" w:left="566" w:header="0" w:footer="1060" w:gutter="0"/>
          <w:cols w:space="720"/>
        </w:sectPr>
      </w:pPr>
    </w:p>
    <w:p w:rsidR="0053261F" w:rsidRPr="00A600BE" w:rsidRDefault="0053261F" w:rsidP="0053261F">
      <w:pPr>
        <w:widowControl w:val="0"/>
        <w:autoSpaceDE w:val="0"/>
        <w:autoSpaceDN w:val="0"/>
        <w:spacing w:before="72" w:after="0" w:line="240" w:lineRule="auto"/>
        <w:rPr>
          <w:rFonts w:eastAsia="Arial" w:cs="Times New Roman"/>
          <w:szCs w:val="28"/>
        </w:rPr>
      </w:pPr>
      <w:r w:rsidRPr="00A600BE">
        <w:rPr>
          <w:rFonts w:eastAsia="Arial" w:cs="Times New Roman"/>
          <w:szCs w:val="28"/>
        </w:rPr>
        <w:lastRenderedPageBreak/>
        <w:t>Таблица</w:t>
      </w:r>
      <w:r w:rsidRPr="00A600BE">
        <w:rPr>
          <w:rFonts w:eastAsia="Arial" w:cs="Times New Roman"/>
          <w:spacing w:val="-3"/>
          <w:szCs w:val="28"/>
        </w:rPr>
        <w:t xml:space="preserve"> </w:t>
      </w:r>
      <w:r w:rsidRPr="00A600BE">
        <w:rPr>
          <w:rFonts w:eastAsia="Arial" w:cs="Times New Roman"/>
          <w:szCs w:val="28"/>
        </w:rPr>
        <w:t>1.1.1</w:t>
      </w:r>
      <w:r w:rsidRPr="00A600BE">
        <w:rPr>
          <w:rFonts w:eastAsia="Arial" w:cs="Times New Roman"/>
          <w:spacing w:val="-1"/>
          <w:szCs w:val="28"/>
        </w:rPr>
        <w:t xml:space="preserve"> </w:t>
      </w:r>
      <w:r w:rsidRPr="00A600BE">
        <w:rPr>
          <w:rFonts w:eastAsia="Arial" w:cs="Times New Roman"/>
          <w:szCs w:val="28"/>
        </w:rPr>
        <w:t>–</w:t>
      </w:r>
      <w:r w:rsidRPr="00A600BE">
        <w:rPr>
          <w:rFonts w:eastAsia="Arial" w:cs="Times New Roman"/>
          <w:spacing w:val="-2"/>
          <w:szCs w:val="28"/>
        </w:rPr>
        <w:t xml:space="preserve"> </w:t>
      </w:r>
      <w:r w:rsidRPr="00A600BE">
        <w:rPr>
          <w:rFonts w:eastAsia="Arial" w:cs="Times New Roman"/>
          <w:szCs w:val="28"/>
        </w:rPr>
        <w:t>Сведения</w:t>
      </w:r>
      <w:r w:rsidRPr="00A600BE">
        <w:rPr>
          <w:rFonts w:eastAsia="Arial" w:cs="Times New Roman"/>
          <w:spacing w:val="-4"/>
          <w:szCs w:val="28"/>
        </w:rPr>
        <w:t xml:space="preserve"> </w:t>
      </w:r>
      <w:r w:rsidRPr="00A600BE">
        <w:rPr>
          <w:rFonts w:eastAsia="Arial" w:cs="Times New Roman"/>
          <w:szCs w:val="28"/>
        </w:rPr>
        <w:t>по</w:t>
      </w:r>
      <w:r w:rsidRPr="00A600BE">
        <w:rPr>
          <w:rFonts w:eastAsia="Arial" w:cs="Times New Roman"/>
          <w:spacing w:val="-4"/>
          <w:szCs w:val="28"/>
        </w:rPr>
        <w:t xml:space="preserve"> </w:t>
      </w:r>
      <w:r w:rsidRPr="00A600BE">
        <w:rPr>
          <w:rFonts w:eastAsia="Arial" w:cs="Times New Roman"/>
          <w:szCs w:val="28"/>
        </w:rPr>
        <w:t>котельным</w:t>
      </w:r>
      <w:r w:rsidRPr="00A600BE">
        <w:rPr>
          <w:rFonts w:eastAsia="Arial" w:cs="Times New Roman"/>
          <w:spacing w:val="-1"/>
          <w:szCs w:val="28"/>
        </w:rPr>
        <w:t xml:space="preserve"> </w:t>
      </w:r>
      <w:r w:rsidRPr="00A600BE">
        <w:rPr>
          <w:rFonts w:eastAsia="Arial" w:cs="Times New Roman"/>
          <w:szCs w:val="28"/>
        </w:rPr>
        <w:t>с.п.</w:t>
      </w:r>
      <w:r w:rsidRPr="00A600BE">
        <w:rPr>
          <w:rFonts w:eastAsia="Arial" w:cs="Times New Roman"/>
          <w:spacing w:val="-3"/>
          <w:szCs w:val="28"/>
        </w:rPr>
        <w:t xml:space="preserve"> </w:t>
      </w:r>
      <w:r w:rsidRPr="00A600BE">
        <w:rPr>
          <w:rFonts w:eastAsia="Arial" w:cs="Times New Roman"/>
          <w:spacing w:val="-2"/>
          <w:szCs w:val="28"/>
        </w:rPr>
        <w:t>Богдановка</w:t>
      </w:r>
    </w:p>
    <w:p w:rsidR="0053261F" w:rsidRPr="00A600BE" w:rsidRDefault="0053261F" w:rsidP="0053261F">
      <w:pPr>
        <w:widowControl w:val="0"/>
        <w:autoSpaceDE w:val="0"/>
        <w:autoSpaceDN w:val="0"/>
        <w:spacing w:before="1" w:after="0" w:line="240" w:lineRule="auto"/>
        <w:rPr>
          <w:rFonts w:eastAsia="Arial" w:cs="Times New Roman"/>
          <w:sz w:val="12"/>
          <w:szCs w:val="24"/>
        </w:rPr>
      </w:pPr>
    </w:p>
    <w:tbl>
      <w:tblPr>
        <w:tblStyle w:val="TableNormal"/>
        <w:tblW w:w="0" w:type="auto"/>
        <w:tblInd w:w="137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66"/>
        <w:gridCol w:w="2928"/>
        <w:gridCol w:w="4208"/>
        <w:gridCol w:w="1178"/>
      </w:tblGrid>
      <w:tr w:rsidR="0053261F" w:rsidRPr="00A600BE" w:rsidTr="0053261F">
        <w:trPr>
          <w:trHeight w:val="705"/>
        </w:trPr>
        <w:tc>
          <w:tcPr>
            <w:tcW w:w="566" w:type="dxa"/>
          </w:tcPr>
          <w:p w:rsidR="0053261F" w:rsidRPr="00A600BE" w:rsidRDefault="0053261F" w:rsidP="0053261F">
            <w:pPr>
              <w:spacing w:before="122"/>
              <w:ind w:right="132"/>
              <w:rPr>
                <w:rFonts w:ascii="Times New Roman" w:eastAsia="Arial" w:hAnsi="Times New Roman" w:cs="Times New Roman"/>
                <w:sz w:val="20"/>
              </w:rPr>
            </w:pPr>
            <w:r w:rsidRPr="00A600BE">
              <w:rPr>
                <w:rFonts w:ascii="Times New Roman" w:eastAsia="Arial" w:hAnsi="Times New Roman" w:cs="Times New Roman"/>
                <w:spacing w:val="-10"/>
                <w:sz w:val="20"/>
              </w:rPr>
              <w:t xml:space="preserve">№ </w:t>
            </w:r>
            <w:r w:rsidRPr="00A600BE">
              <w:rPr>
                <w:rFonts w:ascii="Times New Roman" w:eastAsia="Arial" w:hAnsi="Times New Roman" w:cs="Times New Roman"/>
                <w:spacing w:val="-5"/>
                <w:sz w:val="20"/>
              </w:rPr>
              <w:t>п/п</w:t>
            </w:r>
          </w:p>
        </w:tc>
        <w:tc>
          <w:tcPr>
            <w:tcW w:w="2928" w:type="dxa"/>
          </w:tcPr>
          <w:p w:rsidR="0053261F" w:rsidRPr="00A600BE" w:rsidRDefault="0053261F" w:rsidP="0053261F">
            <w:pPr>
              <w:spacing w:before="7"/>
              <w:rPr>
                <w:rFonts w:ascii="Times New Roman" w:eastAsia="Arial" w:hAnsi="Times New Roman" w:cs="Times New Roman"/>
                <w:sz w:val="20"/>
              </w:rPr>
            </w:pPr>
          </w:p>
          <w:p w:rsidR="0053261F" w:rsidRPr="00A600BE" w:rsidRDefault="0053261F" w:rsidP="0053261F">
            <w:pPr>
              <w:rPr>
                <w:rFonts w:ascii="Times New Roman" w:eastAsia="Arial" w:hAnsi="Times New Roman" w:cs="Times New Roman"/>
                <w:sz w:val="20"/>
              </w:rPr>
            </w:pPr>
            <w:r w:rsidRPr="00A600BE">
              <w:rPr>
                <w:rFonts w:ascii="Times New Roman" w:eastAsia="Arial" w:hAnsi="Times New Roman" w:cs="Times New Roman"/>
                <w:spacing w:val="-2"/>
                <w:sz w:val="20"/>
              </w:rPr>
              <w:t>Наименование</w:t>
            </w:r>
            <w:r w:rsidRPr="00A600BE">
              <w:rPr>
                <w:rFonts w:ascii="Times New Roman" w:eastAsia="Arial" w:hAnsi="Times New Roman" w:cs="Times New Roman"/>
                <w:spacing w:val="8"/>
                <w:sz w:val="20"/>
              </w:rPr>
              <w:t xml:space="preserve"> </w:t>
            </w:r>
            <w:r w:rsidRPr="00A600BE">
              <w:rPr>
                <w:rFonts w:ascii="Times New Roman" w:eastAsia="Arial" w:hAnsi="Times New Roman" w:cs="Times New Roman"/>
                <w:spacing w:val="-2"/>
                <w:sz w:val="20"/>
              </w:rPr>
              <w:t>источника</w:t>
            </w:r>
          </w:p>
        </w:tc>
        <w:tc>
          <w:tcPr>
            <w:tcW w:w="4208" w:type="dxa"/>
          </w:tcPr>
          <w:p w:rsidR="0053261F" w:rsidRPr="00A600BE" w:rsidRDefault="0053261F" w:rsidP="0053261F">
            <w:pPr>
              <w:spacing w:before="7"/>
              <w:rPr>
                <w:rFonts w:ascii="Times New Roman" w:eastAsia="Arial" w:hAnsi="Times New Roman" w:cs="Times New Roman"/>
                <w:sz w:val="20"/>
              </w:rPr>
            </w:pPr>
          </w:p>
          <w:p w:rsidR="0053261F" w:rsidRPr="00A600BE" w:rsidRDefault="0053261F" w:rsidP="0053261F">
            <w:pPr>
              <w:ind w:right="1"/>
              <w:jc w:val="center"/>
              <w:rPr>
                <w:rFonts w:ascii="Times New Roman" w:eastAsia="Arial" w:hAnsi="Times New Roman" w:cs="Times New Roman"/>
                <w:sz w:val="20"/>
              </w:rPr>
            </w:pPr>
            <w:r w:rsidRPr="00A600BE">
              <w:rPr>
                <w:rFonts w:ascii="Times New Roman" w:eastAsia="Arial" w:hAnsi="Times New Roman" w:cs="Times New Roman"/>
                <w:spacing w:val="-2"/>
                <w:sz w:val="20"/>
              </w:rPr>
              <w:t>Адрес</w:t>
            </w:r>
          </w:p>
        </w:tc>
        <w:tc>
          <w:tcPr>
            <w:tcW w:w="1178" w:type="dxa"/>
          </w:tcPr>
          <w:p w:rsidR="0053261F" w:rsidRPr="00A600BE" w:rsidRDefault="0053261F" w:rsidP="0053261F">
            <w:pPr>
              <w:spacing w:before="122"/>
              <w:ind w:right="102"/>
              <w:rPr>
                <w:rFonts w:ascii="Times New Roman" w:eastAsia="Arial" w:hAnsi="Times New Roman" w:cs="Times New Roman"/>
                <w:sz w:val="20"/>
              </w:rPr>
            </w:pPr>
            <w:r w:rsidRPr="00A600BE">
              <w:rPr>
                <w:rFonts w:ascii="Times New Roman" w:eastAsia="Arial" w:hAnsi="Times New Roman" w:cs="Times New Roman"/>
                <w:sz w:val="20"/>
              </w:rPr>
              <w:t>Год</w:t>
            </w:r>
            <w:r w:rsidRPr="00A600BE">
              <w:rPr>
                <w:rFonts w:ascii="Times New Roman" w:eastAsia="Arial" w:hAnsi="Times New Roman" w:cs="Times New Roman"/>
                <w:spacing w:val="-14"/>
                <w:sz w:val="20"/>
              </w:rPr>
              <w:t xml:space="preserve"> </w:t>
            </w:r>
            <w:r w:rsidRPr="00A600BE">
              <w:rPr>
                <w:rFonts w:ascii="Times New Roman" w:eastAsia="Arial" w:hAnsi="Times New Roman" w:cs="Times New Roman"/>
                <w:sz w:val="20"/>
              </w:rPr>
              <w:t xml:space="preserve">ввода </w:t>
            </w:r>
            <w:r w:rsidRPr="00A600BE">
              <w:rPr>
                <w:rFonts w:ascii="Times New Roman" w:eastAsia="Arial" w:hAnsi="Times New Roman" w:cs="Times New Roman"/>
                <w:spacing w:val="-2"/>
                <w:sz w:val="20"/>
              </w:rPr>
              <w:t>котельной</w:t>
            </w:r>
          </w:p>
        </w:tc>
      </w:tr>
      <w:tr w:rsidR="0053261F" w:rsidRPr="00A600BE" w:rsidTr="0053261F">
        <w:trPr>
          <w:trHeight w:val="277"/>
        </w:trPr>
        <w:tc>
          <w:tcPr>
            <w:tcW w:w="8880" w:type="dxa"/>
            <w:gridSpan w:val="4"/>
          </w:tcPr>
          <w:p w:rsidR="0053261F" w:rsidRPr="00A600BE" w:rsidRDefault="00A600BE" w:rsidP="0053261F">
            <w:pPr>
              <w:spacing w:before="23"/>
              <w:jc w:val="center"/>
              <w:rPr>
                <w:rFonts w:ascii="Times New Roman" w:eastAsia="Arial" w:hAnsi="Times New Roman" w:cs="Times New Roman"/>
                <w:sz w:val="20"/>
              </w:rPr>
            </w:pPr>
            <w:r>
              <w:rPr>
                <w:rFonts w:ascii="Times New Roman" w:eastAsia="Arial" w:hAnsi="Times New Roman" w:cs="Times New Roman"/>
                <w:sz w:val="20"/>
              </w:rPr>
              <w:t>МУП</w:t>
            </w:r>
            <w:r w:rsidR="0053261F" w:rsidRPr="00A600BE">
              <w:rPr>
                <w:rFonts w:ascii="Times New Roman" w:eastAsia="Arial" w:hAnsi="Times New Roman" w:cs="Times New Roman"/>
                <w:spacing w:val="-5"/>
                <w:sz w:val="20"/>
              </w:rPr>
              <w:t xml:space="preserve"> </w:t>
            </w:r>
            <w:r w:rsidR="0053261F" w:rsidRPr="00A600BE">
              <w:rPr>
                <w:rFonts w:ascii="Times New Roman" w:eastAsia="Arial" w:hAnsi="Times New Roman" w:cs="Times New Roman"/>
                <w:spacing w:val="-2"/>
                <w:sz w:val="20"/>
              </w:rPr>
              <w:t>«Уют»</w:t>
            </w:r>
          </w:p>
        </w:tc>
      </w:tr>
      <w:tr w:rsidR="0053261F" w:rsidRPr="00A600BE" w:rsidTr="0053261F">
        <w:trPr>
          <w:trHeight w:val="690"/>
        </w:trPr>
        <w:tc>
          <w:tcPr>
            <w:tcW w:w="566" w:type="dxa"/>
          </w:tcPr>
          <w:p w:rsidR="0053261F" w:rsidRPr="00A600BE" w:rsidRDefault="0053261F" w:rsidP="0053261F">
            <w:pPr>
              <w:spacing w:before="230"/>
              <w:jc w:val="center"/>
              <w:rPr>
                <w:rFonts w:ascii="Times New Roman" w:eastAsia="Arial" w:hAnsi="Times New Roman" w:cs="Times New Roman"/>
                <w:sz w:val="20"/>
              </w:rPr>
            </w:pPr>
            <w:r w:rsidRPr="00A600BE">
              <w:rPr>
                <w:rFonts w:ascii="Times New Roman" w:eastAsia="Arial" w:hAnsi="Times New Roman" w:cs="Times New Roman"/>
                <w:spacing w:val="-10"/>
                <w:sz w:val="20"/>
              </w:rPr>
              <w:t>1</w:t>
            </w:r>
          </w:p>
        </w:tc>
        <w:tc>
          <w:tcPr>
            <w:tcW w:w="2928" w:type="dxa"/>
          </w:tcPr>
          <w:p w:rsidR="0053261F" w:rsidRPr="00A600BE" w:rsidRDefault="0053261F" w:rsidP="00A600BE">
            <w:pPr>
              <w:ind w:right="377"/>
              <w:rPr>
                <w:rFonts w:ascii="Times New Roman" w:eastAsia="Arial" w:hAnsi="Times New Roman" w:cs="Times New Roman"/>
                <w:sz w:val="20"/>
                <w:lang w:val="ru-RU"/>
              </w:rPr>
            </w:pPr>
            <w:r w:rsidRPr="00A600BE">
              <w:rPr>
                <w:rFonts w:ascii="Times New Roman" w:eastAsia="Arial" w:hAnsi="Times New Roman" w:cs="Times New Roman"/>
                <w:sz w:val="20"/>
                <w:lang w:val="ru-RU"/>
              </w:rPr>
              <w:t>Модульная</w:t>
            </w:r>
            <w:r w:rsidRPr="00A600BE">
              <w:rPr>
                <w:rFonts w:ascii="Times New Roman" w:eastAsia="Arial" w:hAnsi="Times New Roman" w:cs="Times New Roman"/>
                <w:spacing w:val="-14"/>
                <w:sz w:val="20"/>
                <w:lang w:val="ru-RU"/>
              </w:rPr>
              <w:t xml:space="preserve"> </w:t>
            </w:r>
            <w:r w:rsidRPr="00A600BE">
              <w:rPr>
                <w:rFonts w:ascii="Times New Roman" w:eastAsia="Arial" w:hAnsi="Times New Roman" w:cs="Times New Roman"/>
                <w:sz w:val="20"/>
                <w:lang w:val="ru-RU"/>
              </w:rPr>
              <w:t>котельная с. Богдановка,</w:t>
            </w:r>
          </w:p>
          <w:p w:rsidR="0053261F" w:rsidRPr="00A600BE" w:rsidRDefault="0053261F" w:rsidP="00A600BE">
            <w:pPr>
              <w:spacing w:line="211" w:lineRule="exact"/>
              <w:ind w:right="378"/>
              <w:rPr>
                <w:rFonts w:ascii="Times New Roman" w:eastAsia="Arial" w:hAnsi="Times New Roman" w:cs="Times New Roman"/>
                <w:sz w:val="20"/>
                <w:lang w:val="ru-RU"/>
              </w:rPr>
            </w:pPr>
            <w:r w:rsidRPr="00A600BE">
              <w:rPr>
                <w:rFonts w:ascii="Times New Roman" w:eastAsia="Arial" w:hAnsi="Times New Roman" w:cs="Times New Roman"/>
                <w:sz w:val="20"/>
                <w:lang w:val="ru-RU"/>
              </w:rPr>
              <w:t>ул.</w:t>
            </w:r>
            <w:r w:rsidRPr="00A600BE">
              <w:rPr>
                <w:rFonts w:ascii="Times New Roman" w:eastAsia="Arial" w:hAnsi="Times New Roman" w:cs="Times New Roman"/>
                <w:spacing w:val="-9"/>
                <w:sz w:val="20"/>
                <w:lang w:val="ru-RU"/>
              </w:rPr>
              <w:t xml:space="preserve"> </w:t>
            </w:r>
            <w:r w:rsidRPr="00A600BE">
              <w:rPr>
                <w:rFonts w:ascii="Times New Roman" w:eastAsia="Arial" w:hAnsi="Times New Roman" w:cs="Times New Roman"/>
                <w:sz w:val="20"/>
                <w:lang w:val="ru-RU"/>
              </w:rPr>
              <w:t>Конычева,</w:t>
            </w:r>
            <w:r w:rsidRPr="00A600BE">
              <w:rPr>
                <w:rFonts w:ascii="Times New Roman" w:eastAsia="Arial" w:hAnsi="Times New Roman" w:cs="Times New Roman"/>
                <w:spacing w:val="-8"/>
                <w:sz w:val="20"/>
                <w:lang w:val="ru-RU"/>
              </w:rPr>
              <w:t xml:space="preserve"> </w:t>
            </w:r>
            <w:r w:rsidRPr="00A600BE">
              <w:rPr>
                <w:rFonts w:ascii="Times New Roman" w:eastAsia="Arial" w:hAnsi="Times New Roman" w:cs="Times New Roman"/>
                <w:spacing w:val="-5"/>
                <w:sz w:val="20"/>
                <w:lang w:val="ru-RU"/>
              </w:rPr>
              <w:t>20А</w:t>
            </w:r>
          </w:p>
        </w:tc>
        <w:tc>
          <w:tcPr>
            <w:tcW w:w="4208" w:type="dxa"/>
          </w:tcPr>
          <w:p w:rsidR="0053261F" w:rsidRPr="00A600BE" w:rsidRDefault="0053261F" w:rsidP="00A600BE">
            <w:pPr>
              <w:ind w:right="1221"/>
              <w:rPr>
                <w:rFonts w:ascii="Times New Roman" w:eastAsia="Arial" w:hAnsi="Times New Roman" w:cs="Times New Roman"/>
                <w:sz w:val="20"/>
                <w:lang w:val="ru-RU"/>
              </w:rPr>
            </w:pPr>
            <w:r w:rsidRPr="00A600BE">
              <w:rPr>
                <w:rFonts w:ascii="Times New Roman" w:eastAsia="Arial" w:hAnsi="Times New Roman" w:cs="Times New Roman"/>
                <w:sz w:val="20"/>
                <w:lang w:val="ru-RU"/>
              </w:rPr>
              <w:t>Самарская обл., Кинельский</w:t>
            </w:r>
            <w:r w:rsidRPr="00A600BE">
              <w:rPr>
                <w:rFonts w:ascii="Times New Roman" w:eastAsia="Arial" w:hAnsi="Times New Roman" w:cs="Times New Roman"/>
                <w:spacing w:val="-14"/>
                <w:sz w:val="20"/>
                <w:lang w:val="ru-RU"/>
              </w:rPr>
              <w:t xml:space="preserve"> </w:t>
            </w:r>
            <w:r w:rsidRPr="00A600BE">
              <w:rPr>
                <w:rFonts w:ascii="Times New Roman" w:eastAsia="Arial" w:hAnsi="Times New Roman" w:cs="Times New Roman"/>
                <w:sz w:val="20"/>
                <w:lang w:val="ru-RU"/>
              </w:rPr>
              <w:t>район,</w:t>
            </w:r>
          </w:p>
          <w:p w:rsidR="0053261F" w:rsidRPr="00A600BE" w:rsidRDefault="0053261F" w:rsidP="00A600BE">
            <w:pPr>
              <w:spacing w:line="211" w:lineRule="exact"/>
              <w:ind w:right="2"/>
              <w:rPr>
                <w:rFonts w:ascii="Times New Roman" w:eastAsia="Arial" w:hAnsi="Times New Roman" w:cs="Times New Roman"/>
                <w:sz w:val="20"/>
              </w:rPr>
            </w:pPr>
            <w:r w:rsidRPr="00A600BE">
              <w:rPr>
                <w:rFonts w:ascii="Times New Roman" w:eastAsia="Arial" w:hAnsi="Times New Roman" w:cs="Times New Roman"/>
                <w:sz w:val="20"/>
                <w:lang w:val="ru-RU"/>
              </w:rPr>
              <w:t>с.</w:t>
            </w:r>
            <w:r w:rsidRPr="00A600BE">
              <w:rPr>
                <w:rFonts w:ascii="Times New Roman" w:eastAsia="Arial" w:hAnsi="Times New Roman" w:cs="Times New Roman"/>
                <w:spacing w:val="-7"/>
                <w:sz w:val="20"/>
                <w:lang w:val="ru-RU"/>
              </w:rPr>
              <w:t xml:space="preserve"> </w:t>
            </w:r>
            <w:r w:rsidRPr="00A600BE">
              <w:rPr>
                <w:rFonts w:ascii="Times New Roman" w:eastAsia="Arial" w:hAnsi="Times New Roman" w:cs="Times New Roman"/>
                <w:sz w:val="20"/>
                <w:lang w:val="ru-RU"/>
              </w:rPr>
              <w:t>Богдановка,</w:t>
            </w:r>
            <w:r w:rsidRPr="00A600BE">
              <w:rPr>
                <w:rFonts w:ascii="Times New Roman" w:eastAsia="Arial" w:hAnsi="Times New Roman" w:cs="Times New Roman"/>
                <w:spacing w:val="-7"/>
                <w:sz w:val="20"/>
                <w:lang w:val="ru-RU"/>
              </w:rPr>
              <w:t xml:space="preserve"> </w:t>
            </w:r>
            <w:r w:rsidRPr="00A600BE">
              <w:rPr>
                <w:rFonts w:ascii="Times New Roman" w:eastAsia="Arial" w:hAnsi="Times New Roman" w:cs="Times New Roman"/>
                <w:sz w:val="20"/>
                <w:lang w:val="ru-RU"/>
              </w:rPr>
              <w:t>ул.</w:t>
            </w:r>
            <w:r w:rsidRPr="00A600BE">
              <w:rPr>
                <w:rFonts w:ascii="Times New Roman" w:eastAsia="Arial" w:hAnsi="Times New Roman" w:cs="Times New Roman"/>
                <w:spacing w:val="-7"/>
                <w:sz w:val="20"/>
                <w:lang w:val="ru-RU"/>
              </w:rPr>
              <w:t xml:space="preserve"> </w:t>
            </w:r>
            <w:r w:rsidRPr="00A600BE">
              <w:rPr>
                <w:rFonts w:ascii="Times New Roman" w:eastAsia="Arial" w:hAnsi="Times New Roman" w:cs="Times New Roman"/>
                <w:sz w:val="20"/>
              </w:rPr>
              <w:t>Конычева,</w:t>
            </w:r>
            <w:r w:rsidRPr="00A600BE">
              <w:rPr>
                <w:rFonts w:ascii="Times New Roman" w:eastAsia="Arial" w:hAnsi="Times New Roman" w:cs="Times New Roman"/>
                <w:spacing w:val="-7"/>
                <w:sz w:val="20"/>
              </w:rPr>
              <w:t xml:space="preserve"> </w:t>
            </w:r>
            <w:r w:rsidRPr="00A600BE">
              <w:rPr>
                <w:rFonts w:ascii="Times New Roman" w:eastAsia="Arial" w:hAnsi="Times New Roman" w:cs="Times New Roman"/>
                <w:spacing w:val="-5"/>
                <w:sz w:val="20"/>
              </w:rPr>
              <w:t>20А</w:t>
            </w:r>
          </w:p>
        </w:tc>
        <w:tc>
          <w:tcPr>
            <w:tcW w:w="1178" w:type="dxa"/>
          </w:tcPr>
          <w:p w:rsidR="0053261F" w:rsidRPr="00A600BE" w:rsidRDefault="0053261F" w:rsidP="0053261F">
            <w:pPr>
              <w:spacing w:before="230"/>
              <w:ind w:right="2"/>
              <w:jc w:val="center"/>
              <w:rPr>
                <w:rFonts w:ascii="Times New Roman" w:eastAsia="Arial" w:hAnsi="Times New Roman" w:cs="Times New Roman"/>
                <w:sz w:val="20"/>
              </w:rPr>
            </w:pPr>
            <w:r w:rsidRPr="00A600BE">
              <w:rPr>
                <w:rFonts w:ascii="Times New Roman" w:eastAsia="Arial" w:hAnsi="Times New Roman" w:cs="Times New Roman"/>
                <w:sz w:val="20"/>
              </w:rPr>
              <w:t>1998</w:t>
            </w:r>
            <w:r w:rsidRPr="00A600BE">
              <w:rPr>
                <w:rFonts w:ascii="Times New Roman" w:eastAsia="Arial" w:hAnsi="Times New Roman" w:cs="Times New Roman"/>
                <w:spacing w:val="-7"/>
                <w:sz w:val="20"/>
              </w:rPr>
              <w:t xml:space="preserve"> </w:t>
            </w:r>
            <w:r w:rsidRPr="00A600BE">
              <w:rPr>
                <w:rFonts w:ascii="Times New Roman" w:eastAsia="Arial" w:hAnsi="Times New Roman" w:cs="Times New Roman"/>
                <w:spacing w:val="-5"/>
                <w:sz w:val="20"/>
              </w:rPr>
              <w:t>г.</w:t>
            </w:r>
          </w:p>
        </w:tc>
      </w:tr>
      <w:tr w:rsidR="0053261F" w:rsidRPr="00A600BE" w:rsidTr="0053261F">
        <w:trPr>
          <w:trHeight w:val="458"/>
        </w:trPr>
        <w:tc>
          <w:tcPr>
            <w:tcW w:w="8880" w:type="dxa"/>
            <w:gridSpan w:val="4"/>
          </w:tcPr>
          <w:p w:rsidR="0053261F" w:rsidRPr="00A600BE" w:rsidRDefault="0053261F" w:rsidP="00A600BE">
            <w:pPr>
              <w:spacing w:line="228" w:lineRule="exact"/>
              <w:rPr>
                <w:rFonts w:ascii="Times New Roman" w:eastAsia="Arial" w:hAnsi="Times New Roman" w:cs="Times New Roman"/>
                <w:sz w:val="20"/>
                <w:lang w:val="ru-RU"/>
              </w:rPr>
            </w:pPr>
            <w:r w:rsidRPr="00A600BE">
              <w:rPr>
                <w:rFonts w:ascii="Times New Roman" w:eastAsia="Arial" w:hAnsi="Times New Roman" w:cs="Times New Roman"/>
                <w:sz w:val="20"/>
                <w:lang w:val="ru-RU"/>
              </w:rPr>
              <w:t>МБУ</w:t>
            </w:r>
            <w:r w:rsidRPr="00A600BE">
              <w:rPr>
                <w:rFonts w:ascii="Times New Roman" w:eastAsia="Arial" w:hAnsi="Times New Roman" w:cs="Times New Roman"/>
                <w:spacing w:val="-6"/>
                <w:sz w:val="20"/>
                <w:lang w:val="ru-RU"/>
              </w:rPr>
              <w:t xml:space="preserve"> </w:t>
            </w:r>
            <w:r w:rsidRPr="00A600BE">
              <w:rPr>
                <w:rFonts w:ascii="Times New Roman" w:eastAsia="Arial" w:hAnsi="Times New Roman" w:cs="Times New Roman"/>
                <w:sz w:val="20"/>
                <w:lang w:val="ru-RU"/>
              </w:rPr>
              <w:t>«Управление</w:t>
            </w:r>
            <w:r w:rsidRPr="00A600BE">
              <w:rPr>
                <w:rFonts w:ascii="Times New Roman" w:eastAsia="Arial" w:hAnsi="Times New Roman" w:cs="Times New Roman"/>
                <w:spacing w:val="-7"/>
                <w:sz w:val="20"/>
                <w:lang w:val="ru-RU"/>
              </w:rPr>
              <w:t xml:space="preserve"> </w:t>
            </w:r>
            <w:r w:rsidRPr="00A600BE">
              <w:rPr>
                <w:rFonts w:ascii="Times New Roman" w:eastAsia="Arial" w:hAnsi="Times New Roman" w:cs="Times New Roman"/>
                <w:sz w:val="20"/>
                <w:lang w:val="ru-RU"/>
              </w:rPr>
              <w:t>и</w:t>
            </w:r>
            <w:r w:rsidRPr="00A600BE">
              <w:rPr>
                <w:rFonts w:ascii="Times New Roman" w:eastAsia="Arial" w:hAnsi="Times New Roman" w:cs="Times New Roman"/>
                <w:spacing w:val="-6"/>
                <w:sz w:val="20"/>
                <w:lang w:val="ru-RU"/>
              </w:rPr>
              <w:t xml:space="preserve"> </w:t>
            </w:r>
            <w:r w:rsidRPr="00A600BE">
              <w:rPr>
                <w:rFonts w:ascii="Times New Roman" w:eastAsia="Arial" w:hAnsi="Times New Roman" w:cs="Times New Roman"/>
                <w:sz w:val="20"/>
                <w:lang w:val="ru-RU"/>
              </w:rPr>
              <w:t>обслуживание</w:t>
            </w:r>
            <w:r w:rsidRPr="00A600BE">
              <w:rPr>
                <w:rFonts w:ascii="Times New Roman" w:eastAsia="Arial" w:hAnsi="Times New Roman" w:cs="Times New Roman"/>
                <w:spacing w:val="-7"/>
                <w:sz w:val="20"/>
                <w:lang w:val="ru-RU"/>
              </w:rPr>
              <w:t xml:space="preserve"> </w:t>
            </w:r>
            <w:r w:rsidRPr="00A600BE">
              <w:rPr>
                <w:rFonts w:ascii="Times New Roman" w:eastAsia="Arial" w:hAnsi="Times New Roman" w:cs="Times New Roman"/>
                <w:sz w:val="20"/>
                <w:lang w:val="ru-RU"/>
              </w:rPr>
              <w:t>муниципального</w:t>
            </w:r>
            <w:r w:rsidRPr="00A600BE">
              <w:rPr>
                <w:rFonts w:ascii="Times New Roman" w:eastAsia="Arial" w:hAnsi="Times New Roman" w:cs="Times New Roman"/>
                <w:spacing w:val="-7"/>
                <w:sz w:val="20"/>
                <w:lang w:val="ru-RU"/>
              </w:rPr>
              <w:t xml:space="preserve"> </w:t>
            </w:r>
            <w:r w:rsidRPr="00A600BE">
              <w:rPr>
                <w:rFonts w:ascii="Times New Roman" w:eastAsia="Arial" w:hAnsi="Times New Roman" w:cs="Times New Roman"/>
                <w:sz w:val="20"/>
                <w:lang w:val="ru-RU"/>
              </w:rPr>
              <w:t>хозяйства</w:t>
            </w:r>
            <w:r w:rsidRPr="00A600BE">
              <w:rPr>
                <w:rFonts w:ascii="Times New Roman" w:eastAsia="Arial" w:hAnsi="Times New Roman" w:cs="Times New Roman"/>
                <w:spacing w:val="-8"/>
                <w:sz w:val="20"/>
                <w:lang w:val="ru-RU"/>
              </w:rPr>
              <w:t xml:space="preserve"> </w:t>
            </w:r>
            <w:r w:rsidRPr="00A600BE">
              <w:rPr>
                <w:rFonts w:ascii="Times New Roman" w:eastAsia="Arial" w:hAnsi="Times New Roman" w:cs="Times New Roman"/>
                <w:sz w:val="20"/>
                <w:lang w:val="ru-RU"/>
              </w:rPr>
              <w:t>муниципального</w:t>
            </w:r>
            <w:r w:rsidRPr="00A600BE">
              <w:rPr>
                <w:rFonts w:ascii="Times New Roman" w:eastAsia="Arial" w:hAnsi="Times New Roman" w:cs="Times New Roman"/>
                <w:spacing w:val="-5"/>
                <w:sz w:val="20"/>
                <w:lang w:val="ru-RU"/>
              </w:rPr>
              <w:t xml:space="preserve"> </w:t>
            </w:r>
            <w:r w:rsidRPr="00A600BE">
              <w:rPr>
                <w:rFonts w:ascii="Times New Roman" w:eastAsia="Arial" w:hAnsi="Times New Roman" w:cs="Times New Roman"/>
                <w:sz w:val="20"/>
                <w:lang w:val="ru-RU"/>
              </w:rPr>
              <w:t xml:space="preserve">района </w:t>
            </w:r>
            <w:r w:rsidRPr="00A600BE">
              <w:rPr>
                <w:rFonts w:ascii="Times New Roman" w:eastAsia="Arial" w:hAnsi="Times New Roman" w:cs="Times New Roman"/>
                <w:spacing w:val="-2"/>
                <w:sz w:val="20"/>
                <w:lang w:val="ru-RU"/>
              </w:rPr>
              <w:t>Кинельский"</w:t>
            </w:r>
          </w:p>
        </w:tc>
      </w:tr>
      <w:tr w:rsidR="0053261F" w:rsidRPr="00A600BE" w:rsidTr="0053261F">
        <w:trPr>
          <w:trHeight w:val="690"/>
        </w:trPr>
        <w:tc>
          <w:tcPr>
            <w:tcW w:w="566" w:type="dxa"/>
          </w:tcPr>
          <w:p w:rsidR="0053261F" w:rsidRPr="00A600BE" w:rsidRDefault="0053261F" w:rsidP="0053261F">
            <w:pPr>
              <w:spacing w:before="230"/>
              <w:jc w:val="center"/>
              <w:rPr>
                <w:rFonts w:ascii="Times New Roman" w:eastAsia="Arial" w:hAnsi="Times New Roman" w:cs="Times New Roman"/>
                <w:sz w:val="20"/>
              </w:rPr>
            </w:pPr>
            <w:r w:rsidRPr="00A600BE">
              <w:rPr>
                <w:rFonts w:ascii="Times New Roman" w:eastAsia="Arial" w:hAnsi="Times New Roman" w:cs="Times New Roman"/>
                <w:spacing w:val="-10"/>
                <w:sz w:val="20"/>
              </w:rPr>
              <w:t>2</w:t>
            </w:r>
          </w:p>
        </w:tc>
        <w:tc>
          <w:tcPr>
            <w:tcW w:w="2928" w:type="dxa"/>
          </w:tcPr>
          <w:p w:rsidR="0053261F" w:rsidRPr="00A600BE" w:rsidRDefault="0053261F" w:rsidP="00A600BE">
            <w:pPr>
              <w:ind w:right="377"/>
              <w:rPr>
                <w:rFonts w:ascii="Times New Roman" w:eastAsia="Arial" w:hAnsi="Times New Roman" w:cs="Times New Roman"/>
                <w:sz w:val="20"/>
                <w:lang w:val="ru-RU"/>
              </w:rPr>
            </w:pPr>
            <w:r w:rsidRPr="00A600BE">
              <w:rPr>
                <w:rFonts w:ascii="Times New Roman" w:eastAsia="Arial" w:hAnsi="Times New Roman" w:cs="Times New Roman"/>
                <w:sz w:val="20"/>
                <w:lang w:val="ru-RU"/>
              </w:rPr>
              <w:t>Модульная</w:t>
            </w:r>
            <w:r w:rsidRPr="00A600BE">
              <w:rPr>
                <w:rFonts w:ascii="Times New Roman" w:eastAsia="Arial" w:hAnsi="Times New Roman" w:cs="Times New Roman"/>
                <w:spacing w:val="-14"/>
                <w:sz w:val="20"/>
                <w:lang w:val="ru-RU"/>
              </w:rPr>
              <w:t xml:space="preserve"> </w:t>
            </w:r>
            <w:r w:rsidRPr="00A600BE">
              <w:rPr>
                <w:rFonts w:ascii="Times New Roman" w:eastAsia="Arial" w:hAnsi="Times New Roman" w:cs="Times New Roman"/>
                <w:sz w:val="20"/>
                <w:lang w:val="ru-RU"/>
              </w:rPr>
              <w:t>котельная с. Богдановка,</w:t>
            </w:r>
          </w:p>
          <w:p w:rsidR="0053261F" w:rsidRPr="00A600BE" w:rsidRDefault="0053261F" w:rsidP="00A600BE">
            <w:pPr>
              <w:spacing w:line="211" w:lineRule="exact"/>
              <w:ind w:right="378"/>
              <w:rPr>
                <w:rFonts w:ascii="Times New Roman" w:eastAsia="Arial" w:hAnsi="Times New Roman" w:cs="Times New Roman"/>
                <w:sz w:val="20"/>
                <w:lang w:val="ru-RU"/>
              </w:rPr>
            </w:pPr>
            <w:r w:rsidRPr="00A600BE">
              <w:rPr>
                <w:rFonts w:ascii="Times New Roman" w:eastAsia="Arial" w:hAnsi="Times New Roman" w:cs="Times New Roman"/>
                <w:sz w:val="20"/>
                <w:lang w:val="ru-RU"/>
              </w:rPr>
              <w:t>ул.</w:t>
            </w:r>
            <w:r w:rsidRPr="00A600BE">
              <w:rPr>
                <w:rFonts w:ascii="Times New Roman" w:eastAsia="Arial" w:hAnsi="Times New Roman" w:cs="Times New Roman"/>
                <w:spacing w:val="-9"/>
                <w:sz w:val="20"/>
                <w:lang w:val="ru-RU"/>
              </w:rPr>
              <w:t xml:space="preserve"> </w:t>
            </w:r>
            <w:r w:rsidRPr="00A600BE">
              <w:rPr>
                <w:rFonts w:ascii="Times New Roman" w:eastAsia="Arial" w:hAnsi="Times New Roman" w:cs="Times New Roman"/>
                <w:sz w:val="20"/>
                <w:lang w:val="ru-RU"/>
              </w:rPr>
              <w:t>Конычева,</w:t>
            </w:r>
            <w:r w:rsidRPr="00A600BE">
              <w:rPr>
                <w:rFonts w:ascii="Times New Roman" w:eastAsia="Arial" w:hAnsi="Times New Roman" w:cs="Times New Roman"/>
                <w:spacing w:val="-8"/>
                <w:sz w:val="20"/>
                <w:lang w:val="ru-RU"/>
              </w:rPr>
              <w:t xml:space="preserve"> </w:t>
            </w:r>
            <w:r w:rsidRPr="00A600BE">
              <w:rPr>
                <w:rFonts w:ascii="Times New Roman" w:eastAsia="Arial" w:hAnsi="Times New Roman" w:cs="Times New Roman"/>
                <w:spacing w:val="-5"/>
                <w:sz w:val="20"/>
                <w:lang w:val="ru-RU"/>
              </w:rPr>
              <w:t>11А</w:t>
            </w:r>
          </w:p>
        </w:tc>
        <w:tc>
          <w:tcPr>
            <w:tcW w:w="4208" w:type="dxa"/>
          </w:tcPr>
          <w:p w:rsidR="0053261F" w:rsidRPr="00A600BE" w:rsidRDefault="0053261F" w:rsidP="00A600BE">
            <w:pPr>
              <w:ind w:right="1222"/>
              <w:rPr>
                <w:rFonts w:ascii="Times New Roman" w:eastAsia="Arial" w:hAnsi="Times New Roman" w:cs="Times New Roman"/>
                <w:sz w:val="20"/>
                <w:lang w:val="ru-RU"/>
              </w:rPr>
            </w:pPr>
            <w:r w:rsidRPr="00A600BE">
              <w:rPr>
                <w:rFonts w:ascii="Times New Roman" w:eastAsia="Arial" w:hAnsi="Times New Roman" w:cs="Times New Roman"/>
                <w:sz w:val="20"/>
                <w:lang w:val="ru-RU"/>
              </w:rPr>
              <w:t>Самарская обл., Кинельский</w:t>
            </w:r>
            <w:r w:rsidRPr="00A600BE">
              <w:rPr>
                <w:rFonts w:ascii="Times New Roman" w:eastAsia="Arial" w:hAnsi="Times New Roman" w:cs="Times New Roman"/>
                <w:spacing w:val="-14"/>
                <w:sz w:val="20"/>
                <w:lang w:val="ru-RU"/>
              </w:rPr>
              <w:t xml:space="preserve"> </w:t>
            </w:r>
            <w:r w:rsidRPr="00A600BE">
              <w:rPr>
                <w:rFonts w:ascii="Times New Roman" w:eastAsia="Arial" w:hAnsi="Times New Roman" w:cs="Times New Roman"/>
                <w:sz w:val="20"/>
                <w:lang w:val="ru-RU"/>
              </w:rPr>
              <w:t>район,</w:t>
            </w:r>
          </w:p>
          <w:p w:rsidR="0053261F" w:rsidRPr="00A600BE" w:rsidRDefault="0053261F" w:rsidP="00A600BE">
            <w:pPr>
              <w:spacing w:line="211" w:lineRule="exact"/>
              <w:ind w:right="3"/>
              <w:rPr>
                <w:rFonts w:ascii="Times New Roman" w:eastAsia="Arial" w:hAnsi="Times New Roman" w:cs="Times New Roman"/>
                <w:sz w:val="20"/>
              </w:rPr>
            </w:pPr>
            <w:r w:rsidRPr="00A600BE">
              <w:rPr>
                <w:rFonts w:ascii="Times New Roman" w:eastAsia="Arial" w:hAnsi="Times New Roman" w:cs="Times New Roman"/>
                <w:sz w:val="20"/>
                <w:lang w:val="ru-RU"/>
              </w:rPr>
              <w:t>с.</w:t>
            </w:r>
            <w:r w:rsidRPr="00A600BE">
              <w:rPr>
                <w:rFonts w:ascii="Times New Roman" w:eastAsia="Arial" w:hAnsi="Times New Roman" w:cs="Times New Roman"/>
                <w:spacing w:val="-8"/>
                <w:sz w:val="20"/>
                <w:lang w:val="ru-RU"/>
              </w:rPr>
              <w:t xml:space="preserve"> </w:t>
            </w:r>
            <w:r w:rsidRPr="00A600BE">
              <w:rPr>
                <w:rFonts w:ascii="Times New Roman" w:eastAsia="Arial" w:hAnsi="Times New Roman" w:cs="Times New Roman"/>
                <w:sz w:val="20"/>
                <w:lang w:val="ru-RU"/>
              </w:rPr>
              <w:t>Богдановка,</w:t>
            </w:r>
            <w:r w:rsidRPr="00A600BE">
              <w:rPr>
                <w:rFonts w:ascii="Times New Roman" w:eastAsia="Arial" w:hAnsi="Times New Roman" w:cs="Times New Roman"/>
                <w:spacing w:val="-7"/>
                <w:sz w:val="20"/>
                <w:lang w:val="ru-RU"/>
              </w:rPr>
              <w:t xml:space="preserve"> </w:t>
            </w:r>
            <w:r w:rsidRPr="00A600BE">
              <w:rPr>
                <w:rFonts w:ascii="Times New Roman" w:eastAsia="Arial" w:hAnsi="Times New Roman" w:cs="Times New Roman"/>
                <w:sz w:val="20"/>
                <w:lang w:val="ru-RU"/>
              </w:rPr>
              <w:t>ул.</w:t>
            </w:r>
            <w:r w:rsidRPr="00A600BE">
              <w:rPr>
                <w:rFonts w:ascii="Times New Roman" w:eastAsia="Arial" w:hAnsi="Times New Roman" w:cs="Times New Roman"/>
                <w:spacing w:val="-7"/>
                <w:sz w:val="20"/>
                <w:lang w:val="ru-RU"/>
              </w:rPr>
              <w:t xml:space="preserve"> </w:t>
            </w:r>
            <w:r w:rsidRPr="00A600BE">
              <w:rPr>
                <w:rFonts w:ascii="Times New Roman" w:eastAsia="Arial" w:hAnsi="Times New Roman" w:cs="Times New Roman"/>
                <w:sz w:val="20"/>
              </w:rPr>
              <w:t>Конычева,</w:t>
            </w:r>
            <w:r w:rsidRPr="00A600BE">
              <w:rPr>
                <w:rFonts w:ascii="Times New Roman" w:eastAsia="Arial" w:hAnsi="Times New Roman" w:cs="Times New Roman"/>
                <w:spacing w:val="-7"/>
                <w:sz w:val="20"/>
              </w:rPr>
              <w:t xml:space="preserve"> </w:t>
            </w:r>
            <w:r w:rsidRPr="00A600BE">
              <w:rPr>
                <w:rFonts w:ascii="Times New Roman" w:eastAsia="Arial" w:hAnsi="Times New Roman" w:cs="Times New Roman"/>
                <w:spacing w:val="-5"/>
                <w:sz w:val="20"/>
              </w:rPr>
              <w:t>11А</w:t>
            </w:r>
          </w:p>
        </w:tc>
        <w:tc>
          <w:tcPr>
            <w:tcW w:w="1178" w:type="dxa"/>
          </w:tcPr>
          <w:p w:rsidR="0053261F" w:rsidRPr="00A600BE" w:rsidRDefault="0053261F" w:rsidP="0053261F">
            <w:pPr>
              <w:spacing w:before="230"/>
              <w:jc w:val="center"/>
              <w:rPr>
                <w:rFonts w:ascii="Times New Roman" w:eastAsia="Arial" w:hAnsi="Times New Roman" w:cs="Times New Roman"/>
                <w:sz w:val="20"/>
              </w:rPr>
            </w:pPr>
            <w:r w:rsidRPr="00A600BE">
              <w:rPr>
                <w:rFonts w:ascii="Times New Roman" w:eastAsia="Arial" w:hAnsi="Times New Roman" w:cs="Times New Roman"/>
                <w:spacing w:val="-10"/>
                <w:sz w:val="20"/>
              </w:rPr>
              <w:t>-</w:t>
            </w:r>
          </w:p>
        </w:tc>
      </w:tr>
      <w:tr w:rsidR="0053261F" w:rsidRPr="00A600BE" w:rsidTr="0053261F">
        <w:trPr>
          <w:trHeight w:val="691"/>
        </w:trPr>
        <w:tc>
          <w:tcPr>
            <w:tcW w:w="566" w:type="dxa"/>
          </w:tcPr>
          <w:p w:rsidR="0053261F" w:rsidRPr="00A600BE" w:rsidRDefault="0053261F" w:rsidP="0053261F">
            <w:pPr>
              <w:rPr>
                <w:rFonts w:ascii="Times New Roman" w:eastAsia="Arial" w:hAnsi="Times New Roman" w:cs="Times New Roman"/>
                <w:sz w:val="20"/>
              </w:rPr>
            </w:pPr>
          </w:p>
          <w:p w:rsidR="0053261F" w:rsidRPr="00A600BE" w:rsidRDefault="0053261F" w:rsidP="0053261F">
            <w:pPr>
              <w:jc w:val="center"/>
              <w:rPr>
                <w:rFonts w:ascii="Times New Roman" w:eastAsia="Arial" w:hAnsi="Times New Roman" w:cs="Times New Roman"/>
                <w:sz w:val="20"/>
              </w:rPr>
            </w:pPr>
            <w:r w:rsidRPr="00A600BE">
              <w:rPr>
                <w:rFonts w:ascii="Times New Roman" w:eastAsia="Arial" w:hAnsi="Times New Roman" w:cs="Times New Roman"/>
                <w:spacing w:val="-10"/>
                <w:sz w:val="20"/>
              </w:rPr>
              <w:t>3</w:t>
            </w:r>
          </w:p>
        </w:tc>
        <w:tc>
          <w:tcPr>
            <w:tcW w:w="2928" w:type="dxa"/>
          </w:tcPr>
          <w:p w:rsidR="0053261F" w:rsidRPr="00A600BE" w:rsidRDefault="0053261F" w:rsidP="00A600BE">
            <w:pPr>
              <w:ind w:right="377"/>
              <w:rPr>
                <w:rFonts w:ascii="Times New Roman" w:eastAsia="Arial" w:hAnsi="Times New Roman" w:cs="Times New Roman"/>
                <w:sz w:val="20"/>
                <w:lang w:val="ru-RU"/>
              </w:rPr>
            </w:pPr>
            <w:r w:rsidRPr="00A600BE">
              <w:rPr>
                <w:rFonts w:ascii="Times New Roman" w:eastAsia="Arial" w:hAnsi="Times New Roman" w:cs="Times New Roman"/>
                <w:sz w:val="20"/>
                <w:lang w:val="ru-RU"/>
              </w:rPr>
              <w:t>Модульная</w:t>
            </w:r>
            <w:r w:rsidRPr="00A600BE">
              <w:rPr>
                <w:rFonts w:ascii="Times New Roman" w:eastAsia="Arial" w:hAnsi="Times New Roman" w:cs="Times New Roman"/>
                <w:spacing w:val="-14"/>
                <w:sz w:val="20"/>
                <w:lang w:val="ru-RU"/>
              </w:rPr>
              <w:t xml:space="preserve"> </w:t>
            </w:r>
            <w:r w:rsidRPr="00A600BE">
              <w:rPr>
                <w:rFonts w:ascii="Times New Roman" w:eastAsia="Arial" w:hAnsi="Times New Roman" w:cs="Times New Roman"/>
                <w:sz w:val="20"/>
                <w:lang w:val="ru-RU"/>
              </w:rPr>
              <w:t>котельная с. Богдановка,</w:t>
            </w:r>
          </w:p>
          <w:p w:rsidR="0053261F" w:rsidRPr="00A600BE" w:rsidRDefault="0053261F" w:rsidP="00A600BE">
            <w:pPr>
              <w:spacing w:before="1" w:line="211" w:lineRule="exact"/>
              <w:ind w:right="378"/>
              <w:rPr>
                <w:rFonts w:ascii="Times New Roman" w:eastAsia="Arial" w:hAnsi="Times New Roman" w:cs="Times New Roman"/>
                <w:sz w:val="20"/>
                <w:lang w:val="ru-RU"/>
              </w:rPr>
            </w:pPr>
            <w:r w:rsidRPr="00A600BE">
              <w:rPr>
                <w:rFonts w:ascii="Times New Roman" w:eastAsia="Arial" w:hAnsi="Times New Roman" w:cs="Times New Roman"/>
                <w:sz w:val="20"/>
                <w:lang w:val="ru-RU"/>
              </w:rPr>
              <w:t>ул.</w:t>
            </w:r>
            <w:r w:rsidRPr="00A600BE">
              <w:rPr>
                <w:rFonts w:ascii="Times New Roman" w:eastAsia="Arial" w:hAnsi="Times New Roman" w:cs="Times New Roman"/>
                <w:spacing w:val="-9"/>
                <w:sz w:val="20"/>
                <w:lang w:val="ru-RU"/>
              </w:rPr>
              <w:t xml:space="preserve"> </w:t>
            </w:r>
            <w:r w:rsidRPr="00A600BE">
              <w:rPr>
                <w:rFonts w:ascii="Times New Roman" w:eastAsia="Arial" w:hAnsi="Times New Roman" w:cs="Times New Roman"/>
                <w:sz w:val="20"/>
                <w:lang w:val="ru-RU"/>
              </w:rPr>
              <w:t>Конычева,</w:t>
            </w:r>
            <w:r w:rsidRPr="00A600BE">
              <w:rPr>
                <w:rFonts w:ascii="Times New Roman" w:eastAsia="Arial" w:hAnsi="Times New Roman" w:cs="Times New Roman"/>
                <w:spacing w:val="-8"/>
                <w:sz w:val="20"/>
                <w:lang w:val="ru-RU"/>
              </w:rPr>
              <w:t xml:space="preserve"> </w:t>
            </w:r>
            <w:r w:rsidRPr="00A600BE">
              <w:rPr>
                <w:rFonts w:ascii="Times New Roman" w:eastAsia="Arial" w:hAnsi="Times New Roman" w:cs="Times New Roman"/>
                <w:spacing w:val="-5"/>
                <w:sz w:val="20"/>
                <w:lang w:val="ru-RU"/>
              </w:rPr>
              <w:t>18А</w:t>
            </w:r>
          </w:p>
        </w:tc>
        <w:tc>
          <w:tcPr>
            <w:tcW w:w="4208" w:type="dxa"/>
          </w:tcPr>
          <w:p w:rsidR="0053261F" w:rsidRPr="00A600BE" w:rsidRDefault="0053261F" w:rsidP="00A600BE">
            <w:pPr>
              <w:ind w:right="1222"/>
              <w:rPr>
                <w:rFonts w:ascii="Times New Roman" w:eastAsia="Arial" w:hAnsi="Times New Roman" w:cs="Times New Roman"/>
                <w:sz w:val="20"/>
                <w:lang w:val="ru-RU"/>
              </w:rPr>
            </w:pPr>
            <w:r w:rsidRPr="00A600BE">
              <w:rPr>
                <w:rFonts w:ascii="Times New Roman" w:eastAsia="Arial" w:hAnsi="Times New Roman" w:cs="Times New Roman"/>
                <w:sz w:val="20"/>
                <w:lang w:val="ru-RU"/>
              </w:rPr>
              <w:t>Самарская обл., Кинельский</w:t>
            </w:r>
            <w:r w:rsidRPr="00A600BE">
              <w:rPr>
                <w:rFonts w:ascii="Times New Roman" w:eastAsia="Arial" w:hAnsi="Times New Roman" w:cs="Times New Roman"/>
                <w:spacing w:val="-14"/>
                <w:sz w:val="20"/>
                <w:lang w:val="ru-RU"/>
              </w:rPr>
              <w:t xml:space="preserve"> </w:t>
            </w:r>
            <w:r w:rsidRPr="00A600BE">
              <w:rPr>
                <w:rFonts w:ascii="Times New Roman" w:eastAsia="Arial" w:hAnsi="Times New Roman" w:cs="Times New Roman"/>
                <w:sz w:val="20"/>
                <w:lang w:val="ru-RU"/>
              </w:rPr>
              <w:t>район,</w:t>
            </w:r>
          </w:p>
          <w:p w:rsidR="0053261F" w:rsidRPr="00A600BE" w:rsidRDefault="0053261F" w:rsidP="00A600BE">
            <w:pPr>
              <w:spacing w:before="1" w:line="211" w:lineRule="exact"/>
              <w:ind w:right="3"/>
              <w:rPr>
                <w:rFonts w:ascii="Times New Roman" w:eastAsia="Arial" w:hAnsi="Times New Roman" w:cs="Times New Roman"/>
                <w:sz w:val="20"/>
              </w:rPr>
            </w:pPr>
            <w:r w:rsidRPr="00A600BE">
              <w:rPr>
                <w:rFonts w:ascii="Times New Roman" w:eastAsia="Arial" w:hAnsi="Times New Roman" w:cs="Times New Roman"/>
                <w:sz w:val="20"/>
                <w:lang w:val="ru-RU"/>
              </w:rPr>
              <w:t>с.</w:t>
            </w:r>
            <w:r w:rsidRPr="00A600BE">
              <w:rPr>
                <w:rFonts w:ascii="Times New Roman" w:eastAsia="Arial" w:hAnsi="Times New Roman" w:cs="Times New Roman"/>
                <w:spacing w:val="-8"/>
                <w:sz w:val="20"/>
                <w:lang w:val="ru-RU"/>
              </w:rPr>
              <w:t xml:space="preserve"> </w:t>
            </w:r>
            <w:r w:rsidRPr="00A600BE">
              <w:rPr>
                <w:rFonts w:ascii="Times New Roman" w:eastAsia="Arial" w:hAnsi="Times New Roman" w:cs="Times New Roman"/>
                <w:sz w:val="20"/>
                <w:lang w:val="ru-RU"/>
              </w:rPr>
              <w:t>Богдановка,</w:t>
            </w:r>
            <w:r w:rsidRPr="00A600BE">
              <w:rPr>
                <w:rFonts w:ascii="Times New Roman" w:eastAsia="Arial" w:hAnsi="Times New Roman" w:cs="Times New Roman"/>
                <w:spacing w:val="-7"/>
                <w:sz w:val="20"/>
                <w:lang w:val="ru-RU"/>
              </w:rPr>
              <w:t xml:space="preserve"> </w:t>
            </w:r>
            <w:r w:rsidRPr="00A600BE">
              <w:rPr>
                <w:rFonts w:ascii="Times New Roman" w:eastAsia="Arial" w:hAnsi="Times New Roman" w:cs="Times New Roman"/>
                <w:sz w:val="20"/>
                <w:lang w:val="ru-RU"/>
              </w:rPr>
              <w:t>ул.</w:t>
            </w:r>
            <w:r w:rsidRPr="00A600BE">
              <w:rPr>
                <w:rFonts w:ascii="Times New Roman" w:eastAsia="Arial" w:hAnsi="Times New Roman" w:cs="Times New Roman"/>
                <w:spacing w:val="-7"/>
                <w:sz w:val="20"/>
                <w:lang w:val="ru-RU"/>
              </w:rPr>
              <w:t xml:space="preserve"> </w:t>
            </w:r>
            <w:r w:rsidRPr="00A600BE">
              <w:rPr>
                <w:rFonts w:ascii="Times New Roman" w:eastAsia="Arial" w:hAnsi="Times New Roman" w:cs="Times New Roman"/>
                <w:sz w:val="20"/>
              </w:rPr>
              <w:t>Конычева,</w:t>
            </w:r>
            <w:r w:rsidRPr="00A600BE">
              <w:rPr>
                <w:rFonts w:ascii="Times New Roman" w:eastAsia="Arial" w:hAnsi="Times New Roman" w:cs="Times New Roman"/>
                <w:spacing w:val="-7"/>
                <w:sz w:val="20"/>
              </w:rPr>
              <w:t xml:space="preserve"> </w:t>
            </w:r>
            <w:r w:rsidRPr="00A600BE">
              <w:rPr>
                <w:rFonts w:ascii="Times New Roman" w:eastAsia="Arial" w:hAnsi="Times New Roman" w:cs="Times New Roman"/>
                <w:spacing w:val="-5"/>
                <w:sz w:val="20"/>
              </w:rPr>
              <w:t>18А</w:t>
            </w:r>
          </w:p>
        </w:tc>
        <w:tc>
          <w:tcPr>
            <w:tcW w:w="1178" w:type="dxa"/>
          </w:tcPr>
          <w:p w:rsidR="0053261F" w:rsidRPr="00A600BE" w:rsidRDefault="0053261F" w:rsidP="0053261F">
            <w:pPr>
              <w:rPr>
                <w:rFonts w:ascii="Times New Roman" w:eastAsia="Arial" w:hAnsi="Times New Roman" w:cs="Times New Roman"/>
                <w:sz w:val="20"/>
              </w:rPr>
            </w:pPr>
          </w:p>
          <w:p w:rsidR="0053261F" w:rsidRPr="00A600BE" w:rsidRDefault="0053261F" w:rsidP="0053261F">
            <w:pPr>
              <w:jc w:val="center"/>
              <w:rPr>
                <w:rFonts w:ascii="Times New Roman" w:eastAsia="Arial" w:hAnsi="Times New Roman" w:cs="Times New Roman"/>
                <w:sz w:val="20"/>
              </w:rPr>
            </w:pPr>
            <w:r w:rsidRPr="00A600BE">
              <w:rPr>
                <w:rFonts w:ascii="Times New Roman" w:eastAsia="Arial" w:hAnsi="Times New Roman" w:cs="Times New Roman"/>
                <w:spacing w:val="-10"/>
                <w:sz w:val="20"/>
              </w:rPr>
              <w:t>-</w:t>
            </w:r>
          </w:p>
        </w:tc>
      </w:tr>
      <w:tr w:rsidR="0053261F" w:rsidRPr="00A600BE" w:rsidTr="0053261F">
        <w:trPr>
          <w:trHeight w:val="688"/>
        </w:trPr>
        <w:tc>
          <w:tcPr>
            <w:tcW w:w="566" w:type="dxa"/>
          </w:tcPr>
          <w:p w:rsidR="0053261F" w:rsidRPr="00A600BE" w:rsidRDefault="0053261F" w:rsidP="0053261F">
            <w:pPr>
              <w:spacing w:before="227"/>
              <w:jc w:val="center"/>
              <w:rPr>
                <w:rFonts w:ascii="Times New Roman" w:eastAsia="Arial" w:hAnsi="Times New Roman" w:cs="Times New Roman"/>
                <w:sz w:val="20"/>
              </w:rPr>
            </w:pPr>
            <w:r w:rsidRPr="00A600BE">
              <w:rPr>
                <w:rFonts w:ascii="Times New Roman" w:eastAsia="Arial" w:hAnsi="Times New Roman" w:cs="Times New Roman"/>
                <w:spacing w:val="-10"/>
                <w:sz w:val="20"/>
              </w:rPr>
              <w:t>4</w:t>
            </w:r>
          </w:p>
        </w:tc>
        <w:tc>
          <w:tcPr>
            <w:tcW w:w="2928" w:type="dxa"/>
          </w:tcPr>
          <w:p w:rsidR="0053261F" w:rsidRPr="00A600BE" w:rsidRDefault="0053261F" w:rsidP="0053261F">
            <w:pPr>
              <w:ind w:right="784"/>
              <w:rPr>
                <w:rFonts w:ascii="Times New Roman" w:eastAsia="Arial" w:hAnsi="Times New Roman" w:cs="Times New Roman"/>
                <w:sz w:val="20"/>
                <w:lang w:val="ru-RU"/>
              </w:rPr>
            </w:pPr>
            <w:r w:rsidRPr="00A600BE">
              <w:rPr>
                <w:rFonts w:ascii="Times New Roman" w:eastAsia="Arial" w:hAnsi="Times New Roman" w:cs="Times New Roman"/>
                <w:spacing w:val="-2"/>
                <w:sz w:val="20"/>
                <w:lang w:val="ru-RU"/>
              </w:rPr>
              <w:t>Котельная</w:t>
            </w:r>
            <w:r w:rsidRPr="00A600BE">
              <w:rPr>
                <w:rFonts w:ascii="Times New Roman" w:eastAsia="Arial" w:hAnsi="Times New Roman" w:cs="Times New Roman"/>
                <w:spacing w:val="40"/>
                <w:sz w:val="20"/>
                <w:lang w:val="ru-RU"/>
              </w:rPr>
              <w:t xml:space="preserve"> </w:t>
            </w:r>
            <w:r w:rsidRPr="00A600BE">
              <w:rPr>
                <w:rFonts w:ascii="Times New Roman" w:eastAsia="Arial" w:hAnsi="Times New Roman" w:cs="Times New Roman"/>
                <w:sz w:val="20"/>
                <w:lang w:val="ru-RU"/>
              </w:rPr>
              <w:t>с.</w:t>
            </w:r>
            <w:r w:rsidRPr="00A600BE">
              <w:rPr>
                <w:rFonts w:ascii="Times New Roman" w:eastAsia="Arial" w:hAnsi="Times New Roman" w:cs="Times New Roman"/>
                <w:spacing w:val="-14"/>
                <w:sz w:val="20"/>
                <w:lang w:val="ru-RU"/>
              </w:rPr>
              <w:t xml:space="preserve"> </w:t>
            </w:r>
            <w:r w:rsidRPr="00A600BE">
              <w:rPr>
                <w:rFonts w:ascii="Times New Roman" w:eastAsia="Arial" w:hAnsi="Times New Roman" w:cs="Times New Roman"/>
                <w:sz w:val="20"/>
                <w:lang w:val="ru-RU"/>
              </w:rPr>
              <w:t>Богдановка,</w:t>
            </w:r>
          </w:p>
          <w:p w:rsidR="0053261F" w:rsidRPr="00A600BE" w:rsidRDefault="0053261F" w:rsidP="0053261F">
            <w:pPr>
              <w:spacing w:line="209" w:lineRule="exact"/>
              <w:rPr>
                <w:rFonts w:ascii="Times New Roman" w:eastAsia="Arial" w:hAnsi="Times New Roman" w:cs="Times New Roman"/>
                <w:sz w:val="20"/>
                <w:lang w:val="ru-RU"/>
              </w:rPr>
            </w:pPr>
            <w:r w:rsidRPr="00A600BE">
              <w:rPr>
                <w:rFonts w:ascii="Times New Roman" w:eastAsia="Arial" w:hAnsi="Times New Roman" w:cs="Times New Roman"/>
                <w:sz w:val="20"/>
                <w:lang w:val="ru-RU"/>
              </w:rPr>
              <w:t>ул.</w:t>
            </w:r>
            <w:r w:rsidRPr="00A600BE">
              <w:rPr>
                <w:rFonts w:ascii="Times New Roman" w:eastAsia="Arial" w:hAnsi="Times New Roman" w:cs="Times New Roman"/>
                <w:spacing w:val="-8"/>
                <w:sz w:val="20"/>
                <w:lang w:val="ru-RU"/>
              </w:rPr>
              <w:t xml:space="preserve"> </w:t>
            </w:r>
            <w:r w:rsidRPr="00A600BE">
              <w:rPr>
                <w:rFonts w:ascii="Times New Roman" w:eastAsia="Arial" w:hAnsi="Times New Roman" w:cs="Times New Roman"/>
                <w:sz w:val="20"/>
                <w:lang w:val="ru-RU"/>
              </w:rPr>
              <w:t>Ленинская,</w:t>
            </w:r>
            <w:r w:rsidRPr="00A600BE">
              <w:rPr>
                <w:rFonts w:ascii="Times New Roman" w:eastAsia="Arial" w:hAnsi="Times New Roman" w:cs="Times New Roman"/>
                <w:spacing w:val="-6"/>
                <w:sz w:val="20"/>
                <w:lang w:val="ru-RU"/>
              </w:rPr>
              <w:t xml:space="preserve"> </w:t>
            </w:r>
            <w:r w:rsidRPr="00A600BE">
              <w:rPr>
                <w:rFonts w:ascii="Times New Roman" w:eastAsia="Arial" w:hAnsi="Times New Roman" w:cs="Times New Roman"/>
                <w:spacing w:val="-5"/>
                <w:sz w:val="20"/>
                <w:lang w:val="ru-RU"/>
              </w:rPr>
              <w:t>7А</w:t>
            </w:r>
          </w:p>
        </w:tc>
        <w:tc>
          <w:tcPr>
            <w:tcW w:w="4208" w:type="dxa"/>
          </w:tcPr>
          <w:p w:rsidR="0053261F" w:rsidRPr="00A600BE" w:rsidRDefault="0053261F" w:rsidP="00A600BE">
            <w:pPr>
              <w:ind w:right="1222"/>
              <w:rPr>
                <w:rFonts w:ascii="Times New Roman" w:eastAsia="Arial" w:hAnsi="Times New Roman" w:cs="Times New Roman"/>
                <w:sz w:val="20"/>
                <w:lang w:val="ru-RU"/>
              </w:rPr>
            </w:pPr>
            <w:r w:rsidRPr="00A600BE">
              <w:rPr>
                <w:rFonts w:ascii="Times New Roman" w:eastAsia="Arial" w:hAnsi="Times New Roman" w:cs="Times New Roman"/>
                <w:sz w:val="20"/>
                <w:lang w:val="ru-RU"/>
              </w:rPr>
              <w:t>Самарская обл., Кинельский</w:t>
            </w:r>
            <w:r w:rsidRPr="00A600BE">
              <w:rPr>
                <w:rFonts w:ascii="Times New Roman" w:eastAsia="Arial" w:hAnsi="Times New Roman" w:cs="Times New Roman"/>
                <w:spacing w:val="-14"/>
                <w:sz w:val="20"/>
                <w:lang w:val="ru-RU"/>
              </w:rPr>
              <w:t xml:space="preserve"> </w:t>
            </w:r>
            <w:r w:rsidRPr="00A600BE">
              <w:rPr>
                <w:rFonts w:ascii="Times New Roman" w:eastAsia="Arial" w:hAnsi="Times New Roman" w:cs="Times New Roman"/>
                <w:sz w:val="20"/>
                <w:lang w:val="ru-RU"/>
              </w:rPr>
              <w:t>район,</w:t>
            </w:r>
          </w:p>
          <w:p w:rsidR="0053261F" w:rsidRPr="00A600BE" w:rsidRDefault="0053261F" w:rsidP="00A600BE">
            <w:pPr>
              <w:spacing w:line="209" w:lineRule="exact"/>
              <w:ind w:right="3"/>
              <w:rPr>
                <w:rFonts w:ascii="Times New Roman" w:eastAsia="Arial" w:hAnsi="Times New Roman" w:cs="Times New Roman"/>
                <w:sz w:val="20"/>
              </w:rPr>
            </w:pPr>
            <w:r w:rsidRPr="00A600BE">
              <w:rPr>
                <w:rFonts w:ascii="Times New Roman" w:eastAsia="Arial" w:hAnsi="Times New Roman" w:cs="Times New Roman"/>
                <w:sz w:val="20"/>
                <w:lang w:val="ru-RU"/>
              </w:rPr>
              <w:t>с.</w:t>
            </w:r>
            <w:r w:rsidRPr="00A600BE">
              <w:rPr>
                <w:rFonts w:ascii="Times New Roman" w:eastAsia="Arial" w:hAnsi="Times New Roman" w:cs="Times New Roman"/>
                <w:spacing w:val="-8"/>
                <w:sz w:val="20"/>
                <w:lang w:val="ru-RU"/>
              </w:rPr>
              <w:t xml:space="preserve"> </w:t>
            </w:r>
            <w:r w:rsidRPr="00A600BE">
              <w:rPr>
                <w:rFonts w:ascii="Times New Roman" w:eastAsia="Arial" w:hAnsi="Times New Roman" w:cs="Times New Roman"/>
                <w:sz w:val="20"/>
                <w:lang w:val="ru-RU"/>
              </w:rPr>
              <w:t>Богдановка,</w:t>
            </w:r>
            <w:r w:rsidRPr="00A600BE">
              <w:rPr>
                <w:rFonts w:ascii="Times New Roman" w:eastAsia="Arial" w:hAnsi="Times New Roman" w:cs="Times New Roman"/>
                <w:spacing w:val="-7"/>
                <w:sz w:val="20"/>
                <w:lang w:val="ru-RU"/>
              </w:rPr>
              <w:t xml:space="preserve"> </w:t>
            </w:r>
            <w:r w:rsidRPr="00A600BE">
              <w:rPr>
                <w:rFonts w:ascii="Times New Roman" w:eastAsia="Arial" w:hAnsi="Times New Roman" w:cs="Times New Roman"/>
                <w:sz w:val="20"/>
                <w:lang w:val="ru-RU"/>
              </w:rPr>
              <w:t>ул.</w:t>
            </w:r>
            <w:r w:rsidRPr="00A600BE">
              <w:rPr>
                <w:rFonts w:ascii="Times New Roman" w:eastAsia="Arial" w:hAnsi="Times New Roman" w:cs="Times New Roman"/>
                <w:spacing w:val="-7"/>
                <w:sz w:val="20"/>
                <w:lang w:val="ru-RU"/>
              </w:rPr>
              <w:t xml:space="preserve"> </w:t>
            </w:r>
            <w:r w:rsidRPr="00A600BE">
              <w:rPr>
                <w:rFonts w:ascii="Times New Roman" w:eastAsia="Arial" w:hAnsi="Times New Roman" w:cs="Times New Roman"/>
                <w:sz w:val="20"/>
              </w:rPr>
              <w:t>Ленинская,</w:t>
            </w:r>
            <w:r w:rsidRPr="00A600BE">
              <w:rPr>
                <w:rFonts w:ascii="Times New Roman" w:eastAsia="Arial" w:hAnsi="Times New Roman" w:cs="Times New Roman"/>
                <w:spacing w:val="-5"/>
                <w:sz w:val="20"/>
              </w:rPr>
              <w:t xml:space="preserve"> 7А</w:t>
            </w:r>
          </w:p>
        </w:tc>
        <w:tc>
          <w:tcPr>
            <w:tcW w:w="1178" w:type="dxa"/>
          </w:tcPr>
          <w:p w:rsidR="0053261F" w:rsidRPr="00A600BE" w:rsidRDefault="0053261F" w:rsidP="0053261F">
            <w:pPr>
              <w:spacing w:before="227"/>
              <w:jc w:val="center"/>
              <w:rPr>
                <w:rFonts w:ascii="Times New Roman" w:eastAsia="Arial" w:hAnsi="Times New Roman" w:cs="Times New Roman"/>
                <w:sz w:val="20"/>
              </w:rPr>
            </w:pPr>
            <w:r w:rsidRPr="00A600BE">
              <w:rPr>
                <w:rFonts w:ascii="Times New Roman" w:eastAsia="Arial" w:hAnsi="Times New Roman" w:cs="Times New Roman"/>
                <w:spacing w:val="-10"/>
                <w:sz w:val="20"/>
              </w:rPr>
              <w:t>-</w:t>
            </w:r>
          </w:p>
        </w:tc>
      </w:tr>
      <w:tr w:rsidR="0053261F" w:rsidRPr="00A600BE" w:rsidTr="0053261F">
        <w:trPr>
          <w:trHeight w:val="690"/>
        </w:trPr>
        <w:tc>
          <w:tcPr>
            <w:tcW w:w="566" w:type="dxa"/>
          </w:tcPr>
          <w:p w:rsidR="0053261F" w:rsidRPr="00A600BE" w:rsidRDefault="0053261F" w:rsidP="0053261F">
            <w:pPr>
              <w:spacing w:before="230"/>
              <w:jc w:val="center"/>
              <w:rPr>
                <w:rFonts w:ascii="Times New Roman" w:eastAsia="Arial" w:hAnsi="Times New Roman" w:cs="Times New Roman"/>
                <w:sz w:val="20"/>
              </w:rPr>
            </w:pPr>
            <w:r w:rsidRPr="00A600BE">
              <w:rPr>
                <w:rFonts w:ascii="Times New Roman" w:eastAsia="Arial" w:hAnsi="Times New Roman" w:cs="Times New Roman"/>
                <w:spacing w:val="-10"/>
                <w:sz w:val="20"/>
              </w:rPr>
              <w:t>5</w:t>
            </w:r>
          </w:p>
        </w:tc>
        <w:tc>
          <w:tcPr>
            <w:tcW w:w="2928" w:type="dxa"/>
          </w:tcPr>
          <w:p w:rsidR="0053261F" w:rsidRPr="00A600BE" w:rsidRDefault="0053261F" w:rsidP="0053261F">
            <w:pPr>
              <w:ind w:right="784"/>
              <w:rPr>
                <w:rFonts w:ascii="Times New Roman" w:eastAsia="Arial" w:hAnsi="Times New Roman" w:cs="Times New Roman"/>
                <w:sz w:val="20"/>
                <w:lang w:val="ru-RU"/>
              </w:rPr>
            </w:pPr>
            <w:r w:rsidRPr="00A600BE">
              <w:rPr>
                <w:rFonts w:ascii="Times New Roman" w:eastAsia="Arial" w:hAnsi="Times New Roman" w:cs="Times New Roman"/>
                <w:spacing w:val="-2"/>
                <w:sz w:val="20"/>
                <w:lang w:val="ru-RU"/>
              </w:rPr>
              <w:t>Котельная</w:t>
            </w:r>
            <w:r w:rsidRPr="00A600BE">
              <w:rPr>
                <w:rFonts w:ascii="Times New Roman" w:eastAsia="Arial" w:hAnsi="Times New Roman" w:cs="Times New Roman"/>
                <w:spacing w:val="40"/>
                <w:sz w:val="20"/>
                <w:lang w:val="ru-RU"/>
              </w:rPr>
              <w:t xml:space="preserve"> </w:t>
            </w:r>
            <w:r w:rsidRPr="00A600BE">
              <w:rPr>
                <w:rFonts w:ascii="Times New Roman" w:eastAsia="Arial" w:hAnsi="Times New Roman" w:cs="Times New Roman"/>
                <w:sz w:val="20"/>
                <w:lang w:val="ru-RU"/>
              </w:rPr>
              <w:t>с.</w:t>
            </w:r>
            <w:r w:rsidRPr="00A600BE">
              <w:rPr>
                <w:rFonts w:ascii="Times New Roman" w:eastAsia="Arial" w:hAnsi="Times New Roman" w:cs="Times New Roman"/>
                <w:spacing w:val="-14"/>
                <w:sz w:val="20"/>
                <w:lang w:val="ru-RU"/>
              </w:rPr>
              <w:t xml:space="preserve"> </w:t>
            </w:r>
            <w:r w:rsidRPr="00A600BE">
              <w:rPr>
                <w:rFonts w:ascii="Times New Roman" w:eastAsia="Arial" w:hAnsi="Times New Roman" w:cs="Times New Roman"/>
                <w:sz w:val="20"/>
                <w:lang w:val="ru-RU"/>
              </w:rPr>
              <w:t>Богдановка,</w:t>
            </w:r>
          </w:p>
          <w:p w:rsidR="0053261F" w:rsidRPr="00A600BE" w:rsidRDefault="0053261F" w:rsidP="0053261F">
            <w:pPr>
              <w:spacing w:line="211" w:lineRule="exact"/>
              <w:rPr>
                <w:rFonts w:ascii="Times New Roman" w:eastAsia="Arial" w:hAnsi="Times New Roman" w:cs="Times New Roman"/>
                <w:sz w:val="20"/>
                <w:lang w:val="ru-RU"/>
              </w:rPr>
            </w:pPr>
            <w:r w:rsidRPr="00A600BE">
              <w:rPr>
                <w:rFonts w:ascii="Times New Roman" w:eastAsia="Arial" w:hAnsi="Times New Roman" w:cs="Times New Roman"/>
                <w:sz w:val="20"/>
                <w:lang w:val="ru-RU"/>
              </w:rPr>
              <w:t>ул.</w:t>
            </w:r>
            <w:r w:rsidRPr="00A600BE">
              <w:rPr>
                <w:rFonts w:ascii="Times New Roman" w:eastAsia="Arial" w:hAnsi="Times New Roman" w:cs="Times New Roman"/>
                <w:spacing w:val="-9"/>
                <w:sz w:val="20"/>
                <w:lang w:val="ru-RU"/>
              </w:rPr>
              <w:t xml:space="preserve"> </w:t>
            </w:r>
            <w:r w:rsidRPr="00A600BE">
              <w:rPr>
                <w:rFonts w:ascii="Times New Roman" w:eastAsia="Arial" w:hAnsi="Times New Roman" w:cs="Times New Roman"/>
                <w:sz w:val="20"/>
                <w:lang w:val="ru-RU"/>
              </w:rPr>
              <w:t>Конычева,</w:t>
            </w:r>
            <w:r w:rsidRPr="00A600BE">
              <w:rPr>
                <w:rFonts w:ascii="Times New Roman" w:eastAsia="Arial" w:hAnsi="Times New Roman" w:cs="Times New Roman"/>
                <w:spacing w:val="-8"/>
                <w:sz w:val="20"/>
                <w:lang w:val="ru-RU"/>
              </w:rPr>
              <w:t xml:space="preserve"> </w:t>
            </w:r>
            <w:r w:rsidRPr="00A600BE">
              <w:rPr>
                <w:rFonts w:ascii="Times New Roman" w:eastAsia="Arial" w:hAnsi="Times New Roman" w:cs="Times New Roman"/>
                <w:spacing w:val="-5"/>
                <w:sz w:val="20"/>
                <w:lang w:val="ru-RU"/>
              </w:rPr>
              <w:t>12Б</w:t>
            </w:r>
          </w:p>
        </w:tc>
        <w:tc>
          <w:tcPr>
            <w:tcW w:w="4208" w:type="dxa"/>
          </w:tcPr>
          <w:p w:rsidR="0053261F" w:rsidRPr="00A600BE" w:rsidRDefault="0053261F" w:rsidP="00A600BE">
            <w:pPr>
              <w:ind w:right="1222"/>
              <w:rPr>
                <w:rFonts w:ascii="Times New Roman" w:eastAsia="Arial" w:hAnsi="Times New Roman" w:cs="Times New Roman"/>
                <w:sz w:val="20"/>
                <w:lang w:val="ru-RU"/>
              </w:rPr>
            </w:pPr>
            <w:r w:rsidRPr="00A600BE">
              <w:rPr>
                <w:rFonts w:ascii="Times New Roman" w:eastAsia="Arial" w:hAnsi="Times New Roman" w:cs="Times New Roman"/>
                <w:sz w:val="20"/>
                <w:lang w:val="ru-RU"/>
              </w:rPr>
              <w:t>Самарская обл., Кинельский</w:t>
            </w:r>
            <w:r w:rsidRPr="00A600BE">
              <w:rPr>
                <w:rFonts w:ascii="Times New Roman" w:eastAsia="Arial" w:hAnsi="Times New Roman" w:cs="Times New Roman"/>
                <w:spacing w:val="-14"/>
                <w:sz w:val="20"/>
                <w:lang w:val="ru-RU"/>
              </w:rPr>
              <w:t xml:space="preserve"> </w:t>
            </w:r>
            <w:r w:rsidRPr="00A600BE">
              <w:rPr>
                <w:rFonts w:ascii="Times New Roman" w:eastAsia="Arial" w:hAnsi="Times New Roman" w:cs="Times New Roman"/>
                <w:sz w:val="20"/>
                <w:lang w:val="ru-RU"/>
              </w:rPr>
              <w:t>район,</w:t>
            </w:r>
          </w:p>
          <w:p w:rsidR="0053261F" w:rsidRPr="00A600BE" w:rsidRDefault="0053261F" w:rsidP="00A600BE">
            <w:pPr>
              <w:spacing w:line="211" w:lineRule="exact"/>
              <w:ind w:right="1"/>
              <w:rPr>
                <w:rFonts w:ascii="Times New Roman" w:eastAsia="Arial" w:hAnsi="Times New Roman" w:cs="Times New Roman"/>
                <w:sz w:val="20"/>
              </w:rPr>
            </w:pPr>
            <w:r w:rsidRPr="00A600BE">
              <w:rPr>
                <w:rFonts w:ascii="Times New Roman" w:eastAsia="Arial" w:hAnsi="Times New Roman" w:cs="Times New Roman"/>
                <w:sz w:val="20"/>
                <w:lang w:val="ru-RU"/>
              </w:rPr>
              <w:t>с.</w:t>
            </w:r>
            <w:r w:rsidRPr="00A600BE">
              <w:rPr>
                <w:rFonts w:ascii="Times New Roman" w:eastAsia="Arial" w:hAnsi="Times New Roman" w:cs="Times New Roman"/>
                <w:spacing w:val="-8"/>
                <w:sz w:val="20"/>
                <w:lang w:val="ru-RU"/>
              </w:rPr>
              <w:t xml:space="preserve"> </w:t>
            </w:r>
            <w:r w:rsidRPr="00A600BE">
              <w:rPr>
                <w:rFonts w:ascii="Times New Roman" w:eastAsia="Arial" w:hAnsi="Times New Roman" w:cs="Times New Roman"/>
                <w:sz w:val="20"/>
                <w:lang w:val="ru-RU"/>
              </w:rPr>
              <w:t>Богдановка,</w:t>
            </w:r>
            <w:r w:rsidRPr="00A600BE">
              <w:rPr>
                <w:rFonts w:ascii="Times New Roman" w:eastAsia="Arial" w:hAnsi="Times New Roman" w:cs="Times New Roman"/>
                <w:spacing w:val="-7"/>
                <w:sz w:val="20"/>
                <w:lang w:val="ru-RU"/>
              </w:rPr>
              <w:t xml:space="preserve"> </w:t>
            </w:r>
            <w:r w:rsidRPr="00A600BE">
              <w:rPr>
                <w:rFonts w:ascii="Times New Roman" w:eastAsia="Arial" w:hAnsi="Times New Roman" w:cs="Times New Roman"/>
                <w:sz w:val="20"/>
                <w:lang w:val="ru-RU"/>
              </w:rPr>
              <w:t>ул.</w:t>
            </w:r>
            <w:r w:rsidRPr="00A600BE">
              <w:rPr>
                <w:rFonts w:ascii="Times New Roman" w:eastAsia="Arial" w:hAnsi="Times New Roman" w:cs="Times New Roman"/>
                <w:spacing w:val="-7"/>
                <w:sz w:val="20"/>
                <w:lang w:val="ru-RU"/>
              </w:rPr>
              <w:t xml:space="preserve"> </w:t>
            </w:r>
            <w:r w:rsidRPr="00A600BE">
              <w:rPr>
                <w:rFonts w:ascii="Times New Roman" w:eastAsia="Arial" w:hAnsi="Times New Roman" w:cs="Times New Roman"/>
                <w:sz w:val="20"/>
              </w:rPr>
              <w:t>Конычева,</w:t>
            </w:r>
            <w:r w:rsidRPr="00A600BE">
              <w:rPr>
                <w:rFonts w:ascii="Times New Roman" w:eastAsia="Arial" w:hAnsi="Times New Roman" w:cs="Times New Roman"/>
                <w:spacing w:val="-7"/>
                <w:sz w:val="20"/>
              </w:rPr>
              <w:t xml:space="preserve"> </w:t>
            </w:r>
            <w:r w:rsidRPr="00A600BE">
              <w:rPr>
                <w:rFonts w:ascii="Times New Roman" w:eastAsia="Arial" w:hAnsi="Times New Roman" w:cs="Times New Roman"/>
                <w:spacing w:val="-5"/>
                <w:sz w:val="20"/>
              </w:rPr>
              <w:t>12Б</w:t>
            </w:r>
          </w:p>
        </w:tc>
        <w:tc>
          <w:tcPr>
            <w:tcW w:w="1178" w:type="dxa"/>
          </w:tcPr>
          <w:p w:rsidR="0053261F" w:rsidRPr="00A600BE" w:rsidRDefault="0053261F" w:rsidP="0053261F">
            <w:pPr>
              <w:spacing w:before="230"/>
              <w:jc w:val="center"/>
              <w:rPr>
                <w:rFonts w:ascii="Times New Roman" w:eastAsia="Arial" w:hAnsi="Times New Roman" w:cs="Times New Roman"/>
                <w:sz w:val="20"/>
              </w:rPr>
            </w:pPr>
            <w:r w:rsidRPr="00A600BE">
              <w:rPr>
                <w:rFonts w:ascii="Times New Roman" w:eastAsia="Arial" w:hAnsi="Times New Roman" w:cs="Times New Roman"/>
                <w:spacing w:val="-10"/>
                <w:sz w:val="20"/>
              </w:rPr>
              <w:t>-</w:t>
            </w:r>
          </w:p>
        </w:tc>
      </w:tr>
      <w:tr w:rsidR="0053261F" w:rsidRPr="00A600BE" w:rsidTr="0053261F">
        <w:trPr>
          <w:trHeight w:val="690"/>
        </w:trPr>
        <w:tc>
          <w:tcPr>
            <w:tcW w:w="566" w:type="dxa"/>
          </w:tcPr>
          <w:p w:rsidR="0053261F" w:rsidRPr="00A600BE" w:rsidRDefault="0053261F" w:rsidP="0053261F">
            <w:pPr>
              <w:spacing w:before="230"/>
              <w:jc w:val="center"/>
              <w:rPr>
                <w:rFonts w:ascii="Times New Roman" w:eastAsia="Arial" w:hAnsi="Times New Roman" w:cs="Times New Roman"/>
                <w:sz w:val="20"/>
              </w:rPr>
            </w:pPr>
            <w:r w:rsidRPr="00A600BE">
              <w:rPr>
                <w:rFonts w:ascii="Times New Roman" w:eastAsia="Arial" w:hAnsi="Times New Roman" w:cs="Times New Roman"/>
                <w:spacing w:val="-10"/>
                <w:sz w:val="20"/>
              </w:rPr>
              <w:t>6</w:t>
            </w:r>
          </w:p>
        </w:tc>
        <w:tc>
          <w:tcPr>
            <w:tcW w:w="2928" w:type="dxa"/>
          </w:tcPr>
          <w:p w:rsidR="0053261F" w:rsidRPr="00A600BE" w:rsidRDefault="0053261F" w:rsidP="0053261F">
            <w:pPr>
              <w:ind w:right="784"/>
              <w:rPr>
                <w:rFonts w:ascii="Times New Roman" w:eastAsia="Arial" w:hAnsi="Times New Roman" w:cs="Times New Roman"/>
                <w:sz w:val="20"/>
                <w:lang w:val="ru-RU"/>
              </w:rPr>
            </w:pPr>
            <w:r w:rsidRPr="00A600BE">
              <w:rPr>
                <w:rFonts w:ascii="Times New Roman" w:eastAsia="Arial" w:hAnsi="Times New Roman" w:cs="Times New Roman"/>
                <w:spacing w:val="-2"/>
                <w:sz w:val="20"/>
                <w:lang w:val="ru-RU"/>
              </w:rPr>
              <w:t>Котельная</w:t>
            </w:r>
            <w:r w:rsidRPr="00A600BE">
              <w:rPr>
                <w:rFonts w:ascii="Times New Roman" w:eastAsia="Arial" w:hAnsi="Times New Roman" w:cs="Times New Roman"/>
                <w:spacing w:val="40"/>
                <w:sz w:val="20"/>
                <w:lang w:val="ru-RU"/>
              </w:rPr>
              <w:t xml:space="preserve"> </w:t>
            </w:r>
            <w:r w:rsidRPr="00A600BE">
              <w:rPr>
                <w:rFonts w:ascii="Times New Roman" w:eastAsia="Arial" w:hAnsi="Times New Roman" w:cs="Times New Roman"/>
                <w:sz w:val="20"/>
                <w:lang w:val="ru-RU"/>
              </w:rPr>
              <w:t>с.</w:t>
            </w:r>
            <w:r w:rsidRPr="00A600BE">
              <w:rPr>
                <w:rFonts w:ascii="Times New Roman" w:eastAsia="Arial" w:hAnsi="Times New Roman" w:cs="Times New Roman"/>
                <w:spacing w:val="-14"/>
                <w:sz w:val="20"/>
                <w:lang w:val="ru-RU"/>
              </w:rPr>
              <w:t xml:space="preserve"> </w:t>
            </w:r>
            <w:r w:rsidRPr="00A600BE">
              <w:rPr>
                <w:rFonts w:ascii="Times New Roman" w:eastAsia="Arial" w:hAnsi="Times New Roman" w:cs="Times New Roman"/>
                <w:sz w:val="20"/>
                <w:lang w:val="ru-RU"/>
              </w:rPr>
              <w:t>Богдановка,</w:t>
            </w:r>
          </w:p>
          <w:p w:rsidR="0053261F" w:rsidRPr="00A600BE" w:rsidRDefault="0053261F" w:rsidP="0053261F">
            <w:pPr>
              <w:spacing w:line="211" w:lineRule="exact"/>
              <w:rPr>
                <w:rFonts w:ascii="Times New Roman" w:eastAsia="Arial" w:hAnsi="Times New Roman" w:cs="Times New Roman"/>
                <w:sz w:val="20"/>
                <w:lang w:val="ru-RU"/>
              </w:rPr>
            </w:pPr>
            <w:r w:rsidRPr="00A600BE">
              <w:rPr>
                <w:rFonts w:ascii="Times New Roman" w:eastAsia="Arial" w:hAnsi="Times New Roman" w:cs="Times New Roman"/>
                <w:sz w:val="20"/>
                <w:lang w:val="ru-RU"/>
              </w:rPr>
              <w:t>ул.</w:t>
            </w:r>
            <w:r w:rsidRPr="00A600BE">
              <w:rPr>
                <w:rFonts w:ascii="Times New Roman" w:eastAsia="Arial" w:hAnsi="Times New Roman" w:cs="Times New Roman"/>
                <w:spacing w:val="-9"/>
                <w:sz w:val="20"/>
                <w:lang w:val="ru-RU"/>
              </w:rPr>
              <w:t xml:space="preserve"> </w:t>
            </w:r>
            <w:r w:rsidRPr="00A600BE">
              <w:rPr>
                <w:rFonts w:ascii="Times New Roman" w:eastAsia="Arial" w:hAnsi="Times New Roman" w:cs="Times New Roman"/>
                <w:sz w:val="20"/>
                <w:lang w:val="ru-RU"/>
              </w:rPr>
              <w:t>Конычева,</w:t>
            </w:r>
            <w:r w:rsidRPr="00A600BE">
              <w:rPr>
                <w:rFonts w:ascii="Times New Roman" w:eastAsia="Arial" w:hAnsi="Times New Roman" w:cs="Times New Roman"/>
                <w:spacing w:val="-8"/>
                <w:sz w:val="20"/>
                <w:lang w:val="ru-RU"/>
              </w:rPr>
              <w:t xml:space="preserve"> </w:t>
            </w:r>
            <w:r w:rsidRPr="00A600BE">
              <w:rPr>
                <w:rFonts w:ascii="Times New Roman" w:eastAsia="Arial" w:hAnsi="Times New Roman" w:cs="Times New Roman"/>
                <w:spacing w:val="-5"/>
                <w:sz w:val="20"/>
                <w:lang w:val="ru-RU"/>
              </w:rPr>
              <w:t>12В</w:t>
            </w:r>
          </w:p>
        </w:tc>
        <w:tc>
          <w:tcPr>
            <w:tcW w:w="4208" w:type="dxa"/>
          </w:tcPr>
          <w:p w:rsidR="0053261F" w:rsidRPr="00A600BE" w:rsidRDefault="0053261F" w:rsidP="00A600BE">
            <w:pPr>
              <w:ind w:right="1222"/>
              <w:rPr>
                <w:rFonts w:ascii="Times New Roman" w:eastAsia="Arial" w:hAnsi="Times New Roman" w:cs="Times New Roman"/>
                <w:sz w:val="20"/>
                <w:lang w:val="ru-RU"/>
              </w:rPr>
            </w:pPr>
            <w:r w:rsidRPr="00A600BE">
              <w:rPr>
                <w:rFonts w:ascii="Times New Roman" w:eastAsia="Arial" w:hAnsi="Times New Roman" w:cs="Times New Roman"/>
                <w:sz w:val="20"/>
                <w:lang w:val="ru-RU"/>
              </w:rPr>
              <w:t>Самарская обл., Кинельский</w:t>
            </w:r>
            <w:r w:rsidRPr="00A600BE">
              <w:rPr>
                <w:rFonts w:ascii="Times New Roman" w:eastAsia="Arial" w:hAnsi="Times New Roman" w:cs="Times New Roman"/>
                <w:spacing w:val="-14"/>
                <w:sz w:val="20"/>
                <w:lang w:val="ru-RU"/>
              </w:rPr>
              <w:t xml:space="preserve"> </w:t>
            </w:r>
            <w:r w:rsidRPr="00A600BE">
              <w:rPr>
                <w:rFonts w:ascii="Times New Roman" w:eastAsia="Arial" w:hAnsi="Times New Roman" w:cs="Times New Roman"/>
                <w:sz w:val="20"/>
                <w:lang w:val="ru-RU"/>
              </w:rPr>
              <w:t>район,</w:t>
            </w:r>
          </w:p>
          <w:p w:rsidR="0053261F" w:rsidRPr="00A600BE" w:rsidRDefault="0053261F" w:rsidP="00A600BE">
            <w:pPr>
              <w:spacing w:line="211" w:lineRule="exact"/>
              <w:ind w:right="3"/>
              <w:rPr>
                <w:rFonts w:ascii="Times New Roman" w:eastAsia="Arial" w:hAnsi="Times New Roman" w:cs="Times New Roman"/>
                <w:sz w:val="20"/>
              </w:rPr>
            </w:pPr>
            <w:r w:rsidRPr="00A600BE">
              <w:rPr>
                <w:rFonts w:ascii="Times New Roman" w:eastAsia="Arial" w:hAnsi="Times New Roman" w:cs="Times New Roman"/>
                <w:sz w:val="20"/>
                <w:lang w:val="ru-RU"/>
              </w:rPr>
              <w:t>с.</w:t>
            </w:r>
            <w:r w:rsidRPr="00A600BE">
              <w:rPr>
                <w:rFonts w:ascii="Times New Roman" w:eastAsia="Arial" w:hAnsi="Times New Roman" w:cs="Times New Roman"/>
                <w:spacing w:val="-8"/>
                <w:sz w:val="20"/>
                <w:lang w:val="ru-RU"/>
              </w:rPr>
              <w:t xml:space="preserve"> </w:t>
            </w:r>
            <w:r w:rsidRPr="00A600BE">
              <w:rPr>
                <w:rFonts w:ascii="Times New Roman" w:eastAsia="Arial" w:hAnsi="Times New Roman" w:cs="Times New Roman"/>
                <w:sz w:val="20"/>
                <w:lang w:val="ru-RU"/>
              </w:rPr>
              <w:t>Богдановка,</w:t>
            </w:r>
            <w:r w:rsidRPr="00A600BE">
              <w:rPr>
                <w:rFonts w:ascii="Times New Roman" w:eastAsia="Arial" w:hAnsi="Times New Roman" w:cs="Times New Roman"/>
                <w:spacing w:val="-7"/>
                <w:sz w:val="20"/>
                <w:lang w:val="ru-RU"/>
              </w:rPr>
              <w:t xml:space="preserve"> </w:t>
            </w:r>
            <w:r w:rsidRPr="00A600BE">
              <w:rPr>
                <w:rFonts w:ascii="Times New Roman" w:eastAsia="Arial" w:hAnsi="Times New Roman" w:cs="Times New Roman"/>
                <w:sz w:val="20"/>
                <w:lang w:val="ru-RU"/>
              </w:rPr>
              <w:t>ул.</w:t>
            </w:r>
            <w:r w:rsidRPr="00A600BE">
              <w:rPr>
                <w:rFonts w:ascii="Times New Roman" w:eastAsia="Arial" w:hAnsi="Times New Roman" w:cs="Times New Roman"/>
                <w:spacing w:val="-7"/>
                <w:sz w:val="20"/>
                <w:lang w:val="ru-RU"/>
              </w:rPr>
              <w:t xml:space="preserve"> </w:t>
            </w:r>
            <w:r w:rsidRPr="00A600BE">
              <w:rPr>
                <w:rFonts w:ascii="Times New Roman" w:eastAsia="Arial" w:hAnsi="Times New Roman" w:cs="Times New Roman"/>
                <w:sz w:val="20"/>
              </w:rPr>
              <w:t>Конычева,</w:t>
            </w:r>
            <w:r w:rsidRPr="00A600BE">
              <w:rPr>
                <w:rFonts w:ascii="Times New Roman" w:eastAsia="Arial" w:hAnsi="Times New Roman" w:cs="Times New Roman"/>
                <w:spacing w:val="-7"/>
                <w:sz w:val="20"/>
              </w:rPr>
              <w:t xml:space="preserve"> </w:t>
            </w:r>
            <w:r w:rsidRPr="00A600BE">
              <w:rPr>
                <w:rFonts w:ascii="Times New Roman" w:eastAsia="Arial" w:hAnsi="Times New Roman" w:cs="Times New Roman"/>
                <w:spacing w:val="-5"/>
                <w:sz w:val="20"/>
              </w:rPr>
              <w:t>12В</w:t>
            </w:r>
          </w:p>
        </w:tc>
        <w:tc>
          <w:tcPr>
            <w:tcW w:w="1178" w:type="dxa"/>
          </w:tcPr>
          <w:p w:rsidR="0053261F" w:rsidRPr="00A600BE" w:rsidRDefault="0053261F" w:rsidP="0053261F">
            <w:pPr>
              <w:spacing w:before="230"/>
              <w:jc w:val="center"/>
              <w:rPr>
                <w:rFonts w:ascii="Times New Roman" w:eastAsia="Arial" w:hAnsi="Times New Roman" w:cs="Times New Roman"/>
                <w:sz w:val="20"/>
              </w:rPr>
            </w:pPr>
            <w:r w:rsidRPr="00A600BE">
              <w:rPr>
                <w:rFonts w:ascii="Times New Roman" w:eastAsia="Arial" w:hAnsi="Times New Roman" w:cs="Times New Roman"/>
                <w:spacing w:val="-10"/>
                <w:sz w:val="20"/>
              </w:rPr>
              <w:t>-</w:t>
            </w:r>
          </w:p>
        </w:tc>
      </w:tr>
      <w:tr w:rsidR="0053261F" w:rsidRPr="00A600BE" w:rsidTr="0053261F">
        <w:trPr>
          <w:trHeight w:val="688"/>
        </w:trPr>
        <w:tc>
          <w:tcPr>
            <w:tcW w:w="566" w:type="dxa"/>
          </w:tcPr>
          <w:p w:rsidR="0053261F" w:rsidRPr="00A600BE" w:rsidRDefault="0053261F" w:rsidP="0053261F">
            <w:pPr>
              <w:spacing w:before="227"/>
              <w:jc w:val="center"/>
              <w:rPr>
                <w:rFonts w:ascii="Times New Roman" w:eastAsia="Arial" w:hAnsi="Times New Roman" w:cs="Times New Roman"/>
                <w:sz w:val="20"/>
              </w:rPr>
            </w:pPr>
            <w:r w:rsidRPr="00A600BE">
              <w:rPr>
                <w:rFonts w:ascii="Times New Roman" w:eastAsia="Arial" w:hAnsi="Times New Roman" w:cs="Times New Roman"/>
                <w:spacing w:val="-10"/>
                <w:sz w:val="20"/>
              </w:rPr>
              <w:t>7</w:t>
            </w:r>
          </w:p>
        </w:tc>
        <w:tc>
          <w:tcPr>
            <w:tcW w:w="2928" w:type="dxa"/>
          </w:tcPr>
          <w:p w:rsidR="0053261F" w:rsidRPr="00A600BE" w:rsidRDefault="0053261F" w:rsidP="00A600BE">
            <w:pPr>
              <w:ind w:right="377"/>
              <w:rPr>
                <w:rFonts w:ascii="Times New Roman" w:eastAsia="Arial" w:hAnsi="Times New Roman" w:cs="Times New Roman"/>
                <w:sz w:val="20"/>
                <w:lang w:val="ru-RU"/>
              </w:rPr>
            </w:pPr>
            <w:r w:rsidRPr="00A600BE">
              <w:rPr>
                <w:rFonts w:ascii="Times New Roman" w:eastAsia="Arial" w:hAnsi="Times New Roman" w:cs="Times New Roman"/>
                <w:sz w:val="20"/>
                <w:lang w:val="ru-RU"/>
              </w:rPr>
              <w:t>Модульная</w:t>
            </w:r>
            <w:r w:rsidRPr="00A600BE">
              <w:rPr>
                <w:rFonts w:ascii="Times New Roman" w:eastAsia="Arial" w:hAnsi="Times New Roman" w:cs="Times New Roman"/>
                <w:spacing w:val="-14"/>
                <w:sz w:val="20"/>
                <w:lang w:val="ru-RU"/>
              </w:rPr>
              <w:t xml:space="preserve"> </w:t>
            </w:r>
            <w:r w:rsidRPr="00A600BE">
              <w:rPr>
                <w:rFonts w:ascii="Times New Roman" w:eastAsia="Arial" w:hAnsi="Times New Roman" w:cs="Times New Roman"/>
                <w:sz w:val="20"/>
                <w:lang w:val="ru-RU"/>
              </w:rPr>
              <w:t>котельная аул Казахский,</w:t>
            </w:r>
          </w:p>
          <w:p w:rsidR="0053261F" w:rsidRPr="00A600BE" w:rsidRDefault="0053261F" w:rsidP="00A600BE">
            <w:pPr>
              <w:spacing w:line="209" w:lineRule="exact"/>
              <w:ind w:right="379"/>
              <w:rPr>
                <w:rFonts w:ascii="Times New Roman" w:eastAsia="Arial" w:hAnsi="Times New Roman" w:cs="Times New Roman"/>
                <w:sz w:val="20"/>
                <w:lang w:val="ru-RU"/>
              </w:rPr>
            </w:pPr>
            <w:r w:rsidRPr="00A600BE">
              <w:rPr>
                <w:rFonts w:ascii="Times New Roman" w:eastAsia="Arial" w:hAnsi="Times New Roman" w:cs="Times New Roman"/>
                <w:sz w:val="20"/>
                <w:lang w:val="ru-RU"/>
              </w:rPr>
              <w:t>ул.</w:t>
            </w:r>
            <w:r w:rsidRPr="00A600BE">
              <w:rPr>
                <w:rFonts w:ascii="Times New Roman" w:eastAsia="Arial" w:hAnsi="Times New Roman" w:cs="Times New Roman"/>
                <w:spacing w:val="-9"/>
                <w:sz w:val="20"/>
                <w:lang w:val="ru-RU"/>
              </w:rPr>
              <w:t xml:space="preserve"> </w:t>
            </w:r>
            <w:r w:rsidRPr="00A600BE">
              <w:rPr>
                <w:rFonts w:ascii="Times New Roman" w:eastAsia="Arial" w:hAnsi="Times New Roman" w:cs="Times New Roman"/>
                <w:sz w:val="20"/>
                <w:lang w:val="ru-RU"/>
              </w:rPr>
              <w:t>Казахская,</w:t>
            </w:r>
            <w:r w:rsidRPr="00A600BE">
              <w:rPr>
                <w:rFonts w:ascii="Times New Roman" w:eastAsia="Arial" w:hAnsi="Times New Roman" w:cs="Times New Roman"/>
                <w:spacing w:val="-6"/>
                <w:sz w:val="20"/>
                <w:lang w:val="ru-RU"/>
              </w:rPr>
              <w:t xml:space="preserve"> </w:t>
            </w:r>
            <w:r w:rsidRPr="00A600BE">
              <w:rPr>
                <w:rFonts w:ascii="Times New Roman" w:eastAsia="Arial" w:hAnsi="Times New Roman" w:cs="Times New Roman"/>
                <w:spacing w:val="-5"/>
                <w:sz w:val="20"/>
                <w:lang w:val="ru-RU"/>
              </w:rPr>
              <w:t>79А</w:t>
            </w:r>
          </w:p>
        </w:tc>
        <w:tc>
          <w:tcPr>
            <w:tcW w:w="4208" w:type="dxa"/>
          </w:tcPr>
          <w:p w:rsidR="0053261F" w:rsidRPr="00A600BE" w:rsidRDefault="0053261F" w:rsidP="00A600BE">
            <w:pPr>
              <w:ind w:right="1222"/>
              <w:rPr>
                <w:rFonts w:ascii="Times New Roman" w:eastAsia="Arial" w:hAnsi="Times New Roman" w:cs="Times New Roman"/>
                <w:sz w:val="20"/>
                <w:lang w:val="ru-RU"/>
              </w:rPr>
            </w:pPr>
            <w:r w:rsidRPr="00A600BE">
              <w:rPr>
                <w:rFonts w:ascii="Times New Roman" w:eastAsia="Arial" w:hAnsi="Times New Roman" w:cs="Times New Roman"/>
                <w:sz w:val="20"/>
                <w:lang w:val="ru-RU"/>
              </w:rPr>
              <w:t>Самарская обл., Кинельский</w:t>
            </w:r>
            <w:r w:rsidRPr="00A600BE">
              <w:rPr>
                <w:rFonts w:ascii="Times New Roman" w:eastAsia="Arial" w:hAnsi="Times New Roman" w:cs="Times New Roman"/>
                <w:spacing w:val="-14"/>
                <w:sz w:val="20"/>
                <w:lang w:val="ru-RU"/>
              </w:rPr>
              <w:t xml:space="preserve"> </w:t>
            </w:r>
            <w:r w:rsidRPr="00A600BE">
              <w:rPr>
                <w:rFonts w:ascii="Times New Roman" w:eastAsia="Arial" w:hAnsi="Times New Roman" w:cs="Times New Roman"/>
                <w:sz w:val="20"/>
                <w:lang w:val="ru-RU"/>
              </w:rPr>
              <w:t>район,</w:t>
            </w:r>
          </w:p>
          <w:p w:rsidR="0053261F" w:rsidRPr="00A600BE" w:rsidRDefault="0053261F" w:rsidP="00A600BE">
            <w:pPr>
              <w:spacing w:line="209" w:lineRule="exact"/>
              <w:rPr>
                <w:rFonts w:ascii="Times New Roman" w:eastAsia="Arial" w:hAnsi="Times New Roman" w:cs="Times New Roman"/>
                <w:sz w:val="20"/>
              </w:rPr>
            </w:pPr>
            <w:r w:rsidRPr="00A600BE">
              <w:rPr>
                <w:rFonts w:ascii="Times New Roman" w:eastAsia="Arial" w:hAnsi="Times New Roman" w:cs="Times New Roman"/>
                <w:sz w:val="20"/>
                <w:lang w:val="ru-RU"/>
              </w:rPr>
              <w:t>аул</w:t>
            </w:r>
            <w:r w:rsidRPr="00A600BE">
              <w:rPr>
                <w:rFonts w:ascii="Times New Roman" w:eastAsia="Arial" w:hAnsi="Times New Roman" w:cs="Times New Roman"/>
                <w:spacing w:val="-9"/>
                <w:sz w:val="20"/>
                <w:lang w:val="ru-RU"/>
              </w:rPr>
              <w:t xml:space="preserve"> </w:t>
            </w:r>
            <w:r w:rsidRPr="00A600BE">
              <w:rPr>
                <w:rFonts w:ascii="Times New Roman" w:eastAsia="Arial" w:hAnsi="Times New Roman" w:cs="Times New Roman"/>
                <w:sz w:val="20"/>
                <w:lang w:val="ru-RU"/>
              </w:rPr>
              <w:t>Казахский,</w:t>
            </w:r>
            <w:r w:rsidRPr="00A600BE">
              <w:rPr>
                <w:rFonts w:ascii="Times New Roman" w:eastAsia="Arial" w:hAnsi="Times New Roman" w:cs="Times New Roman"/>
                <w:spacing w:val="-6"/>
                <w:sz w:val="20"/>
                <w:lang w:val="ru-RU"/>
              </w:rPr>
              <w:t xml:space="preserve"> </w:t>
            </w:r>
            <w:r w:rsidRPr="00A600BE">
              <w:rPr>
                <w:rFonts w:ascii="Times New Roman" w:eastAsia="Arial" w:hAnsi="Times New Roman" w:cs="Times New Roman"/>
                <w:sz w:val="20"/>
                <w:lang w:val="ru-RU"/>
              </w:rPr>
              <w:t>ул.</w:t>
            </w:r>
            <w:r w:rsidRPr="00A600BE">
              <w:rPr>
                <w:rFonts w:ascii="Times New Roman" w:eastAsia="Arial" w:hAnsi="Times New Roman" w:cs="Times New Roman"/>
                <w:spacing w:val="-6"/>
                <w:sz w:val="20"/>
                <w:lang w:val="ru-RU"/>
              </w:rPr>
              <w:t xml:space="preserve"> </w:t>
            </w:r>
            <w:r w:rsidRPr="00A600BE">
              <w:rPr>
                <w:rFonts w:ascii="Times New Roman" w:eastAsia="Arial" w:hAnsi="Times New Roman" w:cs="Times New Roman"/>
                <w:sz w:val="20"/>
              </w:rPr>
              <w:t>Казахская,</w:t>
            </w:r>
            <w:r w:rsidRPr="00A600BE">
              <w:rPr>
                <w:rFonts w:ascii="Times New Roman" w:eastAsia="Arial" w:hAnsi="Times New Roman" w:cs="Times New Roman"/>
                <w:spacing w:val="-5"/>
                <w:sz w:val="20"/>
              </w:rPr>
              <w:t xml:space="preserve"> 79А</w:t>
            </w:r>
          </w:p>
        </w:tc>
        <w:tc>
          <w:tcPr>
            <w:tcW w:w="1178" w:type="dxa"/>
          </w:tcPr>
          <w:p w:rsidR="0053261F" w:rsidRPr="00A600BE" w:rsidRDefault="0053261F" w:rsidP="0053261F">
            <w:pPr>
              <w:spacing w:before="227"/>
              <w:jc w:val="center"/>
              <w:rPr>
                <w:rFonts w:ascii="Times New Roman" w:eastAsia="Arial" w:hAnsi="Times New Roman" w:cs="Times New Roman"/>
                <w:sz w:val="20"/>
              </w:rPr>
            </w:pPr>
            <w:r w:rsidRPr="00A600BE">
              <w:rPr>
                <w:rFonts w:ascii="Times New Roman" w:eastAsia="Arial" w:hAnsi="Times New Roman" w:cs="Times New Roman"/>
                <w:spacing w:val="-10"/>
                <w:sz w:val="20"/>
              </w:rPr>
              <w:t>-</w:t>
            </w:r>
          </w:p>
        </w:tc>
      </w:tr>
      <w:tr w:rsidR="0053261F" w:rsidRPr="00A600BE" w:rsidTr="0053261F">
        <w:trPr>
          <w:trHeight w:val="690"/>
        </w:trPr>
        <w:tc>
          <w:tcPr>
            <w:tcW w:w="566" w:type="dxa"/>
          </w:tcPr>
          <w:p w:rsidR="0053261F" w:rsidRPr="00A600BE" w:rsidRDefault="0053261F" w:rsidP="0053261F">
            <w:pPr>
              <w:spacing w:before="230"/>
              <w:jc w:val="center"/>
              <w:rPr>
                <w:rFonts w:ascii="Times New Roman" w:eastAsia="Arial" w:hAnsi="Times New Roman" w:cs="Times New Roman"/>
                <w:sz w:val="20"/>
              </w:rPr>
            </w:pPr>
            <w:r w:rsidRPr="00A600BE">
              <w:rPr>
                <w:rFonts w:ascii="Times New Roman" w:eastAsia="Arial" w:hAnsi="Times New Roman" w:cs="Times New Roman"/>
                <w:spacing w:val="-10"/>
                <w:sz w:val="20"/>
              </w:rPr>
              <w:t>8</w:t>
            </w:r>
          </w:p>
        </w:tc>
        <w:tc>
          <w:tcPr>
            <w:tcW w:w="2928" w:type="dxa"/>
          </w:tcPr>
          <w:p w:rsidR="0053261F" w:rsidRPr="00A600BE" w:rsidRDefault="0053261F" w:rsidP="0053261F">
            <w:pPr>
              <w:ind w:right="756"/>
              <w:rPr>
                <w:rFonts w:ascii="Times New Roman" w:eastAsia="Arial" w:hAnsi="Times New Roman" w:cs="Times New Roman"/>
                <w:sz w:val="20"/>
                <w:lang w:val="ru-RU"/>
              </w:rPr>
            </w:pPr>
            <w:r w:rsidRPr="00A600BE">
              <w:rPr>
                <w:rFonts w:ascii="Times New Roman" w:eastAsia="Arial" w:hAnsi="Times New Roman" w:cs="Times New Roman"/>
                <w:spacing w:val="-2"/>
                <w:sz w:val="20"/>
                <w:lang w:val="ru-RU"/>
              </w:rPr>
              <w:t xml:space="preserve">Котельная </w:t>
            </w:r>
            <w:r w:rsidRPr="00A600BE">
              <w:rPr>
                <w:rFonts w:ascii="Times New Roman" w:eastAsia="Arial" w:hAnsi="Times New Roman" w:cs="Times New Roman"/>
                <w:sz w:val="20"/>
                <w:lang w:val="ru-RU"/>
              </w:rPr>
              <w:t>аул</w:t>
            </w:r>
            <w:r w:rsidRPr="00A600BE">
              <w:rPr>
                <w:rFonts w:ascii="Times New Roman" w:eastAsia="Arial" w:hAnsi="Times New Roman" w:cs="Times New Roman"/>
                <w:spacing w:val="-14"/>
                <w:sz w:val="20"/>
                <w:lang w:val="ru-RU"/>
              </w:rPr>
              <w:t xml:space="preserve"> </w:t>
            </w:r>
            <w:r w:rsidRPr="00A600BE">
              <w:rPr>
                <w:rFonts w:ascii="Times New Roman" w:eastAsia="Arial" w:hAnsi="Times New Roman" w:cs="Times New Roman"/>
                <w:sz w:val="20"/>
                <w:lang w:val="ru-RU"/>
              </w:rPr>
              <w:t>Казахский,</w:t>
            </w:r>
          </w:p>
          <w:p w:rsidR="0053261F" w:rsidRPr="00A600BE" w:rsidRDefault="0053261F" w:rsidP="0053261F">
            <w:pPr>
              <w:spacing w:line="211" w:lineRule="exact"/>
              <w:rPr>
                <w:rFonts w:ascii="Times New Roman" w:eastAsia="Arial" w:hAnsi="Times New Roman" w:cs="Times New Roman"/>
                <w:sz w:val="20"/>
                <w:lang w:val="ru-RU"/>
              </w:rPr>
            </w:pPr>
            <w:r w:rsidRPr="00A600BE">
              <w:rPr>
                <w:rFonts w:ascii="Times New Roman" w:eastAsia="Arial" w:hAnsi="Times New Roman" w:cs="Times New Roman"/>
                <w:sz w:val="20"/>
                <w:lang w:val="ru-RU"/>
              </w:rPr>
              <w:t>ул.</w:t>
            </w:r>
            <w:r w:rsidRPr="00A600BE">
              <w:rPr>
                <w:rFonts w:ascii="Times New Roman" w:eastAsia="Arial" w:hAnsi="Times New Roman" w:cs="Times New Roman"/>
                <w:spacing w:val="-9"/>
                <w:sz w:val="20"/>
                <w:lang w:val="ru-RU"/>
              </w:rPr>
              <w:t xml:space="preserve"> </w:t>
            </w:r>
            <w:r w:rsidRPr="00A600BE">
              <w:rPr>
                <w:rFonts w:ascii="Times New Roman" w:eastAsia="Arial" w:hAnsi="Times New Roman" w:cs="Times New Roman"/>
                <w:sz w:val="20"/>
                <w:lang w:val="ru-RU"/>
              </w:rPr>
              <w:t>Казахская,</w:t>
            </w:r>
            <w:r w:rsidRPr="00A600BE">
              <w:rPr>
                <w:rFonts w:ascii="Times New Roman" w:eastAsia="Arial" w:hAnsi="Times New Roman" w:cs="Times New Roman"/>
                <w:spacing w:val="-6"/>
                <w:sz w:val="20"/>
                <w:lang w:val="ru-RU"/>
              </w:rPr>
              <w:t xml:space="preserve"> </w:t>
            </w:r>
            <w:r w:rsidRPr="00A600BE">
              <w:rPr>
                <w:rFonts w:ascii="Times New Roman" w:eastAsia="Arial" w:hAnsi="Times New Roman" w:cs="Times New Roman"/>
                <w:spacing w:val="-5"/>
                <w:sz w:val="20"/>
                <w:lang w:val="ru-RU"/>
              </w:rPr>
              <w:t>55А</w:t>
            </w:r>
          </w:p>
        </w:tc>
        <w:tc>
          <w:tcPr>
            <w:tcW w:w="4208" w:type="dxa"/>
          </w:tcPr>
          <w:p w:rsidR="0053261F" w:rsidRPr="00A600BE" w:rsidRDefault="0053261F" w:rsidP="00A600BE">
            <w:pPr>
              <w:ind w:right="1222"/>
              <w:rPr>
                <w:rFonts w:ascii="Times New Roman" w:eastAsia="Arial" w:hAnsi="Times New Roman" w:cs="Times New Roman"/>
                <w:sz w:val="20"/>
                <w:lang w:val="ru-RU"/>
              </w:rPr>
            </w:pPr>
            <w:r w:rsidRPr="00A600BE">
              <w:rPr>
                <w:rFonts w:ascii="Times New Roman" w:eastAsia="Arial" w:hAnsi="Times New Roman" w:cs="Times New Roman"/>
                <w:sz w:val="20"/>
                <w:lang w:val="ru-RU"/>
              </w:rPr>
              <w:t>Самарская обл., Кинельский</w:t>
            </w:r>
            <w:r w:rsidRPr="00A600BE">
              <w:rPr>
                <w:rFonts w:ascii="Times New Roman" w:eastAsia="Arial" w:hAnsi="Times New Roman" w:cs="Times New Roman"/>
                <w:spacing w:val="-14"/>
                <w:sz w:val="20"/>
                <w:lang w:val="ru-RU"/>
              </w:rPr>
              <w:t xml:space="preserve"> </w:t>
            </w:r>
            <w:r w:rsidRPr="00A600BE">
              <w:rPr>
                <w:rFonts w:ascii="Times New Roman" w:eastAsia="Arial" w:hAnsi="Times New Roman" w:cs="Times New Roman"/>
                <w:sz w:val="20"/>
                <w:lang w:val="ru-RU"/>
              </w:rPr>
              <w:t>район,</w:t>
            </w:r>
          </w:p>
          <w:p w:rsidR="0053261F" w:rsidRPr="00A600BE" w:rsidRDefault="0053261F" w:rsidP="00A600BE">
            <w:pPr>
              <w:spacing w:line="211" w:lineRule="exact"/>
              <w:rPr>
                <w:rFonts w:ascii="Times New Roman" w:eastAsia="Arial" w:hAnsi="Times New Roman" w:cs="Times New Roman"/>
                <w:sz w:val="20"/>
              </w:rPr>
            </w:pPr>
            <w:r w:rsidRPr="00A600BE">
              <w:rPr>
                <w:rFonts w:ascii="Times New Roman" w:eastAsia="Arial" w:hAnsi="Times New Roman" w:cs="Times New Roman"/>
                <w:sz w:val="20"/>
                <w:lang w:val="ru-RU"/>
              </w:rPr>
              <w:t>аул</w:t>
            </w:r>
            <w:r w:rsidRPr="00A600BE">
              <w:rPr>
                <w:rFonts w:ascii="Times New Roman" w:eastAsia="Arial" w:hAnsi="Times New Roman" w:cs="Times New Roman"/>
                <w:spacing w:val="-9"/>
                <w:sz w:val="20"/>
                <w:lang w:val="ru-RU"/>
              </w:rPr>
              <w:t xml:space="preserve"> </w:t>
            </w:r>
            <w:r w:rsidRPr="00A600BE">
              <w:rPr>
                <w:rFonts w:ascii="Times New Roman" w:eastAsia="Arial" w:hAnsi="Times New Roman" w:cs="Times New Roman"/>
                <w:sz w:val="20"/>
                <w:lang w:val="ru-RU"/>
              </w:rPr>
              <w:t>Казахский,</w:t>
            </w:r>
            <w:r w:rsidRPr="00A600BE">
              <w:rPr>
                <w:rFonts w:ascii="Times New Roman" w:eastAsia="Arial" w:hAnsi="Times New Roman" w:cs="Times New Roman"/>
                <w:spacing w:val="-6"/>
                <w:sz w:val="20"/>
                <w:lang w:val="ru-RU"/>
              </w:rPr>
              <w:t xml:space="preserve"> </w:t>
            </w:r>
            <w:r w:rsidRPr="00A600BE">
              <w:rPr>
                <w:rFonts w:ascii="Times New Roman" w:eastAsia="Arial" w:hAnsi="Times New Roman" w:cs="Times New Roman"/>
                <w:sz w:val="20"/>
                <w:lang w:val="ru-RU"/>
              </w:rPr>
              <w:t>ул.</w:t>
            </w:r>
            <w:r w:rsidRPr="00A600BE">
              <w:rPr>
                <w:rFonts w:ascii="Times New Roman" w:eastAsia="Arial" w:hAnsi="Times New Roman" w:cs="Times New Roman"/>
                <w:spacing w:val="-6"/>
                <w:sz w:val="20"/>
                <w:lang w:val="ru-RU"/>
              </w:rPr>
              <w:t xml:space="preserve"> </w:t>
            </w:r>
            <w:r w:rsidRPr="00A600BE">
              <w:rPr>
                <w:rFonts w:ascii="Times New Roman" w:eastAsia="Arial" w:hAnsi="Times New Roman" w:cs="Times New Roman"/>
                <w:sz w:val="20"/>
              </w:rPr>
              <w:t>Казахская,</w:t>
            </w:r>
            <w:r w:rsidRPr="00A600BE">
              <w:rPr>
                <w:rFonts w:ascii="Times New Roman" w:eastAsia="Arial" w:hAnsi="Times New Roman" w:cs="Times New Roman"/>
                <w:spacing w:val="-5"/>
                <w:sz w:val="20"/>
              </w:rPr>
              <w:t xml:space="preserve"> 55А</w:t>
            </w:r>
          </w:p>
        </w:tc>
        <w:tc>
          <w:tcPr>
            <w:tcW w:w="1178" w:type="dxa"/>
          </w:tcPr>
          <w:p w:rsidR="0053261F" w:rsidRPr="00A600BE" w:rsidRDefault="0053261F" w:rsidP="0053261F">
            <w:pPr>
              <w:spacing w:before="230"/>
              <w:jc w:val="center"/>
              <w:rPr>
                <w:rFonts w:ascii="Times New Roman" w:eastAsia="Arial" w:hAnsi="Times New Roman" w:cs="Times New Roman"/>
                <w:sz w:val="20"/>
              </w:rPr>
            </w:pPr>
            <w:r w:rsidRPr="00A600BE">
              <w:rPr>
                <w:rFonts w:ascii="Times New Roman" w:eastAsia="Arial" w:hAnsi="Times New Roman" w:cs="Times New Roman"/>
                <w:spacing w:val="-10"/>
                <w:sz w:val="20"/>
              </w:rPr>
              <w:t>-</w:t>
            </w:r>
          </w:p>
        </w:tc>
      </w:tr>
    </w:tbl>
    <w:p w:rsidR="0053261F" w:rsidRPr="00A600BE" w:rsidRDefault="0053261F" w:rsidP="0053261F">
      <w:pPr>
        <w:widowControl w:val="0"/>
        <w:autoSpaceDE w:val="0"/>
        <w:autoSpaceDN w:val="0"/>
        <w:spacing w:before="146" w:after="0" w:line="240" w:lineRule="auto"/>
        <w:rPr>
          <w:rFonts w:eastAsia="Arial" w:cs="Times New Roman"/>
          <w:sz w:val="24"/>
          <w:szCs w:val="24"/>
        </w:rPr>
      </w:pPr>
    </w:p>
    <w:p w:rsidR="0053261F" w:rsidRPr="00A600BE" w:rsidRDefault="0053261F" w:rsidP="0053261F">
      <w:pPr>
        <w:widowControl w:val="0"/>
        <w:numPr>
          <w:ilvl w:val="2"/>
          <w:numId w:val="4"/>
        </w:numPr>
        <w:tabs>
          <w:tab w:val="left" w:pos="2681"/>
        </w:tabs>
        <w:autoSpaceDE w:val="0"/>
        <w:autoSpaceDN w:val="0"/>
        <w:spacing w:after="0" w:line="360" w:lineRule="auto"/>
        <w:ind w:right="570" w:firstLine="707"/>
        <w:outlineLvl w:val="0"/>
        <w:rPr>
          <w:rFonts w:eastAsia="Arial" w:cs="Times New Roman"/>
          <w:b/>
          <w:bCs/>
          <w:szCs w:val="28"/>
        </w:rPr>
      </w:pPr>
      <w:r w:rsidRPr="00A600BE">
        <w:rPr>
          <w:rFonts w:eastAsia="Arial" w:cs="Times New Roman"/>
          <w:b/>
          <w:bCs/>
          <w:szCs w:val="28"/>
        </w:rPr>
        <w:t>Институциональная структура организации теплоснабжения сельского поселения.</w:t>
      </w:r>
    </w:p>
    <w:p w:rsidR="0053261F" w:rsidRPr="00A600BE" w:rsidRDefault="0053261F" w:rsidP="00A600BE">
      <w:pPr>
        <w:widowControl w:val="0"/>
        <w:autoSpaceDE w:val="0"/>
        <w:autoSpaceDN w:val="0"/>
        <w:spacing w:after="0" w:line="360" w:lineRule="auto"/>
        <w:ind w:firstLine="709"/>
        <w:jc w:val="both"/>
        <w:rPr>
          <w:rFonts w:eastAsia="Arial" w:cs="Times New Roman"/>
          <w:szCs w:val="28"/>
        </w:rPr>
      </w:pPr>
      <w:r w:rsidRPr="00A600BE">
        <w:rPr>
          <w:rFonts w:eastAsia="Arial" w:cs="Times New Roman"/>
          <w:szCs w:val="28"/>
        </w:rPr>
        <w:t>Котельные, действующие на территории с.п. Богдановка, предназначены для теплоснабжения административно – общественных зданий.</w:t>
      </w:r>
    </w:p>
    <w:p w:rsidR="0053261F" w:rsidRPr="00A600BE" w:rsidRDefault="0053261F" w:rsidP="00A600BE">
      <w:pPr>
        <w:widowControl w:val="0"/>
        <w:autoSpaceDE w:val="0"/>
        <w:autoSpaceDN w:val="0"/>
        <w:spacing w:after="0" w:line="360" w:lineRule="auto"/>
        <w:ind w:firstLine="709"/>
        <w:jc w:val="both"/>
        <w:rPr>
          <w:rFonts w:eastAsia="Arial" w:cs="Times New Roman"/>
          <w:szCs w:val="28"/>
        </w:rPr>
      </w:pPr>
      <w:r w:rsidRPr="00A600BE">
        <w:rPr>
          <w:rFonts w:eastAsia="Arial" w:cs="Times New Roman"/>
          <w:szCs w:val="28"/>
        </w:rPr>
        <w:t>Зоны действия автономных котельных с. Богдановка и аул Казахский представлены на рисунках 1.1.1.1 - 1.1.1.2.</w:t>
      </w:r>
    </w:p>
    <w:p w:rsidR="0053261F" w:rsidRPr="00A600BE" w:rsidRDefault="0053261F" w:rsidP="00A600BE">
      <w:pPr>
        <w:widowControl w:val="0"/>
        <w:autoSpaceDE w:val="0"/>
        <w:autoSpaceDN w:val="0"/>
        <w:spacing w:after="0" w:line="360" w:lineRule="auto"/>
        <w:ind w:firstLine="709"/>
        <w:jc w:val="both"/>
        <w:rPr>
          <w:rFonts w:eastAsia="Arial" w:cs="Times New Roman"/>
          <w:szCs w:val="28"/>
        </w:rPr>
      </w:pPr>
      <w:r w:rsidRPr="00A600BE">
        <w:rPr>
          <w:rFonts w:eastAsia="Arial" w:cs="Times New Roman"/>
          <w:szCs w:val="28"/>
        </w:rPr>
        <w:t>Индивидуальные источники тепловой энергии, находящиеся в частной собственности, служат для отопления индивидуальных жилых домов (1, 2-х этажные жилые дома). Индивидуальные теплогенераторы, находящиеся в муниципальной собственности, служат для отопления отдельно стоящих административных или общественных зданий.</w:t>
      </w:r>
    </w:p>
    <w:p w:rsidR="0053261F" w:rsidRPr="00A600BE" w:rsidRDefault="0053261F" w:rsidP="00A600BE">
      <w:pPr>
        <w:widowControl w:val="0"/>
        <w:autoSpaceDE w:val="0"/>
        <w:autoSpaceDN w:val="0"/>
        <w:spacing w:after="0" w:line="360" w:lineRule="auto"/>
        <w:ind w:firstLine="709"/>
        <w:jc w:val="both"/>
        <w:rPr>
          <w:rFonts w:eastAsia="Arial" w:cs="Times New Roman"/>
          <w:szCs w:val="28"/>
        </w:rPr>
      </w:pPr>
      <w:r w:rsidRPr="00A600BE">
        <w:rPr>
          <w:rFonts w:eastAsia="Arial" w:cs="Times New Roman"/>
          <w:szCs w:val="28"/>
        </w:rPr>
        <w:t>Зоны</w:t>
      </w:r>
      <w:r w:rsidRPr="00A600BE">
        <w:rPr>
          <w:rFonts w:eastAsia="Arial" w:cs="Times New Roman"/>
          <w:spacing w:val="-4"/>
          <w:szCs w:val="28"/>
        </w:rPr>
        <w:t xml:space="preserve"> </w:t>
      </w:r>
      <w:r w:rsidRPr="00A600BE">
        <w:rPr>
          <w:rFonts w:eastAsia="Arial" w:cs="Times New Roman"/>
          <w:szCs w:val="28"/>
        </w:rPr>
        <w:t>действия</w:t>
      </w:r>
      <w:r w:rsidRPr="00A600BE">
        <w:rPr>
          <w:rFonts w:eastAsia="Arial" w:cs="Times New Roman"/>
          <w:spacing w:val="-4"/>
          <w:szCs w:val="28"/>
        </w:rPr>
        <w:t xml:space="preserve"> </w:t>
      </w:r>
      <w:r w:rsidRPr="00A600BE">
        <w:rPr>
          <w:rFonts w:eastAsia="Arial" w:cs="Times New Roman"/>
          <w:szCs w:val="28"/>
        </w:rPr>
        <w:t>индивидуальных</w:t>
      </w:r>
      <w:r w:rsidRPr="00A600BE">
        <w:rPr>
          <w:rFonts w:eastAsia="Arial" w:cs="Times New Roman"/>
          <w:spacing w:val="-4"/>
          <w:szCs w:val="28"/>
        </w:rPr>
        <w:t xml:space="preserve"> </w:t>
      </w:r>
      <w:r w:rsidRPr="00A600BE">
        <w:rPr>
          <w:rFonts w:eastAsia="Arial" w:cs="Times New Roman"/>
          <w:szCs w:val="28"/>
        </w:rPr>
        <w:t>источников</w:t>
      </w:r>
      <w:r w:rsidRPr="00A600BE">
        <w:rPr>
          <w:rFonts w:eastAsia="Arial" w:cs="Times New Roman"/>
          <w:spacing w:val="-4"/>
          <w:szCs w:val="28"/>
        </w:rPr>
        <w:t xml:space="preserve"> </w:t>
      </w:r>
      <w:r w:rsidRPr="00A600BE">
        <w:rPr>
          <w:rFonts w:eastAsia="Arial" w:cs="Times New Roman"/>
          <w:szCs w:val="28"/>
        </w:rPr>
        <w:t>тепловой</w:t>
      </w:r>
      <w:r w:rsidRPr="00A600BE">
        <w:rPr>
          <w:rFonts w:eastAsia="Arial" w:cs="Times New Roman"/>
          <w:spacing w:val="-3"/>
          <w:szCs w:val="28"/>
        </w:rPr>
        <w:t xml:space="preserve"> </w:t>
      </w:r>
      <w:r w:rsidRPr="00A600BE">
        <w:rPr>
          <w:rFonts w:eastAsia="Arial" w:cs="Times New Roman"/>
          <w:szCs w:val="28"/>
        </w:rPr>
        <w:t>энергии,</w:t>
      </w:r>
      <w:r w:rsidRPr="00A600BE">
        <w:rPr>
          <w:rFonts w:eastAsia="Arial" w:cs="Times New Roman"/>
          <w:spacing w:val="-3"/>
          <w:szCs w:val="28"/>
        </w:rPr>
        <w:t xml:space="preserve"> </w:t>
      </w:r>
      <w:r w:rsidRPr="00A600BE">
        <w:rPr>
          <w:rFonts w:eastAsia="Arial" w:cs="Times New Roman"/>
          <w:szCs w:val="28"/>
        </w:rPr>
        <w:t>находящихся в</w:t>
      </w:r>
      <w:r w:rsidRPr="00A600BE">
        <w:rPr>
          <w:rFonts w:eastAsia="Arial" w:cs="Times New Roman"/>
          <w:spacing w:val="79"/>
          <w:szCs w:val="28"/>
        </w:rPr>
        <w:t xml:space="preserve"> </w:t>
      </w:r>
      <w:r w:rsidRPr="00A600BE">
        <w:rPr>
          <w:rFonts w:eastAsia="Arial" w:cs="Times New Roman"/>
          <w:szCs w:val="28"/>
        </w:rPr>
        <w:t>частной</w:t>
      </w:r>
      <w:r w:rsidRPr="00A600BE">
        <w:rPr>
          <w:rFonts w:eastAsia="Arial" w:cs="Times New Roman"/>
          <w:spacing w:val="47"/>
          <w:w w:val="150"/>
          <w:szCs w:val="28"/>
        </w:rPr>
        <w:t xml:space="preserve"> </w:t>
      </w:r>
      <w:r w:rsidRPr="00A600BE">
        <w:rPr>
          <w:rFonts w:eastAsia="Arial" w:cs="Times New Roman"/>
          <w:szCs w:val="28"/>
        </w:rPr>
        <w:t>собственности</w:t>
      </w:r>
      <w:r w:rsidRPr="00A600BE">
        <w:rPr>
          <w:rFonts w:eastAsia="Arial" w:cs="Times New Roman"/>
          <w:spacing w:val="49"/>
          <w:w w:val="150"/>
          <w:szCs w:val="28"/>
        </w:rPr>
        <w:t xml:space="preserve"> </w:t>
      </w:r>
      <w:r w:rsidRPr="00A600BE">
        <w:rPr>
          <w:rFonts w:eastAsia="Arial" w:cs="Times New Roman"/>
          <w:szCs w:val="28"/>
        </w:rPr>
        <w:t>жителей</w:t>
      </w:r>
      <w:r w:rsidRPr="00A600BE">
        <w:rPr>
          <w:rFonts w:eastAsia="Arial" w:cs="Times New Roman"/>
          <w:spacing w:val="48"/>
          <w:w w:val="150"/>
          <w:szCs w:val="28"/>
        </w:rPr>
        <w:t xml:space="preserve"> </w:t>
      </w:r>
      <w:r w:rsidRPr="00A600BE">
        <w:rPr>
          <w:rFonts w:eastAsia="Arial" w:cs="Times New Roman"/>
          <w:szCs w:val="28"/>
        </w:rPr>
        <w:t>с.п.</w:t>
      </w:r>
      <w:r w:rsidRPr="00A600BE">
        <w:rPr>
          <w:rFonts w:eastAsia="Arial" w:cs="Times New Roman"/>
          <w:spacing w:val="78"/>
          <w:szCs w:val="28"/>
        </w:rPr>
        <w:t xml:space="preserve"> </w:t>
      </w:r>
      <w:r w:rsidRPr="00A600BE">
        <w:rPr>
          <w:rFonts w:eastAsia="Arial" w:cs="Times New Roman"/>
          <w:szCs w:val="28"/>
        </w:rPr>
        <w:t>Богдановка</w:t>
      </w:r>
      <w:r w:rsidRPr="00A600BE">
        <w:rPr>
          <w:rFonts w:eastAsia="Arial" w:cs="Times New Roman"/>
          <w:spacing w:val="49"/>
          <w:w w:val="150"/>
          <w:szCs w:val="28"/>
        </w:rPr>
        <w:t xml:space="preserve"> </w:t>
      </w:r>
      <w:r w:rsidRPr="00A600BE">
        <w:rPr>
          <w:rFonts w:eastAsia="Arial" w:cs="Times New Roman"/>
          <w:szCs w:val="28"/>
        </w:rPr>
        <w:t>представлены</w:t>
      </w:r>
      <w:r w:rsidRPr="00A600BE">
        <w:rPr>
          <w:rFonts w:eastAsia="Arial" w:cs="Times New Roman"/>
          <w:spacing w:val="46"/>
          <w:w w:val="150"/>
          <w:szCs w:val="28"/>
        </w:rPr>
        <w:t xml:space="preserve"> </w:t>
      </w:r>
      <w:r w:rsidRPr="00A600BE">
        <w:rPr>
          <w:rFonts w:eastAsia="Arial" w:cs="Times New Roman"/>
          <w:szCs w:val="28"/>
        </w:rPr>
        <w:t>на</w:t>
      </w:r>
      <w:r w:rsidRPr="00A600BE">
        <w:rPr>
          <w:rFonts w:eastAsia="Arial" w:cs="Times New Roman"/>
          <w:spacing w:val="47"/>
          <w:w w:val="150"/>
          <w:szCs w:val="28"/>
        </w:rPr>
        <w:t xml:space="preserve"> </w:t>
      </w:r>
      <w:r w:rsidRPr="00A600BE">
        <w:rPr>
          <w:rFonts w:eastAsia="Arial" w:cs="Times New Roman"/>
          <w:spacing w:val="-2"/>
          <w:szCs w:val="28"/>
        </w:rPr>
        <w:t>рисунках</w:t>
      </w:r>
    </w:p>
    <w:p w:rsidR="0053261F" w:rsidRPr="00A600BE" w:rsidRDefault="0053261F" w:rsidP="00A600BE">
      <w:pPr>
        <w:widowControl w:val="0"/>
        <w:autoSpaceDE w:val="0"/>
        <w:autoSpaceDN w:val="0"/>
        <w:spacing w:after="0" w:line="240" w:lineRule="auto"/>
        <w:ind w:firstLine="709"/>
        <w:jc w:val="both"/>
        <w:rPr>
          <w:rFonts w:eastAsia="Arial" w:cs="Times New Roman"/>
          <w:sz w:val="24"/>
          <w:szCs w:val="24"/>
        </w:rPr>
      </w:pPr>
      <w:r w:rsidRPr="00A600BE">
        <w:rPr>
          <w:rFonts w:eastAsia="Arial" w:cs="Times New Roman"/>
          <w:szCs w:val="28"/>
        </w:rPr>
        <w:lastRenderedPageBreak/>
        <w:t>1.1.1.1</w:t>
      </w:r>
      <w:r w:rsidRPr="00A600BE">
        <w:rPr>
          <w:rFonts w:eastAsia="Arial" w:cs="Times New Roman"/>
          <w:spacing w:val="-1"/>
          <w:szCs w:val="28"/>
        </w:rPr>
        <w:t xml:space="preserve"> </w:t>
      </w:r>
      <w:r w:rsidRPr="00A600BE">
        <w:rPr>
          <w:rFonts w:eastAsia="Arial" w:cs="Times New Roman"/>
          <w:szCs w:val="28"/>
        </w:rPr>
        <w:t>-</w:t>
      </w:r>
      <w:r w:rsidRPr="00A600BE">
        <w:rPr>
          <w:rFonts w:eastAsia="Arial" w:cs="Times New Roman"/>
          <w:spacing w:val="-5"/>
          <w:szCs w:val="28"/>
        </w:rPr>
        <w:t xml:space="preserve"> </w:t>
      </w:r>
      <w:r w:rsidRPr="00A600BE">
        <w:rPr>
          <w:rFonts w:eastAsia="Arial" w:cs="Times New Roman"/>
          <w:spacing w:val="-2"/>
          <w:szCs w:val="28"/>
        </w:rPr>
        <w:t>1.1.1.4.</w:t>
      </w:r>
    </w:p>
    <w:p w:rsidR="0053261F" w:rsidRPr="0053261F" w:rsidRDefault="0053261F" w:rsidP="0053261F">
      <w:pPr>
        <w:widowControl w:val="0"/>
        <w:autoSpaceDE w:val="0"/>
        <w:autoSpaceDN w:val="0"/>
        <w:spacing w:after="0" w:line="240" w:lineRule="auto"/>
        <w:jc w:val="both"/>
        <w:rPr>
          <w:rFonts w:ascii="Arial" w:eastAsia="Arial" w:hAnsi="Arial" w:cs="Arial"/>
          <w:sz w:val="24"/>
          <w:szCs w:val="24"/>
        </w:rPr>
        <w:sectPr w:rsidR="0053261F" w:rsidRPr="0053261F">
          <w:pgSz w:w="11910" w:h="16850"/>
          <w:pgMar w:top="1060" w:right="283" w:bottom="1260" w:left="566" w:header="0" w:footer="1060" w:gutter="0"/>
          <w:cols w:space="720"/>
        </w:sectPr>
      </w:pPr>
    </w:p>
    <w:p w:rsidR="0053261F" w:rsidRPr="0053261F" w:rsidRDefault="00642CB9" w:rsidP="0053261F">
      <w:pPr>
        <w:widowControl w:val="0"/>
        <w:autoSpaceDE w:val="0"/>
        <w:autoSpaceDN w:val="0"/>
        <w:spacing w:after="0" w:line="240" w:lineRule="auto"/>
        <w:rPr>
          <w:rFonts w:ascii="Arial" w:eastAsia="Arial" w:hAnsi="Arial" w:cs="Arial"/>
          <w:sz w:val="20"/>
          <w:szCs w:val="24"/>
        </w:rPr>
      </w:pPr>
      <w:r>
        <w:lastRenderedPageBreak/>
        <w:t>Рисунок 1.1.1.1 – Зоны действия автономных котельных, а также индивидуальных источников тепловой энергии, находящихся в частной собственности жителей, с. Богдановка и п. Новосадовый</w:t>
      </w:r>
    </w:p>
    <w:p w:rsidR="0053261F" w:rsidRPr="0053261F" w:rsidRDefault="0053261F" w:rsidP="0053261F">
      <w:pPr>
        <w:widowControl w:val="0"/>
        <w:autoSpaceDE w:val="0"/>
        <w:autoSpaceDN w:val="0"/>
        <w:spacing w:before="185" w:after="0" w:line="240" w:lineRule="auto"/>
        <w:rPr>
          <w:rFonts w:ascii="Arial" w:eastAsia="Arial" w:hAnsi="Arial" w:cs="Arial"/>
          <w:sz w:val="20"/>
          <w:szCs w:val="24"/>
        </w:rPr>
      </w:pPr>
    </w:p>
    <w:p w:rsidR="0053261F" w:rsidRPr="0053261F" w:rsidRDefault="0053261F" w:rsidP="0053261F">
      <w:pPr>
        <w:widowControl w:val="0"/>
        <w:autoSpaceDE w:val="0"/>
        <w:autoSpaceDN w:val="0"/>
        <w:spacing w:after="0" w:line="240" w:lineRule="auto"/>
        <w:rPr>
          <w:rFonts w:ascii="Arial" w:eastAsia="Arial" w:hAnsi="Arial" w:cs="Arial"/>
          <w:sz w:val="20"/>
          <w:szCs w:val="24"/>
        </w:rPr>
      </w:pPr>
      <w:r w:rsidRPr="0053261F">
        <w:rPr>
          <w:rFonts w:ascii="Arial" w:eastAsia="Arial" w:hAnsi="Arial" w:cs="Arial"/>
          <w:noProof/>
          <w:sz w:val="20"/>
          <w:szCs w:val="24"/>
          <w:lang w:eastAsia="ru-RU"/>
        </w:rPr>
        <w:drawing>
          <wp:inline distT="0" distB="0" distL="0" distR="0" wp14:anchorId="3E3CD0DF" wp14:editId="3E25CF28">
            <wp:extent cx="5736145" cy="7096125"/>
            <wp:effectExtent l="0" t="0" r="0" b="0"/>
            <wp:docPr id="127" name="Image 12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7" name="Image 127"/>
                    <pic:cNvPicPr/>
                  </pic:nvPicPr>
                  <pic:blipFill>
                    <a:blip r:embed="rId10" cstate="print"/>
                    <a:stretch>
                      <a:fillRect/>
                    </a:stretch>
                  </pic:blipFill>
                  <pic:spPr>
                    <a:xfrm rot="10800000">
                      <a:off x="0" y="0"/>
                      <a:ext cx="5736145" cy="7096125"/>
                    </a:xfrm>
                    <a:prstGeom prst="rect">
                      <a:avLst/>
                    </a:prstGeom>
                  </pic:spPr>
                </pic:pic>
              </a:graphicData>
            </a:graphic>
          </wp:inline>
        </w:drawing>
      </w:r>
    </w:p>
    <w:p w:rsidR="0053261F" w:rsidRPr="0053261F" w:rsidRDefault="0053261F" w:rsidP="0053261F">
      <w:pPr>
        <w:widowControl w:val="0"/>
        <w:autoSpaceDE w:val="0"/>
        <w:autoSpaceDN w:val="0"/>
        <w:spacing w:after="0" w:line="240" w:lineRule="auto"/>
        <w:rPr>
          <w:rFonts w:ascii="Arial" w:eastAsia="Arial" w:hAnsi="Arial" w:cs="Arial"/>
          <w:sz w:val="20"/>
          <w:szCs w:val="24"/>
        </w:rPr>
        <w:sectPr w:rsidR="0053261F" w:rsidRPr="0053261F">
          <w:footerReference w:type="default" r:id="rId11"/>
          <w:pgSz w:w="11910" w:h="16850"/>
          <w:pgMar w:top="1940" w:right="283" w:bottom="280" w:left="566" w:header="0" w:footer="0" w:gutter="0"/>
          <w:cols w:space="720"/>
        </w:sectPr>
      </w:pPr>
    </w:p>
    <w:p w:rsidR="0053261F" w:rsidRPr="00642CB9" w:rsidRDefault="0053261F" w:rsidP="0053261F">
      <w:pPr>
        <w:widowControl w:val="0"/>
        <w:autoSpaceDE w:val="0"/>
        <w:autoSpaceDN w:val="0"/>
        <w:spacing w:before="72" w:after="3" w:line="360" w:lineRule="auto"/>
        <w:ind w:right="567"/>
        <w:jc w:val="both"/>
        <w:rPr>
          <w:rFonts w:eastAsia="Arial" w:cs="Times New Roman"/>
          <w:szCs w:val="28"/>
        </w:rPr>
      </w:pPr>
      <w:r w:rsidRPr="00642CB9">
        <w:rPr>
          <w:rFonts w:eastAsia="Arial" w:cs="Times New Roman"/>
          <w:szCs w:val="28"/>
        </w:rPr>
        <w:lastRenderedPageBreak/>
        <w:t>Рисунок 1.1.1.2 – Зоны действия автономных котельных, а также индивидуальных источников тепловой энергии, находящихся в частной собственности жителей, аул Казахский</w:t>
      </w:r>
    </w:p>
    <w:p w:rsidR="0053261F" w:rsidRPr="0053261F" w:rsidRDefault="0053261F" w:rsidP="0053261F">
      <w:pPr>
        <w:widowControl w:val="0"/>
        <w:autoSpaceDE w:val="0"/>
        <w:autoSpaceDN w:val="0"/>
        <w:spacing w:after="0" w:line="240" w:lineRule="auto"/>
        <w:rPr>
          <w:rFonts w:ascii="Arial" w:eastAsia="Arial" w:hAnsi="Arial" w:cs="Arial"/>
          <w:sz w:val="20"/>
          <w:szCs w:val="24"/>
        </w:rPr>
      </w:pPr>
      <w:r w:rsidRPr="0053261F">
        <w:rPr>
          <w:rFonts w:ascii="Arial" w:eastAsia="Arial" w:hAnsi="Arial" w:cs="Arial"/>
          <w:noProof/>
          <w:sz w:val="20"/>
          <w:szCs w:val="24"/>
          <w:lang w:eastAsia="ru-RU"/>
        </w:rPr>
        <w:drawing>
          <wp:inline distT="0" distB="0" distL="0" distR="0" wp14:anchorId="4B890AB2" wp14:editId="636C2E58">
            <wp:extent cx="5589316" cy="4676775"/>
            <wp:effectExtent l="0" t="0" r="0" b="0"/>
            <wp:docPr id="129" name="Image 12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9" name="Image 129"/>
                    <pic:cNvPicPr/>
                  </pic:nvPicPr>
                  <pic:blipFill>
                    <a:blip r:embed="rId12" cstate="print"/>
                    <a:stretch>
                      <a:fillRect/>
                    </a:stretch>
                  </pic:blipFill>
                  <pic:spPr>
                    <a:xfrm>
                      <a:off x="0" y="0"/>
                      <a:ext cx="5589316" cy="4676775"/>
                    </a:xfrm>
                    <a:prstGeom prst="rect">
                      <a:avLst/>
                    </a:prstGeom>
                  </pic:spPr>
                </pic:pic>
              </a:graphicData>
            </a:graphic>
          </wp:inline>
        </w:drawing>
      </w:r>
    </w:p>
    <w:p w:rsidR="0053261F" w:rsidRPr="0053261F" w:rsidRDefault="0053261F" w:rsidP="0053261F">
      <w:pPr>
        <w:widowControl w:val="0"/>
        <w:autoSpaceDE w:val="0"/>
        <w:autoSpaceDN w:val="0"/>
        <w:spacing w:after="0" w:line="240" w:lineRule="auto"/>
        <w:rPr>
          <w:rFonts w:ascii="Arial" w:eastAsia="Arial" w:hAnsi="Arial" w:cs="Arial"/>
          <w:sz w:val="20"/>
          <w:szCs w:val="24"/>
        </w:rPr>
        <w:sectPr w:rsidR="0053261F" w:rsidRPr="0053261F">
          <w:footerReference w:type="default" r:id="rId13"/>
          <w:pgSz w:w="11910" w:h="16850"/>
          <w:pgMar w:top="1060" w:right="283" w:bottom="1260" w:left="566" w:header="0" w:footer="1060" w:gutter="0"/>
          <w:pgNumType w:start="8"/>
          <w:cols w:space="720"/>
        </w:sectPr>
      </w:pPr>
    </w:p>
    <w:p w:rsidR="0053261F" w:rsidRPr="00642CB9" w:rsidRDefault="0053261F" w:rsidP="0053261F">
      <w:pPr>
        <w:widowControl w:val="0"/>
        <w:autoSpaceDE w:val="0"/>
        <w:autoSpaceDN w:val="0"/>
        <w:spacing w:before="72" w:after="0" w:line="362" w:lineRule="auto"/>
        <w:rPr>
          <w:rFonts w:eastAsia="Arial" w:cs="Times New Roman"/>
          <w:szCs w:val="28"/>
        </w:rPr>
      </w:pPr>
      <w:r w:rsidRPr="00642CB9">
        <w:rPr>
          <w:rFonts w:eastAsia="Arial" w:cs="Times New Roman"/>
          <w:szCs w:val="28"/>
        </w:rPr>
        <w:lastRenderedPageBreak/>
        <w:t>Рисунок</w:t>
      </w:r>
      <w:r w:rsidRPr="00642CB9">
        <w:rPr>
          <w:rFonts w:eastAsia="Arial" w:cs="Times New Roman"/>
          <w:spacing w:val="40"/>
          <w:szCs w:val="28"/>
        </w:rPr>
        <w:t xml:space="preserve"> </w:t>
      </w:r>
      <w:r w:rsidRPr="00642CB9">
        <w:rPr>
          <w:rFonts w:eastAsia="Arial" w:cs="Times New Roman"/>
          <w:szCs w:val="28"/>
        </w:rPr>
        <w:t>1.1.1.3</w:t>
      </w:r>
      <w:r w:rsidRPr="00642CB9">
        <w:rPr>
          <w:rFonts w:eastAsia="Arial" w:cs="Times New Roman"/>
          <w:spacing w:val="40"/>
          <w:szCs w:val="28"/>
        </w:rPr>
        <w:t xml:space="preserve"> </w:t>
      </w:r>
      <w:r w:rsidRPr="00642CB9">
        <w:rPr>
          <w:rFonts w:eastAsia="Arial" w:cs="Times New Roman"/>
          <w:szCs w:val="28"/>
        </w:rPr>
        <w:t>–</w:t>
      </w:r>
      <w:r w:rsidRPr="00642CB9">
        <w:rPr>
          <w:rFonts w:eastAsia="Arial" w:cs="Times New Roman"/>
          <w:spacing w:val="40"/>
          <w:szCs w:val="28"/>
        </w:rPr>
        <w:t xml:space="preserve"> </w:t>
      </w:r>
      <w:r w:rsidRPr="00642CB9">
        <w:rPr>
          <w:rFonts w:eastAsia="Arial" w:cs="Times New Roman"/>
          <w:szCs w:val="28"/>
        </w:rPr>
        <w:t>Зоны</w:t>
      </w:r>
      <w:r w:rsidRPr="00642CB9">
        <w:rPr>
          <w:rFonts w:eastAsia="Arial" w:cs="Times New Roman"/>
          <w:spacing w:val="40"/>
          <w:szCs w:val="28"/>
        </w:rPr>
        <w:t xml:space="preserve"> </w:t>
      </w:r>
      <w:r w:rsidRPr="00642CB9">
        <w:rPr>
          <w:rFonts w:eastAsia="Arial" w:cs="Times New Roman"/>
          <w:szCs w:val="28"/>
        </w:rPr>
        <w:t>действия</w:t>
      </w:r>
      <w:r w:rsidRPr="00642CB9">
        <w:rPr>
          <w:rFonts w:eastAsia="Arial" w:cs="Times New Roman"/>
          <w:spacing w:val="40"/>
          <w:szCs w:val="28"/>
        </w:rPr>
        <w:t xml:space="preserve"> </w:t>
      </w:r>
      <w:r w:rsidRPr="00642CB9">
        <w:rPr>
          <w:rFonts w:eastAsia="Arial" w:cs="Times New Roman"/>
          <w:szCs w:val="28"/>
        </w:rPr>
        <w:t>индивидуальных</w:t>
      </w:r>
      <w:r w:rsidRPr="00642CB9">
        <w:rPr>
          <w:rFonts w:eastAsia="Arial" w:cs="Times New Roman"/>
          <w:spacing w:val="40"/>
          <w:szCs w:val="28"/>
        </w:rPr>
        <w:t xml:space="preserve"> </w:t>
      </w:r>
      <w:r w:rsidRPr="00642CB9">
        <w:rPr>
          <w:rFonts w:eastAsia="Arial" w:cs="Times New Roman"/>
          <w:szCs w:val="28"/>
        </w:rPr>
        <w:t>источников</w:t>
      </w:r>
      <w:r w:rsidRPr="00642CB9">
        <w:rPr>
          <w:rFonts w:eastAsia="Arial" w:cs="Times New Roman"/>
          <w:spacing w:val="40"/>
          <w:szCs w:val="28"/>
        </w:rPr>
        <w:t xml:space="preserve"> </w:t>
      </w:r>
      <w:r w:rsidRPr="00642CB9">
        <w:rPr>
          <w:rFonts w:eastAsia="Arial" w:cs="Times New Roman"/>
          <w:szCs w:val="28"/>
        </w:rPr>
        <w:t>тепловой</w:t>
      </w:r>
      <w:r w:rsidRPr="00642CB9">
        <w:rPr>
          <w:rFonts w:eastAsia="Arial" w:cs="Times New Roman"/>
          <w:spacing w:val="80"/>
          <w:szCs w:val="28"/>
        </w:rPr>
        <w:t xml:space="preserve"> </w:t>
      </w:r>
      <w:r w:rsidRPr="00642CB9">
        <w:rPr>
          <w:rFonts w:eastAsia="Arial" w:cs="Times New Roman"/>
          <w:szCs w:val="28"/>
        </w:rPr>
        <w:t>энергии, находящихся в частной собственности жителей, п. Красный Ключ</w:t>
      </w:r>
    </w:p>
    <w:p w:rsidR="0053261F" w:rsidRPr="0053261F" w:rsidRDefault="0053261F" w:rsidP="0053261F">
      <w:pPr>
        <w:widowControl w:val="0"/>
        <w:autoSpaceDE w:val="0"/>
        <w:autoSpaceDN w:val="0"/>
        <w:spacing w:after="0" w:line="240" w:lineRule="auto"/>
        <w:rPr>
          <w:rFonts w:ascii="Arial" w:eastAsia="Arial" w:hAnsi="Arial" w:cs="Arial"/>
          <w:sz w:val="20"/>
          <w:szCs w:val="24"/>
        </w:rPr>
      </w:pPr>
      <w:r w:rsidRPr="0053261F">
        <w:rPr>
          <w:rFonts w:ascii="Arial" w:eastAsia="Arial" w:hAnsi="Arial" w:cs="Arial"/>
          <w:noProof/>
          <w:sz w:val="20"/>
          <w:szCs w:val="24"/>
          <w:lang w:eastAsia="ru-RU"/>
        </w:rPr>
        <w:drawing>
          <wp:inline distT="0" distB="0" distL="0" distR="0" wp14:anchorId="483AE473" wp14:editId="165ADAA2">
            <wp:extent cx="5583597" cy="6076950"/>
            <wp:effectExtent l="0" t="0" r="0" b="0"/>
            <wp:docPr id="130" name="Image 13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30" name="Image 130"/>
                    <pic:cNvPicPr/>
                  </pic:nvPicPr>
                  <pic:blipFill>
                    <a:blip r:embed="rId14" cstate="print"/>
                    <a:stretch>
                      <a:fillRect/>
                    </a:stretch>
                  </pic:blipFill>
                  <pic:spPr>
                    <a:xfrm>
                      <a:off x="0" y="0"/>
                      <a:ext cx="5583597" cy="6076950"/>
                    </a:xfrm>
                    <a:prstGeom prst="rect">
                      <a:avLst/>
                    </a:prstGeom>
                  </pic:spPr>
                </pic:pic>
              </a:graphicData>
            </a:graphic>
          </wp:inline>
        </w:drawing>
      </w:r>
    </w:p>
    <w:p w:rsidR="0053261F" w:rsidRPr="0053261F" w:rsidRDefault="0053261F" w:rsidP="0053261F">
      <w:pPr>
        <w:widowControl w:val="0"/>
        <w:autoSpaceDE w:val="0"/>
        <w:autoSpaceDN w:val="0"/>
        <w:spacing w:after="0" w:line="240" w:lineRule="auto"/>
        <w:rPr>
          <w:rFonts w:ascii="Arial" w:eastAsia="Arial" w:hAnsi="Arial" w:cs="Arial"/>
          <w:sz w:val="20"/>
          <w:szCs w:val="24"/>
        </w:rPr>
        <w:sectPr w:rsidR="0053261F" w:rsidRPr="0053261F">
          <w:pgSz w:w="11910" w:h="16850"/>
          <w:pgMar w:top="1060" w:right="283" w:bottom="1260" w:left="566" w:header="0" w:footer="1060" w:gutter="0"/>
          <w:cols w:space="720"/>
        </w:sectPr>
      </w:pPr>
    </w:p>
    <w:p w:rsidR="0053261F" w:rsidRPr="00642CB9" w:rsidRDefault="0053261F" w:rsidP="0053261F">
      <w:pPr>
        <w:widowControl w:val="0"/>
        <w:autoSpaceDE w:val="0"/>
        <w:autoSpaceDN w:val="0"/>
        <w:spacing w:before="72" w:after="0" w:line="362" w:lineRule="auto"/>
        <w:rPr>
          <w:rFonts w:eastAsia="Arial" w:cs="Times New Roman"/>
          <w:szCs w:val="28"/>
        </w:rPr>
      </w:pPr>
      <w:r w:rsidRPr="00642CB9">
        <w:rPr>
          <w:rFonts w:eastAsia="Arial" w:cs="Times New Roman"/>
          <w:szCs w:val="28"/>
        </w:rPr>
        <w:lastRenderedPageBreak/>
        <w:t>Рисунок</w:t>
      </w:r>
      <w:r w:rsidRPr="00642CB9">
        <w:rPr>
          <w:rFonts w:eastAsia="Arial" w:cs="Times New Roman"/>
          <w:spacing w:val="40"/>
          <w:szCs w:val="28"/>
        </w:rPr>
        <w:t xml:space="preserve"> </w:t>
      </w:r>
      <w:r w:rsidRPr="00642CB9">
        <w:rPr>
          <w:rFonts w:eastAsia="Arial" w:cs="Times New Roman"/>
          <w:szCs w:val="28"/>
        </w:rPr>
        <w:t>1.1.1.4</w:t>
      </w:r>
      <w:r w:rsidRPr="00642CB9">
        <w:rPr>
          <w:rFonts w:eastAsia="Arial" w:cs="Times New Roman"/>
          <w:spacing w:val="40"/>
          <w:szCs w:val="28"/>
        </w:rPr>
        <w:t xml:space="preserve"> </w:t>
      </w:r>
      <w:r w:rsidRPr="00642CB9">
        <w:rPr>
          <w:rFonts w:eastAsia="Arial" w:cs="Times New Roman"/>
          <w:szCs w:val="28"/>
        </w:rPr>
        <w:t>–</w:t>
      </w:r>
      <w:r w:rsidRPr="00642CB9">
        <w:rPr>
          <w:rFonts w:eastAsia="Arial" w:cs="Times New Roman"/>
          <w:spacing w:val="40"/>
          <w:szCs w:val="28"/>
        </w:rPr>
        <w:t xml:space="preserve"> </w:t>
      </w:r>
      <w:r w:rsidRPr="00642CB9">
        <w:rPr>
          <w:rFonts w:eastAsia="Arial" w:cs="Times New Roman"/>
          <w:szCs w:val="28"/>
        </w:rPr>
        <w:t>Зоны</w:t>
      </w:r>
      <w:r w:rsidRPr="00642CB9">
        <w:rPr>
          <w:rFonts w:eastAsia="Arial" w:cs="Times New Roman"/>
          <w:spacing w:val="40"/>
          <w:szCs w:val="28"/>
        </w:rPr>
        <w:t xml:space="preserve"> </w:t>
      </w:r>
      <w:r w:rsidRPr="00642CB9">
        <w:rPr>
          <w:rFonts w:eastAsia="Arial" w:cs="Times New Roman"/>
          <w:szCs w:val="28"/>
        </w:rPr>
        <w:t>действия</w:t>
      </w:r>
      <w:r w:rsidRPr="00642CB9">
        <w:rPr>
          <w:rFonts w:eastAsia="Arial" w:cs="Times New Roman"/>
          <w:spacing w:val="40"/>
          <w:szCs w:val="28"/>
        </w:rPr>
        <w:t xml:space="preserve"> </w:t>
      </w:r>
      <w:r w:rsidRPr="00642CB9">
        <w:rPr>
          <w:rFonts w:eastAsia="Arial" w:cs="Times New Roman"/>
          <w:szCs w:val="28"/>
        </w:rPr>
        <w:t>индивидуальных</w:t>
      </w:r>
      <w:r w:rsidRPr="00642CB9">
        <w:rPr>
          <w:rFonts w:eastAsia="Arial" w:cs="Times New Roman"/>
          <w:spacing w:val="40"/>
          <w:szCs w:val="28"/>
        </w:rPr>
        <w:t xml:space="preserve"> </w:t>
      </w:r>
      <w:r w:rsidRPr="00642CB9">
        <w:rPr>
          <w:rFonts w:eastAsia="Arial" w:cs="Times New Roman"/>
          <w:szCs w:val="28"/>
        </w:rPr>
        <w:t>источников</w:t>
      </w:r>
      <w:r w:rsidRPr="00642CB9">
        <w:rPr>
          <w:rFonts w:eastAsia="Arial" w:cs="Times New Roman"/>
          <w:spacing w:val="40"/>
          <w:szCs w:val="28"/>
        </w:rPr>
        <w:t xml:space="preserve"> </w:t>
      </w:r>
      <w:r w:rsidRPr="00642CB9">
        <w:rPr>
          <w:rFonts w:eastAsia="Arial" w:cs="Times New Roman"/>
          <w:szCs w:val="28"/>
        </w:rPr>
        <w:t>тепловой</w:t>
      </w:r>
      <w:r w:rsidRPr="00642CB9">
        <w:rPr>
          <w:rFonts w:eastAsia="Arial" w:cs="Times New Roman"/>
          <w:spacing w:val="80"/>
          <w:szCs w:val="28"/>
        </w:rPr>
        <w:t xml:space="preserve"> </w:t>
      </w:r>
      <w:r w:rsidRPr="00642CB9">
        <w:rPr>
          <w:rFonts w:eastAsia="Arial" w:cs="Times New Roman"/>
          <w:szCs w:val="28"/>
        </w:rPr>
        <w:t>энергии, находящихся в частной собственности жителей, с. Кривая Лука</w:t>
      </w:r>
    </w:p>
    <w:p w:rsidR="0053261F" w:rsidRPr="0053261F" w:rsidRDefault="0053261F" w:rsidP="0053261F">
      <w:pPr>
        <w:widowControl w:val="0"/>
        <w:autoSpaceDE w:val="0"/>
        <w:autoSpaceDN w:val="0"/>
        <w:spacing w:after="0" w:line="240" w:lineRule="auto"/>
        <w:rPr>
          <w:rFonts w:ascii="Arial" w:eastAsia="Arial" w:hAnsi="Arial" w:cs="Arial"/>
          <w:sz w:val="20"/>
          <w:szCs w:val="24"/>
        </w:rPr>
      </w:pPr>
      <w:r w:rsidRPr="0053261F">
        <w:rPr>
          <w:rFonts w:ascii="Arial" w:eastAsia="Arial" w:hAnsi="Arial" w:cs="Arial"/>
          <w:noProof/>
          <w:sz w:val="20"/>
          <w:szCs w:val="24"/>
          <w:lang w:eastAsia="ru-RU"/>
        </w:rPr>
        <w:drawing>
          <wp:inline distT="0" distB="0" distL="0" distR="0" wp14:anchorId="36823DF0" wp14:editId="3D8EE5CC">
            <wp:extent cx="5930238" cy="4276725"/>
            <wp:effectExtent l="0" t="0" r="0" b="0"/>
            <wp:docPr id="131" name="Image 13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31" name="Image 131"/>
                    <pic:cNvPicPr/>
                  </pic:nvPicPr>
                  <pic:blipFill>
                    <a:blip r:embed="rId15" cstate="print"/>
                    <a:stretch>
                      <a:fillRect/>
                    </a:stretch>
                  </pic:blipFill>
                  <pic:spPr>
                    <a:xfrm>
                      <a:off x="0" y="0"/>
                      <a:ext cx="5930238" cy="4276725"/>
                    </a:xfrm>
                    <a:prstGeom prst="rect">
                      <a:avLst/>
                    </a:prstGeom>
                  </pic:spPr>
                </pic:pic>
              </a:graphicData>
            </a:graphic>
          </wp:inline>
        </w:drawing>
      </w:r>
    </w:p>
    <w:p w:rsidR="0053261F" w:rsidRPr="0053261F" w:rsidRDefault="0053261F" w:rsidP="0053261F">
      <w:pPr>
        <w:widowControl w:val="0"/>
        <w:autoSpaceDE w:val="0"/>
        <w:autoSpaceDN w:val="0"/>
        <w:spacing w:after="0" w:line="240" w:lineRule="auto"/>
        <w:rPr>
          <w:rFonts w:ascii="Arial" w:eastAsia="Arial" w:hAnsi="Arial" w:cs="Arial"/>
          <w:sz w:val="20"/>
          <w:szCs w:val="24"/>
        </w:rPr>
        <w:sectPr w:rsidR="0053261F" w:rsidRPr="0053261F">
          <w:pgSz w:w="11910" w:h="16850"/>
          <w:pgMar w:top="1060" w:right="283" w:bottom="1260" w:left="566" w:header="0" w:footer="1060" w:gutter="0"/>
          <w:cols w:space="720"/>
        </w:sectPr>
      </w:pPr>
    </w:p>
    <w:p w:rsidR="0053261F" w:rsidRPr="00642CB9" w:rsidRDefault="0053261F" w:rsidP="00164FE1">
      <w:pPr>
        <w:widowControl w:val="0"/>
        <w:numPr>
          <w:ilvl w:val="1"/>
          <w:numId w:val="4"/>
        </w:numPr>
        <w:tabs>
          <w:tab w:val="left" w:pos="2243"/>
        </w:tabs>
        <w:autoSpaceDE w:val="0"/>
        <w:autoSpaceDN w:val="0"/>
        <w:spacing w:after="0" w:line="360" w:lineRule="auto"/>
        <w:ind w:left="0" w:firstLine="709"/>
        <w:jc w:val="both"/>
        <w:outlineLvl w:val="0"/>
        <w:rPr>
          <w:rFonts w:eastAsia="Arial" w:cs="Times New Roman"/>
          <w:b/>
          <w:bCs/>
          <w:szCs w:val="28"/>
        </w:rPr>
      </w:pPr>
      <w:r w:rsidRPr="00642CB9">
        <w:rPr>
          <w:rFonts w:eastAsia="Arial" w:cs="Times New Roman"/>
          <w:b/>
          <w:bCs/>
          <w:szCs w:val="28"/>
        </w:rPr>
        <w:lastRenderedPageBreak/>
        <w:t>Источники</w:t>
      </w:r>
      <w:r w:rsidRPr="00642CB9">
        <w:rPr>
          <w:rFonts w:eastAsia="Arial" w:cs="Times New Roman"/>
          <w:b/>
          <w:bCs/>
          <w:spacing w:val="-4"/>
          <w:szCs w:val="28"/>
        </w:rPr>
        <w:t xml:space="preserve"> </w:t>
      </w:r>
      <w:r w:rsidRPr="00642CB9">
        <w:rPr>
          <w:rFonts w:eastAsia="Arial" w:cs="Times New Roman"/>
          <w:b/>
          <w:bCs/>
          <w:szCs w:val="28"/>
        </w:rPr>
        <w:t>тепловой</w:t>
      </w:r>
      <w:r w:rsidRPr="00642CB9">
        <w:rPr>
          <w:rFonts w:eastAsia="Arial" w:cs="Times New Roman"/>
          <w:b/>
          <w:bCs/>
          <w:spacing w:val="-3"/>
          <w:szCs w:val="28"/>
        </w:rPr>
        <w:t xml:space="preserve"> </w:t>
      </w:r>
      <w:r w:rsidRPr="00642CB9">
        <w:rPr>
          <w:rFonts w:eastAsia="Arial" w:cs="Times New Roman"/>
          <w:b/>
          <w:bCs/>
          <w:spacing w:val="-2"/>
          <w:szCs w:val="28"/>
        </w:rPr>
        <w:t>энергии.</w:t>
      </w:r>
    </w:p>
    <w:p w:rsidR="0053261F" w:rsidRPr="00642CB9" w:rsidRDefault="0053261F" w:rsidP="00164FE1">
      <w:pPr>
        <w:widowControl w:val="0"/>
        <w:numPr>
          <w:ilvl w:val="2"/>
          <w:numId w:val="3"/>
        </w:numPr>
        <w:tabs>
          <w:tab w:val="left" w:pos="2802"/>
          <w:tab w:val="left" w:pos="4450"/>
          <w:tab w:val="left" w:pos="5023"/>
          <w:tab w:val="left" w:pos="6930"/>
          <w:tab w:val="left" w:pos="9235"/>
        </w:tabs>
        <w:autoSpaceDE w:val="0"/>
        <w:autoSpaceDN w:val="0"/>
        <w:spacing w:after="0" w:line="360" w:lineRule="auto"/>
        <w:ind w:left="0" w:firstLine="709"/>
        <w:jc w:val="both"/>
        <w:rPr>
          <w:rFonts w:eastAsia="Arial" w:cs="Times New Roman"/>
          <w:b/>
          <w:szCs w:val="28"/>
        </w:rPr>
      </w:pPr>
      <w:r w:rsidRPr="00642CB9">
        <w:rPr>
          <w:rFonts w:eastAsia="Arial" w:cs="Times New Roman"/>
          <w:b/>
          <w:spacing w:val="-2"/>
          <w:szCs w:val="28"/>
        </w:rPr>
        <w:t>Структура</w:t>
      </w:r>
      <w:r w:rsidR="00164FE1">
        <w:rPr>
          <w:rFonts w:eastAsia="Arial" w:cs="Times New Roman"/>
          <w:b/>
          <w:szCs w:val="28"/>
        </w:rPr>
        <w:t xml:space="preserve"> </w:t>
      </w:r>
      <w:r w:rsidRPr="00642CB9">
        <w:rPr>
          <w:rFonts w:eastAsia="Arial" w:cs="Times New Roman"/>
          <w:b/>
          <w:spacing w:val="-10"/>
          <w:szCs w:val="28"/>
        </w:rPr>
        <w:t>и</w:t>
      </w:r>
      <w:r w:rsidRPr="00642CB9">
        <w:rPr>
          <w:rFonts w:eastAsia="Arial" w:cs="Times New Roman"/>
          <w:b/>
          <w:szCs w:val="28"/>
        </w:rPr>
        <w:tab/>
      </w:r>
      <w:r w:rsidRPr="00642CB9">
        <w:rPr>
          <w:rFonts w:eastAsia="Arial" w:cs="Times New Roman"/>
          <w:b/>
          <w:spacing w:val="-2"/>
          <w:szCs w:val="28"/>
        </w:rPr>
        <w:t>технические</w:t>
      </w:r>
      <w:r w:rsidR="00164FE1">
        <w:rPr>
          <w:rFonts w:eastAsia="Arial" w:cs="Times New Roman"/>
          <w:b/>
          <w:szCs w:val="28"/>
        </w:rPr>
        <w:t xml:space="preserve"> </w:t>
      </w:r>
      <w:r w:rsidRPr="00642CB9">
        <w:rPr>
          <w:rFonts w:eastAsia="Arial" w:cs="Times New Roman"/>
          <w:b/>
          <w:spacing w:val="-2"/>
          <w:szCs w:val="28"/>
        </w:rPr>
        <w:t>характеристики</w:t>
      </w:r>
      <w:r w:rsidR="00164FE1">
        <w:rPr>
          <w:rFonts w:eastAsia="Arial" w:cs="Times New Roman"/>
          <w:b/>
          <w:szCs w:val="28"/>
        </w:rPr>
        <w:t xml:space="preserve"> </w:t>
      </w:r>
      <w:r w:rsidRPr="00642CB9">
        <w:rPr>
          <w:rFonts w:eastAsia="Arial" w:cs="Times New Roman"/>
          <w:b/>
          <w:spacing w:val="-2"/>
          <w:szCs w:val="28"/>
        </w:rPr>
        <w:t>основного оборудования.</w:t>
      </w:r>
    </w:p>
    <w:p w:rsidR="0053261F" w:rsidRPr="00642CB9" w:rsidRDefault="0053261F" w:rsidP="00164FE1">
      <w:pPr>
        <w:widowControl w:val="0"/>
        <w:autoSpaceDE w:val="0"/>
        <w:autoSpaceDN w:val="0"/>
        <w:spacing w:after="0" w:line="360" w:lineRule="auto"/>
        <w:ind w:firstLine="709"/>
        <w:jc w:val="both"/>
        <w:rPr>
          <w:rFonts w:eastAsia="Arial" w:cs="Times New Roman"/>
          <w:szCs w:val="28"/>
        </w:rPr>
      </w:pPr>
      <w:r w:rsidRPr="00642CB9">
        <w:rPr>
          <w:rFonts w:eastAsia="Arial" w:cs="Times New Roman"/>
          <w:szCs w:val="28"/>
        </w:rPr>
        <w:t>На</w:t>
      </w:r>
      <w:r w:rsidRPr="00642CB9">
        <w:rPr>
          <w:rFonts w:eastAsia="Arial" w:cs="Times New Roman"/>
          <w:spacing w:val="-2"/>
          <w:szCs w:val="28"/>
        </w:rPr>
        <w:t xml:space="preserve"> </w:t>
      </w:r>
      <w:r w:rsidRPr="00642CB9">
        <w:rPr>
          <w:rFonts w:eastAsia="Arial" w:cs="Times New Roman"/>
          <w:szCs w:val="28"/>
        </w:rPr>
        <w:t>территории</w:t>
      </w:r>
      <w:r w:rsidRPr="00642CB9">
        <w:rPr>
          <w:rFonts w:eastAsia="Arial" w:cs="Times New Roman"/>
          <w:spacing w:val="-1"/>
          <w:szCs w:val="28"/>
        </w:rPr>
        <w:t xml:space="preserve"> </w:t>
      </w:r>
      <w:r w:rsidRPr="00642CB9">
        <w:rPr>
          <w:rFonts w:eastAsia="Arial" w:cs="Times New Roman"/>
          <w:szCs w:val="28"/>
        </w:rPr>
        <w:t>сельского</w:t>
      </w:r>
      <w:r w:rsidRPr="00642CB9">
        <w:rPr>
          <w:rFonts w:eastAsia="Arial" w:cs="Times New Roman"/>
          <w:spacing w:val="-2"/>
          <w:szCs w:val="28"/>
        </w:rPr>
        <w:t xml:space="preserve"> </w:t>
      </w:r>
      <w:r w:rsidRPr="00642CB9">
        <w:rPr>
          <w:rFonts w:eastAsia="Arial" w:cs="Times New Roman"/>
          <w:szCs w:val="28"/>
        </w:rPr>
        <w:t>поселения</w:t>
      </w:r>
      <w:r w:rsidRPr="00642CB9">
        <w:rPr>
          <w:rFonts w:eastAsia="Arial" w:cs="Times New Roman"/>
          <w:spacing w:val="-1"/>
          <w:szCs w:val="28"/>
        </w:rPr>
        <w:t xml:space="preserve"> </w:t>
      </w:r>
      <w:r w:rsidRPr="00642CB9">
        <w:rPr>
          <w:rFonts w:eastAsia="Arial" w:cs="Times New Roman"/>
          <w:szCs w:val="28"/>
        </w:rPr>
        <w:t>Богдановка</w:t>
      </w:r>
      <w:r w:rsidRPr="00642CB9">
        <w:rPr>
          <w:rFonts w:eastAsia="Arial" w:cs="Times New Roman"/>
          <w:spacing w:val="-2"/>
          <w:szCs w:val="28"/>
        </w:rPr>
        <w:t xml:space="preserve"> </w:t>
      </w:r>
      <w:r w:rsidRPr="00642CB9">
        <w:rPr>
          <w:rFonts w:eastAsia="Arial" w:cs="Times New Roman"/>
          <w:szCs w:val="28"/>
        </w:rPr>
        <w:t>действует</w:t>
      </w:r>
      <w:r w:rsidRPr="00642CB9">
        <w:rPr>
          <w:rFonts w:eastAsia="Arial" w:cs="Times New Roman"/>
          <w:spacing w:val="-2"/>
          <w:szCs w:val="28"/>
        </w:rPr>
        <w:t xml:space="preserve"> </w:t>
      </w:r>
      <w:r w:rsidRPr="00642CB9">
        <w:rPr>
          <w:rFonts w:eastAsia="Arial" w:cs="Times New Roman"/>
          <w:szCs w:val="28"/>
        </w:rPr>
        <w:t>одна</w:t>
      </w:r>
      <w:r w:rsidRPr="00642CB9">
        <w:rPr>
          <w:rFonts w:eastAsia="Arial" w:cs="Times New Roman"/>
          <w:spacing w:val="-2"/>
          <w:szCs w:val="28"/>
        </w:rPr>
        <w:t xml:space="preserve"> </w:t>
      </w:r>
      <w:r w:rsidRPr="00642CB9">
        <w:rPr>
          <w:rFonts w:eastAsia="Arial" w:cs="Times New Roman"/>
          <w:szCs w:val="28"/>
        </w:rPr>
        <w:t>автономная модульная</w:t>
      </w:r>
      <w:r w:rsidRPr="00642CB9">
        <w:rPr>
          <w:rFonts w:eastAsia="Arial" w:cs="Times New Roman"/>
          <w:spacing w:val="16"/>
          <w:szCs w:val="28"/>
        </w:rPr>
        <w:t xml:space="preserve"> </w:t>
      </w:r>
      <w:r w:rsidRPr="00642CB9">
        <w:rPr>
          <w:rFonts w:eastAsia="Arial" w:cs="Times New Roman"/>
          <w:szCs w:val="28"/>
        </w:rPr>
        <w:t>котельная,</w:t>
      </w:r>
      <w:r w:rsidRPr="00642CB9">
        <w:rPr>
          <w:rFonts w:eastAsia="Arial" w:cs="Times New Roman"/>
          <w:spacing w:val="16"/>
          <w:szCs w:val="28"/>
        </w:rPr>
        <w:t xml:space="preserve"> </w:t>
      </w:r>
      <w:r w:rsidRPr="00642CB9">
        <w:rPr>
          <w:rFonts w:eastAsia="Arial" w:cs="Times New Roman"/>
          <w:szCs w:val="28"/>
        </w:rPr>
        <w:t>которую</w:t>
      </w:r>
      <w:r w:rsidRPr="00642CB9">
        <w:rPr>
          <w:rFonts w:eastAsia="Arial" w:cs="Times New Roman"/>
          <w:spacing w:val="16"/>
          <w:szCs w:val="28"/>
        </w:rPr>
        <w:t xml:space="preserve"> </w:t>
      </w:r>
      <w:r w:rsidRPr="00642CB9">
        <w:rPr>
          <w:rFonts w:eastAsia="Arial" w:cs="Times New Roman"/>
          <w:szCs w:val="28"/>
        </w:rPr>
        <w:t>обслуживает</w:t>
      </w:r>
      <w:r w:rsidRPr="00642CB9">
        <w:rPr>
          <w:rFonts w:eastAsia="Arial" w:cs="Times New Roman"/>
          <w:spacing w:val="16"/>
          <w:szCs w:val="28"/>
        </w:rPr>
        <w:t xml:space="preserve"> </w:t>
      </w:r>
      <w:r w:rsidRPr="00642CB9">
        <w:rPr>
          <w:rFonts w:eastAsia="Arial" w:cs="Times New Roman"/>
          <w:szCs w:val="28"/>
        </w:rPr>
        <w:t>теплоснабжающая</w:t>
      </w:r>
      <w:r w:rsidRPr="00642CB9">
        <w:rPr>
          <w:rFonts w:eastAsia="Arial" w:cs="Times New Roman"/>
          <w:spacing w:val="16"/>
          <w:szCs w:val="28"/>
        </w:rPr>
        <w:t xml:space="preserve"> </w:t>
      </w:r>
      <w:r w:rsidRPr="00642CB9">
        <w:rPr>
          <w:rFonts w:eastAsia="Arial" w:cs="Times New Roman"/>
          <w:szCs w:val="28"/>
        </w:rPr>
        <w:t>организация</w:t>
      </w:r>
      <w:r w:rsidRPr="00642CB9">
        <w:rPr>
          <w:rFonts w:eastAsia="Arial" w:cs="Times New Roman"/>
          <w:spacing w:val="16"/>
          <w:szCs w:val="28"/>
        </w:rPr>
        <w:t xml:space="preserve"> </w:t>
      </w:r>
      <w:r w:rsidR="00642CB9">
        <w:rPr>
          <w:rFonts w:eastAsia="Arial" w:cs="Times New Roman"/>
          <w:spacing w:val="-5"/>
          <w:szCs w:val="28"/>
        </w:rPr>
        <w:t>МУП «УЮТ».</w:t>
      </w:r>
      <w:r w:rsidR="00ED1E10">
        <w:rPr>
          <w:rFonts w:eastAsia="Arial" w:cs="Times New Roman"/>
          <w:spacing w:val="-5"/>
          <w:szCs w:val="28"/>
        </w:rPr>
        <w:t xml:space="preserve"> Общая установленная мощность котельной составляет 0,143 Гкал/час, годовая выработка теплоты 191,91 Гкал/год.</w:t>
      </w:r>
    </w:p>
    <w:p w:rsidR="0053261F" w:rsidRPr="00642CB9" w:rsidRDefault="0053261F" w:rsidP="00164FE1">
      <w:pPr>
        <w:widowControl w:val="0"/>
        <w:autoSpaceDE w:val="0"/>
        <w:autoSpaceDN w:val="0"/>
        <w:spacing w:after="0" w:line="360" w:lineRule="auto"/>
        <w:ind w:firstLine="709"/>
        <w:jc w:val="both"/>
        <w:rPr>
          <w:rFonts w:eastAsia="Arial" w:cs="Times New Roman"/>
          <w:szCs w:val="28"/>
        </w:rPr>
      </w:pPr>
      <w:r w:rsidRPr="00642CB9">
        <w:rPr>
          <w:rFonts w:eastAsia="Arial" w:cs="Times New Roman"/>
          <w:szCs w:val="28"/>
        </w:rPr>
        <w:t>Помимо</w:t>
      </w:r>
      <w:r w:rsidRPr="00642CB9">
        <w:rPr>
          <w:rFonts w:eastAsia="Arial" w:cs="Times New Roman"/>
          <w:spacing w:val="-2"/>
          <w:szCs w:val="28"/>
        </w:rPr>
        <w:t xml:space="preserve"> </w:t>
      </w:r>
      <w:r w:rsidRPr="00642CB9">
        <w:rPr>
          <w:rFonts w:eastAsia="Arial" w:cs="Times New Roman"/>
          <w:szCs w:val="28"/>
        </w:rPr>
        <w:t>данной</w:t>
      </w:r>
      <w:r w:rsidRPr="00642CB9">
        <w:rPr>
          <w:rFonts w:eastAsia="Arial" w:cs="Times New Roman"/>
          <w:spacing w:val="-2"/>
          <w:szCs w:val="28"/>
        </w:rPr>
        <w:t xml:space="preserve"> </w:t>
      </w:r>
      <w:r w:rsidRPr="00642CB9">
        <w:rPr>
          <w:rFonts w:eastAsia="Arial" w:cs="Times New Roman"/>
          <w:szCs w:val="28"/>
        </w:rPr>
        <w:t>котельной</w:t>
      </w:r>
      <w:r w:rsidRPr="00642CB9">
        <w:rPr>
          <w:rFonts w:eastAsia="Arial" w:cs="Times New Roman"/>
          <w:spacing w:val="-2"/>
          <w:szCs w:val="28"/>
        </w:rPr>
        <w:t xml:space="preserve"> </w:t>
      </w:r>
      <w:r w:rsidRPr="00642CB9">
        <w:rPr>
          <w:rFonts w:eastAsia="Arial" w:cs="Times New Roman"/>
          <w:szCs w:val="28"/>
        </w:rPr>
        <w:t>на</w:t>
      </w:r>
      <w:r w:rsidRPr="00642CB9">
        <w:rPr>
          <w:rFonts w:eastAsia="Arial" w:cs="Times New Roman"/>
          <w:spacing w:val="-2"/>
          <w:szCs w:val="28"/>
        </w:rPr>
        <w:t xml:space="preserve"> </w:t>
      </w:r>
      <w:r w:rsidRPr="00642CB9">
        <w:rPr>
          <w:rFonts w:eastAsia="Arial" w:cs="Times New Roman"/>
          <w:szCs w:val="28"/>
        </w:rPr>
        <w:t>территории</w:t>
      </w:r>
      <w:r w:rsidRPr="00642CB9">
        <w:rPr>
          <w:rFonts w:eastAsia="Arial" w:cs="Times New Roman"/>
          <w:spacing w:val="-2"/>
          <w:szCs w:val="28"/>
        </w:rPr>
        <w:t xml:space="preserve"> </w:t>
      </w:r>
      <w:r w:rsidRPr="00642CB9">
        <w:rPr>
          <w:rFonts w:eastAsia="Arial" w:cs="Times New Roman"/>
          <w:szCs w:val="28"/>
        </w:rPr>
        <w:t>с.п.</w:t>
      </w:r>
      <w:r w:rsidRPr="00642CB9">
        <w:rPr>
          <w:rFonts w:eastAsia="Arial" w:cs="Times New Roman"/>
          <w:spacing w:val="-2"/>
          <w:szCs w:val="28"/>
        </w:rPr>
        <w:t xml:space="preserve"> </w:t>
      </w:r>
      <w:r w:rsidRPr="00642CB9">
        <w:rPr>
          <w:rFonts w:eastAsia="Arial" w:cs="Times New Roman"/>
          <w:szCs w:val="28"/>
        </w:rPr>
        <w:t>Богдановка</w:t>
      </w:r>
      <w:r w:rsidRPr="00642CB9">
        <w:rPr>
          <w:rFonts w:eastAsia="Arial" w:cs="Times New Roman"/>
          <w:spacing w:val="-2"/>
          <w:szCs w:val="28"/>
        </w:rPr>
        <w:t xml:space="preserve"> </w:t>
      </w:r>
      <w:r w:rsidRPr="00642CB9">
        <w:rPr>
          <w:rFonts w:eastAsia="Arial" w:cs="Times New Roman"/>
          <w:szCs w:val="28"/>
        </w:rPr>
        <w:t>также</w:t>
      </w:r>
      <w:r w:rsidRPr="00642CB9">
        <w:rPr>
          <w:rFonts w:eastAsia="Arial" w:cs="Times New Roman"/>
          <w:spacing w:val="-2"/>
          <w:szCs w:val="28"/>
        </w:rPr>
        <w:t xml:space="preserve"> </w:t>
      </w:r>
      <w:r w:rsidRPr="00642CB9">
        <w:rPr>
          <w:rFonts w:eastAsia="Arial" w:cs="Times New Roman"/>
          <w:szCs w:val="28"/>
        </w:rPr>
        <w:t>действуют</w:t>
      </w:r>
      <w:r w:rsidRPr="00642CB9">
        <w:rPr>
          <w:rFonts w:eastAsia="Arial" w:cs="Times New Roman"/>
          <w:spacing w:val="-2"/>
          <w:szCs w:val="28"/>
        </w:rPr>
        <w:t xml:space="preserve"> </w:t>
      </w:r>
      <w:r w:rsidRPr="00642CB9">
        <w:rPr>
          <w:rFonts w:eastAsia="Arial" w:cs="Times New Roman"/>
          <w:szCs w:val="28"/>
        </w:rPr>
        <w:t>7 автономных источников, которые обслуживает МБУ «Управление и обслуживание</w:t>
      </w:r>
    </w:p>
    <w:p w:rsidR="0053261F" w:rsidRPr="00642CB9" w:rsidRDefault="0053261F" w:rsidP="00164FE1">
      <w:pPr>
        <w:widowControl w:val="0"/>
        <w:autoSpaceDE w:val="0"/>
        <w:autoSpaceDN w:val="0"/>
        <w:spacing w:after="0" w:line="360" w:lineRule="auto"/>
        <w:ind w:firstLine="709"/>
        <w:jc w:val="both"/>
        <w:rPr>
          <w:rFonts w:eastAsia="Arial" w:cs="Times New Roman"/>
          <w:szCs w:val="28"/>
        </w:rPr>
      </w:pPr>
      <w:r w:rsidRPr="00642CB9">
        <w:rPr>
          <w:rFonts w:eastAsia="Arial" w:cs="Times New Roman"/>
          <w:szCs w:val="28"/>
        </w:rPr>
        <w:t>муниципального</w:t>
      </w:r>
      <w:r w:rsidRPr="00642CB9">
        <w:rPr>
          <w:rFonts w:eastAsia="Arial" w:cs="Times New Roman"/>
          <w:spacing w:val="-6"/>
          <w:szCs w:val="28"/>
        </w:rPr>
        <w:t xml:space="preserve"> </w:t>
      </w:r>
      <w:r w:rsidRPr="00642CB9">
        <w:rPr>
          <w:rFonts w:eastAsia="Arial" w:cs="Times New Roman"/>
          <w:szCs w:val="28"/>
        </w:rPr>
        <w:t>хозяйства</w:t>
      </w:r>
      <w:r w:rsidRPr="00642CB9">
        <w:rPr>
          <w:rFonts w:eastAsia="Arial" w:cs="Times New Roman"/>
          <w:spacing w:val="-6"/>
          <w:szCs w:val="28"/>
        </w:rPr>
        <w:t xml:space="preserve"> </w:t>
      </w:r>
      <w:r w:rsidRPr="00642CB9">
        <w:rPr>
          <w:rFonts w:eastAsia="Arial" w:cs="Times New Roman"/>
          <w:szCs w:val="28"/>
        </w:rPr>
        <w:t>муниципального</w:t>
      </w:r>
      <w:r w:rsidRPr="00642CB9">
        <w:rPr>
          <w:rFonts w:eastAsia="Arial" w:cs="Times New Roman"/>
          <w:spacing w:val="-6"/>
          <w:szCs w:val="28"/>
        </w:rPr>
        <w:t xml:space="preserve"> </w:t>
      </w:r>
      <w:r w:rsidRPr="00642CB9">
        <w:rPr>
          <w:rFonts w:eastAsia="Arial" w:cs="Times New Roman"/>
          <w:szCs w:val="28"/>
        </w:rPr>
        <w:t>района</w:t>
      </w:r>
      <w:r w:rsidRPr="00642CB9">
        <w:rPr>
          <w:rFonts w:eastAsia="Arial" w:cs="Times New Roman"/>
          <w:spacing w:val="-6"/>
          <w:szCs w:val="28"/>
        </w:rPr>
        <w:t xml:space="preserve"> </w:t>
      </w:r>
      <w:r w:rsidRPr="00642CB9">
        <w:rPr>
          <w:rFonts w:eastAsia="Arial" w:cs="Times New Roman"/>
          <w:szCs w:val="28"/>
        </w:rPr>
        <w:t>Кинельский".</w:t>
      </w:r>
      <w:r w:rsidRPr="00642CB9">
        <w:rPr>
          <w:rFonts w:eastAsia="Arial" w:cs="Times New Roman"/>
          <w:spacing w:val="40"/>
          <w:szCs w:val="28"/>
        </w:rPr>
        <w:t xml:space="preserve"> </w:t>
      </w:r>
      <w:r w:rsidRPr="00642CB9">
        <w:rPr>
          <w:rFonts w:eastAsia="Arial" w:cs="Times New Roman"/>
          <w:szCs w:val="28"/>
        </w:rPr>
        <w:t>Источники комбинированной выработки тепловой и электрической энергии в</w:t>
      </w:r>
    </w:p>
    <w:p w:rsidR="0053261F" w:rsidRDefault="0053261F" w:rsidP="00164FE1">
      <w:pPr>
        <w:widowControl w:val="0"/>
        <w:autoSpaceDE w:val="0"/>
        <w:autoSpaceDN w:val="0"/>
        <w:spacing w:after="0" w:line="360" w:lineRule="auto"/>
        <w:ind w:firstLine="709"/>
        <w:jc w:val="both"/>
        <w:rPr>
          <w:rFonts w:eastAsia="Arial" w:cs="Times New Roman"/>
          <w:spacing w:val="-2"/>
          <w:szCs w:val="28"/>
        </w:rPr>
      </w:pPr>
      <w:r w:rsidRPr="00642CB9">
        <w:rPr>
          <w:rFonts w:eastAsia="Arial" w:cs="Times New Roman"/>
          <w:szCs w:val="28"/>
        </w:rPr>
        <w:t>с.п.</w:t>
      </w:r>
      <w:r w:rsidRPr="00642CB9">
        <w:rPr>
          <w:rFonts w:eastAsia="Arial" w:cs="Times New Roman"/>
          <w:spacing w:val="-3"/>
          <w:szCs w:val="28"/>
        </w:rPr>
        <w:t xml:space="preserve"> </w:t>
      </w:r>
      <w:r w:rsidRPr="00642CB9">
        <w:rPr>
          <w:rFonts w:eastAsia="Arial" w:cs="Times New Roman"/>
          <w:szCs w:val="28"/>
        </w:rPr>
        <w:t>Богдановка</w:t>
      </w:r>
      <w:r w:rsidRPr="00642CB9">
        <w:rPr>
          <w:rFonts w:eastAsia="Arial" w:cs="Times New Roman"/>
          <w:spacing w:val="-3"/>
          <w:szCs w:val="28"/>
        </w:rPr>
        <w:t xml:space="preserve"> </w:t>
      </w:r>
      <w:r w:rsidRPr="00642CB9">
        <w:rPr>
          <w:rFonts w:eastAsia="Arial" w:cs="Times New Roman"/>
          <w:spacing w:val="-2"/>
          <w:szCs w:val="28"/>
        </w:rPr>
        <w:t>отсутствуют.</w:t>
      </w:r>
    </w:p>
    <w:p w:rsidR="00164FE1" w:rsidRPr="00642CB9" w:rsidRDefault="00164FE1" w:rsidP="00164FE1">
      <w:pPr>
        <w:widowControl w:val="0"/>
        <w:autoSpaceDE w:val="0"/>
        <w:autoSpaceDN w:val="0"/>
        <w:spacing w:after="0" w:line="360" w:lineRule="auto"/>
        <w:ind w:firstLine="709"/>
        <w:jc w:val="both"/>
        <w:rPr>
          <w:rFonts w:eastAsia="Arial" w:cs="Times New Roman"/>
          <w:szCs w:val="28"/>
        </w:rPr>
      </w:pPr>
    </w:p>
    <w:p w:rsidR="0053261F" w:rsidRPr="00642CB9" w:rsidRDefault="0053261F" w:rsidP="00164FE1">
      <w:pPr>
        <w:widowControl w:val="0"/>
        <w:numPr>
          <w:ilvl w:val="0"/>
          <w:numId w:val="2"/>
        </w:numPr>
        <w:tabs>
          <w:tab w:val="left" w:pos="2149"/>
        </w:tabs>
        <w:autoSpaceDE w:val="0"/>
        <w:autoSpaceDN w:val="0"/>
        <w:spacing w:after="0" w:line="360" w:lineRule="auto"/>
        <w:ind w:left="0" w:firstLine="709"/>
        <w:jc w:val="both"/>
        <w:rPr>
          <w:rFonts w:eastAsia="Arial" w:cs="Times New Roman"/>
          <w:szCs w:val="28"/>
        </w:rPr>
      </w:pPr>
      <w:r w:rsidRPr="00642CB9">
        <w:rPr>
          <w:rFonts w:eastAsia="Arial" w:cs="Times New Roman"/>
          <w:szCs w:val="28"/>
        </w:rPr>
        <w:t>Модульная котельная с. Богдановка расположена по адресу: Самарская область, Кинельский район, с. Богдановка, ул. Конычева, 20А. Котельная является автономно</w:t>
      </w:r>
      <w:r w:rsidR="00642CB9">
        <w:rPr>
          <w:rFonts w:eastAsia="Arial" w:cs="Times New Roman"/>
          <w:szCs w:val="28"/>
        </w:rPr>
        <w:t>й, находится на обслуживании МУП</w:t>
      </w:r>
      <w:r w:rsidRPr="00642CB9">
        <w:rPr>
          <w:rFonts w:eastAsia="Arial" w:cs="Times New Roman"/>
          <w:szCs w:val="28"/>
        </w:rPr>
        <w:t xml:space="preserve"> «Уют».</w:t>
      </w:r>
    </w:p>
    <w:p w:rsidR="00ED1E10" w:rsidRDefault="0053261F" w:rsidP="00164FE1">
      <w:pPr>
        <w:widowControl w:val="0"/>
        <w:autoSpaceDE w:val="0"/>
        <w:autoSpaceDN w:val="0"/>
        <w:spacing w:after="0" w:line="360" w:lineRule="auto"/>
        <w:ind w:firstLine="709"/>
        <w:jc w:val="both"/>
        <w:rPr>
          <w:rFonts w:eastAsia="Arial" w:cs="Times New Roman"/>
          <w:szCs w:val="28"/>
        </w:rPr>
      </w:pPr>
      <w:r w:rsidRPr="00642CB9">
        <w:rPr>
          <w:rFonts w:eastAsia="Arial" w:cs="Times New Roman"/>
          <w:szCs w:val="28"/>
        </w:rPr>
        <w:t>На котельной работает три человека. В настоящее время в котельной установлены</w:t>
      </w:r>
      <w:r w:rsidRPr="00642CB9">
        <w:rPr>
          <w:rFonts w:eastAsia="Arial" w:cs="Times New Roman"/>
          <w:spacing w:val="40"/>
          <w:szCs w:val="28"/>
        </w:rPr>
        <w:t xml:space="preserve"> </w:t>
      </w:r>
      <w:r w:rsidRPr="00642CB9">
        <w:rPr>
          <w:rFonts w:eastAsia="Arial" w:cs="Times New Roman"/>
          <w:szCs w:val="28"/>
        </w:rPr>
        <w:t>2 котла MICRO - 95. Тип</w:t>
      </w:r>
      <w:r w:rsidRPr="00642CB9">
        <w:rPr>
          <w:rFonts w:eastAsia="Arial" w:cs="Times New Roman"/>
          <w:spacing w:val="40"/>
          <w:szCs w:val="28"/>
        </w:rPr>
        <w:t xml:space="preserve"> </w:t>
      </w:r>
      <w:r w:rsidRPr="00642CB9">
        <w:rPr>
          <w:rFonts w:eastAsia="Arial" w:cs="Times New Roman"/>
          <w:szCs w:val="28"/>
        </w:rPr>
        <w:t>топливной</w:t>
      </w:r>
      <w:r w:rsidRPr="00642CB9">
        <w:rPr>
          <w:rFonts w:eastAsia="Arial" w:cs="Times New Roman"/>
          <w:spacing w:val="40"/>
          <w:szCs w:val="28"/>
        </w:rPr>
        <w:t xml:space="preserve"> </w:t>
      </w:r>
      <w:r w:rsidRPr="00642CB9">
        <w:rPr>
          <w:rFonts w:eastAsia="Arial" w:cs="Times New Roman"/>
          <w:szCs w:val="28"/>
        </w:rPr>
        <w:t>автоматики</w:t>
      </w:r>
      <w:r w:rsidRPr="00642CB9">
        <w:rPr>
          <w:rFonts w:eastAsia="Arial" w:cs="Times New Roman"/>
          <w:spacing w:val="40"/>
          <w:szCs w:val="28"/>
        </w:rPr>
        <w:t xml:space="preserve"> </w:t>
      </w:r>
      <w:r w:rsidRPr="00642CB9">
        <w:rPr>
          <w:rFonts w:eastAsia="Arial" w:cs="Times New Roman"/>
          <w:szCs w:val="28"/>
        </w:rPr>
        <w:t>сигнализаторы загазованности</w:t>
      </w:r>
      <w:r w:rsidRPr="00642CB9">
        <w:rPr>
          <w:rFonts w:eastAsia="Arial" w:cs="Times New Roman"/>
          <w:spacing w:val="-1"/>
          <w:szCs w:val="28"/>
        </w:rPr>
        <w:t xml:space="preserve"> </w:t>
      </w:r>
      <w:r w:rsidRPr="00642CB9">
        <w:rPr>
          <w:rFonts w:eastAsia="Arial" w:cs="Times New Roman"/>
          <w:szCs w:val="28"/>
        </w:rPr>
        <w:t>СО</w:t>
      </w:r>
      <w:r w:rsidRPr="00642CB9">
        <w:rPr>
          <w:rFonts w:eastAsia="Arial" w:cs="Times New Roman"/>
          <w:spacing w:val="-1"/>
          <w:szCs w:val="28"/>
        </w:rPr>
        <w:t xml:space="preserve"> </w:t>
      </w:r>
      <w:r w:rsidRPr="00642CB9">
        <w:rPr>
          <w:rFonts w:eastAsia="Arial" w:cs="Times New Roman"/>
          <w:szCs w:val="28"/>
        </w:rPr>
        <w:t>–</w:t>
      </w:r>
      <w:r w:rsidRPr="00642CB9">
        <w:rPr>
          <w:rFonts w:eastAsia="Arial" w:cs="Times New Roman"/>
          <w:spacing w:val="-3"/>
          <w:szCs w:val="28"/>
        </w:rPr>
        <w:t xml:space="preserve"> </w:t>
      </w:r>
      <w:r w:rsidRPr="00642CB9">
        <w:rPr>
          <w:rFonts w:eastAsia="Arial" w:cs="Times New Roman"/>
          <w:szCs w:val="28"/>
        </w:rPr>
        <w:t>1</w:t>
      </w:r>
      <w:r w:rsidRPr="00642CB9">
        <w:rPr>
          <w:rFonts w:eastAsia="Arial" w:cs="Times New Roman"/>
          <w:spacing w:val="-1"/>
          <w:szCs w:val="28"/>
        </w:rPr>
        <w:t xml:space="preserve"> </w:t>
      </w:r>
      <w:r w:rsidRPr="00642CB9">
        <w:rPr>
          <w:rFonts w:eastAsia="Arial" w:cs="Times New Roman"/>
          <w:szCs w:val="28"/>
        </w:rPr>
        <w:t>шт.</w:t>
      </w:r>
      <w:r w:rsidRPr="00642CB9">
        <w:rPr>
          <w:rFonts w:eastAsia="Arial" w:cs="Times New Roman"/>
          <w:spacing w:val="-1"/>
          <w:szCs w:val="28"/>
        </w:rPr>
        <w:t xml:space="preserve"> </w:t>
      </w:r>
      <w:r w:rsidRPr="00642CB9">
        <w:rPr>
          <w:rFonts w:eastAsia="Arial" w:cs="Times New Roman"/>
          <w:szCs w:val="28"/>
        </w:rPr>
        <w:t>и</w:t>
      </w:r>
      <w:r w:rsidRPr="00642CB9">
        <w:rPr>
          <w:rFonts w:eastAsia="Arial" w:cs="Times New Roman"/>
          <w:spacing w:val="-1"/>
          <w:szCs w:val="28"/>
        </w:rPr>
        <w:t xml:space="preserve"> </w:t>
      </w:r>
      <w:r w:rsidRPr="00642CB9">
        <w:rPr>
          <w:rFonts w:eastAsia="Arial" w:cs="Times New Roman"/>
          <w:szCs w:val="28"/>
        </w:rPr>
        <w:t>СН4</w:t>
      </w:r>
      <w:r w:rsidRPr="00642CB9">
        <w:rPr>
          <w:rFonts w:eastAsia="Arial" w:cs="Times New Roman"/>
          <w:spacing w:val="-1"/>
          <w:szCs w:val="28"/>
        </w:rPr>
        <w:t xml:space="preserve"> </w:t>
      </w:r>
      <w:r w:rsidRPr="00642CB9">
        <w:rPr>
          <w:rFonts w:eastAsia="Arial" w:cs="Times New Roman"/>
          <w:szCs w:val="28"/>
        </w:rPr>
        <w:t>–</w:t>
      </w:r>
      <w:r w:rsidRPr="00642CB9">
        <w:rPr>
          <w:rFonts w:eastAsia="Arial" w:cs="Times New Roman"/>
          <w:spacing w:val="-2"/>
          <w:szCs w:val="28"/>
        </w:rPr>
        <w:t xml:space="preserve"> </w:t>
      </w:r>
      <w:r w:rsidRPr="00642CB9">
        <w:rPr>
          <w:rFonts w:eastAsia="Arial" w:cs="Times New Roman"/>
          <w:szCs w:val="28"/>
        </w:rPr>
        <w:t>1</w:t>
      </w:r>
      <w:r w:rsidRPr="00642CB9">
        <w:rPr>
          <w:rFonts w:eastAsia="Arial" w:cs="Times New Roman"/>
          <w:spacing w:val="-1"/>
          <w:szCs w:val="28"/>
        </w:rPr>
        <w:t xml:space="preserve"> </w:t>
      </w:r>
      <w:r w:rsidRPr="00642CB9">
        <w:rPr>
          <w:rFonts w:eastAsia="Arial" w:cs="Times New Roman"/>
          <w:szCs w:val="28"/>
        </w:rPr>
        <w:t>шт.</w:t>
      </w:r>
      <w:r w:rsidRPr="00642CB9">
        <w:rPr>
          <w:rFonts w:eastAsia="Arial" w:cs="Times New Roman"/>
          <w:spacing w:val="-1"/>
          <w:szCs w:val="28"/>
        </w:rPr>
        <w:t xml:space="preserve"> </w:t>
      </w:r>
      <w:r w:rsidRPr="00642CB9">
        <w:rPr>
          <w:rFonts w:eastAsia="Arial" w:cs="Times New Roman"/>
          <w:szCs w:val="28"/>
        </w:rPr>
        <w:t>Котлоагрегаты</w:t>
      </w:r>
      <w:r w:rsidRPr="00642CB9">
        <w:rPr>
          <w:rFonts w:eastAsia="Arial" w:cs="Times New Roman"/>
          <w:spacing w:val="-1"/>
          <w:szCs w:val="28"/>
        </w:rPr>
        <w:t xml:space="preserve"> </w:t>
      </w:r>
      <w:r w:rsidRPr="00642CB9">
        <w:rPr>
          <w:rFonts w:eastAsia="Arial" w:cs="Times New Roman"/>
          <w:szCs w:val="28"/>
        </w:rPr>
        <w:t>введены</w:t>
      </w:r>
      <w:r w:rsidRPr="00642CB9">
        <w:rPr>
          <w:rFonts w:eastAsia="Arial" w:cs="Times New Roman"/>
          <w:spacing w:val="-1"/>
          <w:szCs w:val="28"/>
        </w:rPr>
        <w:t xml:space="preserve"> </w:t>
      </w:r>
      <w:r w:rsidRPr="00642CB9">
        <w:rPr>
          <w:rFonts w:eastAsia="Arial" w:cs="Times New Roman"/>
          <w:szCs w:val="28"/>
        </w:rPr>
        <w:t>в</w:t>
      </w:r>
      <w:r w:rsidRPr="00642CB9">
        <w:rPr>
          <w:rFonts w:eastAsia="Arial" w:cs="Times New Roman"/>
          <w:spacing w:val="-2"/>
          <w:szCs w:val="28"/>
        </w:rPr>
        <w:t xml:space="preserve"> </w:t>
      </w:r>
      <w:r w:rsidRPr="00642CB9">
        <w:rPr>
          <w:rFonts w:eastAsia="Arial" w:cs="Times New Roman"/>
          <w:szCs w:val="28"/>
        </w:rPr>
        <w:t>эксплуатацию</w:t>
      </w:r>
      <w:r w:rsidRPr="00642CB9">
        <w:rPr>
          <w:rFonts w:eastAsia="Arial" w:cs="Times New Roman"/>
          <w:spacing w:val="-1"/>
          <w:szCs w:val="28"/>
        </w:rPr>
        <w:t xml:space="preserve"> </w:t>
      </w:r>
      <w:r w:rsidRPr="00642CB9">
        <w:rPr>
          <w:rFonts w:eastAsia="Arial" w:cs="Times New Roman"/>
          <w:szCs w:val="28"/>
        </w:rPr>
        <w:t>в 2014 году. Производительность котлоагрегата</w:t>
      </w:r>
      <w:r w:rsidRPr="00642CB9">
        <w:rPr>
          <w:rFonts w:eastAsia="Arial" w:cs="Times New Roman"/>
          <w:spacing w:val="40"/>
          <w:szCs w:val="28"/>
        </w:rPr>
        <w:t xml:space="preserve"> </w:t>
      </w:r>
      <w:r w:rsidR="00ED1E10">
        <w:rPr>
          <w:rFonts w:eastAsia="Arial" w:cs="Times New Roman"/>
          <w:szCs w:val="28"/>
        </w:rPr>
        <w:t>MICRO - 95, согласно паспортным данным, составляет 0,072 Гкал/час. Номинальная мощность котельной 0,143 Гкал/час.</w:t>
      </w:r>
    </w:p>
    <w:p w:rsidR="0053261F" w:rsidRPr="00642CB9" w:rsidRDefault="0053261F" w:rsidP="00164FE1">
      <w:pPr>
        <w:widowControl w:val="0"/>
        <w:autoSpaceDE w:val="0"/>
        <w:autoSpaceDN w:val="0"/>
        <w:spacing w:after="0" w:line="360" w:lineRule="auto"/>
        <w:ind w:firstLine="709"/>
        <w:jc w:val="both"/>
        <w:rPr>
          <w:rFonts w:eastAsia="Arial" w:cs="Times New Roman"/>
          <w:szCs w:val="28"/>
        </w:rPr>
      </w:pPr>
      <w:r w:rsidRPr="00642CB9">
        <w:rPr>
          <w:rFonts w:eastAsia="Arial" w:cs="Times New Roman"/>
          <w:szCs w:val="28"/>
        </w:rPr>
        <w:t>Газ является основным видом топлива на котельной. Резервное топливо не предусмотрено.</w:t>
      </w:r>
      <w:r w:rsidRPr="00642CB9">
        <w:rPr>
          <w:rFonts w:eastAsia="Arial" w:cs="Times New Roman"/>
          <w:spacing w:val="40"/>
          <w:szCs w:val="28"/>
        </w:rPr>
        <w:t xml:space="preserve"> </w:t>
      </w:r>
      <w:r w:rsidRPr="00642CB9">
        <w:rPr>
          <w:rFonts w:eastAsia="Arial" w:cs="Times New Roman"/>
          <w:szCs w:val="28"/>
        </w:rPr>
        <w:t>Котельная</w:t>
      </w:r>
      <w:r w:rsidRPr="00642CB9">
        <w:rPr>
          <w:rFonts w:eastAsia="Arial" w:cs="Times New Roman"/>
          <w:spacing w:val="40"/>
          <w:szCs w:val="28"/>
        </w:rPr>
        <w:t xml:space="preserve"> </w:t>
      </w:r>
      <w:r w:rsidRPr="00642CB9">
        <w:rPr>
          <w:rFonts w:eastAsia="Arial" w:cs="Times New Roman"/>
          <w:szCs w:val="28"/>
        </w:rPr>
        <w:t>работает</w:t>
      </w:r>
      <w:r w:rsidRPr="00642CB9">
        <w:rPr>
          <w:rFonts w:eastAsia="Arial" w:cs="Times New Roman"/>
          <w:spacing w:val="40"/>
          <w:szCs w:val="28"/>
        </w:rPr>
        <w:t xml:space="preserve"> </w:t>
      </w:r>
      <w:r w:rsidRPr="00642CB9">
        <w:rPr>
          <w:rFonts w:eastAsia="Arial" w:cs="Times New Roman"/>
          <w:szCs w:val="28"/>
        </w:rPr>
        <w:t>только</w:t>
      </w:r>
      <w:r w:rsidRPr="00642CB9">
        <w:rPr>
          <w:rFonts w:eastAsia="Arial" w:cs="Times New Roman"/>
          <w:spacing w:val="40"/>
          <w:szCs w:val="28"/>
        </w:rPr>
        <w:t xml:space="preserve"> </w:t>
      </w:r>
      <w:r w:rsidRPr="00642CB9">
        <w:rPr>
          <w:rFonts w:eastAsia="Arial" w:cs="Times New Roman"/>
          <w:szCs w:val="28"/>
        </w:rPr>
        <w:t>в</w:t>
      </w:r>
      <w:r w:rsidRPr="00642CB9">
        <w:rPr>
          <w:rFonts w:eastAsia="Arial" w:cs="Times New Roman"/>
          <w:spacing w:val="40"/>
          <w:szCs w:val="28"/>
        </w:rPr>
        <w:t xml:space="preserve"> </w:t>
      </w:r>
      <w:r w:rsidRPr="00642CB9">
        <w:rPr>
          <w:rFonts w:eastAsia="Arial" w:cs="Times New Roman"/>
          <w:szCs w:val="28"/>
        </w:rPr>
        <w:t>отопительный</w:t>
      </w:r>
      <w:r w:rsidRPr="00642CB9">
        <w:rPr>
          <w:rFonts w:eastAsia="Arial" w:cs="Times New Roman"/>
          <w:spacing w:val="40"/>
          <w:szCs w:val="28"/>
        </w:rPr>
        <w:t xml:space="preserve"> </w:t>
      </w:r>
      <w:r w:rsidRPr="00642CB9">
        <w:rPr>
          <w:rFonts w:eastAsia="Arial" w:cs="Times New Roman"/>
          <w:szCs w:val="28"/>
        </w:rPr>
        <w:t>сезон</w:t>
      </w:r>
      <w:r w:rsidRPr="00642CB9">
        <w:rPr>
          <w:rFonts w:eastAsia="Arial" w:cs="Times New Roman"/>
          <w:spacing w:val="40"/>
          <w:szCs w:val="28"/>
        </w:rPr>
        <w:t xml:space="preserve"> </w:t>
      </w:r>
      <w:r w:rsidRPr="00642CB9">
        <w:rPr>
          <w:rFonts w:eastAsia="Arial" w:cs="Times New Roman"/>
          <w:szCs w:val="28"/>
        </w:rPr>
        <w:t>(4704</w:t>
      </w:r>
      <w:r w:rsidRPr="00642CB9">
        <w:rPr>
          <w:rFonts w:eastAsia="Arial" w:cs="Times New Roman"/>
          <w:spacing w:val="40"/>
          <w:szCs w:val="28"/>
        </w:rPr>
        <w:t xml:space="preserve"> </w:t>
      </w:r>
      <w:r w:rsidRPr="00642CB9">
        <w:rPr>
          <w:rFonts w:eastAsia="Arial" w:cs="Times New Roman"/>
          <w:szCs w:val="28"/>
        </w:rPr>
        <w:t>ч.). В котельной</w:t>
      </w:r>
      <w:r w:rsidRPr="00642CB9">
        <w:rPr>
          <w:rFonts w:eastAsia="Arial" w:cs="Times New Roman"/>
          <w:spacing w:val="80"/>
          <w:szCs w:val="28"/>
        </w:rPr>
        <w:t xml:space="preserve"> </w:t>
      </w:r>
      <w:r w:rsidRPr="00642CB9">
        <w:rPr>
          <w:rFonts w:eastAsia="Arial" w:cs="Times New Roman"/>
          <w:szCs w:val="28"/>
        </w:rPr>
        <w:t>работает</w:t>
      </w:r>
      <w:r w:rsidRPr="00642CB9">
        <w:rPr>
          <w:rFonts w:eastAsia="Arial" w:cs="Times New Roman"/>
          <w:spacing w:val="80"/>
          <w:szCs w:val="28"/>
        </w:rPr>
        <w:t xml:space="preserve"> </w:t>
      </w:r>
      <w:r w:rsidRPr="00642CB9">
        <w:rPr>
          <w:rFonts w:eastAsia="Arial" w:cs="Times New Roman"/>
          <w:szCs w:val="28"/>
        </w:rPr>
        <w:t>один</w:t>
      </w:r>
      <w:r w:rsidRPr="00642CB9">
        <w:rPr>
          <w:rFonts w:eastAsia="Arial" w:cs="Times New Roman"/>
          <w:spacing w:val="80"/>
          <w:szCs w:val="28"/>
        </w:rPr>
        <w:t xml:space="preserve"> </w:t>
      </w:r>
      <w:r w:rsidRPr="00642CB9">
        <w:rPr>
          <w:rFonts w:eastAsia="Arial" w:cs="Times New Roman"/>
          <w:szCs w:val="28"/>
        </w:rPr>
        <w:t>котел,</w:t>
      </w:r>
      <w:r w:rsidRPr="00642CB9">
        <w:rPr>
          <w:rFonts w:eastAsia="Arial" w:cs="Times New Roman"/>
          <w:spacing w:val="80"/>
          <w:szCs w:val="28"/>
        </w:rPr>
        <w:t xml:space="preserve"> </w:t>
      </w:r>
      <w:r w:rsidRPr="00642CB9">
        <w:rPr>
          <w:rFonts w:eastAsia="Arial" w:cs="Times New Roman"/>
          <w:szCs w:val="28"/>
        </w:rPr>
        <w:t>второй</w:t>
      </w:r>
      <w:r w:rsidRPr="00642CB9">
        <w:rPr>
          <w:rFonts w:eastAsia="Arial" w:cs="Times New Roman"/>
          <w:spacing w:val="80"/>
          <w:szCs w:val="28"/>
        </w:rPr>
        <w:t xml:space="preserve"> </w:t>
      </w:r>
      <w:r w:rsidRPr="00642CB9">
        <w:rPr>
          <w:rFonts w:eastAsia="Arial" w:cs="Times New Roman"/>
          <w:szCs w:val="28"/>
        </w:rPr>
        <w:t>резервный.</w:t>
      </w:r>
      <w:r w:rsidRPr="00642CB9">
        <w:rPr>
          <w:rFonts w:eastAsia="Arial" w:cs="Times New Roman"/>
          <w:spacing w:val="22"/>
          <w:szCs w:val="28"/>
        </w:rPr>
        <w:t xml:space="preserve"> </w:t>
      </w:r>
      <w:r w:rsidRPr="00642CB9">
        <w:rPr>
          <w:rFonts w:eastAsia="Arial" w:cs="Times New Roman"/>
          <w:szCs w:val="28"/>
        </w:rPr>
        <w:t>ХВО</w:t>
      </w:r>
      <w:r w:rsidRPr="00642CB9">
        <w:rPr>
          <w:rFonts w:eastAsia="Arial" w:cs="Times New Roman"/>
          <w:spacing w:val="80"/>
          <w:szCs w:val="28"/>
        </w:rPr>
        <w:t xml:space="preserve"> </w:t>
      </w:r>
      <w:r w:rsidRPr="00642CB9">
        <w:rPr>
          <w:rFonts w:eastAsia="Arial" w:cs="Times New Roman"/>
          <w:szCs w:val="28"/>
        </w:rPr>
        <w:t>–</w:t>
      </w:r>
      <w:r w:rsidRPr="00642CB9">
        <w:rPr>
          <w:rFonts w:eastAsia="Arial" w:cs="Times New Roman"/>
          <w:spacing w:val="22"/>
          <w:szCs w:val="28"/>
        </w:rPr>
        <w:t xml:space="preserve"> </w:t>
      </w:r>
      <w:r w:rsidRPr="00642CB9">
        <w:rPr>
          <w:rFonts w:eastAsia="Arial" w:cs="Times New Roman"/>
          <w:szCs w:val="28"/>
        </w:rPr>
        <w:t>на</w:t>
      </w:r>
      <w:r w:rsidRPr="00642CB9">
        <w:rPr>
          <w:rFonts w:eastAsia="Arial" w:cs="Times New Roman"/>
          <w:spacing w:val="80"/>
          <w:szCs w:val="28"/>
        </w:rPr>
        <w:t xml:space="preserve"> </w:t>
      </w:r>
      <w:r w:rsidRPr="00642CB9">
        <w:rPr>
          <w:rFonts w:eastAsia="Arial" w:cs="Times New Roman"/>
          <w:szCs w:val="28"/>
        </w:rPr>
        <w:t>котельной</w:t>
      </w:r>
      <w:r w:rsidRPr="00642CB9">
        <w:rPr>
          <w:rFonts w:eastAsia="Arial" w:cs="Times New Roman"/>
          <w:spacing w:val="80"/>
          <w:szCs w:val="28"/>
        </w:rPr>
        <w:t xml:space="preserve"> </w:t>
      </w:r>
      <w:r w:rsidRPr="00642CB9">
        <w:rPr>
          <w:rFonts w:eastAsia="Arial" w:cs="Times New Roman"/>
          <w:szCs w:val="28"/>
        </w:rPr>
        <w:t>не производится.</w:t>
      </w:r>
      <w:r w:rsidRPr="00642CB9">
        <w:rPr>
          <w:rFonts w:eastAsia="Arial" w:cs="Times New Roman"/>
          <w:spacing w:val="40"/>
          <w:szCs w:val="28"/>
        </w:rPr>
        <w:t xml:space="preserve"> </w:t>
      </w:r>
      <w:r w:rsidRPr="00642CB9">
        <w:rPr>
          <w:rFonts w:eastAsia="Arial" w:cs="Times New Roman"/>
          <w:szCs w:val="28"/>
        </w:rPr>
        <w:t>Данные</w:t>
      </w:r>
      <w:r w:rsidRPr="00642CB9">
        <w:rPr>
          <w:rFonts w:eastAsia="Arial" w:cs="Times New Roman"/>
          <w:spacing w:val="40"/>
          <w:szCs w:val="28"/>
        </w:rPr>
        <w:t xml:space="preserve"> </w:t>
      </w:r>
      <w:r w:rsidRPr="00642CB9">
        <w:rPr>
          <w:rFonts w:eastAsia="Arial" w:cs="Times New Roman"/>
          <w:szCs w:val="28"/>
        </w:rPr>
        <w:t>по</w:t>
      </w:r>
      <w:r w:rsidRPr="00642CB9">
        <w:rPr>
          <w:rFonts w:eastAsia="Arial" w:cs="Times New Roman"/>
          <w:spacing w:val="40"/>
          <w:szCs w:val="28"/>
        </w:rPr>
        <w:t xml:space="preserve"> </w:t>
      </w:r>
      <w:r w:rsidRPr="00642CB9">
        <w:rPr>
          <w:rFonts w:eastAsia="Arial" w:cs="Times New Roman"/>
          <w:szCs w:val="28"/>
        </w:rPr>
        <w:t>насосному</w:t>
      </w:r>
      <w:r w:rsidRPr="00642CB9">
        <w:rPr>
          <w:rFonts w:eastAsia="Arial" w:cs="Times New Roman"/>
          <w:spacing w:val="40"/>
          <w:szCs w:val="28"/>
        </w:rPr>
        <w:t xml:space="preserve"> </w:t>
      </w:r>
      <w:r w:rsidRPr="00642CB9">
        <w:rPr>
          <w:rFonts w:eastAsia="Arial" w:cs="Times New Roman"/>
          <w:szCs w:val="28"/>
        </w:rPr>
        <w:t>оборудованию,</w:t>
      </w:r>
      <w:r w:rsidRPr="00642CB9">
        <w:rPr>
          <w:rFonts w:eastAsia="Arial" w:cs="Times New Roman"/>
          <w:spacing w:val="40"/>
          <w:szCs w:val="28"/>
        </w:rPr>
        <w:t xml:space="preserve"> </w:t>
      </w:r>
      <w:r w:rsidRPr="00642CB9">
        <w:rPr>
          <w:rFonts w:eastAsia="Arial" w:cs="Times New Roman"/>
          <w:szCs w:val="28"/>
        </w:rPr>
        <w:t>представлены</w:t>
      </w:r>
      <w:r w:rsidRPr="00642CB9">
        <w:rPr>
          <w:rFonts w:eastAsia="Arial" w:cs="Times New Roman"/>
          <w:spacing w:val="40"/>
          <w:szCs w:val="28"/>
        </w:rPr>
        <w:t xml:space="preserve"> </w:t>
      </w:r>
      <w:r w:rsidRPr="00642CB9">
        <w:rPr>
          <w:rFonts w:eastAsia="Arial" w:cs="Times New Roman"/>
          <w:szCs w:val="28"/>
        </w:rPr>
        <w:t>в</w:t>
      </w:r>
      <w:r w:rsidRPr="00642CB9">
        <w:rPr>
          <w:rFonts w:eastAsia="Arial" w:cs="Times New Roman"/>
          <w:spacing w:val="40"/>
          <w:szCs w:val="28"/>
        </w:rPr>
        <w:t xml:space="preserve"> </w:t>
      </w:r>
      <w:r w:rsidRPr="00642CB9">
        <w:rPr>
          <w:rFonts w:eastAsia="Arial" w:cs="Times New Roman"/>
          <w:szCs w:val="28"/>
        </w:rPr>
        <w:t xml:space="preserve">таблице </w:t>
      </w:r>
      <w:r w:rsidRPr="00642CB9">
        <w:rPr>
          <w:rFonts w:eastAsia="Arial" w:cs="Times New Roman"/>
          <w:spacing w:val="-2"/>
          <w:szCs w:val="28"/>
        </w:rPr>
        <w:t>1.2.1.2.</w:t>
      </w:r>
    </w:p>
    <w:p w:rsidR="0053261F" w:rsidRPr="00642CB9" w:rsidRDefault="0053261F" w:rsidP="00164FE1">
      <w:pPr>
        <w:widowControl w:val="0"/>
        <w:tabs>
          <w:tab w:val="left" w:pos="3220"/>
          <w:tab w:val="left" w:pos="3952"/>
          <w:tab w:val="left" w:pos="5752"/>
          <w:tab w:val="left" w:pos="7771"/>
          <w:tab w:val="left" w:pos="9171"/>
        </w:tabs>
        <w:autoSpaceDE w:val="0"/>
        <w:autoSpaceDN w:val="0"/>
        <w:spacing w:after="0" w:line="360" w:lineRule="auto"/>
        <w:ind w:firstLine="709"/>
        <w:jc w:val="both"/>
        <w:rPr>
          <w:rFonts w:eastAsia="Arial" w:cs="Times New Roman"/>
          <w:szCs w:val="28"/>
        </w:rPr>
      </w:pPr>
      <w:r w:rsidRPr="00642CB9">
        <w:rPr>
          <w:rFonts w:eastAsia="Arial" w:cs="Times New Roman"/>
          <w:spacing w:val="-2"/>
          <w:szCs w:val="28"/>
        </w:rPr>
        <w:t>Тепловые</w:t>
      </w:r>
      <w:r w:rsidR="00ED1E10">
        <w:rPr>
          <w:rFonts w:eastAsia="Arial" w:cs="Times New Roman"/>
          <w:szCs w:val="28"/>
        </w:rPr>
        <w:t xml:space="preserve"> </w:t>
      </w:r>
      <w:r w:rsidRPr="00642CB9">
        <w:rPr>
          <w:rFonts w:eastAsia="Arial" w:cs="Times New Roman"/>
          <w:spacing w:val="-4"/>
          <w:szCs w:val="28"/>
        </w:rPr>
        <w:t>сети</w:t>
      </w:r>
      <w:r w:rsidR="00ED1E10">
        <w:rPr>
          <w:rFonts w:eastAsia="Arial" w:cs="Times New Roman"/>
          <w:szCs w:val="28"/>
        </w:rPr>
        <w:t xml:space="preserve"> </w:t>
      </w:r>
      <w:r w:rsidRPr="00642CB9">
        <w:rPr>
          <w:rFonts w:eastAsia="Arial" w:cs="Times New Roman"/>
          <w:spacing w:val="-2"/>
          <w:szCs w:val="28"/>
        </w:rPr>
        <w:t>двухтрубные,</w:t>
      </w:r>
      <w:r w:rsidR="00ED1E10">
        <w:rPr>
          <w:rFonts w:eastAsia="Arial" w:cs="Times New Roman"/>
          <w:szCs w:val="28"/>
        </w:rPr>
        <w:t xml:space="preserve"> </w:t>
      </w:r>
      <w:r w:rsidRPr="00642CB9">
        <w:rPr>
          <w:rFonts w:eastAsia="Arial" w:cs="Times New Roman"/>
          <w:spacing w:val="-2"/>
          <w:szCs w:val="28"/>
        </w:rPr>
        <w:t>симметричные,</w:t>
      </w:r>
      <w:r w:rsidR="00ED1E10">
        <w:rPr>
          <w:rFonts w:eastAsia="Arial" w:cs="Times New Roman"/>
          <w:szCs w:val="28"/>
        </w:rPr>
        <w:t xml:space="preserve"> </w:t>
      </w:r>
      <w:r w:rsidRPr="00642CB9">
        <w:rPr>
          <w:rFonts w:eastAsia="Arial" w:cs="Times New Roman"/>
          <w:spacing w:val="-2"/>
          <w:szCs w:val="28"/>
        </w:rPr>
        <w:t>стальные,</w:t>
      </w:r>
      <w:r w:rsidR="00ED1E10">
        <w:rPr>
          <w:rFonts w:eastAsia="Arial" w:cs="Times New Roman"/>
          <w:szCs w:val="28"/>
        </w:rPr>
        <w:t xml:space="preserve"> </w:t>
      </w:r>
      <w:r w:rsidRPr="00642CB9">
        <w:rPr>
          <w:rFonts w:eastAsia="Arial" w:cs="Times New Roman"/>
          <w:spacing w:val="-2"/>
          <w:szCs w:val="28"/>
        </w:rPr>
        <w:t>проложены</w:t>
      </w:r>
      <w:r w:rsidR="00ED1E10">
        <w:rPr>
          <w:rFonts w:eastAsia="Arial" w:cs="Times New Roman"/>
          <w:szCs w:val="28"/>
        </w:rPr>
        <w:t xml:space="preserve"> </w:t>
      </w:r>
      <w:r w:rsidRPr="00642CB9">
        <w:rPr>
          <w:rFonts w:eastAsia="Arial" w:cs="Times New Roman"/>
          <w:szCs w:val="28"/>
        </w:rPr>
        <w:t>надземным</w:t>
      </w:r>
      <w:r w:rsidRPr="00642CB9">
        <w:rPr>
          <w:rFonts w:eastAsia="Arial" w:cs="Times New Roman"/>
          <w:spacing w:val="40"/>
          <w:szCs w:val="28"/>
        </w:rPr>
        <w:t xml:space="preserve"> </w:t>
      </w:r>
      <w:r w:rsidRPr="00642CB9">
        <w:rPr>
          <w:rFonts w:eastAsia="Arial" w:cs="Times New Roman"/>
          <w:szCs w:val="28"/>
        </w:rPr>
        <w:t>способом. Изоляционный</w:t>
      </w:r>
      <w:r w:rsidRPr="00642CB9">
        <w:rPr>
          <w:rFonts w:eastAsia="Arial" w:cs="Times New Roman"/>
          <w:spacing w:val="40"/>
          <w:szCs w:val="28"/>
        </w:rPr>
        <w:t xml:space="preserve"> </w:t>
      </w:r>
      <w:r w:rsidRPr="00642CB9">
        <w:rPr>
          <w:rFonts w:eastAsia="Arial" w:cs="Times New Roman"/>
          <w:szCs w:val="28"/>
        </w:rPr>
        <w:t>материал</w:t>
      </w:r>
      <w:r w:rsidRPr="00642CB9">
        <w:rPr>
          <w:rFonts w:eastAsia="Arial" w:cs="Times New Roman"/>
          <w:spacing w:val="40"/>
          <w:szCs w:val="28"/>
        </w:rPr>
        <w:t xml:space="preserve"> </w:t>
      </w:r>
      <w:r w:rsidRPr="00642CB9">
        <w:rPr>
          <w:rFonts w:eastAsia="Arial" w:cs="Times New Roman"/>
          <w:szCs w:val="28"/>
        </w:rPr>
        <w:t>– мин.</w:t>
      </w:r>
      <w:r w:rsidRPr="00642CB9">
        <w:rPr>
          <w:rFonts w:eastAsia="Arial" w:cs="Times New Roman"/>
          <w:spacing w:val="40"/>
          <w:szCs w:val="28"/>
        </w:rPr>
        <w:t xml:space="preserve"> </w:t>
      </w:r>
      <w:r w:rsidRPr="00642CB9">
        <w:rPr>
          <w:rFonts w:eastAsia="Arial" w:cs="Times New Roman"/>
          <w:szCs w:val="28"/>
        </w:rPr>
        <w:t>вата.</w:t>
      </w:r>
      <w:r w:rsidRPr="00642CB9">
        <w:rPr>
          <w:rFonts w:eastAsia="Arial" w:cs="Times New Roman"/>
          <w:spacing w:val="-9"/>
          <w:szCs w:val="28"/>
        </w:rPr>
        <w:t xml:space="preserve"> </w:t>
      </w:r>
      <w:r w:rsidRPr="00642CB9">
        <w:rPr>
          <w:rFonts w:eastAsia="Arial" w:cs="Times New Roman"/>
          <w:szCs w:val="28"/>
        </w:rPr>
        <w:t>Тепловые</w:t>
      </w:r>
      <w:r w:rsidRPr="00642CB9">
        <w:rPr>
          <w:rFonts w:eastAsia="Arial" w:cs="Times New Roman"/>
          <w:spacing w:val="40"/>
          <w:szCs w:val="28"/>
        </w:rPr>
        <w:t xml:space="preserve"> </w:t>
      </w:r>
      <w:r w:rsidRPr="00642CB9">
        <w:rPr>
          <w:rFonts w:eastAsia="Arial" w:cs="Times New Roman"/>
          <w:szCs w:val="28"/>
        </w:rPr>
        <w:t>сети введены</w:t>
      </w:r>
      <w:r w:rsidRPr="00642CB9">
        <w:rPr>
          <w:rFonts w:eastAsia="Arial" w:cs="Times New Roman"/>
          <w:spacing w:val="-3"/>
          <w:szCs w:val="28"/>
        </w:rPr>
        <w:t xml:space="preserve"> </w:t>
      </w:r>
      <w:r w:rsidRPr="00642CB9">
        <w:rPr>
          <w:rFonts w:eastAsia="Arial" w:cs="Times New Roman"/>
          <w:szCs w:val="28"/>
        </w:rPr>
        <w:t>в</w:t>
      </w:r>
      <w:r w:rsidRPr="00642CB9">
        <w:rPr>
          <w:rFonts w:eastAsia="Arial" w:cs="Times New Roman"/>
          <w:spacing w:val="-4"/>
          <w:szCs w:val="28"/>
        </w:rPr>
        <w:t xml:space="preserve"> </w:t>
      </w:r>
      <w:r w:rsidRPr="00642CB9">
        <w:rPr>
          <w:rFonts w:eastAsia="Arial" w:cs="Times New Roman"/>
          <w:szCs w:val="28"/>
        </w:rPr>
        <w:t>эксплуатацию</w:t>
      </w:r>
      <w:r w:rsidRPr="00642CB9">
        <w:rPr>
          <w:rFonts w:eastAsia="Arial" w:cs="Times New Roman"/>
          <w:spacing w:val="-3"/>
          <w:szCs w:val="28"/>
        </w:rPr>
        <w:t xml:space="preserve"> </w:t>
      </w:r>
      <w:r w:rsidRPr="00642CB9">
        <w:rPr>
          <w:rFonts w:eastAsia="Arial" w:cs="Times New Roman"/>
          <w:szCs w:val="28"/>
        </w:rPr>
        <w:t>в</w:t>
      </w:r>
      <w:r w:rsidRPr="00642CB9">
        <w:rPr>
          <w:rFonts w:eastAsia="Arial" w:cs="Times New Roman"/>
          <w:spacing w:val="-4"/>
          <w:szCs w:val="28"/>
        </w:rPr>
        <w:t xml:space="preserve"> </w:t>
      </w:r>
      <w:r w:rsidRPr="00642CB9">
        <w:rPr>
          <w:rFonts w:eastAsia="Arial" w:cs="Times New Roman"/>
          <w:szCs w:val="28"/>
        </w:rPr>
        <w:t>1998</w:t>
      </w:r>
      <w:r w:rsidRPr="00642CB9">
        <w:rPr>
          <w:rFonts w:eastAsia="Arial" w:cs="Times New Roman"/>
          <w:spacing w:val="-3"/>
          <w:szCs w:val="28"/>
        </w:rPr>
        <w:t xml:space="preserve"> </w:t>
      </w:r>
      <w:r w:rsidRPr="00642CB9">
        <w:rPr>
          <w:rFonts w:eastAsia="Arial" w:cs="Times New Roman"/>
          <w:szCs w:val="28"/>
        </w:rPr>
        <w:t>г.</w:t>
      </w:r>
      <w:r w:rsidRPr="00642CB9">
        <w:rPr>
          <w:rFonts w:eastAsia="Arial" w:cs="Times New Roman"/>
          <w:spacing w:val="-3"/>
          <w:szCs w:val="28"/>
        </w:rPr>
        <w:t xml:space="preserve"> </w:t>
      </w:r>
      <w:r w:rsidRPr="00642CB9">
        <w:rPr>
          <w:rFonts w:eastAsia="Arial" w:cs="Times New Roman"/>
          <w:szCs w:val="28"/>
        </w:rPr>
        <w:t>и</w:t>
      </w:r>
      <w:r w:rsidRPr="00642CB9">
        <w:rPr>
          <w:rFonts w:eastAsia="Arial" w:cs="Times New Roman"/>
          <w:spacing w:val="-3"/>
          <w:szCs w:val="28"/>
        </w:rPr>
        <w:t xml:space="preserve"> </w:t>
      </w:r>
      <w:r w:rsidRPr="00642CB9">
        <w:rPr>
          <w:rFonts w:eastAsia="Arial" w:cs="Times New Roman"/>
          <w:szCs w:val="28"/>
        </w:rPr>
        <w:t>работают</w:t>
      </w:r>
      <w:r w:rsidRPr="00642CB9">
        <w:rPr>
          <w:rFonts w:eastAsia="Arial" w:cs="Times New Roman"/>
          <w:spacing w:val="-3"/>
          <w:szCs w:val="28"/>
        </w:rPr>
        <w:t xml:space="preserve"> </w:t>
      </w:r>
      <w:r w:rsidRPr="00642CB9">
        <w:rPr>
          <w:rFonts w:eastAsia="Arial" w:cs="Times New Roman"/>
          <w:szCs w:val="28"/>
        </w:rPr>
        <w:t>по</w:t>
      </w:r>
      <w:r w:rsidRPr="00642CB9">
        <w:rPr>
          <w:rFonts w:eastAsia="Arial" w:cs="Times New Roman"/>
          <w:spacing w:val="-3"/>
          <w:szCs w:val="28"/>
        </w:rPr>
        <w:t xml:space="preserve"> </w:t>
      </w:r>
      <w:r w:rsidRPr="00642CB9">
        <w:rPr>
          <w:rFonts w:eastAsia="Arial" w:cs="Times New Roman"/>
          <w:szCs w:val="28"/>
        </w:rPr>
        <w:t>температурному</w:t>
      </w:r>
      <w:r w:rsidRPr="00642CB9">
        <w:rPr>
          <w:rFonts w:eastAsia="Arial" w:cs="Times New Roman"/>
          <w:spacing w:val="-3"/>
          <w:szCs w:val="28"/>
        </w:rPr>
        <w:t xml:space="preserve"> </w:t>
      </w:r>
      <w:r w:rsidRPr="00642CB9">
        <w:rPr>
          <w:rFonts w:eastAsia="Arial" w:cs="Times New Roman"/>
          <w:szCs w:val="28"/>
        </w:rPr>
        <w:t>графику</w:t>
      </w:r>
      <w:r w:rsidRPr="00642CB9">
        <w:rPr>
          <w:rFonts w:eastAsia="Arial" w:cs="Times New Roman"/>
          <w:spacing w:val="40"/>
          <w:szCs w:val="28"/>
        </w:rPr>
        <w:t xml:space="preserve"> </w:t>
      </w:r>
      <w:r w:rsidR="00ED1E10">
        <w:rPr>
          <w:rFonts w:eastAsia="Arial" w:cs="Times New Roman"/>
          <w:szCs w:val="28"/>
        </w:rPr>
        <w:t xml:space="preserve">95/70 </w:t>
      </w:r>
      <w:r w:rsidRPr="00642CB9">
        <w:rPr>
          <w:rFonts w:eastAsia="Arial" w:cs="Times New Roman"/>
          <w:spacing w:val="-5"/>
          <w:position w:val="8"/>
          <w:szCs w:val="28"/>
        </w:rPr>
        <w:t>0</w:t>
      </w:r>
      <w:r w:rsidRPr="00642CB9">
        <w:rPr>
          <w:rFonts w:eastAsia="Arial" w:cs="Times New Roman"/>
          <w:spacing w:val="-5"/>
          <w:szCs w:val="28"/>
        </w:rPr>
        <w:t>С.</w:t>
      </w:r>
    </w:p>
    <w:p w:rsidR="0053261F" w:rsidRPr="0053261F" w:rsidRDefault="0053261F" w:rsidP="00164FE1">
      <w:pPr>
        <w:widowControl w:val="0"/>
        <w:tabs>
          <w:tab w:val="left" w:pos="3282"/>
          <w:tab w:val="left" w:pos="4962"/>
          <w:tab w:val="left" w:pos="7138"/>
          <w:tab w:val="left" w:pos="8704"/>
          <w:tab w:val="left" w:pos="10359"/>
        </w:tabs>
        <w:autoSpaceDE w:val="0"/>
        <w:autoSpaceDN w:val="0"/>
        <w:spacing w:after="0" w:line="360" w:lineRule="auto"/>
        <w:ind w:firstLine="709"/>
        <w:jc w:val="both"/>
        <w:rPr>
          <w:rFonts w:ascii="Arial" w:eastAsia="Arial" w:hAnsi="Arial" w:cs="Arial"/>
          <w:sz w:val="24"/>
          <w:szCs w:val="24"/>
        </w:rPr>
      </w:pPr>
      <w:r w:rsidRPr="00642CB9">
        <w:rPr>
          <w:rFonts w:eastAsia="Arial" w:cs="Times New Roman"/>
          <w:spacing w:val="-2"/>
          <w:szCs w:val="28"/>
        </w:rPr>
        <w:t>Целевые</w:t>
      </w:r>
      <w:r w:rsidR="00ED1E10">
        <w:rPr>
          <w:rFonts w:eastAsia="Arial" w:cs="Times New Roman"/>
          <w:szCs w:val="28"/>
        </w:rPr>
        <w:t xml:space="preserve"> </w:t>
      </w:r>
      <w:r w:rsidRPr="00642CB9">
        <w:rPr>
          <w:rFonts w:eastAsia="Arial" w:cs="Times New Roman"/>
          <w:spacing w:val="-2"/>
          <w:szCs w:val="28"/>
        </w:rPr>
        <w:t>показатели</w:t>
      </w:r>
      <w:r w:rsidR="00ED1E10">
        <w:rPr>
          <w:rFonts w:eastAsia="Arial" w:cs="Times New Roman"/>
          <w:szCs w:val="28"/>
        </w:rPr>
        <w:t xml:space="preserve"> </w:t>
      </w:r>
      <w:r w:rsidRPr="00642CB9">
        <w:rPr>
          <w:rFonts w:eastAsia="Arial" w:cs="Times New Roman"/>
          <w:spacing w:val="-2"/>
          <w:szCs w:val="28"/>
        </w:rPr>
        <w:t>эффективности</w:t>
      </w:r>
      <w:r w:rsidR="00ED1E10">
        <w:rPr>
          <w:rFonts w:eastAsia="Arial" w:cs="Times New Roman"/>
          <w:szCs w:val="28"/>
        </w:rPr>
        <w:t xml:space="preserve"> </w:t>
      </w:r>
      <w:r w:rsidRPr="00642CB9">
        <w:rPr>
          <w:rFonts w:eastAsia="Arial" w:cs="Times New Roman"/>
          <w:spacing w:val="-2"/>
          <w:szCs w:val="28"/>
        </w:rPr>
        <w:t>котельной</w:t>
      </w:r>
      <w:r w:rsidR="00ED1E10">
        <w:rPr>
          <w:rFonts w:eastAsia="Arial" w:cs="Times New Roman"/>
          <w:szCs w:val="28"/>
        </w:rPr>
        <w:t xml:space="preserve"> </w:t>
      </w:r>
      <w:r w:rsidRPr="00642CB9">
        <w:rPr>
          <w:rFonts w:eastAsia="Arial" w:cs="Times New Roman"/>
          <w:spacing w:val="-2"/>
          <w:szCs w:val="28"/>
        </w:rPr>
        <w:t>приведены</w:t>
      </w:r>
      <w:r w:rsidR="00ED1E10">
        <w:rPr>
          <w:rFonts w:eastAsia="Arial" w:cs="Times New Roman"/>
          <w:szCs w:val="28"/>
        </w:rPr>
        <w:t xml:space="preserve"> </w:t>
      </w:r>
      <w:r w:rsidRPr="00642CB9">
        <w:rPr>
          <w:rFonts w:eastAsia="Arial" w:cs="Times New Roman"/>
          <w:spacing w:val="-10"/>
          <w:szCs w:val="28"/>
        </w:rPr>
        <w:t xml:space="preserve">в </w:t>
      </w:r>
      <w:r w:rsidRPr="00642CB9">
        <w:rPr>
          <w:rFonts w:eastAsia="Arial" w:cs="Times New Roman"/>
          <w:szCs w:val="28"/>
        </w:rPr>
        <w:t>таблице 1.2.1.1.</w:t>
      </w:r>
    </w:p>
    <w:p w:rsidR="0053261F" w:rsidRPr="0053261F" w:rsidRDefault="0053261F" w:rsidP="0053261F">
      <w:pPr>
        <w:widowControl w:val="0"/>
        <w:autoSpaceDE w:val="0"/>
        <w:autoSpaceDN w:val="0"/>
        <w:spacing w:after="0" w:line="360" w:lineRule="auto"/>
        <w:rPr>
          <w:rFonts w:ascii="Arial" w:eastAsia="Arial" w:hAnsi="Arial" w:cs="Arial"/>
          <w:sz w:val="24"/>
          <w:szCs w:val="24"/>
        </w:rPr>
        <w:sectPr w:rsidR="0053261F" w:rsidRPr="0053261F">
          <w:pgSz w:w="11910" w:h="16850"/>
          <w:pgMar w:top="1060" w:right="283" w:bottom="1260" w:left="566" w:header="0" w:footer="1060" w:gutter="0"/>
          <w:cols w:space="720"/>
        </w:sectPr>
      </w:pPr>
    </w:p>
    <w:p w:rsidR="0053261F" w:rsidRPr="00ED1E10" w:rsidRDefault="0053261F" w:rsidP="0053261F">
      <w:pPr>
        <w:widowControl w:val="0"/>
        <w:autoSpaceDE w:val="0"/>
        <w:autoSpaceDN w:val="0"/>
        <w:spacing w:before="72" w:after="0" w:line="240" w:lineRule="auto"/>
        <w:rPr>
          <w:rFonts w:eastAsia="Arial" w:cs="Times New Roman"/>
          <w:szCs w:val="28"/>
        </w:rPr>
      </w:pPr>
      <w:r w:rsidRPr="00ED1E10">
        <w:rPr>
          <w:rFonts w:eastAsia="Arial" w:cs="Times New Roman"/>
          <w:szCs w:val="28"/>
        </w:rPr>
        <w:lastRenderedPageBreak/>
        <w:t>Таблица</w:t>
      </w:r>
      <w:r w:rsidRPr="00ED1E10">
        <w:rPr>
          <w:rFonts w:eastAsia="Arial" w:cs="Times New Roman"/>
          <w:spacing w:val="-4"/>
          <w:szCs w:val="28"/>
        </w:rPr>
        <w:t xml:space="preserve"> </w:t>
      </w:r>
      <w:r w:rsidRPr="00ED1E10">
        <w:rPr>
          <w:rFonts w:eastAsia="Arial" w:cs="Times New Roman"/>
          <w:szCs w:val="28"/>
        </w:rPr>
        <w:t>1.2.1.1</w:t>
      </w:r>
      <w:r w:rsidRPr="00ED1E10">
        <w:rPr>
          <w:rFonts w:eastAsia="Arial" w:cs="Times New Roman"/>
          <w:spacing w:val="-1"/>
          <w:szCs w:val="28"/>
        </w:rPr>
        <w:t xml:space="preserve"> </w:t>
      </w:r>
      <w:r w:rsidRPr="00ED1E10">
        <w:rPr>
          <w:rFonts w:eastAsia="Arial" w:cs="Times New Roman"/>
          <w:szCs w:val="28"/>
        </w:rPr>
        <w:t>-</w:t>
      </w:r>
      <w:r w:rsidRPr="00ED1E10">
        <w:rPr>
          <w:rFonts w:eastAsia="Arial" w:cs="Times New Roman"/>
          <w:spacing w:val="-5"/>
          <w:szCs w:val="28"/>
        </w:rPr>
        <w:t xml:space="preserve"> </w:t>
      </w:r>
      <w:r w:rsidRPr="00ED1E10">
        <w:rPr>
          <w:rFonts w:eastAsia="Arial" w:cs="Times New Roman"/>
          <w:szCs w:val="28"/>
        </w:rPr>
        <w:t>Целевые</w:t>
      </w:r>
      <w:r w:rsidRPr="00ED1E10">
        <w:rPr>
          <w:rFonts w:eastAsia="Arial" w:cs="Times New Roman"/>
          <w:spacing w:val="-5"/>
          <w:szCs w:val="28"/>
        </w:rPr>
        <w:t xml:space="preserve"> </w:t>
      </w:r>
      <w:r w:rsidRPr="00ED1E10">
        <w:rPr>
          <w:rFonts w:eastAsia="Arial" w:cs="Times New Roman"/>
          <w:szCs w:val="28"/>
        </w:rPr>
        <w:t>показатели</w:t>
      </w:r>
      <w:r w:rsidRPr="00ED1E10">
        <w:rPr>
          <w:rFonts w:eastAsia="Arial" w:cs="Times New Roman"/>
          <w:spacing w:val="-4"/>
          <w:szCs w:val="28"/>
        </w:rPr>
        <w:t xml:space="preserve"> </w:t>
      </w:r>
      <w:r w:rsidRPr="00ED1E10">
        <w:rPr>
          <w:rFonts w:eastAsia="Arial" w:cs="Times New Roman"/>
          <w:szCs w:val="28"/>
        </w:rPr>
        <w:t>эффективности</w:t>
      </w:r>
      <w:r w:rsidRPr="00ED1E10">
        <w:rPr>
          <w:rFonts w:eastAsia="Arial" w:cs="Times New Roman"/>
          <w:spacing w:val="-4"/>
          <w:szCs w:val="28"/>
        </w:rPr>
        <w:t xml:space="preserve"> </w:t>
      </w:r>
      <w:r w:rsidRPr="00ED1E10">
        <w:rPr>
          <w:rFonts w:eastAsia="Arial" w:cs="Times New Roman"/>
          <w:spacing w:val="-2"/>
          <w:szCs w:val="28"/>
        </w:rPr>
        <w:t>котельной</w:t>
      </w:r>
    </w:p>
    <w:p w:rsidR="0053261F" w:rsidRPr="0053261F" w:rsidRDefault="0053261F" w:rsidP="0053261F">
      <w:pPr>
        <w:widowControl w:val="0"/>
        <w:autoSpaceDE w:val="0"/>
        <w:autoSpaceDN w:val="0"/>
        <w:spacing w:before="1" w:after="0" w:line="240" w:lineRule="auto"/>
        <w:rPr>
          <w:rFonts w:ascii="Arial" w:eastAsia="Arial" w:hAnsi="Arial" w:cs="Arial"/>
          <w:sz w:val="12"/>
          <w:szCs w:val="24"/>
        </w:rPr>
      </w:pPr>
    </w:p>
    <w:tbl>
      <w:tblPr>
        <w:tblStyle w:val="TableNormal"/>
        <w:tblW w:w="0" w:type="auto"/>
        <w:tblInd w:w="129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630"/>
        <w:gridCol w:w="2410"/>
      </w:tblGrid>
      <w:tr w:rsidR="0053261F" w:rsidRPr="0053261F" w:rsidTr="0053261F">
        <w:trPr>
          <w:trHeight w:val="230"/>
        </w:trPr>
        <w:tc>
          <w:tcPr>
            <w:tcW w:w="6630" w:type="dxa"/>
          </w:tcPr>
          <w:p w:rsidR="0053261F" w:rsidRPr="0053261F" w:rsidRDefault="0053261F" w:rsidP="0053261F">
            <w:pPr>
              <w:spacing w:line="210" w:lineRule="exact"/>
              <w:jc w:val="center"/>
              <w:rPr>
                <w:rFonts w:ascii="Arial" w:eastAsia="Arial" w:hAnsi="Arial" w:cs="Arial"/>
                <w:sz w:val="20"/>
              </w:rPr>
            </w:pPr>
            <w:r w:rsidRPr="0053261F">
              <w:rPr>
                <w:rFonts w:ascii="Arial" w:eastAsia="Arial" w:hAnsi="Arial" w:cs="Arial"/>
                <w:spacing w:val="-2"/>
                <w:sz w:val="20"/>
              </w:rPr>
              <w:t>Наименование</w:t>
            </w:r>
            <w:r w:rsidRPr="0053261F">
              <w:rPr>
                <w:rFonts w:ascii="Arial" w:eastAsia="Arial" w:hAnsi="Arial" w:cs="Arial"/>
                <w:spacing w:val="8"/>
                <w:sz w:val="20"/>
              </w:rPr>
              <w:t xml:space="preserve"> </w:t>
            </w:r>
            <w:r w:rsidRPr="0053261F">
              <w:rPr>
                <w:rFonts w:ascii="Arial" w:eastAsia="Arial" w:hAnsi="Arial" w:cs="Arial"/>
                <w:spacing w:val="-2"/>
                <w:sz w:val="20"/>
              </w:rPr>
              <w:t>показателя</w:t>
            </w:r>
          </w:p>
        </w:tc>
        <w:tc>
          <w:tcPr>
            <w:tcW w:w="2410" w:type="dxa"/>
          </w:tcPr>
          <w:p w:rsidR="0053261F" w:rsidRPr="0053261F" w:rsidRDefault="0053261F" w:rsidP="0053261F">
            <w:pPr>
              <w:spacing w:line="210" w:lineRule="exact"/>
              <w:ind w:right="2"/>
              <w:jc w:val="center"/>
              <w:rPr>
                <w:rFonts w:ascii="Arial" w:eastAsia="Arial" w:hAnsi="Arial" w:cs="Arial"/>
                <w:sz w:val="20"/>
              </w:rPr>
            </w:pPr>
            <w:r w:rsidRPr="0053261F">
              <w:rPr>
                <w:rFonts w:ascii="Arial" w:eastAsia="Arial" w:hAnsi="Arial" w:cs="Arial"/>
                <w:spacing w:val="-2"/>
                <w:sz w:val="20"/>
              </w:rPr>
              <w:t>Значение</w:t>
            </w:r>
          </w:p>
        </w:tc>
      </w:tr>
      <w:tr w:rsidR="0053261F" w:rsidRPr="0053261F" w:rsidTr="0053261F">
        <w:trPr>
          <w:trHeight w:val="230"/>
        </w:trPr>
        <w:tc>
          <w:tcPr>
            <w:tcW w:w="6630" w:type="dxa"/>
          </w:tcPr>
          <w:p w:rsidR="0053261F" w:rsidRPr="0053261F" w:rsidRDefault="0053261F" w:rsidP="0053261F">
            <w:pPr>
              <w:spacing w:line="210" w:lineRule="exact"/>
              <w:rPr>
                <w:rFonts w:ascii="Arial" w:eastAsia="Arial" w:hAnsi="Arial" w:cs="Arial"/>
                <w:sz w:val="20"/>
                <w:lang w:val="ru-RU"/>
              </w:rPr>
            </w:pPr>
            <w:r w:rsidRPr="0053261F">
              <w:rPr>
                <w:rFonts w:ascii="Arial" w:eastAsia="Arial" w:hAnsi="Arial" w:cs="Arial"/>
                <w:sz w:val="20"/>
                <w:lang w:val="ru-RU"/>
              </w:rPr>
              <w:t>Установленная</w:t>
            </w:r>
            <w:r w:rsidRPr="0053261F">
              <w:rPr>
                <w:rFonts w:ascii="Arial" w:eastAsia="Arial" w:hAnsi="Arial" w:cs="Arial"/>
                <w:spacing w:val="-12"/>
                <w:sz w:val="20"/>
                <w:lang w:val="ru-RU"/>
              </w:rPr>
              <w:t xml:space="preserve"> </w:t>
            </w:r>
            <w:r w:rsidRPr="0053261F">
              <w:rPr>
                <w:rFonts w:ascii="Arial" w:eastAsia="Arial" w:hAnsi="Arial" w:cs="Arial"/>
                <w:sz w:val="20"/>
                <w:lang w:val="ru-RU"/>
              </w:rPr>
              <w:t>тепловая</w:t>
            </w:r>
            <w:r w:rsidRPr="0053261F">
              <w:rPr>
                <w:rFonts w:ascii="Arial" w:eastAsia="Arial" w:hAnsi="Arial" w:cs="Arial"/>
                <w:spacing w:val="-12"/>
                <w:sz w:val="20"/>
                <w:lang w:val="ru-RU"/>
              </w:rPr>
              <w:t xml:space="preserve"> </w:t>
            </w:r>
            <w:r w:rsidRPr="0053261F">
              <w:rPr>
                <w:rFonts w:ascii="Arial" w:eastAsia="Arial" w:hAnsi="Arial" w:cs="Arial"/>
                <w:sz w:val="20"/>
                <w:lang w:val="ru-RU"/>
              </w:rPr>
              <w:t>мощность</w:t>
            </w:r>
            <w:r w:rsidRPr="0053261F">
              <w:rPr>
                <w:rFonts w:ascii="Arial" w:eastAsia="Arial" w:hAnsi="Arial" w:cs="Arial"/>
                <w:spacing w:val="-14"/>
                <w:sz w:val="20"/>
                <w:lang w:val="ru-RU"/>
              </w:rPr>
              <w:t xml:space="preserve"> </w:t>
            </w:r>
            <w:r w:rsidRPr="0053261F">
              <w:rPr>
                <w:rFonts w:ascii="Arial" w:eastAsia="Arial" w:hAnsi="Arial" w:cs="Arial"/>
                <w:sz w:val="20"/>
                <w:lang w:val="ru-RU"/>
              </w:rPr>
              <w:t>котельной,</w:t>
            </w:r>
            <w:r w:rsidRPr="0053261F">
              <w:rPr>
                <w:rFonts w:ascii="Arial" w:eastAsia="Arial" w:hAnsi="Arial" w:cs="Arial"/>
                <w:spacing w:val="-12"/>
                <w:sz w:val="20"/>
                <w:lang w:val="ru-RU"/>
              </w:rPr>
              <w:t xml:space="preserve"> </w:t>
            </w:r>
            <w:r w:rsidRPr="0053261F">
              <w:rPr>
                <w:rFonts w:ascii="Arial" w:eastAsia="Arial" w:hAnsi="Arial" w:cs="Arial"/>
                <w:spacing w:val="-2"/>
                <w:sz w:val="20"/>
                <w:lang w:val="ru-RU"/>
              </w:rPr>
              <w:t>Гкал/ч</w:t>
            </w:r>
          </w:p>
        </w:tc>
        <w:tc>
          <w:tcPr>
            <w:tcW w:w="2410" w:type="dxa"/>
          </w:tcPr>
          <w:p w:rsidR="0053261F" w:rsidRPr="0053261F" w:rsidRDefault="0053261F" w:rsidP="0053261F">
            <w:pPr>
              <w:spacing w:line="210" w:lineRule="exact"/>
              <w:ind w:right="3"/>
              <w:jc w:val="center"/>
              <w:rPr>
                <w:rFonts w:ascii="Arial" w:eastAsia="Arial" w:hAnsi="Arial" w:cs="Arial"/>
                <w:sz w:val="20"/>
              </w:rPr>
            </w:pPr>
            <w:r w:rsidRPr="0053261F">
              <w:rPr>
                <w:rFonts w:ascii="Arial" w:eastAsia="Arial" w:hAnsi="Arial" w:cs="Arial"/>
                <w:spacing w:val="-2"/>
                <w:sz w:val="20"/>
              </w:rPr>
              <w:t>0,1</w:t>
            </w:r>
            <w:r w:rsidRPr="0053261F">
              <w:rPr>
                <w:rFonts w:ascii="Arial" w:eastAsia="Arial" w:hAnsi="Arial" w:cs="Arial"/>
                <w:color w:val="020303"/>
                <w:spacing w:val="-2"/>
                <w:sz w:val="20"/>
              </w:rPr>
              <w:t>43</w:t>
            </w:r>
          </w:p>
        </w:tc>
      </w:tr>
      <w:tr w:rsidR="0053261F" w:rsidRPr="0053261F" w:rsidTr="0053261F">
        <w:trPr>
          <w:trHeight w:val="230"/>
        </w:trPr>
        <w:tc>
          <w:tcPr>
            <w:tcW w:w="6630" w:type="dxa"/>
          </w:tcPr>
          <w:p w:rsidR="0053261F" w:rsidRPr="0053261F" w:rsidRDefault="0053261F" w:rsidP="0053261F">
            <w:pPr>
              <w:spacing w:line="210" w:lineRule="exact"/>
              <w:rPr>
                <w:rFonts w:ascii="Arial" w:eastAsia="Arial" w:hAnsi="Arial" w:cs="Arial"/>
                <w:sz w:val="20"/>
                <w:lang w:val="ru-RU"/>
              </w:rPr>
            </w:pPr>
            <w:r w:rsidRPr="0053261F">
              <w:rPr>
                <w:rFonts w:ascii="Arial" w:eastAsia="Arial" w:hAnsi="Arial" w:cs="Arial"/>
                <w:sz w:val="20"/>
                <w:lang w:val="ru-RU"/>
              </w:rPr>
              <w:t>Располагаемая</w:t>
            </w:r>
            <w:r w:rsidRPr="0053261F">
              <w:rPr>
                <w:rFonts w:ascii="Arial" w:eastAsia="Arial" w:hAnsi="Arial" w:cs="Arial"/>
                <w:spacing w:val="-13"/>
                <w:sz w:val="20"/>
                <w:lang w:val="ru-RU"/>
              </w:rPr>
              <w:t xml:space="preserve"> </w:t>
            </w:r>
            <w:r w:rsidRPr="0053261F">
              <w:rPr>
                <w:rFonts w:ascii="Arial" w:eastAsia="Arial" w:hAnsi="Arial" w:cs="Arial"/>
                <w:sz w:val="20"/>
                <w:lang w:val="ru-RU"/>
              </w:rPr>
              <w:t>мощность</w:t>
            </w:r>
            <w:r w:rsidRPr="0053261F">
              <w:rPr>
                <w:rFonts w:ascii="Arial" w:eastAsia="Arial" w:hAnsi="Arial" w:cs="Arial"/>
                <w:spacing w:val="-12"/>
                <w:sz w:val="20"/>
                <w:lang w:val="ru-RU"/>
              </w:rPr>
              <w:t xml:space="preserve"> </w:t>
            </w:r>
            <w:r w:rsidRPr="0053261F">
              <w:rPr>
                <w:rFonts w:ascii="Arial" w:eastAsia="Arial" w:hAnsi="Arial" w:cs="Arial"/>
                <w:sz w:val="20"/>
                <w:lang w:val="ru-RU"/>
              </w:rPr>
              <w:t>котельной,</w:t>
            </w:r>
            <w:r w:rsidRPr="0053261F">
              <w:rPr>
                <w:rFonts w:ascii="Arial" w:eastAsia="Arial" w:hAnsi="Arial" w:cs="Arial"/>
                <w:spacing w:val="-12"/>
                <w:sz w:val="20"/>
                <w:lang w:val="ru-RU"/>
              </w:rPr>
              <w:t xml:space="preserve"> </w:t>
            </w:r>
            <w:r w:rsidRPr="0053261F">
              <w:rPr>
                <w:rFonts w:ascii="Arial" w:eastAsia="Arial" w:hAnsi="Arial" w:cs="Arial"/>
                <w:spacing w:val="-2"/>
                <w:sz w:val="20"/>
                <w:lang w:val="ru-RU"/>
              </w:rPr>
              <w:t>Гкал/ч</w:t>
            </w:r>
          </w:p>
        </w:tc>
        <w:tc>
          <w:tcPr>
            <w:tcW w:w="2410" w:type="dxa"/>
          </w:tcPr>
          <w:p w:rsidR="0053261F" w:rsidRPr="0053261F" w:rsidRDefault="0053261F" w:rsidP="0053261F">
            <w:pPr>
              <w:spacing w:line="210" w:lineRule="exact"/>
              <w:ind w:right="2"/>
              <w:jc w:val="center"/>
              <w:rPr>
                <w:rFonts w:ascii="Arial" w:eastAsia="Arial" w:hAnsi="Arial" w:cs="Arial"/>
                <w:sz w:val="20"/>
              </w:rPr>
            </w:pPr>
            <w:r w:rsidRPr="0053261F">
              <w:rPr>
                <w:rFonts w:ascii="Arial" w:eastAsia="Arial" w:hAnsi="Arial" w:cs="Arial"/>
                <w:spacing w:val="-2"/>
                <w:sz w:val="20"/>
              </w:rPr>
              <w:t>0,0</w:t>
            </w:r>
            <w:r w:rsidRPr="0053261F">
              <w:rPr>
                <w:rFonts w:ascii="Arial" w:eastAsia="Arial" w:hAnsi="Arial" w:cs="Arial"/>
                <w:color w:val="020303"/>
                <w:spacing w:val="-2"/>
                <w:sz w:val="20"/>
              </w:rPr>
              <w:t>7</w:t>
            </w:r>
            <w:r w:rsidRPr="0053261F">
              <w:rPr>
                <w:rFonts w:ascii="Arial" w:eastAsia="Arial" w:hAnsi="Arial" w:cs="Arial"/>
                <w:spacing w:val="-2"/>
                <w:sz w:val="20"/>
              </w:rPr>
              <w:t>2</w:t>
            </w:r>
          </w:p>
        </w:tc>
      </w:tr>
      <w:tr w:rsidR="0053261F" w:rsidRPr="0053261F" w:rsidTr="0053261F">
        <w:trPr>
          <w:trHeight w:val="230"/>
        </w:trPr>
        <w:tc>
          <w:tcPr>
            <w:tcW w:w="6630" w:type="dxa"/>
          </w:tcPr>
          <w:p w:rsidR="0053261F" w:rsidRPr="0053261F" w:rsidRDefault="0053261F" w:rsidP="0053261F">
            <w:pPr>
              <w:spacing w:line="210" w:lineRule="exact"/>
              <w:rPr>
                <w:rFonts w:ascii="Arial" w:eastAsia="Arial" w:hAnsi="Arial" w:cs="Arial"/>
                <w:sz w:val="20"/>
              </w:rPr>
            </w:pPr>
            <w:r w:rsidRPr="0053261F">
              <w:rPr>
                <w:rFonts w:ascii="Arial" w:eastAsia="Arial" w:hAnsi="Arial" w:cs="Arial"/>
                <w:sz w:val="20"/>
              </w:rPr>
              <w:t>Средневзвешенный</w:t>
            </w:r>
            <w:r w:rsidRPr="0053261F">
              <w:rPr>
                <w:rFonts w:ascii="Arial" w:eastAsia="Arial" w:hAnsi="Arial" w:cs="Arial"/>
                <w:spacing w:val="-14"/>
                <w:sz w:val="20"/>
              </w:rPr>
              <w:t xml:space="preserve"> </w:t>
            </w:r>
            <w:r w:rsidRPr="0053261F">
              <w:rPr>
                <w:rFonts w:ascii="Arial" w:eastAsia="Arial" w:hAnsi="Arial" w:cs="Arial"/>
                <w:sz w:val="20"/>
              </w:rPr>
              <w:t>срок</w:t>
            </w:r>
            <w:r w:rsidRPr="0053261F">
              <w:rPr>
                <w:rFonts w:ascii="Arial" w:eastAsia="Arial" w:hAnsi="Arial" w:cs="Arial"/>
                <w:spacing w:val="-11"/>
                <w:sz w:val="20"/>
              </w:rPr>
              <w:t xml:space="preserve"> </w:t>
            </w:r>
            <w:r w:rsidRPr="0053261F">
              <w:rPr>
                <w:rFonts w:ascii="Arial" w:eastAsia="Arial" w:hAnsi="Arial" w:cs="Arial"/>
                <w:sz w:val="20"/>
              </w:rPr>
              <w:t>службы,</w:t>
            </w:r>
            <w:r w:rsidRPr="0053261F">
              <w:rPr>
                <w:rFonts w:ascii="Arial" w:eastAsia="Arial" w:hAnsi="Arial" w:cs="Arial"/>
                <w:spacing w:val="-13"/>
                <w:sz w:val="20"/>
              </w:rPr>
              <w:t xml:space="preserve"> </w:t>
            </w:r>
            <w:r w:rsidRPr="0053261F">
              <w:rPr>
                <w:rFonts w:ascii="Arial" w:eastAsia="Arial" w:hAnsi="Arial" w:cs="Arial"/>
                <w:spacing w:val="-5"/>
                <w:sz w:val="20"/>
              </w:rPr>
              <w:t>лет</w:t>
            </w:r>
          </w:p>
        </w:tc>
        <w:tc>
          <w:tcPr>
            <w:tcW w:w="2410" w:type="dxa"/>
          </w:tcPr>
          <w:p w:rsidR="0053261F" w:rsidRPr="0053261F" w:rsidRDefault="0053261F" w:rsidP="0053261F">
            <w:pPr>
              <w:spacing w:line="210" w:lineRule="exact"/>
              <w:jc w:val="center"/>
              <w:rPr>
                <w:rFonts w:ascii="Arial" w:eastAsia="Arial" w:hAnsi="Arial" w:cs="Arial"/>
                <w:sz w:val="20"/>
              </w:rPr>
            </w:pPr>
            <w:r w:rsidRPr="0053261F">
              <w:rPr>
                <w:rFonts w:ascii="Arial" w:eastAsia="Arial" w:hAnsi="Arial" w:cs="Arial"/>
                <w:sz w:val="20"/>
              </w:rPr>
              <w:t>не</w:t>
            </w:r>
            <w:r w:rsidRPr="0053261F">
              <w:rPr>
                <w:rFonts w:ascii="Arial" w:eastAsia="Arial" w:hAnsi="Arial" w:cs="Arial"/>
                <w:spacing w:val="-7"/>
                <w:sz w:val="20"/>
              </w:rPr>
              <w:t xml:space="preserve"> </w:t>
            </w:r>
            <w:r w:rsidRPr="0053261F">
              <w:rPr>
                <w:rFonts w:ascii="Arial" w:eastAsia="Arial" w:hAnsi="Arial" w:cs="Arial"/>
                <w:sz w:val="20"/>
              </w:rPr>
              <w:t>менее</w:t>
            </w:r>
            <w:r w:rsidRPr="0053261F">
              <w:rPr>
                <w:rFonts w:ascii="Arial" w:eastAsia="Arial" w:hAnsi="Arial" w:cs="Arial"/>
                <w:spacing w:val="-7"/>
                <w:sz w:val="20"/>
              </w:rPr>
              <w:t xml:space="preserve"> </w:t>
            </w:r>
            <w:r w:rsidRPr="0053261F">
              <w:rPr>
                <w:rFonts w:ascii="Arial" w:eastAsia="Arial" w:hAnsi="Arial" w:cs="Arial"/>
                <w:spacing w:val="-5"/>
                <w:sz w:val="20"/>
              </w:rPr>
              <w:t>15</w:t>
            </w:r>
          </w:p>
        </w:tc>
      </w:tr>
      <w:tr w:rsidR="0053261F" w:rsidRPr="0053261F" w:rsidTr="0053261F">
        <w:trPr>
          <w:trHeight w:val="460"/>
        </w:trPr>
        <w:tc>
          <w:tcPr>
            <w:tcW w:w="6630" w:type="dxa"/>
          </w:tcPr>
          <w:p w:rsidR="0053261F" w:rsidRPr="0053261F" w:rsidRDefault="0053261F" w:rsidP="0053261F">
            <w:pPr>
              <w:spacing w:line="230" w:lineRule="exact"/>
              <w:rPr>
                <w:rFonts w:ascii="Arial" w:eastAsia="Arial" w:hAnsi="Arial" w:cs="Arial"/>
                <w:sz w:val="20"/>
                <w:lang w:val="ru-RU"/>
              </w:rPr>
            </w:pPr>
            <w:r w:rsidRPr="0053261F">
              <w:rPr>
                <w:rFonts w:ascii="Arial" w:eastAsia="Arial" w:hAnsi="Arial" w:cs="Arial"/>
                <w:sz w:val="20"/>
                <w:lang w:val="ru-RU"/>
              </w:rPr>
              <w:t>Удельный</w:t>
            </w:r>
            <w:r w:rsidRPr="0053261F">
              <w:rPr>
                <w:rFonts w:ascii="Arial" w:eastAsia="Arial" w:hAnsi="Arial" w:cs="Arial"/>
                <w:spacing w:val="-5"/>
                <w:sz w:val="20"/>
                <w:lang w:val="ru-RU"/>
              </w:rPr>
              <w:t xml:space="preserve"> </w:t>
            </w:r>
            <w:r w:rsidRPr="0053261F">
              <w:rPr>
                <w:rFonts w:ascii="Arial" w:eastAsia="Arial" w:hAnsi="Arial" w:cs="Arial"/>
                <w:sz w:val="20"/>
                <w:lang w:val="ru-RU"/>
              </w:rPr>
              <w:t>расход</w:t>
            </w:r>
            <w:r w:rsidRPr="0053261F">
              <w:rPr>
                <w:rFonts w:ascii="Arial" w:eastAsia="Arial" w:hAnsi="Arial" w:cs="Arial"/>
                <w:spacing w:val="-8"/>
                <w:sz w:val="20"/>
                <w:lang w:val="ru-RU"/>
              </w:rPr>
              <w:t xml:space="preserve"> </w:t>
            </w:r>
            <w:r w:rsidRPr="0053261F">
              <w:rPr>
                <w:rFonts w:ascii="Arial" w:eastAsia="Arial" w:hAnsi="Arial" w:cs="Arial"/>
                <w:sz w:val="20"/>
                <w:lang w:val="ru-RU"/>
              </w:rPr>
              <w:t>топлива</w:t>
            </w:r>
            <w:r w:rsidRPr="0053261F">
              <w:rPr>
                <w:rFonts w:ascii="Arial" w:eastAsia="Arial" w:hAnsi="Arial" w:cs="Arial"/>
                <w:spacing w:val="-7"/>
                <w:sz w:val="20"/>
                <w:lang w:val="ru-RU"/>
              </w:rPr>
              <w:t xml:space="preserve"> </w:t>
            </w:r>
            <w:r w:rsidRPr="0053261F">
              <w:rPr>
                <w:rFonts w:ascii="Arial" w:eastAsia="Arial" w:hAnsi="Arial" w:cs="Arial"/>
                <w:sz w:val="20"/>
                <w:lang w:val="ru-RU"/>
              </w:rPr>
              <w:t>на</w:t>
            </w:r>
            <w:r w:rsidRPr="0053261F">
              <w:rPr>
                <w:rFonts w:ascii="Arial" w:eastAsia="Arial" w:hAnsi="Arial" w:cs="Arial"/>
                <w:spacing w:val="-7"/>
                <w:sz w:val="20"/>
                <w:lang w:val="ru-RU"/>
              </w:rPr>
              <w:t xml:space="preserve"> </w:t>
            </w:r>
            <w:r w:rsidRPr="0053261F">
              <w:rPr>
                <w:rFonts w:ascii="Arial" w:eastAsia="Arial" w:hAnsi="Arial" w:cs="Arial"/>
                <w:sz w:val="20"/>
                <w:lang w:val="ru-RU"/>
              </w:rPr>
              <w:t>отпущенную</w:t>
            </w:r>
            <w:r w:rsidRPr="0053261F">
              <w:rPr>
                <w:rFonts w:ascii="Arial" w:eastAsia="Arial" w:hAnsi="Arial" w:cs="Arial"/>
                <w:spacing w:val="-5"/>
                <w:sz w:val="20"/>
                <w:lang w:val="ru-RU"/>
              </w:rPr>
              <w:t xml:space="preserve"> </w:t>
            </w:r>
            <w:r w:rsidRPr="0053261F">
              <w:rPr>
                <w:rFonts w:ascii="Arial" w:eastAsia="Arial" w:hAnsi="Arial" w:cs="Arial"/>
                <w:sz w:val="20"/>
                <w:lang w:val="ru-RU"/>
              </w:rPr>
              <w:t>тепловую</w:t>
            </w:r>
            <w:r w:rsidRPr="0053261F">
              <w:rPr>
                <w:rFonts w:ascii="Arial" w:eastAsia="Arial" w:hAnsi="Arial" w:cs="Arial"/>
                <w:spacing w:val="-7"/>
                <w:sz w:val="20"/>
                <w:lang w:val="ru-RU"/>
              </w:rPr>
              <w:t xml:space="preserve"> </w:t>
            </w:r>
            <w:r w:rsidRPr="0053261F">
              <w:rPr>
                <w:rFonts w:ascii="Arial" w:eastAsia="Arial" w:hAnsi="Arial" w:cs="Arial"/>
                <w:sz w:val="20"/>
                <w:lang w:val="ru-RU"/>
              </w:rPr>
              <w:t>энергию</w:t>
            </w:r>
            <w:r w:rsidRPr="0053261F">
              <w:rPr>
                <w:rFonts w:ascii="Arial" w:eastAsia="Arial" w:hAnsi="Arial" w:cs="Arial"/>
                <w:spacing w:val="-5"/>
                <w:sz w:val="20"/>
                <w:lang w:val="ru-RU"/>
              </w:rPr>
              <w:t xml:space="preserve"> </w:t>
            </w:r>
            <w:r w:rsidRPr="0053261F">
              <w:rPr>
                <w:rFonts w:ascii="Arial" w:eastAsia="Arial" w:hAnsi="Arial" w:cs="Arial"/>
                <w:sz w:val="20"/>
                <w:lang w:val="ru-RU"/>
              </w:rPr>
              <w:t>от котельной, кг у.т./Гкал</w:t>
            </w:r>
          </w:p>
        </w:tc>
        <w:tc>
          <w:tcPr>
            <w:tcW w:w="2410" w:type="dxa"/>
          </w:tcPr>
          <w:p w:rsidR="0053261F" w:rsidRPr="0053261F" w:rsidRDefault="0053261F" w:rsidP="0053261F">
            <w:pPr>
              <w:spacing w:before="114"/>
              <w:ind w:right="3"/>
              <w:jc w:val="center"/>
              <w:rPr>
                <w:rFonts w:ascii="Arial" w:eastAsia="Arial" w:hAnsi="Arial" w:cs="Arial"/>
                <w:sz w:val="20"/>
              </w:rPr>
            </w:pPr>
            <w:r w:rsidRPr="0053261F">
              <w:rPr>
                <w:rFonts w:ascii="Arial" w:eastAsia="Arial" w:hAnsi="Arial" w:cs="Arial"/>
                <w:spacing w:val="-2"/>
                <w:sz w:val="20"/>
              </w:rPr>
              <w:t>1</w:t>
            </w:r>
            <w:r w:rsidRPr="0053261F">
              <w:rPr>
                <w:rFonts w:ascii="Arial" w:eastAsia="Arial" w:hAnsi="Arial" w:cs="Arial"/>
                <w:color w:val="020303"/>
                <w:spacing w:val="-2"/>
                <w:sz w:val="20"/>
              </w:rPr>
              <w:t>56,8</w:t>
            </w:r>
          </w:p>
        </w:tc>
      </w:tr>
      <w:tr w:rsidR="0053261F" w:rsidRPr="0053261F" w:rsidTr="0053261F">
        <w:trPr>
          <w:trHeight w:val="230"/>
        </w:trPr>
        <w:tc>
          <w:tcPr>
            <w:tcW w:w="6630" w:type="dxa"/>
          </w:tcPr>
          <w:p w:rsidR="0053261F" w:rsidRPr="0053261F" w:rsidRDefault="0053261F" w:rsidP="0053261F">
            <w:pPr>
              <w:spacing w:line="210" w:lineRule="exact"/>
              <w:rPr>
                <w:rFonts w:ascii="Arial" w:eastAsia="Arial" w:hAnsi="Arial" w:cs="Arial"/>
                <w:sz w:val="20"/>
                <w:lang w:val="ru-RU"/>
              </w:rPr>
            </w:pPr>
            <w:r w:rsidRPr="0053261F">
              <w:rPr>
                <w:rFonts w:ascii="Arial" w:eastAsia="Arial" w:hAnsi="Arial" w:cs="Arial"/>
                <w:sz w:val="20"/>
                <w:lang w:val="ru-RU"/>
              </w:rPr>
              <w:t>Тепло</w:t>
            </w:r>
            <w:r w:rsidRPr="0053261F">
              <w:rPr>
                <w:rFonts w:ascii="Arial" w:eastAsia="Arial" w:hAnsi="Arial" w:cs="Arial"/>
                <w:spacing w:val="-8"/>
                <w:sz w:val="20"/>
                <w:lang w:val="ru-RU"/>
              </w:rPr>
              <w:t xml:space="preserve"> </w:t>
            </w:r>
            <w:r w:rsidRPr="0053261F">
              <w:rPr>
                <w:rFonts w:ascii="Arial" w:eastAsia="Arial" w:hAnsi="Arial" w:cs="Arial"/>
                <w:sz w:val="20"/>
                <w:lang w:val="ru-RU"/>
              </w:rPr>
              <w:t>на</w:t>
            </w:r>
            <w:r w:rsidRPr="0053261F">
              <w:rPr>
                <w:rFonts w:ascii="Arial" w:eastAsia="Arial" w:hAnsi="Arial" w:cs="Arial"/>
                <w:spacing w:val="-9"/>
                <w:sz w:val="20"/>
                <w:lang w:val="ru-RU"/>
              </w:rPr>
              <w:t xml:space="preserve"> </w:t>
            </w:r>
            <w:r w:rsidRPr="0053261F">
              <w:rPr>
                <w:rFonts w:ascii="Arial" w:eastAsia="Arial" w:hAnsi="Arial" w:cs="Arial"/>
                <w:sz w:val="20"/>
                <w:lang w:val="ru-RU"/>
              </w:rPr>
              <w:t>собственные</w:t>
            </w:r>
            <w:r w:rsidRPr="0053261F">
              <w:rPr>
                <w:rFonts w:ascii="Arial" w:eastAsia="Arial" w:hAnsi="Arial" w:cs="Arial"/>
                <w:spacing w:val="-8"/>
                <w:sz w:val="20"/>
                <w:lang w:val="ru-RU"/>
              </w:rPr>
              <w:t xml:space="preserve"> </w:t>
            </w:r>
            <w:r w:rsidRPr="0053261F">
              <w:rPr>
                <w:rFonts w:ascii="Arial" w:eastAsia="Arial" w:hAnsi="Arial" w:cs="Arial"/>
                <w:sz w:val="20"/>
                <w:lang w:val="ru-RU"/>
              </w:rPr>
              <w:t>нужды</w:t>
            </w:r>
            <w:r w:rsidRPr="0053261F">
              <w:rPr>
                <w:rFonts w:ascii="Arial" w:eastAsia="Arial" w:hAnsi="Arial" w:cs="Arial"/>
                <w:spacing w:val="-8"/>
                <w:sz w:val="20"/>
                <w:lang w:val="ru-RU"/>
              </w:rPr>
              <w:t xml:space="preserve"> </w:t>
            </w:r>
            <w:r w:rsidRPr="0053261F">
              <w:rPr>
                <w:rFonts w:ascii="Arial" w:eastAsia="Arial" w:hAnsi="Arial" w:cs="Arial"/>
                <w:sz w:val="20"/>
                <w:lang w:val="ru-RU"/>
              </w:rPr>
              <w:t>котельной,</w:t>
            </w:r>
            <w:r w:rsidRPr="0053261F">
              <w:rPr>
                <w:rFonts w:ascii="Arial" w:eastAsia="Arial" w:hAnsi="Arial" w:cs="Arial"/>
                <w:spacing w:val="-7"/>
                <w:sz w:val="20"/>
                <w:lang w:val="ru-RU"/>
              </w:rPr>
              <w:t xml:space="preserve"> </w:t>
            </w:r>
            <w:r w:rsidRPr="0053261F">
              <w:rPr>
                <w:rFonts w:ascii="Arial" w:eastAsia="Arial" w:hAnsi="Arial" w:cs="Arial"/>
                <w:spacing w:val="-2"/>
                <w:sz w:val="20"/>
                <w:lang w:val="ru-RU"/>
              </w:rPr>
              <w:t>Гкал/год</w:t>
            </w:r>
          </w:p>
        </w:tc>
        <w:tc>
          <w:tcPr>
            <w:tcW w:w="2410" w:type="dxa"/>
          </w:tcPr>
          <w:p w:rsidR="0053261F" w:rsidRPr="0053261F" w:rsidRDefault="0053261F" w:rsidP="0053261F">
            <w:pPr>
              <w:spacing w:line="210" w:lineRule="exact"/>
              <w:jc w:val="center"/>
              <w:rPr>
                <w:rFonts w:ascii="Arial" w:eastAsia="Arial" w:hAnsi="Arial" w:cs="Arial"/>
                <w:sz w:val="20"/>
              </w:rPr>
            </w:pPr>
            <w:r w:rsidRPr="0053261F">
              <w:rPr>
                <w:rFonts w:ascii="Arial" w:eastAsia="Arial" w:hAnsi="Arial" w:cs="Arial"/>
                <w:spacing w:val="-4"/>
                <w:sz w:val="20"/>
              </w:rPr>
              <w:t>0,00</w:t>
            </w:r>
          </w:p>
        </w:tc>
      </w:tr>
      <w:tr w:rsidR="0053261F" w:rsidRPr="0053261F" w:rsidTr="0053261F">
        <w:trPr>
          <w:trHeight w:val="460"/>
        </w:trPr>
        <w:tc>
          <w:tcPr>
            <w:tcW w:w="6630" w:type="dxa"/>
          </w:tcPr>
          <w:p w:rsidR="0053261F" w:rsidRPr="0053261F" w:rsidRDefault="0053261F" w:rsidP="0053261F">
            <w:pPr>
              <w:spacing w:before="114"/>
              <w:rPr>
                <w:rFonts w:ascii="Arial" w:eastAsia="Arial" w:hAnsi="Arial" w:cs="Arial"/>
                <w:sz w:val="20"/>
              </w:rPr>
            </w:pPr>
            <w:r w:rsidRPr="0053261F">
              <w:rPr>
                <w:rFonts w:ascii="Arial" w:eastAsia="Arial" w:hAnsi="Arial" w:cs="Arial"/>
                <w:sz w:val="20"/>
              </w:rPr>
              <w:t>КПД</w:t>
            </w:r>
            <w:r w:rsidRPr="0053261F">
              <w:rPr>
                <w:rFonts w:ascii="Arial" w:eastAsia="Arial" w:hAnsi="Arial" w:cs="Arial"/>
                <w:spacing w:val="-8"/>
                <w:sz w:val="20"/>
              </w:rPr>
              <w:t xml:space="preserve"> </w:t>
            </w:r>
            <w:r w:rsidRPr="0053261F">
              <w:rPr>
                <w:rFonts w:ascii="Arial" w:eastAsia="Arial" w:hAnsi="Arial" w:cs="Arial"/>
                <w:sz w:val="20"/>
              </w:rPr>
              <w:t>котлоагрегатов</w:t>
            </w:r>
            <w:r w:rsidRPr="0053261F">
              <w:rPr>
                <w:rFonts w:ascii="Arial" w:eastAsia="Arial" w:hAnsi="Arial" w:cs="Arial"/>
                <w:spacing w:val="-10"/>
                <w:sz w:val="20"/>
              </w:rPr>
              <w:t xml:space="preserve"> </w:t>
            </w:r>
            <w:r w:rsidRPr="0053261F">
              <w:rPr>
                <w:rFonts w:ascii="Arial" w:eastAsia="Arial" w:hAnsi="Arial" w:cs="Arial"/>
                <w:sz w:val="20"/>
              </w:rPr>
              <w:t>по</w:t>
            </w:r>
            <w:r w:rsidRPr="0053261F">
              <w:rPr>
                <w:rFonts w:ascii="Arial" w:eastAsia="Arial" w:hAnsi="Arial" w:cs="Arial"/>
                <w:spacing w:val="-10"/>
                <w:sz w:val="20"/>
              </w:rPr>
              <w:t xml:space="preserve"> </w:t>
            </w:r>
            <w:r w:rsidRPr="0053261F">
              <w:rPr>
                <w:rFonts w:ascii="Arial" w:eastAsia="Arial" w:hAnsi="Arial" w:cs="Arial"/>
                <w:sz w:val="20"/>
              </w:rPr>
              <w:t>паспорту,</w:t>
            </w:r>
            <w:r w:rsidRPr="0053261F">
              <w:rPr>
                <w:rFonts w:ascii="Arial" w:eastAsia="Arial" w:hAnsi="Arial" w:cs="Arial"/>
                <w:spacing w:val="-9"/>
                <w:sz w:val="20"/>
              </w:rPr>
              <w:t xml:space="preserve"> </w:t>
            </w:r>
            <w:r w:rsidRPr="0053261F">
              <w:rPr>
                <w:rFonts w:ascii="Arial" w:eastAsia="Arial" w:hAnsi="Arial" w:cs="Arial"/>
                <w:spacing w:val="-10"/>
                <w:sz w:val="20"/>
              </w:rPr>
              <w:t>%</w:t>
            </w:r>
          </w:p>
        </w:tc>
        <w:tc>
          <w:tcPr>
            <w:tcW w:w="2410" w:type="dxa"/>
          </w:tcPr>
          <w:p w:rsidR="0053261F" w:rsidRPr="0053261F" w:rsidRDefault="0053261F" w:rsidP="0053261F">
            <w:pPr>
              <w:spacing w:line="229" w:lineRule="exact"/>
              <w:rPr>
                <w:rFonts w:ascii="Arial" w:eastAsia="Arial" w:hAnsi="Arial" w:cs="Arial"/>
                <w:sz w:val="20"/>
              </w:rPr>
            </w:pPr>
            <w:r w:rsidRPr="0053261F">
              <w:rPr>
                <w:rFonts w:ascii="Arial" w:eastAsia="Arial" w:hAnsi="Arial" w:cs="Arial"/>
                <w:sz w:val="20"/>
              </w:rPr>
              <w:t>к.№1</w:t>
            </w:r>
            <w:r w:rsidRPr="0053261F">
              <w:rPr>
                <w:rFonts w:ascii="Arial" w:eastAsia="Arial" w:hAnsi="Arial" w:cs="Arial"/>
                <w:spacing w:val="-4"/>
                <w:sz w:val="20"/>
              </w:rPr>
              <w:t xml:space="preserve"> </w:t>
            </w:r>
            <w:r w:rsidRPr="0053261F">
              <w:rPr>
                <w:rFonts w:ascii="Arial" w:eastAsia="Arial" w:hAnsi="Arial" w:cs="Arial"/>
                <w:sz w:val="20"/>
              </w:rPr>
              <w:t>-</w:t>
            </w:r>
            <w:r w:rsidRPr="0053261F">
              <w:rPr>
                <w:rFonts w:ascii="Arial" w:eastAsia="Arial" w:hAnsi="Arial" w:cs="Arial"/>
                <w:spacing w:val="-4"/>
                <w:sz w:val="20"/>
              </w:rPr>
              <w:t xml:space="preserve"> </w:t>
            </w:r>
            <w:r w:rsidRPr="0053261F">
              <w:rPr>
                <w:rFonts w:ascii="Arial" w:eastAsia="Arial" w:hAnsi="Arial" w:cs="Arial"/>
                <w:sz w:val="20"/>
              </w:rPr>
              <w:t>84,73</w:t>
            </w:r>
            <w:r w:rsidRPr="0053261F">
              <w:rPr>
                <w:rFonts w:ascii="Arial" w:eastAsia="Arial" w:hAnsi="Arial" w:cs="Arial"/>
                <w:spacing w:val="-5"/>
                <w:sz w:val="20"/>
              </w:rPr>
              <w:t xml:space="preserve"> </w:t>
            </w:r>
            <w:r w:rsidRPr="0053261F">
              <w:rPr>
                <w:rFonts w:ascii="Arial" w:eastAsia="Arial" w:hAnsi="Arial" w:cs="Arial"/>
                <w:spacing w:val="-10"/>
                <w:sz w:val="20"/>
              </w:rPr>
              <w:t>%</w:t>
            </w:r>
          </w:p>
          <w:p w:rsidR="0053261F" w:rsidRPr="0053261F" w:rsidRDefault="0053261F" w:rsidP="0053261F">
            <w:pPr>
              <w:spacing w:line="211" w:lineRule="exact"/>
              <w:rPr>
                <w:rFonts w:ascii="Arial" w:eastAsia="Arial" w:hAnsi="Arial" w:cs="Arial"/>
                <w:sz w:val="20"/>
              </w:rPr>
            </w:pPr>
            <w:r w:rsidRPr="0053261F">
              <w:rPr>
                <w:rFonts w:ascii="Arial" w:eastAsia="Arial" w:hAnsi="Arial" w:cs="Arial"/>
                <w:sz w:val="20"/>
              </w:rPr>
              <w:t>к.№2</w:t>
            </w:r>
            <w:r w:rsidRPr="0053261F">
              <w:rPr>
                <w:rFonts w:ascii="Arial" w:eastAsia="Arial" w:hAnsi="Arial" w:cs="Arial"/>
                <w:spacing w:val="-4"/>
                <w:sz w:val="20"/>
              </w:rPr>
              <w:t xml:space="preserve"> </w:t>
            </w:r>
            <w:r w:rsidRPr="0053261F">
              <w:rPr>
                <w:rFonts w:ascii="Arial" w:eastAsia="Arial" w:hAnsi="Arial" w:cs="Arial"/>
                <w:sz w:val="20"/>
              </w:rPr>
              <w:t>-</w:t>
            </w:r>
            <w:r w:rsidRPr="0053261F">
              <w:rPr>
                <w:rFonts w:ascii="Arial" w:eastAsia="Arial" w:hAnsi="Arial" w:cs="Arial"/>
                <w:spacing w:val="-4"/>
                <w:sz w:val="20"/>
              </w:rPr>
              <w:t xml:space="preserve"> </w:t>
            </w:r>
            <w:r w:rsidRPr="0053261F">
              <w:rPr>
                <w:rFonts w:ascii="Arial" w:eastAsia="Arial" w:hAnsi="Arial" w:cs="Arial"/>
                <w:sz w:val="20"/>
              </w:rPr>
              <w:t>86,41</w:t>
            </w:r>
            <w:r w:rsidRPr="0053261F">
              <w:rPr>
                <w:rFonts w:ascii="Arial" w:eastAsia="Arial" w:hAnsi="Arial" w:cs="Arial"/>
                <w:spacing w:val="-5"/>
                <w:sz w:val="20"/>
              </w:rPr>
              <w:t xml:space="preserve"> </w:t>
            </w:r>
            <w:r w:rsidRPr="0053261F">
              <w:rPr>
                <w:rFonts w:ascii="Arial" w:eastAsia="Arial" w:hAnsi="Arial" w:cs="Arial"/>
                <w:spacing w:val="-10"/>
                <w:sz w:val="20"/>
              </w:rPr>
              <w:t>%</w:t>
            </w:r>
          </w:p>
        </w:tc>
      </w:tr>
    </w:tbl>
    <w:p w:rsidR="0053261F" w:rsidRPr="00ED1E10" w:rsidRDefault="0053261F" w:rsidP="0053261F">
      <w:pPr>
        <w:widowControl w:val="0"/>
        <w:autoSpaceDE w:val="0"/>
        <w:autoSpaceDN w:val="0"/>
        <w:spacing w:before="137" w:after="0" w:line="240" w:lineRule="auto"/>
        <w:rPr>
          <w:rFonts w:eastAsia="Arial" w:cs="Times New Roman"/>
          <w:szCs w:val="28"/>
        </w:rPr>
      </w:pPr>
    </w:p>
    <w:p w:rsidR="0053261F" w:rsidRPr="00ED1E10" w:rsidRDefault="0053261F" w:rsidP="0053261F">
      <w:pPr>
        <w:widowControl w:val="0"/>
        <w:autoSpaceDE w:val="0"/>
        <w:autoSpaceDN w:val="0"/>
        <w:spacing w:after="0" w:line="240" w:lineRule="auto"/>
        <w:rPr>
          <w:rFonts w:eastAsia="Arial" w:cs="Times New Roman"/>
          <w:szCs w:val="28"/>
        </w:rPr>
      </w:pPr>
      <w:r w:rsidRPr="00ED1E10">
        <w:rPr>
          <w:rFonts w:eastAsia="Arial" w:cs="Times New Roman"/>
          <w:szCs w:val="28"/>
        </w:rPr>
        <w:t>Таблица</w:t>
      </w:r>
      <w:r w:rsidRPr="00ED1E10">
        <w:rPr>
          <w:rFonts w:eastAsia="Arial" w:cs="Times New Roman"/>
          <w:spacing w:val="-3"/>
          <w:szCs w:val="28"/>
        </w:rPr>
        <w:t xml:space="preserve"> </w:t>
      </w:r>
      <w:r w:rsidRPr="00ED1E10">
        <w:rPr>
          <w:rFonts w:eastAsia="Arial" w:cs="Times New Roman"/>
          <w:szCs w:val="28"/>
        </w:rPr>
        <w:t>1.2.1.2</w:t>
      </w:r>
      <w:r w:rsidRPr="00ED1E10">
        <w:rPr>
          <w:rFonts w:eastAsia="Arial" w:cs="Times New Roman"/>
          <w:spacing w:val="-5"/>
          <w:szCs w:val="28"/>
        </w:rPr>
        <w:t xml:space="preserve"> </w:t>
      </w:r>
      <w:r w:rsidRPr="00ED1E10">
        <w:rPr>
          <w:rFonts w:eastAsia="Arial" w:cs="Times New Roman"/>
          <w:szCs w:val="28"/>
        </w:rPr>
        <w:t>–</w:t>
      </w:r>
      <w:r w:rsidRPr="00ED1E10">
        <w:rPr>
          <w:rFonts w:eastAsia="Arial" w:cs="Times New Roman"/>
          <w:spacing w:val="-3"/>
          <w:szCs w:val="28"/>
        </w:rPr>
        <w:t xml:space="preserve"> </w:t>
      </w:r>
      <w:r w:rsidRPr="00ED1E10">
        <w:rPr>
          <w:rFonts w:eastAsia="Arial" w:cs="Times New Roman"/>
          <w:szCs w:val="28"/>
        </w:rPr>
        <w:t>Технические</w:t>
      </w:r>
      <w:r w:rsidRPr="00ED1E10">
        <w:rPr>
          <w:rFonts w:eastAsia="Arial" w:cs="Times New Roman"/>
          <w:spacing w:val="-4"/>
          <w:szCs w:val="28"/>
        </w:rPr>
        <w:t xml:space="preserve"> </w:t>
      </w:r>
      <w:r w:rsidRPr="00ED1E10">
        <w:rPr>
          <w:rFonts w:eastAsia="Arial" w:cs="Times New Roman"/>
          <w:szCs w:val="28"/>
        </w:rPr>
        <w:t>характеристики</w:t>
      </w:r>
      <w:r w:rsidRPr="00ED1E10">
        <w:rPr>
          <w:rFonts w:eastAsia="Arial" w:cs="Times New Roman"/>
          <w:spacing w:val="-3"/>
          <w:szCs w:val="28"/>
        </w:rPr>
        <w:t xml:space="preserve"> </w:t>
      </w:r>
      <w:r w:rsidRPr="00ED1E10">
        <w:rPr>
          <w:rFonts w:eastAsia="Arial" w:cs="Times New Roman"/>
          <w:szCs w:val="28"/>
        </w:rPr>
        <w:t>насосов</w:t>
      </w:r>
      <w:r w:rsidRPr="00ED1E10">
        <w:rPr>
          <w:rFonts w:eastAsia="Arial" w:cs="Times New Roman"/>
          <w:spacing w:val="-4"/>
          <w:szCs w:val="28"/>
        </w:rPr>
        <w:t xml:space="preserve"> </w:t>
      </w:r>
      <w:r w:rsidRPr="00ED1E10">
        <w:rPr>
          <w:rFonts w:eastAsia="Arial" w:cs="Times New Roman"/>
          <w:spacing w:val="-2"/>
          <w:szCs w:val="28"/>
        </w:rPr>
        <w:t>котельной</w:t>
      </w:r>
    </w:p>
    <w:p w:rsidR="0053261F" w:rsidRPr="0053261F" w:rsidRDefault="0053261F" w:rsidP="0053261F">
      <w:pPr>
        <w:widowControl w:val="0"/>
        <w:autoSpaceDE w:val="0"/>
        <w:autoSpaceDN w:val="0"/>
        <w:spacing w:before="1" w:after="0" w:line="240" w:lineRule="auto"/>
        <w:rPr>
          <w:rFonts w:ascii="Arial" w:eastAsia="Arial" w:hAnsi="Arial" w:cs="Arial"/>
          <w:sz w:val="12"/>
          <w:szCs w:val="24"/>
        </w:rPr>
      </w:pPr>
    </w:p>
    <w:tbl>
      <w:tblPr>
        <w:tblStyle w:val="TableNormal"/>
        <w:tblW w:w="0" w:type="auto"/>
        <w:tblInd w:w="12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164"/>
        <w:gridCol w:w="1133"/>
        <w:gridCol w:w="994"/>
        <w:gridCol w:w="1133"/>
        <w:gridCol w:w="1278"/>
        <w:gridCol w:w="1352"/>
      </w:tblGrid>
      <w:tr w:rsidR="0053261F" w:rsidRPr="0053261F" w:rsidTr="0053261F">
        <w:trPr>
          <w:trHeight w:val="230"/>
        </w:trPr>
        <w:tc>
          <w:tcPr>
            <w:tcW w:w="3164" w:type="dxa"/>
            <w:vMerge w:val="restart"/>
          </w:tcPr>
          <w:p w:rsidR="0053261F" w:rsidRPr="0053261F" w:rsidRDefault="0053261F" w:rsidP="0053261F">
            <w:pPr>
              <w:rPr>
                <w:rFonts w:ascii="Arial" w:eastAsia="Arial" w:hAnsi="Arial" w:cs="Arial"/>
                <w:sz w:val="20"/>
              </w:rPr>
            </w:pPr>
          </w:p>
          <w:p w:rsidR="0053261F" w:rsidRPr="0053261F" w:rsidRDefault="0053261F" w:rsidP="0053261F">
            <w:pPr>
              <w:spacing w:before="17"/>
              <w:rPr>
                <w:rFonts w:ascii="Arial" w:eastAsia="Arial" w:hAnsi="Arial" w:cs="Arial"/>
                <w:sz w:val="20"/>
              </w:rPr>
            </w:pPr>
          </w:p>
          <w:p w:rsidR="0053261F" w:rsidRPr="0053261F" w:rsidRDefault="0053261F" w:rsidP="0053261F">
            <w:pPr>
              <w:rPr>
                <w:rFonts w:ascii="Arial" w:eastAsia="Arial" w:hAnsi="Arial" w:cs="Arial"/>
                <w:sz w:val="20"/>
              </w:rPr>
            </w:pPr>
            <w:r w:rsidRPr="0053261F">
              <w:rPr>
                <w:rFonts w:ascii="Arial" w:eastAsia="Arial" w:hAnsi="Arial" w:cs="Arial"/>
                <w:spacing w:val="-2"/>
                <w:sz w:val="20"/>
              </w:rPr>
              <w:t>Наименование</w:t>
            </w:r>
          </w:p>
        </w:tc>
        <w:tc>
          <w:tcPr>
            <w:tcW w:w="1133" w:type="dxa"/>
            <w:vMerge w:val="restart"/>
          </w:tcPr>
          <w:p w:rsidR="0053261F" w:rsidRPr="0053261F" w:rsidRDefault="0053261F" w:rsidP="0053261F">
            <w:pPr>
              <w:spacing w:before="132"/>
              <w:rPr>
                <w:rFonts w:ascii="Arial" w:eastAsia="Arial" w:hAnsi="Arial" w:cs="Arial"/>
                <w:sz w:val="20"/>
              </w:rPr>
            </w:pPr>
          </w:p>
          <w:p w:rsidR="0053261F" w:rsidRPr="0053261F" w:rsidRDefault="0053261F" w:rsidP="0053261F">
            <w:pPr>
              <w:ind w:right="210"/>
              <w:rPr>
                <w:rFonts w:ascii="Arial" w:eastAsia="Arial" w:hAnsi="Arial" w:cs="Arial"/>
                <w:sz w:val="20"/>
              </w:rPr>
            </w:pPr>
            <w:r w:rsidRPr="0053261F">
              <w:rPr>
                <w:rFonts w:ascii="Arial" w:eastAsia="Arial" w:hAnsi="Arial" w:cs="Arial"/>
                <w:spacing w:val="-2"/>
                <w:sz w:val="20"/>
              </w:rPr>
              <w:t xml:space="preserve">Кол-во, </w:t>
            </w:r>
            <w:r w:rsidRPr="0053261F">
              <w:rPr>
                <w:rFonts w:ascii="Arial" w:eastAsia="Arial" w:hAnsi="Arial" w:cs="Arial"/>
                <w:spacing w:val="-4"/>
                <w:sz w:val="20"/>
              </w:rPr>
              <w:t>шт.</w:t>
            </w:r>
          </w:p>
        </w:tc>
        <w:tc>
          <w:tcPr>
            <w:tcW w:w="4757" w:type="dxa"/>
            <w:gridSpan w:val="4"/>
          </w:tcPr>
          <w:p w:rsidR="0053261F" w:rsidRPr="0053261F" w:rsidRDefault="0053261F" w:rsidP="0053261F">
            <w:pPr>
              <w:spacing w:line="211" w:lineRule="exact"/>
              <w:rPr>
                <w:rFonts w:ascii="Arial" w:eastAsia="Arial" w:hAnsi="Arial" w:cs="Arial"/>
                <w:sz w:val="20"/>
              </w:rPr>
            </w:pPr>
            <w:r w:rsidRPr="0053261F">
              <w:rPr>
                <w:rFonts w:ascii="Arial" w:eastAsia="Arial" w:hAnsi="Arial" w:cs="Arial"/>
                <w:sz w:val="20"/>
              </w:rPr>
              <w:t>Техническая</w:t>
            </w:r>
            <w:r w:rsidRPr="0053261F">
              <w:rPr>
                <w:rFonts w:ascii="Arial" w:eastAsia="Arial" w:hAnsi="Arial" w:cs="Arial"/>
                <w:spacing w:val="-13"/>
                <w:sz w:val="20"/>
              </w:rPr>
              <w:t xml:space="preserve"> </w:t>
            </w:r>
            <w:r w:rsidRPr="0053261F">
              <w:rPr>
                <w:rFonts w:ascii="Arial" w:eastAsia="Arial" w:hAnsi="Arial" w:cs="Arial"/>
                <w:spacing w:val="-2"/>
                <w:sz w:val="20"/>
              </w:rPr>
              <w:t>характеристика</w:t>
            </w:r>
          </w:p>
        </w:tc>
      </w:tr>
      <w:tr w:rsidR="0053261F" w:rsidRPr="0053261F" w:rsidTr="0053261F">
        <w:trPr>
          <w:trHeight w:val="230"/>
        </w:trPr>
        <w:tc>
          <w:tcPr>
            <w:tcW w:w="3164" w:type="dxa"/>
            <w:vMerge/>
            <w:tcBorders>
              <w:top w:val="nil"/>
            </w:tcBorders>
          </w:tcPr>
          <w:p w:rsidR="0053261F" w:rsidRPr="0053261F" w:rsidRDefault="0053261F" w:rsidP="0053261F">
            <w:pPr>
              <w:rPr>
                <w:rFonts w:ascii="Arial" w:eastAsia="Arial" w:hAnsi="Arial" w:cs="Arial"/>
                <w:sz w:val="2"/>
                <w:szCs w:val="2"/>
              </w:rPr>
            </w:pPr>
          </w:p>
        </w:tc>
        <w:tc>
          <w:tcPr>
            <w:tcW w:w="1133" w:type="dxa"/>
            <w:vMerge/>
            <w:tcBorders>
              <w:top w:val="nil"/>
            </w:tcBorders>
          </w:tcPr>
          <w:p w:rsidR="0053261F" w:rsidRPr="0053261F" w:rsidRDefault="0053261F" w:rsidP="0053261F">
            <w:pPr>
              <w:rPr>
                <w:rFonts w:ascii="Arial" w:eastAsia="Arial" w:hAnsi="Arial" w:cs="Arial"/>
                <w:sz w:val="2"/>
                <w:szCs w:val="2"/>
              </w:rPr>
            </w:pPr>
          </w:p>
        </w:tc>
        <w:tc>
          <w:tcPr>
            <w:tcW w:w="2127" w:type="dxa"/>
            <w:gridSpan w:val="2"/>
          </w:tcPr>
          <w:p w:rsidR="0053261F" w:rsidRPr="0053261F" w:rsidRDefault="0053261F" w:rsidP="0053261F">
            <w:pPr>
              <w:spacing w:line="210" w:lineRule="exact"/>
              <w:jc w:val="center"/>
              <w:rPr>
                <w:rFonts w:ascii="Arial" w:eastAsia="Arial" w:hAnsi="Arial" w:cs="Arial"/>
                <w:sz w:val="20"/>
              </w:rPr>
            </w:pPr>
            <w:r w:rsidRPr="0053261F">
              <w:rPr>
                <w:rFonts w:ascii="Arial" w:eastAsia="Arial" w:hAnsi="Arial" w:cs="Arial"/>
                <w:spacing w:val="-2"/>
                <w:sz w:val="20"/>
              </w:rPr>
              <w:t>насоса</w:t>
            </w:r>
          </w:p>
        </w:tc>
        <w:tc>
          <w:tcPr>
            <w:tcW w:w="2630" w:type="dxa"/>
            <w:gridSpan w:val="2"/>
          </w:tcPr>
          <w:p w:rsidR="0053261F" w:rsidRPr="0053261F" w:rsidRDefault="0053261F" w:rsidP="0053261F">
            <w:pPr>
              <w:spacing w:line="210" w:lineRule="exact"/>
              <w:rPr>
                <w:rFonts w:ascii="Arial" w:eastAsia="Arial" w:hAnsi="Arial" w:cs="Arial"/>
                <w:sz w:val="20"/>
              </w:rPr>
            </w:pPr>
            <w:r w:rsidRPr="0053261F">
              <w:rPr>
                <w:rFonts w:ascii="Arial" w:eastAsia="Arial" w:hAnsi="Arial" w:cs="Arial"/>
                <w:spacing w:val="-2"/>
                <w:sz w:val="20"/>
              </w:rPr>
              <w:t>электродвигателя</w:t>
            </w:r>
          </w:p>
        </w:tc>
      </w:tr>
      <w:tr w:rsidR="0053261F" w:rsidRPr="0053261F" w:rsidTr="0053261F">
        <w:trPr>
          <w:trHeight w:val="705"/>
        </w:trPr>
        <w:tc>
          <w:tcPr>
            <w:tcW w:w="3164" w:type="dxa"/>
            <w:vMerge/>
            <w:tcBorders>
              <w:top w:val="nil"/>
            </w:tcBorders>
          </w:tcPr>
          <w:p w:rsidR="0053261F" w:rsidRPr="0053261F" w:rsidRDefault="0053261F" w:rsidP="0053261F">
            <w:pPr>
              <w:rPr>
                <w:rFonts w:ascii="Arial" w:eastAsia="Arial" w:hAnsi="Arial" w:cs="Arial"/>
                <w:sz w:val="2"/>
                <w:szCs w:val="2"/>
              </w:rPr>
            </w:pPr>
          </w:p>
        </w:tc>
        <w:tc>
          <w:tcPr>
            <w:tcW w:w="1133" w:type="dxa"/>
            <w:vMerge/>
            <w:tcBorders>
              <w:top w:val="nil"/>
            </w:tcBorders>
          </w:tcPr>
          <w:p w:rsidR="0053261F" w:rsidRPr="0053261F" w:rsidRDefault="0053261F" w:rsidP="0053261F">
            <w:pPr>
              <w:rPr>
                <w:rFonts w:ascii="Arial" w:eastAsia="Arial" w:hAnsi="Arial" w:cs="Arial"/>
                <w:sz w:val="2"/>
                <w:szCs w:val="2"/>
              </w:rPr>
            </w:pPr>
          </w:p>
        </w:tc>
        <w:tc>
          <w:tcPr>
            <w:tcW w:w="994" w:type="dxa"/>
          </w:tcPr>
          <w:p w:rsidR="0053261F" w:rsidRPr="0053261F" w:rsidRDefault="0053261F" w:rsidP="0053261F">
            <w:pPr>
              <w:spacing w:before="7"/>
              <w:rPr>
                <w:rFonts w:ascii="Arial" w:eastAsia="Arial" w:hAnsi="Arial" w:cs="Arial"/>
                <w:sz w:val="20"/>
              </w:rPr>
            </w:pPr>
          </w:p>
          <w:p w:rsidR="0053261F" w:rsidRPr="0053261F" w:rsidRDefault="0053261F" w:rsidP="0053261F">
            <w:pPr>
              <w:jc w:val="center"/>
              <w:rPr>
                <w:rFonts w:ascii="Arial" w:eastAsia="Arial" w:hAnsi="Arial" w:cs="Arial"/>
                <w:sz w:val="20"/>
              </w:rPr>
            </w:pPr>
            <w:r w:rsidRPr="0053261F">
              <w:rPr>
                <w:rFonts w:ascii="Arial" w:eastAsia="Arial" w:hAnsi="Arial" w:cs="Arial"/>
                <w:spacing w:val="-2"/>
                <w:sz w:val="20"/>
              </w:rPr>
              <w:t>Подача</w:t>
            </w:r>
          </w:p>
        </w:tc>
        <w:tc>
          <w:tcPr>
            <w:tcW w:w="1133" w:type="dxa"/>
          </w:tcPr>
          <w:p w:rsidR="0053261F" w:rsidRPr="0053261F" w:rsidRDefault="0053261F" w:rsidP="0053261F">
            <w:pPr>
              <w:spacing w:before="122"/>
              <w:ind w:right="143"/>
              <w:rPr>
                <w:rFonts w:ascii="Arial" w:eastAsia="Arial" w:hAnsi="Arial" w:cs="Arial"/>
                <w:sz w:val="20"/>
              </w:rPr>
            </w:pPr>
            <w:r w:rsidRPr="0053261F">
              <w:rPr>
                <w:rFonts w:ascii="Arial" w:eastAsia="Arial" w:hAnsi="Arial" w:cs="Arial"/>
                <w:spacing w:val="-2"/>
                <w:sz w:val="20"/>
              </w:rPr>
              <w:t>Напор, м.вод.ст.</w:t>
            </w:r>
          </w:p>
        </w:tc>
        <w:tc>
          <w:tcPr>
            <w:tcW w:w="1278" w:type="dxa"/>
          </w:tcPr>
          <w:p w:rsidR="0053261F" w:rsidRPr="0053261F" w:rsidRDefault="0053261F" w:rsidP="0053261F">
            <w:pPr>
              <w:spacing w:before="122"/>
              <w:ind w:right="122"/>
              <w:rPr>
                <w:rFonts w:ascii="Arial" w:eastAsia="Arial" w:hAnsi="Arial" w:cs="Arial"/>
                <w:sz w:val="20"/>
              </w:rPr>
            </w:pPr>
            <w:r w:rsidRPr="0053261F">
              <w:rPr>
                <w:rFonts w:ascii="Arial" w:eastAsia="Arial" w:hAnsi="Arial" w:cs="Arial"/>
                <w:spacing w:val="-2"/>
                <w:sz w:val="20"/>
              </w:rPr>
              <w:t xml:space="preserve">Мощность, </w:t>
            </w:r>
            <w:r w:rsidRPr="0053261F">
              <w:rPr>
                <w:rFonts w:ascii="Arial" w:eastAsia="Arial" w:hAnsi="Arial" w:cs="Arial"/>
                <w:spacing w:val="-4"/>
                <w:sz w:val="20"/>
              </w:rPr>
              <w:t>кВт</w:t>
            </w:r>
          </w:p>
        </w:tc>
        <w:tc>
          <w:tcPr>
            <w:tcW w:w="1352" w:type="dxa"/>
          </w:tcPr>
          <w:p w:rsidR="0053261F" w:rsidRPr="0053261F" w:rsidRDefault="0053261F" w:rsidP="0053261F">
            <w:pPr>
              <w:spacing w:before="6"/>
              <w:rPr>
                <w:rFonts w:ascii="Arial" w:eastAsia="Arial" w:hAnsi="Arial" w:cs="Arial"/>
                <w:sz w:val="20"/>
              </w:rPr>
            </w:pPr>
            <w:r w:rsidRPr="0053261F">
              <w:rPr>
                <w:rFonts w:ascii="Arial" w:eastAsia="Arial" w:hAnsi="Arial" w:cs="Arial"/>
                <w:spacing w:val="-2"/>
                <w:sz w:val="20"/>
              </w:rPr>
              <w:t>Скорость</w:t>
            </w:r>
          </w:p>
          <w:p w:rsidR="0053261F" w:rsidRPr="0053261F" w:rsidRDefault="0053261F" w:rsidP="0053261F">
            <w:pPr>
              <w:spacing w:line="228" w:lineRule="exact"/>
              <w:rPr>
                <w:rFonts w:ascii="Arial" w:eastAsia="Arial" w:hAnsi="Arial" w:cs="Arial"/>
                <w:sz w:val="20"/>
              </w:rPr>
            </w:pPr>
            <w:r w:rsidRPr="0053261F">
              <w:rPr>
                <w:rFonts w:ascii="Arial" w:eastAsia="Arial" w:hAnsi="Arial" w:cs="Arial"/>
                <w:spacing w:val="-2"/>
                <w:sz w:val="20"/>
              </w:rPr>
              <w:t>вращения, об/мин</w:t>
            </w:r>
          </w:p>
        </w:tc>
      </w:tr>
      <w:tr w:rsidR="0053261F" w:rsidRPr="0053261F" w:rsidTr="0053261F">
        <w:trPr>
          <w:trHeight w:val="705"/>
        </w:trPr>
        <w:tc>
          <w:tcPr>
            <w:tcW w:w="3164" w:type="dxa"/>
          </w:tcPr>
          <w:p w:rsidR="0053261F" w:rsidRPr="0053261F" w:rsidRDefault="0053261F" w:rsidP="0053261F">
            <w:pPr>
              <w:spacing w:before="122" w:line="229" w:lineRule="exact"/>
              <w:rPr>
                <w:rFonts w:ascii="Arial" w:eastAsia="Arial" w:hAnsi="Arial" w:cs="Arial"/>
                <w:sz w:val="20"/>
                <w:lang w:val="ru-RU"/>
              </w:rPr>
            </w:pPr>
            <w:r w:rsidRPr="0053261F">
              <w:rPr>
                <w:rFonts w:ascii="Arial" w:eastAsia="Arial" w:hAnsi="Arial" w:cs="Arial"/>
                <w:spacing w:val="-2"/>
                <w:sz w:val="20"/>
                <w:lang w:val="ru-RU"/>
              </w:rPr>
              <w:t>Циркуляционный</w:t>
            </w:r>
            <w:r w:rsidRPr="0053261F">
              <w:rPr>
                <w:rFonts w:ascii="Arial" w:eastAsia="Arial" w:hAnsi="Arial" w:cs="Arial"/>
                <w:spacing w:val="12"/>
                <w:sz w:val="20"/>
                <w:lang w:val="ru-RU"/>
              </w:rPr>
              <w:t xml:space="preserve"> </w:t>
            </w:r>
            <w:r w:rsidRPr="0053261F">
              <w:rPr>
                <w:rFonts w:ascii="Arial" w:eastAsia="Arial" w:hAnsi="Arial" w:cs="Arial"/>
                <w:spacing w:val="-2"/>
                <w:sz w:val="20"/>
                <w:lang w:val="ru-RU"/>
              </w:rPr>
              <w:t>насос</w:t>
            </w:r>
          </w:p>
          <w:p w:rsidR="0053261F" w:rsidRPr="0053261F" w:rsidRDefault="0053261F" w:rsidP="0053261F">
            <w:pPr>
              <w:spacing w:line="229" w:lineRule="exact"/>
              <w:rPr>
                <w:rFonts w:ascii="Arial" w:eastAsia="Arial" w:hAnsi="Arial" w:cs="Arial"/>
                <w:sz w:val="20"/>
                <w:lang w:val="ru-RU"/>
              </w:rPr>
            </w:pPr>
            <w:r w:rsidRPr="0053261F">
              <w:rPr>
                <w:rFonts w:ascii="Arial" w:eastAsia="Arial" w:hAnsi="Arial" w:cs="Arial"/>
                <w:sz w:val="20"/>
              </w:rPr>
              <w:t>WILO</w:t>
            </w:r>
            <w:r w:rsidRPr="0053261F">
              <w:rPr>
                <w:rFonts w:ascii="Arial" w:eastAsia="Arial" w:hAnsi="Arial" w:cs="Arial"/>
                <w:spacing w:val="-7"/>
                <w:sz w:val="20"/>
                <w:lang w:val="ru-RU"/>
              </w:rPr>
              <w:t xml:space="preserve"> </w:t>
            </w:r>
            <w:r w:rsidRPr="0053261F">
              <w:rPr>
                <w:rFonts w:ascii="Arial" w:eastAsia="Arial" w:hAnsi="Arial" w:cs="Arial"/>
                <w:sz w:val="20"/>
              </w:rPr>
              <w:t>TOP</w:t>
            </w:r>
            <w:r w:rsidRPr="0053261F">
              <w:rPr>
                <w:rFonts w:ascii="Arial" w:eastAsia="Arial" w:hAnsi="Arial" w:cs="Arial"/>
                <w:sz w:val="20"/>
                <w:lang w:val="ru-RU"/>
              </w:rPr>
              <w:t>-</w:t>
            </w:r>
            <w:r w:rsidRPr="0053261F">
              <w:rPr>
                <w:rFonts w:ascii="Arial" w:eastAsia="Arial" w:hAnsi="Arial" w:cs="Arial"/>
                <w:sz w:val="20"/>
              </w:rPr>
              <w:t>S</w:t>
            </w:r>
            <w:r w:rsidRPr="0053261F">
              <w:rPr>
                <w:rFonts w:ascii="Arial" w:eastAsia="Arial" w:hAnsi="Arial" w:cs="Arial"/>
                <w:spacing w:val="-6"/>
                <w:sz w:val="20"/>
                <w:lang w:val="ru-RU"/>
              </w:rPr>
              <w:t xml:space="preserve"> </w:t>
            </w:r>
            <w:r w:rsidRPr="0053261F">
              <w:rPr>
                <w:rFonts w:ascii="Arial" w:eastAsia="Arial" w:hAnsi="Arial" w:cs="Arial"/>
                <w:sz w:val="20"/>
                <w:lang w:val="ru-RU"/>
              </w:rPr>
              <w:t>40/10</w:t>
            </w:r>
            <w:r w:rsidRPr="0053261F">
              <w:rPr>
                <w:rFonts w:ascii="Arial" w:eastAsia="Arial" w:hAnsi="Arial" w:cs="Arial"/>
                <w:spacing w:val="-6"/>
                <w:sz w:val="20"/>
                <w:lang w:val="ru-RU"/>
              </w:rPr>
              <w:t xml:space="preserve"> </w:t>
            </w:r>
            <w:r w:rsidRPr="0053261F">
              <w:rPr>
                <w:rFonts w:ascii="Arial" w:eastAsia="Arial" w:hAnsi="Arial" w:cs="Arial"/>
                <w:spacing w:val="-5"/>
                <w:sz w:val="20"/>
                <w:lang w:val="ru-RU"/>
              </w:rPr>
              <w:t>ЕМ</w:t>
            </w:r>
          </w:p>
        </w:tc>
        <w:tc>
          <w:tcPr>
            <w:tcW w:w="1133" w:type="dxa"/>
          </w:tcPr>
          <w:p w:rsidR="0053261F" w:rsidRPr="0053261F" w:rsidRDefault="0053261F" w:rsidP="0053261F">
            <w:pPr>
              <w:spacing w:before="7"/>
              <w:rPr>
                <w:rFonts w:ascii="Arial" w:eastAsia="Arial" w:hAnsi="Arial" w:cs="Arial"/>
                <w:sz w:val="20"/>
                <w:lang w:val="ru-RU"/>
              </w:rPr>
            </w:pPr>
          </w:p>
          <w:p w:rsidR="0053261F" w:rsidRPr="0053261F" w:rsidRDefault="0053261F" w:rsidP="0053261F">
            <w:pPr>
              <w:ind w:right="1"/>
              <w:jc w:val="center"/>
              <w:rPr>
                <w:rFonts w:ascii="Arial" w:eastAsia="Arial" w:hAnsi="Arial" w:cs="Arial"/>
                <w:sz w:val="20"/>
              </w:rPr>
            </w:pPr>
            <w:r w:rsidRPr="0053261F">
              <w:rPr>
                <w:rFonts w:ascii="Arial" w:eastAsia="Arial" w:hAnsi="Arial" w:cs="Arial"/>
                <w:spacing w:val="-10"/>
                <w:sz w:val="20"/>
              </w:rPr>
              <w:t>2</w:t>
            </w:r>
          </w:p>
        </w:tc>
        <w:tc>
          <w:tcPr>
            <w:tcW w:w="994" w:type="dxa"/>
          </w:tcPr>
          <w:p w:rsidR="0053261F" w:rsidRPr="0053261F" w:rsidRDefault="0053261F" w:rsidP="0053261F">
            <w:pPr>
              <w:spacing w:before="7"/>
              <w:rPr>
                <w:rFonts w:ascii="Arial" w:eastAsia="Arial" w:hAnsi="Arial" w:cs="Arial"/>
                <w:sz w:val="20"/>
              </w:rPr>
            </w:pPr>
          </w:p>
          <w:p w:rsidR="0053261F" w:rsidRPr="0053261F" w:rsidRDefault="0053261F" w:rsidP="0053261F">
            <w:pPr>
              <w:jc w:val="center"/>
              <w:rPr>
                <w:rFonts w:ascii="Arial" w:eastAsia="Arial" w:hAnsi="Arial" w:cs="Arial"/>
                <w:sz w:val="20"/>
              </w:rPr>
            </w:pPr>
            <w:r w:rsidRPr="0053261F">
              <w:rPr>
                <w:rFonts w:ascii="Arial" w:eastAsia="Arial" w:hAnsi="Arial" w:cs="Arial"/>
                <w:spacing w:val="-5"/>
                <w:sz w:val="20"/>
              </w:rPr>
              <w:t>10</w:t>
            </w:r>
          </w:p>
        </w:tc>
        <w:tc>
          <w:tcPr>
            <w:tcW w:w="1133" w:type="dxa"/>
          </w:tcPr>
          <w:p w:rsidR="0053261F" w:rsidRPr="0053261F" w:rsidRDefault="0053261F" w:rsidP="0053261F">
            <w:pPr>
              <w:spacing w:before="7"/>
              <w:rPr>
                <w:rFonts w:ascii="Arial" w:eastAsia="Arial" w:hAnsi="Arial" w:cs="Arial"/>
                <w:sz w:val="20"/>
              </w:rPr>
            </w:pPr>
          </w:p>
          <w:p w:rsidR="0053261F" w:rsidRPr="0053261F" w:rsidRDefault="0053261F" w:rsidP="0053261F">
            <w:pPr>
              <w:ind w:right="10"/>
              <w:jc w:val="center"/>
              <w:rPr>
                <w:rFonts w:ascii="Arial" w:eastAsia="Arial" w:hAnsi="Arial" w:cs="Arial"/>
                <w:sz w:val="20"/>
              </w:rPr>
            </w:pPr>
            <w:r w:rsidRPr="0053261F">
              <w:rPr>
                <w:rFonts w:ascii="Arial" w:eastAsia="Arial" w:hAnsi="Arial" w:cs="Arial"/>
                <w:spacing w:val="-5"/>
                <w:sz w:val="20"/>
              </w:rPr>
              <w:t>10</w:t>
            </w:r>
          </w:p>
        </w:tc>
        <w:tc>
          <w:tcPr>
            <w:tcW w:w="1278" w:type="dxa"/>
          </w:tcPr>
          <w:p w:rsidR="0053261F" w:rsidRPr="0053261F" w:rsidRDefault="0053261F" w:rsidP="0053261F">
            <w:pPr>
              <w:spacing w:before="7"/>
              <w:rPr>
                <w:rFonts w:ascii="Arial" w:eastAsia="Arial" w:hAnsi="Arial" w:cs="Arial"/>
                <w:sz w:val="20"/>
              </w:rPr>
            </w:pPr>
          </w:p>
          <w:p w:rsidR="0053261F" w:rsidRPr="0053261F" w:rsidRDefault="0053261F" w:rsidP="0053261F">
            <w:pPr>
              <w:ind w:right="19"/>
              <w:jc w:val="center"/>
              <w:rPr>
                <w:rFonts w:ascii="Arial" w:eastAsia="Arial" w:hAnsi="Arial" w:cs="Arial"/>
                <w:sz w:val="20"/>
              </w:rPr>
            </w:pPr>
            <w:r w:rsidRPr="0053261F">
              <w:rPr>
                <w:rFonts w:ascii="Arial" w:eastAsia="Arial" w:hAnsi="Arial" w:cs="Arial"/>
                <w:spacing w:val="-5"/>
                <w:sz w:val="20"/>
              </w:rPr>
              <w:t>0,2</w:t>
            </w:r>
          </w:p>
        </w:tc>
        <w:tc>
          <w:tcPr>
            <w:tcW w:w="1352" w:type="dxa"/>
          </w:tcPr>
          <w:p w:rsidR="0053261F" w:rsidRPr="0053261F" w:rsidRDefault="0053261F" w:rsidP="0053261F">
            <w:pPr>
              <w:spacing w:before="7"/>
              <w:rPr>
                <w:rFonts w:ascii="Arial" w:eastAsia="Arial" w:hAnsi="Arial" w:cs="Arial"/>
                <w:sz w:val="20"/>
              </w:rPr>
            </w:pPr>
          </w:p>
          <w:p w:rsidR="0053261F" w:rsidRPr="0053261F" w:rsidRDefault="0053261F" w:rsidP="0053261F">
            <w:pPr>
              <w:jc w:val="center"/>
              <w:rPr>
                <w:rFonts w:ascii="Arial" w:eastAsia="Arial" w:hAnsi="Arial" w:cs="Arial"/>
                <w:sz w:val="20"/>
              </w:rPr>
            </w:pPr>
            <w:r w:rsidRPr="0053261F">
              <w:rPr>
                <w:rFonts w:ascii="Arial" w:eastAsia="Arial" w:hAnsi="Arial" w:cs="Arial"/>
                <w:spacing w:val="-4"/>
                <w:sz w:val="20"/>
              </w:rPr>
              <w:t>2200</w:t>
            </w:r>
          </w:p>
        </w:tc>
      </w:tr>
    </w:tbl>
    <w:p w:rsidR="0053261F" w:rsidRPr="0053261F" w:rsidRDefault="0053261F" w:rsidP="0053261F">
      <w:pPr>
        <w:widowControl w:val="0"/>
        <w:autoSpaceDE w:val="0"/>
        <w:autoSpaceDN w:val="0"/>
        <w:spacing w:before="137" w:after="0" w:line="240" w:lineRule="auto"/>
        <w:rPr>
          <w:rFonts w:ascii="Arial" w:eastAsia="Arial" w:hAnsi="Arial" w:cs="Arial"/>
          <w:sz w:val="24"/>
          <w:szCs w:val="24"/>
        </w:rPr>
      </w:pPr>
    </w:p>
    <w:p w:rsidR="0053261F" w:rsidRPr="00164FE1" w:rsidRDefault="0053261F" w:rsidP="00164FE1">
      <w:pPr>
        <w:widowControl w:val="0"/>
        <w:numPr>
          <w:ilvl w:val="0"/>
          <w:numId w:val="2"/>
        </w:numPr>
        <w:tabs>
          <w:tab w:val="left" w:pos="2147"/>
        </w:tabs>
        <w:autoSpaceDE w:val="0"/>
        <w:autoSpaceDN w:val="0"/>
        <w:spacing w:after="0" w:line="360" w:lineRule="auto"/>
        <w:ind w:left="0" w:firstLine="709"/>
        <w:jc w:val="both"/>
        <w:rPr>
          <w:rFonts w:eastAsia="Arial" w:cs="Times New Roman"/>
          <w:szCs w:val="28"/>
        </w:rPr>
      </w:pPr>
      <w:r w:rsidRPr="00164FE1">
        <w:rPr>
          <w:rFonts w:eastAsia="Arial" w:cs="Times New Roman"/>
          <w:szCs w:val="28"/>
        </w:rPr>
        <w:t>Модульная котельная с. Богдановка расположена по адресу: Самарская область, Кинельский район, с. Богдановка, ул. Конычева, 11А.</w:t>
      </w:r>
    </w:p>
    <w:p w:rsidR="0053261F" w:rsidRPr="00164FE1" w:rsidRDefault="0053261F" w:rsidP="00164FE1">
      <w:pPr>
        <w:widowControl w:val="0"/>
        <w:autoSpaceDE w:val="0"/>
        <w:autoSpaceDN w:val="0"/>
        <w:spacing w:after="0" w:line="360" w:lineRule="auto"/>
        <w:ind w:firstLine="709"/>
        <w:jc w:val="both"/>
        <w:rPr>
          <w:rFonts w:eastAsia="Arial" w:cs="Times New Roman"/>
          <w:szCs w:val="28"/>
        </w:rPr>
      </w:pPr>
      <w:r w:rsidRPr="00164FE1">
        <w:rPr>
          <w:rFonts w:eastAsia="Arial" w:cs="Times New Roman"/>
          <w:szCs w:val="28"/>
        </w:rPr>
        <w:t>Котельная</w:t>
      </w:r>
      <w:r w:rsidRPr="00164FE1">
        <w:rPr>
          <w:rFonts w:eastAsia="Arial" w:cs="Times New Roman"/>
          <w:spacing w:val="-1"/>
          <w:szCs w:val="28"/>
        </w:rPr>
        <w:t xml:space="preserve"> </w:t>
      </w:r>
      <w:r w:rsidRPr="00164FE1">
        <w:rPr>
          <w:rFonts w:eastAsia="Arial" w:cs="Times New Roman"/>
          <w:szCs w:val="28"/>
        </w:rPr>
        <w:t>является</w:t>
      </w:r>
      <w:r w:rsidRPr="00164FE1">
        <w:rPr>
          <w:rFonts w:eastAsia="Arial" w:cs="Times New Roman"/>
          <w:spacing w:val="-1"/>
          <w:szCs w:val="28"/>
        </w:rPr>
        <w:t xml:space="preserve"> </w:t>
      </w:r>
      <w:r w:rsidRPr="00164FE1">
        <w:rPr>
          <w:rFonts w:eastAsia="Arial" w:cs="Times New Roman"/>
          <w:szCs w:val="28"/>
        </w:rPr>
        <w:t>автономной.</w:t>
      </w:r>
      <w:r w:rsidRPr="00164FE1">
        <w:rPr>
          <w:rFonts w:eastAsia="Arial" w:cs="Times New Roman"/>
          <w:spacing w:val="-2"/>
          <w:szCs w:val="28"/>
        </w:rPr>
        <w:t xml:space="preserve"> </w:t>
      </w:r>
      <w:r w:rsidRPr="00164FE1">
        <w:rPr>
          <w:rFonts w:eastAsia="Arial" w:cs="Times New Roman"/>
          <w:szCs w:val="28"/>
        </w:rPr>
        <w:t>В</w:t>
      </w:r>
      <w:r w:rsidRPr="00164FE1">
        <w:rPr>
          <w:rFonts w:eastAsia="Arial" w:cs="Times New Roman"/>
          <w:spacing w:val="-2"/>
          <w:szCs w:val="28"/>
        </w:rPr>
        <w:t xml:space="preserve"> </w:t>
      </w:r>
      <w:r w:rsidRPr="00164FE1">
        <w:rPr>
          <w:rFonts w:eastAsia="Arial" w:cs="Times New Roman"/>
          <w:szCs w:val="28"/>
        </w:rPr>
        <w:t>котельной установлены</w:t>
      </w:r>
      <w:r w:rsidRPr="00164FE1">
        <w:rPr>
          <w:rFonts w:eastAsia="Arial" w:cs="Times New Roman"/>
          <w:spacing w:val="-2"/>
          <w:szCs w:val="28"/>
        </w:rPr>
        <w:t xml:space="preserve"> </w:t>
      </w:r>
      <w:r w:rsidRPr="00164FE1">
        <w:rPr>
          <w:rFonts w:eastAsia="Arial" w:cs="Times New Roman"/>
          <w:szCs w:val="28"/>
        </w:rPr>
        <w:t>2</w:t>
      </w:r>
      <w:r w:rsidRPr="00164FE1">
        <w:rPr>
          <w:rFonts w:eastAsia="Arial" w:cs="Times New Roman"/>
          <w:spacing w:val="-2"/>
          <w:szCs w:val="28"/>
        </w:rPr>
        <w:t xml:space="preserve"> </w:t>
      </w:r>
      <w:r w:rsidRPr="00164FE1">
        <w:rPr>
          <w:rFonts w:eastAsia="Arial" w:cs="Times New Roman"/>
          <w:szCs w:val="28"/>
        </w:rPr>
        <w:t>котла</w:t>
      </w:r>
      <w:r w:rsidRPr="00164FE1">
        <w:rPr>
          <w:rFonts w:eastAsia="Arial" w:cs="Times New Roman"/>
          <w:spacing w:val="-2"/>
          <w:szCs w:val="28"/>
        </w:rPr>
        <w:t xml:space="preserve"> </w:t>
      </w:r>
      <w:r w:rsidRPr="00164FE1">
        <w:rPr>
          <w:rFonts w:eastAsia="Arial" w:cs="Times New Roman"/>
          <w:szCs w:val="28"/>
        </w:rPr>
        <w:t>MICRO</w:t>
      </w:r>
      <w:r w:rsidRPr="00164FE1">
        <w:rPr>
          <w:rFonts w:eastAsia="Arial" w:cs="Times New Roman"/>
          <w:spacing w:val="-1"/>
          <w:szCs w:val="28"/>
        </w:rPr>
        <w:t xml:space="preserve"> </w:t>
      </w:r>
      <w:r w:rsidRPr="00164FE1">
        <w:rPr>
          <w:rFonts w:eastAsia="Arial" w:cs="Times New Roman"/>
          <w:spacing w:val="-10"/>
          <w:szCs w:val="28"/>
        </w:rPr>
        <w:t>–</w:t>
      </w:r>
    </w:p>
    <w:p w:rsidR="0053261F" w:rsidRPr="00164FE1" w:rsidRDefault="0053261F" w:rsidP="00164FE1">
      <w:pPr>
        <w:widowControl w:val="0"/>
        <w:autoSpaceDE w:val="0"/>
        <w:autoSpaceDN w:val="0"/>
        <w:spacing w:after="0" w:line="360" w:lineRule="auto"/>
        <w:ind w:firstLine="709"/>
        <w:jc w:val="both"/>
        <w:rPr>
          <w:rFonts w:eastAsia="Arial" w:cs="Times New Roman"/>
          <w:szCs w:val="28"/>
        </w:rPr>
      </w:pPr>
      <w:r w:rsidRPr="00164FE1">
        <w:rPr>
          <w:rFonts w:eastAsia="Arial" w:cs="Times New Roman"/>
          <w:szCs w:val="28"/>
        </w:rPr>
        <w:t>45. Тип топливных горелок – инжекторные. Тип топливной автоматики – РГУ. Производительность котлоагрегата MICRO - 45, согласно паспортным данным, составляет 0,039 Гкал/ч. Номинальная мощность котельной 0,078 Гкал/ч. Газ является основным видом топлива на котельной. Резервное топливо не предусмотрено.</w:t>
      </w:r>
      <w:r w:rsidRPr="00164FE1">
        <w:rPr>
          <w:rFonts w:eastAsia="Arial" w:cs="Times New Roman"/>
          <w:spacing w:val="-1"/>
          <w:szCs w:val="28"/>
        </w:rPr>
        <w:t xml:space="preserve"> </w:t>
      </w:r>
      <w:r w:rsidRPr="00164FE1">
        <w:rPr>
          <w:rFonts w:eastAsia="Arial" w:cs="Times New Roman"/>
          <w:szCs w:val="28"/>
        </w:rPr>
        <w:t>Котельная</w:t>
      </w:r>
      <w:r w:rsidRPr="00164FE1">
        <w:rPr>
          <w:rFonts w:eastAsia="Arial" w:cs="Times New Roman"/>
          <w:spacing w:val="-1"/>
          <w:szCs w:val="28"/>
        </w:rPr>
        <w:t xml:space="preserve"> </w:t>
      </w:r>
      <w:r w:rsidRPr="00164FE1">
        <w:rPr>
          <w:rFonts w:eastAsia="Arial" w:cs="Times New Roman"/>
          <w:szCs w:val="28"/>
        </w:rPr>
        <w:t>работает</w:t>
      </w:r>
      <w:r w:rsidRPr="00164FE1">
        <w:rPr>
          <w:rFonts w:eastAsia="Arial" w:cs="Times New Roman"/>
          <w:spacing w:val="-1"/>
          <w:szCs w:val="28"/>
        </w:rPr>
        <w:t xml:space="preserve"> </w:t>
      </w:r>
      <w:r w:rsidRPr="00164FE1">
        <w:rPr>
          <w:rFonts w:eastAsia="Arial" w:cs="Times New Roman"/>
          <w:szCs w:val="28"/>
        </w:rPr>
        <w:t>только</w:t>
      </w:r>
      <w:r w:rsidRPr="00164FE1">
        <w:rPr>
          <w:rFonts w:eastAsia="Arial" w:cs="Times New Roman"/>
          <w:spacing w:val="-1"/>
          <w:szCs w:val="28"/>
        </w:rPr>
        <w:t xml:space="preserve"> </w:t>
      </w:r>
      <w:r w:rsidRPr="00164FE1">
        <w:rPr>
          <w:rFonts w:eastAsia="Arial" w:cs="Times New Roman"/>
          <w:szCs w:val="28"/>
        </w:rPr>
        <w:t>в</w:t>
      </w:r>
      <w:r w:rsidRPr="00164FE1">
        <w:rPr>
          <w:rFonts w:eastAsia="Arial" w:cs="Times New Roman"/>
          <w:spacing w:val="-2"/>
          <w:szCs w:val="28"/>
        </w:rPr>
        <w:t xml:space="preserve"> </w:t>
      </w:r>
      <w:r w:rsidRPr="00164FE1">
        <w:rPr>
          <w:rFonts w:eastAsia="Arial" w:cs="Times New Roman"/>
          <w:szCs w:val="28"/>
        </w:rPr>
        <w:t>отопительный</w:t>
      </w:r>
      <w:r w:rsidRPr="00164FE1">
        <w:rPr>
          <w:rFonts w:eastAsia="Arial" w:cs="Times New Roman"/>
          <w:spacing w:val="-1"/>
          <w:szCs w:val="28"/>
        </w:rPr>
        <w:t xml:space="preserve"> </w:t>
      </w:r>
      <w:r w:rsidRPr="00164FE1">
        <w:rPr>
          <w:rFonts w:eastAsia="Arial" w:cs="Times New Roman"/>
          <w:szCs w:val="28"/>
        </w:rPr>
        <w:t>сезон</w:t>
      </w:r>
      <w:r w:rsidRPr="00164FE1">
        <w:rPr>
          <w:rFonts w:eastAsia="Arial" w:cs="Times New Roman"/>
          <w:spacing w:val="-2"/>
          <w:szCs w:val="28"/>
        </w:rPr>
        <w:t xml:space="preserve"> </w:t>
      </w:r>
      <w:r w:rsidRPr="00164FE1">
        <w:rPr>
          <w:rFonts w:eastAsia="Arial" w:cs="Times New Roman"/>
          <w:szCs w:val="28"/>
        </w:rPr>
        <w:t>(4704</w:t>
      </w:r>
      <w:r w:rsidRPr="00164FE1">
        <w:rPr>
          <w:rFonts w:eastAsia="Arial" w:cs="Times New Roman"/>
          <w:spacing w:val="-1"/>
          <w:szCs w:val="28"/>
        </w:rPr>
        <w:t xml:space="preserve"> </w:t>
      </w:r>
      <w:r w:rsidRPr="00164FE1">
        <w:rPr>
          <w:rFonts w:eastAsia="Arial" w:cs="Times New Roman"/>
          <w:szCs w:val="28"/>
        </w:rPr>
        <w:t>ч.).</w:t>
      </w:r>
      <w:r w:rsidRPr="00164FE1">
        <w:rPr>
          <w:rFonts w:eastAsia="Arial" w:cs="Times New Roman"/>
          <w:spacing w:val="-1"/>
          <w:szCs w:val="28"/>
        </w:rPr>
        <w:t xml:space="preserve"> </w:t>
      </w:r>
      <w:r w:rsidRPr="00164FE1">
        <w:rPr>
          <w:rFonts w:eastAsia="Arial" w:cs="Times New Roman"/>
          <w:szCs w:val="28"/>
        </w:rPr>
        <w:t>ХВО</w:t>
      </w:r>
      <w:r w:rsidRPr="00164FE1">
        <w:rPr>
          <w:rFonts w:eastAsia="Arial" w:cs="Times New Roman"/>
          <w:spacing w:val="-1"/>
          <w:szCs w:val="28"/>
        </w:rPr>
        <w:t xml:space="preserve"> </w:t>
      </w:r>
      <w:r w:rsidRPr="00164FE1">
        <w:rPr>
          <w:rFonts w:eastAsia="Arial" w:cs="Times New Roman"/>
          <w:szCs w:val="28"/>
        </w:rPr>
        <w:t>–на</w:t>
      </w:r>
      <w:r w:rsidRPr="00164FE1">
        <w:rPr>
          <w:rFonts w:eastAsia="Arial" w:cs="Times New Roman"/>
          <w:spacing w:val="40"/>
          <w:szCs w:val="28"/>
        </w:rPr>
        <w:t xml:space="preserve"> </w:t>
      </w:r>
      <w:r w:rsidRPr="00164FE1">
        <w:rPr>
          <w:rFonts w:eastAsia="Arial" w:cs="Times New Roman"/>
          <w:szCs w:val="28"/>
        </w:rPr>
        <w:t>котельной</w:t>
      </w:r>
      <w:r w:rsidRPr="00164FE1">
        <w:rPr>
          <w:rFonts w:eastAsia="Arial" w:cs="Times New Roman"/>
          <w:spacing w:val="40"/>
          <w:szCs w:val="28"/>
        </w:rPr>
        <w:t xml:space="preserve"> </w:t>
      </w:r>
      <w:r w:rsidRPr="00164FE1">
        <w:rPr>
          <w:rFonts w:eastAsia="Arial" w:cs="Times New Roman"/>
          <w:szCs w:val="28"/>
        </w:rPr>
        <w:t>не</w:t>
      </w:r>
      <w:r w:rsidRPr="00164FE1">
        <w:rPr>
          <w:rFonts w:eastAsia="Arial" w:cs="Times New Roman"/>
          <w:spacing w:val="40"/>
          <w:szCs w:val="28"/>
        </w:rPr>
        <w:t xml:space="preserve"> </w:t>
      </w:r>
      <w:r w:rsidRPr="00164FE1">
        <w:rPr>
          <w:rFonts w:eastAsia="Arial" w:cs="Times New Roman"/>
          <w:szCs w:val="28"/>
        </w:rPr>
        <w:t>производится.</w:t>
      </w:r>
      <w:r w:rsidRPr="00164FE1">
        <w:rPr>
          <w:rFonts w:eastAsia="Arial" w:cs="Times New Roman"/>
          <w:spacing w:val="40"/>
          <w:szCs w:val="28"/>
        </w:rPr>
        <w:t xml:space="preserve"> </w:t>
      </w:r>
      <w:r w:rsidRPr="00164FE1">
        <w:rPr>
          <w:rFonts w:eastAsia="Arial" w:cs="Times New Roman"/>
          <w:szCs w:val="28"/>
        </w:rPr>
        <w:t>На</w:t>
      </w:r>
      <w:r w:rsidRPr="00164FE1">
        <w:rPr>
          <w:rFonts w:eastAsia="Arial" w:cs="Times New Roman"/>
          <w:spacing w:val="40"/>
          <w:szCs w:val="28"/>
        </w:rPr>
        <w:t xml:space="preserve"> </w:t>
      </w:r>
      <w:r w:rsidRPr="00164FE1">
        <w:rPr>
          <w:rFonts w:eastAsia="Arial" w:cs="Times New Roman"/>
          <w:szCs w:val="28"/>
        </w:rPr>
        <w:t>котельной</w:t>
      </w:r>
      <w:r w:rsidRPr="00164FE1">
        <w:rPr>
          <w:rFonts w:eastAsia="Arial" w:cs="Times New Roman"/>
          <w:spacing w:val="40"/>
          <w:szCs w:val="28"/>
        </w:rPr>
        <w:t xml:space="preserve"> </w:t>
      </w:r>
      <w:r w:rsidRPr="00164FE1">
        <w:rPr>
          <w:rFonts w:eastAsia="Arial" w:cs="Times New Roman"/>
          <w:szCs w:val="28"/>
        </w:rPr>
        <w:t>установлен</w:t>
      </w:r>
      <w:r w:rsidRPr="00164FE1">
        <w:rPr>
          <w:rFonts w:eastAsia="Arial" w:cs="Times New Roman"/>
          <w:spacing w:val="40"/>
          <w:szCs w:val="28"/>
        </w:rPr>
        <w:t xml:space="preserve"> </w:t>
      </w:r>
      <w:r w:rsidRPr="00164FE1">
        <w:rPr>
          <w:rFonts w:eastAsia="Arial" w:cs="Times New Roman"/>
          <w:szCs w:val="28"/>
        </w:rPr>
        <w:t>циркуляционный</w:t>
      </w:r>
      <w:r w:rsidRPr="00164FE1">
        <w:rPr>
          <w:rFonts w:eastAsia="Arial" w:cs="Times New Roman"/>
          <w:spacing w:val="80"/>
          <w:szCs w:val="28"/>
        </w:rPr>
        <w:t xml:space="preserve"> </w:t>
      </w:r>
      <w:r w:rsidRPr="00164FE1">
        <w:rPr>
          <w:rFonts w:eastAsia="Arial" w:cs="Times New Roman"/>
          <w:szCs w:val="28"/>
        </w:rPr>
        <w:t>насос WILO TOP-S 40/10 ЕМ.</w:t>
      </w:r>
    </w:p>
    <w:p w:rsidR="0053261F" w:rsidRPr="00164FE1" w:rsidRDefault="0053261F" w:rsidP="00164FE1">
      <w:pPr>
        <w:widowControl w:val="0"/>
        <w:tabs>
          <w:tab w:val="left" w:pos="3239"/>
          <w:tab w:val="left" w:pos="4014"/>
          <w:tab w:val="left" w:pos="5806"/>
          <w:tab w:val="left" w:pos="7809"/>
          <w:tab w:val="left" w:pos="9217"/>
        </w:tabs>
        <w:autoSpaceDE w:val="0"/>
        <w:autoSpaceDN w:val="0"/>
        <w:spacing w:after="0" w:line="360" w:lineRule="auto"/>
        <w:ind w:firstLine="709"/>
        <w:jc w:val="both"/>
        <w:rPr>
          <w:rFonts w:eastAsia="Arial" w:cs="Times New Roman"/>
          <w:szCs w:val="28"/>
        </w:rPr>
      </w:pPr>
      <w:r w:rsidRPr="00164FE1">
        <w:rPr>
          <w:rFonts w:eastAsia="Arial" w:cs="Times New Roman"/>
          <w:spacing w:val="-2"/>
          <w:szCs w:val="28"/>
        </w:rPr>
        <w:t>Тепловые</w:t>
      </w:r>
      <w:r w:rsidR="00ED1E10" w:rsidRPr="00164FE1">
        <w:rPr>
          <w:rFonts w:eastAsia="Arial" w:cs="Times New Roman"/>
          <w:szCs w:val="28"/>
        </w:rPr>
        <w:t xml:space="preserve"> </w:t>
      </w:r>
      <w:r w:rsidRPr="00164FE1">
        <w:rPr>
          <w:rFonts w:eastAsia="Arial" w:cs="Times New Roman"/>
          <w:spacing w:val="-4"/>
          <w:szCs w:val="28"/>
        </w:rPr>
        <w:t>сети</w:t>
      </w:r>
      <w:r w:rsidR="00ED1E10" w:rsidRPr="00164FE1">
        <w:rPr>
          <w:rFonts w:eastAsia="Arial" w:cs="Times New Roman"/>
          <w:szCs w:val="28"/>
        </w:rPr>
        <w:t xml:space="preserve"> </w:t>
      </w:r>
      <w:r w:rsidRPr="00164FE1">
        <w:rPr>
          <w:rFonts w:eastAsia="Arial" w:cs="Times New Roman"/>
          <w:spacing w:val="-2"/>
          <w:szCs w:val="28"/>
        </w:rPr>
        <w:t>двухтрубные,</w:t>
      </w:r>
      <w:r w:rsidR="00ED1E10" w:rsidRPr="00164FE1">
        <w:rPr>
          <w:rFonts w:eastAsia="Arial" w:cs="Times New Roman"/>
          <w:szCs w:val="28"/>
        </w:rPr>
        <w:t xml:space="preserve"> </w:t>
      </w:r>
      <w:r w:rsidRPr="00164FE1">
        <w:rPr>
          <w:rFonts w:eastAsia="Arial" w:cs="Times New Roman"/>
          <w:spacing w:val="-2"/>
          <w:szCs w:val="28"/>
        </w:rPr>
        <w:t>симметричные,</w:t>
      </w:r>
      <w:r w:rsidR="00ED1E10" w:rsidRPr="00164FE1">
        <w:rPr>
          <w:rFonts w:eastAsia="Arial" w:cs="Times New Roman"/>
          <w:szCs w:val="28"/>
        </w:rPr>
        <w:t xml:space="preserve"> </w:t>
      </w:r>
      <w:r w:rsidRPr="00164FE1">
        <w:rPr>
          <w:rFonts w:eastAsia="Arial" w:cs="Times New Roman"/>
          <w:spacing w:val="-2"/>
          <w:szCs w:val="28"/>
        </w:rPr>
        <w:t>стальные,</w:t>
      </w:r>
      <w:r w:rsidR="00ED1E10" w:rsidRPr="00164FE1">
        <w:rPr>
          <w:rFonts w:eastAsia="Arial" w:cs="Times New Roman"/>
          <w:szCs w:val="28"/>
        </w:rPr>
        <w:t xml:space="preserve"> </w:t>
      </w:r>
      <w:r w:rsidRPr="00164FE1">
        <w:rPr>
          <w:rFonts w:eastAsia="Arial" w:cs="Times New Roman"/>
          <w:spacing w:val="-2"/>
          <w:szCs w:val="28"/>
        </w:rPr>
        <w:t xml:space="preserve">проложены </w:t>
      </w:r>
      <w:r w:rsidRPr="00164FE1">
        <w:rPr>
          <w:rFonts w:eastAsia="Arial" w:cs="Times New Roman"/>
          <w:szCs w:val="28"/>
        </w:rPr>
        <w:t>надземным способом.</w:t>
      </w:r>
    </w:p>
    <w:p w:rsidR="0053261F" w:rsidRPr="00164FE1" w:rsidRDefault="0053261F" w:rsidP="00164FE1">
      <w:pPr>
        <w:widowControl w:val="0"/>
        <w:autoSpaceDE w:val="0"/>
        <w:autoSpaceDN w:val="0"/>
        <w:spacing w:after="0" w:line="360" w:lineRule="auto"/>
        <w:ind w:firstLine="709"/>
        <w:jc w:val="both"/>
        <w:rPr>
          <w:rFonts w:eastAsia="Arial" w:cs="Times New Roman"/>
          <w:szCs w:val="28"/>
        </w:rPr>
      </w:pPr>
    </w:p>
    <w:p w:rsidR="0053261F" w:rsidRPr="00164FE1" w:rsidRDefault="0053261F" w:rsidP="00164FE1">
      <w:pPr>
        <w:widowControl w:val="0"/>
        <w:numPr>
          <w:ilvl w:val="0"/>
          <w:numId w:val="2"/>
        </w:numPr>
        <w:tabs>
          <w:tab w:val="left" w:pos="2148"/>
        </w:tabs>
        <w:autoSpaceDE w:val="0"/>
        <w:autoSpaceDN w:val="0"/>
        <w:spacing w:after="0" w:line="360" w:lineRule="auto"/>
        <w:ind w:left="0" w:firstLine="709"/>
        <w:jc w:val="both"/>
        <w:rPr>
          <w:rFonts w:eastAsia="Arial" w:cs="Times New Roman"/>
          <w:szCs w:val="28"/>
        </w:rPr>
      </w:pPr>
      <w:r w:rsidRPr="00164FE1">
        <w:rPr>
          <w:rFonts w:eastAsia="Arial" w:cs="Times New Roman"/>
          <w:szCs w:val="28"/>
        </w:rPr>
        <w:t>Модульная</w:t>
      </w:r>
      <w:r w:rsidRPr="00164FE1">
        <w:rPr>
          <w:rFonts w:eastAsia="Arial" w:cs="Times New Roman"/>
          <w:spacing w:val="22"/>
          <w:szCs w:val="28"/>
        </w:rPr>
        <w:t xml:space="preserve"> </w:t>
      </w:r>
      <w:r w:rsidRPr="00164FE1">
        <w:rPr>
          <w:rFonts w:eastAsia="Arial" w:cs="Times New Roman"/>
          <w:szCs w:val="28"/>
        </w:rPr>
        <w:t>котельная</w:t>
      </w:r>
      <w:r w:rsidRPr="00164FE1">
        <w:rPr>
          <w:rFonts w:eastAsia="Arial" w:cs="Times New Roman"/>
          <w:spacing w:val="22"/>
          <w:szCs w:val="28"/>
        </w:rPr>
        <w:t xml:space="preserve"> </w:t>
      </w:r>
      <w:r w:rsidRPr="00164FE1">
        <w:rPr>
          <w:rFonts w:eastAsia="Arial" w:cs="Times New Roman"/>
          <w:szCs w:val="28"/>
        </w:rPr>
        <w:t>с.</w:t>
      </w:r>
      <w:r w:rsidRPr="00164FE1">
        <w:rPr>
          <w:rFonts w:eastAsia="Arial" w:cs="Times New Roman"/>
          <w:spacing w:val="23"/>
          <w:szCs w:val="28"/>
        </w:rPr>
        <w:t xml:space="preserve"> </w:t>
      </w:r>
      <w:r w:rsidRPr="00164FE1">
        <w:rPr>
          <w:rFonts w:eastAsia="Arial" w:cs="Times New Roman"/>
          <w:szCs w:val="28"/>
        </w:rPr>
        <w:t>Богдановка</w:t>
      </w:r>
      <w:r w:rsidRPr="00164FE1">
        <w:rPr>
          <w:rFonts w:eastAsia="Arial" w:cs="Times New Roman"/>
          <w:spacing w:val="24"/>
          <w:szCs w:val="28"/>
        </w:rPr>
        <w:t xml:space="preserve"> </w:t>
      </w:r>
      <w:r w:rsidRPr="00164FE1">
        <w:rPr>
          <w:rFonts w:eastAsia="Arial" w:cs="Times New Roman"/>
          <w:szCs w:val="28"/>
        </w:rPr>
        <w:t>расположена</w:t>
      </w:r>
      <w:r w:rsidRPr="00164FE1">
        <w:rPr>
          <w:rFonts w:eastAsia="Arial" w:cs="Times New Roman"/>
          <w:spacing w:val="23"/>
          <w:szCs w:val="28"/>
        </w:rPr>
        <w:t xml:space="preserve"> </w:t>
      </w:r>
      <w:r w:rsidRPr="00164FE1">
        <w:rPr>
          <w:rFonts w:eastAsia="Arial" w:cs="Times New Roman"/>
          <w:szCs w:val="28"/>
        </w:rPr>
        <w:t>по</w:t>
      </w:r>
      <w:r w:rsidRPr="00164FE1">
        <w:rPr>
          <w:rFonts w:eastAsia="Arial" w:cs="Times New Roman"/>
          <w:spacing w:val="20"/>
          <w:szCs w:val="28"/>
        </w:rPr>
        <w:t xml:space="preserve"> </w:t>
      </w:r>
      <w:r w:rsidRPr="00164FE1">
        <w:rPr>
          <w:rFonts w:eastAsia="Arial" w:cs="Times New Roman"/>
          <w:szCs w:val="28"/>
        </w:rPr>
        <w:t>адресу:</w:t>
      </w:r>
      <w:r w:rsidRPr="00164FE1">
        <w:rPr>
          <w:rFonts w:eastAsia="Arial" w:cs="Times New Roman"/>
          <w:spacing w:val="24"/>
          <w:szCs w:val="28"/>
        </w:rPr>
        <w:t xml:space="preserve"> </w:t>
      </w:r>
      <w:r w:rsidRPr="00164FE1">
        <w:rPr>
          <w:rFonts w:eastAsia="Arial" w:cs="Times New Roman"/>
          <w:spacing w:val="-2"/>
          <w:szCs w:val="28"/>
        </w:rPr>
        <w:t>Самарская</w:t>
      </w:r>
    </w:p>
    <w:p w:rsidR="0053261F" w:rsidRPr="00164FE1" w:rsidRDefault="0053261F" w:rsidP="00164FE1">
      <w:pPr>
        <w:widowControl w:val="0"/>
        <w:autoSpaceDE w:val="0"/>
        <w:autoSpaceDN w:val="0"/>
        <w:spacing w:after="0" w:line="360" w:lineRule="auto"/>
        <w:ind w:firstLine="709"/>
        <w:jc w:val="both"/>
        <w:rPr>
          <w:rFonts w:eastAsia="Arial" w:cs="Times New Roman"/>
          <w:szCs w:val="28"/>
        </w:rPr>
      </w:pPr>
      <w:r w:rsidRPr="00164FE1">
        <w:rPr>
          <w:rFonts w:eastAsia="Arial" w:cs="Times New Roman"/>
          <w:szCs w:val="28"/>
        </w:rPr>
        <w:t>область,</w:t>
      </w:r>
      <w:r w:rsidRPr="00164FE1">
        <w:rPr>
          <w:rFonts w:eastAsia="Arial" w:cs="Times New Roman"/>
          <w:spacing w:val="-3"/>
          <w:szCs w:val="28"/>
        </w:rPr>
        <w:t xml:space="preserve"> </w:t>
      </w:r>
      <w:r w:rsidRPr="00164FE1">
        <w:rPr>
          <w:rFonts w:eastAsia="Arial" w:cs="Times New Roman"/>
          <w:szCs w:val="28"/>
        </w:rPr>
        <w:t>Кинельский</w:t>
      </w:r>
      <w:r w:rsidRPr="00164FE1">
        <w:rPr>
          <w:rFonts w:eastAsia="Arial" w:cs="Times New Roman"/>
          <w:spacing w:val="-6"/>
          <w:szCs w:val="28"/>
        </w:rPr>
        <w:t xml:space="preserve"> </w:t>
      </w:r>
      <w:r w:rsidRPr="00164FE1">
        <w:rPr>
          <w:rFonts w:eastAsia="Arial" w:cs="Times New Roman"/>
          <w:szCs w:val="28"/>
        </w:rPr>
        <w:t>район,</w:t>
      </w:r>
      <w:r w:rsidRPr="00164FE1">
        <w:rPr>
          <w:rFonts w:eastAsia="Arial" w:cs="Times New Roman"/>
          <w:spacing w:val="-4"/>
          <w:szCs w:val="28"/>
        </w:rPr>
        <w:t xml:space="preserve"> </w:t>
      </w:r>
      <w:r w:rsidRPr="00164FE1">
        <w:rPr>
          <w:rFonts w:eastAsia="Arial" w:cs="Times New Roman"/>
          <w:szCs w:val="28"/>
        </w:rPr>
        <w:t>с.</w:t>
      </w:r>
      <w:r w:rsidRPr="00164FE1">
        <w:rPr>
          <w:rFonts w:eastAsia="Arial" w:cs="Times New Roman"/>
          <w:spacing w:val="-4"/>
          <w:szCs w:val="28"/>
        </w:rPr>
        <w:t xml:space="preserve"> </w:t>
      </w:r>
      <w:r w:rsidRPr="00164FE1">
        <w:rPr>
          <w:rFonts w:eastAsia="Arial" w:cs="Times New Roman"/>
          <w:szCs w:val="28"/>
        </w:rPr>
        <w:t>Богдановка,</w:t>
      </w:r>
      <w:r w:rsidRPr="00164FE1">
        <w:rPr>
          <w:rFonts w:eastAsia="Arial" w:cs="Times New Roman"/>
          <w:spacing w:val="-2"/>
          <w:szCs w:val="28"/>
        </w:rPr>
        <w:t xml:space="preserve"> </w:t>
      </w:r>
      <w:r w:rsidRPr="00164FE1">
        <w:rPr>
          <w:rFonts w:eastAsia="Arial" w:cs="Times New Roman"/>
          <w:szCs w:val="28"/>
        </w:rPr>
        <w:t>ул.</w:t>
      </w:r>
      <w:r w:rsidRPr="00164FE1">
        <w:rPr>
          <w:rFonts w:eastAsia="Arial" w:cs="Times New Roman"/>
          <w:spacing w:val="-4"/>
          <w:szCs w:val="28"/>
        </w:rPr>
        <w:t xml:space="preserve"> </w:t>
      </w:r>
      <w:r w:rsidRPr="00164FE1">
        <w:rPr>
          <w:rFonts w:eastAsia="Arial" w:cs="Times New Roman"/>
          <w:szCs w:val="28"/>
        </w:rPr>
        <w:t>Конычева,</w:t>
      </w:r>
      <w:r w:rsidRPr="00164FE1">
        <w:rPr>
          <w:rFonts w:eastAsia="Arial" w:cs="Times New Roman"/>
          <w:spacing w:val="-6"/>
          <w:szCs w:val="28"/>
        </w:rPr>
        <w:t xml:space="preserve"> </w:t>
      </w:r>
      <w:r w:rsidRPr="00164FE1">
        <w:rPr>
          <w:rFonts w:eastAsia="Arial" w:cs="Times New Roman"/>
          <w:szCs w:val="28"/>
        </w:rPr>
        <w:t>18А.</w:t>
      </w:r>
      <w:r w:rsidRPr="00164FE1">
        <w:rPr>
          <w:rFonts w:eastAsia="Arial" w:cs="Times New Roman"/>
          <w:spacing w:val="-8"/>
          <w:szCs w:val="28"/>
        </w:rPr>
        <w:t xml:space="preserve"> </w:t>
      </w:r>
      <w:r w:rsidRPr="00164FE1">
        <w:rPr>
          <w:rFonts w:eastAsia="Arial" w:cs="Times New Roman"/>
          <w:szCs w:val="28"/>
        </w:rPr>
        <w:t>Котельная является автономной. В котельной установлен 1 котел MICRO –</w:t>
      </w:r>
    </w:p>
    <w:p w:rsidR="0053261F" w:rsidRPr="00164FE1" w:rsidRDefault="0053261F" w:rsidP="00164FE1">
      <w:pPr>
        <w:widowControl w:val="0"/>
        <w:autoSpaceDE w:val="0"/>
        <w:autoSpaceDN w:val="0"/>
        <w:spacing w:after="0" w:line="360" w:lineRule="auto"/>
        <w:ind w:firstLine="709"/>
        <w:jc w:val="both"/>
        <w:rPr>
          <w:rFonts w:eastAsia="Arial" w:cs="Times New Roman"/>
          <w:szCs w:val="28"/>
        </w:rPr>
      </w:pPr>
      <w:r w:rsidRPr="00164FE1">
        <w:rPr>
          <w:rFonts w:eastAsia="Arial" w:cs="Times New Roman"/>
          <w:szCs w:val="28"/>
        </w:rPr>
        <w:t>95. Тип топливных горелок – инжекторные. Тип топливной автоматики – РГУ. Производительность котлоагрегата MICRO - 95, согласно паспортным данным, составляет 0,0</w:t>
      </w:r>
      <w:r w:rsidRPr="00164FE1">
        <w:rPr>
          <w:rFonts w:eastAsia="Arial" w:cs="Times New Roman"/>
          <w:color w:val="020303"/>
          <w:szCs w:val="28"/>
        </w:rPr>
        <w:t>7</w:t>
      </w:r>
      <w:r w:rsidRPr="00164FE1">
        <w:rPr>
          <w:rFonts w:eastAsia="Arial" w:cs="Times New Roman"/>
          <w:szCs w:val="28"/>
        </w:rPr>
        <w:t>2 Гкал/ч. Номинальная мощность котельной 0,0</w:t>
      </w:r>
      <w:r w:rsidRPr="00164FE1">
        <w:rPr>
          <w:rFonts w:eastAsia="Arial" w:cs="Times New Roman"/>
          <w:color w:val="020303"/>
          <w:szCs w:val="28"/>
        </w:rPr>
        <w:t>7</w:t>
      </w:r>
      <w:r w:rsidRPr="00164FE1">
        <w:rPr>
          <w:rFonts w:eastAsia="Arial" w:cs="Times New Roman"/>
          <w:szCs w:val="28"/>
        </w:rPr>
        <w:t xml:space="preserve">2 Гкал/ч. Газ является основным </w:t>
      </w:r>
      <w:r w:rsidRPr="00164FE1">
        <w:rPr>
          <w:rFonts w:eastAsia="Arial" w:cs="Times New Roman"/>
          <w:szCs w:val="28"/>
        </w:rPr>
        <w:lastRenderedPageBreak/>
        <w:t>видом топлива на котельной. Резервное топливо не предусмотрено.</w:t>
      </w:r>
      <w:r w:rsidRPr="00164FE1">
        <w:rPr>
          <w:rFonts w:eastAsia="Arial" w:cs="Times New Roman"/>
          <w:spacing w:val="-2"/>
          <w:szCs w:val="28"/>
        </w:rPr>
        <w:t xml:space="preserve"> </w:t>
      </w:r>
      <w:r w:rsidRPr="00164FE1">
        <w:rPr>
          <w:rFonts w:eastAsia="Arial" w:cs="Times New Roman"/>
          <w:szCs w:val="28"/>
        </w:rPr>
        <w:t>Котельная</w:t>
      </w:r>
      <w:r w:rsidRPr="00164FE1">
        <w:rPr>
          <w:rFonts w:eastAsia="Arial" w:cs="Times New Roman"/>
          <w:spacing w:val="-2"/>
          <w:szCs w:val="28"/>
        </w:rPr>
        <w:t xml:space="preserve"> </w:t>
      </w:r>
      <w:r w:rsidRPr="00164FE1">
        <w:rPr>
          <w:rFonts w:eastAsia="Arial" w:cs="Times New Roman"/>
          <w:szCs w:val="28"/>
        </w:rPr>
        <w:t>работает</w:t>
      </w:r>
      <w:r w:rsidRPr="00164FE1">
        <w:rPr>
          <w:rFonts w:eastAsia="Arial" w:cs="Times New Roman"/>
          <w:spacing w:val="-2"/>
          <w:szCs w:val="28"/>
        </w:rPr>
        <w:t xml:space="preserve"> </w:t>
      </w:r>
      <w:r w:rsidRPr="00164FE1">
        <w:rPr>
          <w:rFonts w:eastAsia="Arial" w:cs="Times New Roman"/>
          <w:szCs w:val="28"/>
        </w:rPr>
        <w:t>только</w:t>
      </w:r>
      <w:r w:rsidRPr="00164FE1">
        <w:rPr>
          <w:rFonts w:eastAsia="Arial" w:cs="Times New Roman"/>
          <w:spacing w:val="-2"/>
          <w:szCs w:val="28"/>
        </w:rPr>
        <w:t xml:space="preserve"> </w:t>
      </w:r>
      <w:r w:rsidRPr="00164FE1">
        <w:rPr>
          <w:rFonts w:eastAsia="Arial" w:cs="Times New Roman"/>
          <w:szCs w:val="28"/>
        </w:rPr>
        <w:t>в</w:t>
      </w:r>
      <w:r w:rsidRPr="00164FE1">
        <w:rPr>
          <w:rFonts w:eastAsia="Arial" w:cs="Times New Roman"/>
          <w:spacing w:val="-3"/>
          <w:szCs w:val="28"/>
        </w:rPr>
        <w:t xml:space="preserve"> </w:t>
      </w:r>
      <w:r w:rsidRPr="00164FE1">
        <w:rPr>
          <w:rFonts w:eastAsia="Arial" w:cs="Times New Roman"/>
          <w:szCs w:val="28"/>
        </w:rPr>
        <w:t>отопительный</w:t>
      </w:r>
      <w:r w:rsidRPr="00164FE1">
        <w:rPr>
          <w:rFonts w:eastAsia="Arial" w:cs="Times New Roman"/>
          <w:spacing w:val="-2"/>
          <w:szCs w:val="28"/>
        </w:rPr>
        <w:t xml:space="preserve"> </w:t>
      </w:r>
      <w:r w:rsidRPr="00164FE1">
        <w:rPr>
          <w:rFonts w:eastAsia="Arial" w:cs="Times New Roman"/>
          <w:szCs w:val="28"/>
        </w:rPr>
        <w:t>сезон</w:t>
      </w:r>
      <w:r w:rsidRPr="00164FE1">
        <w:rPr>
          <w:rFonts w:eastAsia="Arial" w:cs="Times New Roman"/>
          <w:spacing w:val="-3"/>
          <w:szCs w:val="28"/>
        </w:rPr>
        <w:t xml:space="preserve"> </w:t>
      </w:r>
      <w:r w:rsidRPr="00164FE1">
        <w:rPr>
          <w:rFonts w:eastAsia="Arial" w:cs="Times New Roman"/>
          <w:szCs w:val="28"/>
        </w:rPr>
        <w:t>(4704</w:t>
      </w:r>
      <w:r w:rsidRPr="00164FE1">
        <w:rPr>
          <w:rFonts w:eastAsia="Arial" w:cs="Times New Roman"/>
          <w:spacing w:val="-2"/>
          <w:szCs w:val="28"/>
        </w:rPr>
        <w:t xml:space="preserve"> </w:t>
      </w:r>
      <w:r w:rsidRPr="00164FE1">
        <w:rPr>
          <w:rFonts w:eastAsia="Arial" w:cs="Times New Roman"/>
          <w:szCs w:val="28"/>
        </w:rPr>
        <w:t>ч.).</w:t>
      </w:r>
      <w:r w:rsidRPr="00164FE1">
        <w:rPr>
          <w:rFonts w:eastAsia="Arial" w:cs="Times New Roman"/>
          <w:spacing w:val="-2"/>
          <w:szCs w:val="28"/>
        </w:rPr>
        <w:t xml:space="preserve"> </w:t>
      </w:r>
      <w:r w:rsidRPr="00164FE1">
        <w:rPr>
          <w:rFonts w:eastAsia="Arial" w:cs="Times New Roman"/>
          <w:szCs w:val="28"/>
        </w:rPr>
        <w:t>ХВО</w:t>
      </w:r>
      <w:r w:rsidRPr="00164FE1">
        <w:rPr>
          <w:rFonts w:eastAsia="Arial" w:cs="Times New Roman"/>
          <w:spacing w:val="-2"/>
          <w:szCs w:val="28"/>
        </w:rPr>
        <w:t xml:space="preserve"> </w:t>
      </w:r>
      <w:r w:rsidR="00164FE1">
        <w:rPr>
          <w:rFonts w:eastAsia="Arial" w:cs="Times New Roman"/>
          <w:szCs w:val="28"/>
        </w:rPr>
        <w:t xml:space="preserve">– </w:t>
      </w:r>
      <w:r w:rsidRPr="00164FE1">
        <w:rPr>
          <w:rFonts w:eastAsia="Arial" w:cs="Times New Roman"/>
          <w:szCs w:val="28"/>
        </w:rPr>
        <w:t>на</w:t>
      </w:r>
      <w:r w:rsidRPr="00164FE1">
        <w:rPr>
          <w:rFonts w:eastAsia="Arial" w:cs="Times New Roman"/>
          <w:spacing w:val="29"/>
          <w:szCs w:val="28"/>
        </w:rPr>
        <w:t xml:space="preserve"> </w:t>
      </w:r>
      <w:r w:rsidRPr="00164FE1">
        <w:rPr>
          <w:rFonts w:eastAsia="Arial" w:cs="Times New Roman"/>
          <w:szCs w:val="28"/>
        </w:rPr>
        <w:t>котельной</w:t>
      </w:r>
      <w:r w:rsidRPr="00164FE1">
        <w:rPr>
          <w:rFonts w:eastAsia="Arial" w:cs="Times New Roman"/>
          <w:spacing w:val="30"/>
          <w:szCs w:val="28"/>
        </w:rPr>
        <w:t xml:space="preserve"> </w:t>
      </w:r>
      <w:r w:rsidRPr="00164FE1">
        <w:rPr>
          <w:rFonts w:eastAsia="Arial" w:cs="Times New Roman"/>
          <w:szCs w:val="28"/>
        </w:rPr>
        <w:t>не</w:t>
      </w:r>
      <w:r w:rsidRPr="00164FE1">
        <w:rPr>
          <w:rFonts w:eastAsia="Arial" w:cs="Times New Roman"/>
          <w:spacing w:val="32"/>
          <w:szCs w:val="28"/>
        </w:rPr>
        <w:t xml:space="preserve"> </w:t>
      </w:r>
      <w:r w:rsidRPr="00164FE1">
        <w:rPr>
          <w:rFonts w:eastAsia="Arial" w:cs="Times New Roman"/>
          <w:szCs w:val="28"/>
        </w:rPr>
        <w:t>производится.</w:t>
      </w:r>
      <w:r w:rsidRPr="00164FE1">
        <w:rPr>
          <w:rFonts w:eastAsia="Arial" w:cs="Times New Roman"/>
          <w:spacing w:val="31"/>
          <w:szCs w:val="28"/>
        </w:rPr>
        <w:t xml:space="preserve"> </w:t>
      </w:r>
      <w:r w:rsidRPr="00164FE1">
        <w:rPr>
          <w:rFonts w:eastAsia="Arial" w:cs="Times New Roman"/>
          <w:szCs w:val="28"/>
        </w:rPr>
        <w:t>На</w:t>
      </w:r>
      <w:r w:rsidRPr="00164FE1">
        <w:rPr>
          <w:rFonts w:eastAsia="Arial" w:cs="Times New Roman"/>
          <w:spacing w:val="29"/>
          <w:szCs w:val="28"/>
        </w:rPr>
        <w:t xml:space="preserve"> </w:t>
      </w:r>
      <w:r w:rsidRPr="00164FE1">
        <w:rPr>
          <w:rFonts w:eastAsia="Arial" w:cs="Times New Roman"/>
          <w:szCs w:val="28"/>
        </w:rPr>
        <w:t>котельной</w:t>
      </w:r>
      <w:r w:rsidRPr="00164FE1">
        <w:rPr>
          <w:rFonts w:eastAsia="Arial" w:cs="Times New Roman"/>
          <w:spacing w:val="30"/>
          <w:szCs w:val="28"/>
        </w:rPr>
        <w:t xml:space="preserve"> </w:t>
      </w:r>
      <w:r w:rsidRPr="00164FE1">
        <w:rPr>
          <w:rFonts w:eastAsia="Arial" w:cs="Times New Roman"/>
          <w:szCs w:val="28"/>
        </w:rPr>
        <w:t>установлен</w:t>
      </w:r>
      <w:r w:rsidRPr="00164FE1">
        <w:rPr>
          <w:rFonts w:eastAsia="Arial" w:cs="Times New Roman"/>
          <w:spacing w:val="35"/>
          <w:szCs w:val="28"/>
        </w:rPr>
        <w:t xml:space="preserve"> </w:t>
      </w:r>
      <w:r w:rsidRPr="00164FE1">
        <w:rPr>
          <w:rFonts w:eastAsia="Arial" w:cs="Times New Roman"/>
          <w:szCs w:val="28"/>
        </w:rPr>
        <w:t>циркуляционный</w:t>
      </w:r>
      <w:r w:rsidRPr="00164FE1">
        <w:rPr>
          <w:rFonts w:eastAsia="Arial" w:cs="Times New Roman"/>
          <w:spacing w:val="32"/>
          <w:szCs w:val="28"/>
        </w:rPr>
        <w:t xml:space="preserve"> </w:t>
      </w:r>
      <w:r w:rsidRPr="00164FE1">
        <w:rPr>
          <w:rFonts w:eastAsia="Arial" w:cs="Times New Roman"/>
          <w:spacing w:val="-2"/>
          <w:szCs w:val="28"/>
        </w:rPr>
        <w:t>насос</w:t>
      </w:r>
    </w:p>
    <w:p w:rsidR="0053261F" w:rsidRPr="00164FE1" w:rsidRDefault="0053261F" w:rsidP="00164FE1">
      <w:pPr>
        <w:widowControl w:val="0"/>
        <w:autoSpaceDE w:val="0"/>
        <w:autoSpaceDN w:val="0"/>
        <w:spacing w:after="0" w:line="360" w:lineRule="auto"/>
        <w:ind w:firstLine="709"/>
        <w:jc w:val="both"/>
        <w:rPr>
          <w:rFonts w:eastAsia="Arial" w:cs="Times New Roman"/>
          <w:szCs w:val="28"/>
        </w:rPr>
      </w:pPr>
      <w:r w:rsidRPr="00164FE1">
        <w:rPr>
          <w:rFonts w:eastAsia="Arial" w:cs="Times New Roman"/>
          <w:szCs w:val="28"/>
        </w:rPr>
        <w:t>WILO</w:t>
      </w:r>
      <w:r w:rsidRPr="00164FE1">
        <w:rPr>
          <w:rFonts w:eastAsia="Arial" w:cs="Times New Roman"/>
          <w:spacing w:val="-5"/>
          <w:szCs w:val="28"/>
        </w:rPr>
        <w:t xml:space="preserve"> </w:t>
      </w:r>
      <w:r w:rsidRPr="00164FE1">
        <w:rPr>
          <w:rFonts w:eastAsia="Arial" w:cs="Times New Roman"/>
          <w:szCs w:val="28"/>
        </w:rPr>
        <w:t>TOP-S</w:t>
      </w:r>
      <w:r w:rsidRPr="00164FE1">
        <w:rPr>
          <w:rFonts w:eastAsia="Arial" w:cs="Times New Roman"/>
          <w:spacing w:val="-6"/>
          <w:szCs w:val="28"/>
        </w:rPr>
        <w:t xml:space="preserve"> </w:t>
      </w:r>
      <w:r w:rsidRPr="00164FE1">
        <w:rPr>
          <w:rFonts w:eastAsia="Arial" w:cs="Times New Roman"/>
          <w:szCs w:val="28"/>
        </w:rPr>
        <w:t>40/10</w:t>
      </w:r>
      <w:r w:rsidRPr="00164FE1">
        <w:rPr>
          <w:rFonts w:eastAsia="Arial" w:cs="Times New Roman"/>
          <w:spacing w:val="-3"/>
          <w:szCs w:val="28"/>
        </w:rPr>
        <w:t xml:space="preserve"> </w:t>
      </w:r>
      <w:r w:rsidRPr="00164FE1">
        <w:rPr>
          <w:rFonts w:eastAsia="Arial" w:cs="Times New Roman"/>
          <w:spacing w:val="-5"/>
          <w:szCs w:val="28"/>
        </w:rPr>
        <w:t>ЕМ.</w:t>
      </w:r>
    </w:p>
    <w:p w:rsidR="0053261F" w:rsidRPr="00164FE1" w:rsidRDefault="0053261F" w:rsidP="00164FE1">
      <w:pPr>
        <w:widowControl w:val="0"/>
        <w:autoSpaceDE w:val="0"/>
        <w:autoSpaceDN w:val="0"/>
        <w:spacing w:after="0" w:line="360" w:lineRule="auto"/>
        <w:ind w:firstLine="709"/>
        <w:jc w:val="both"/>
        <w:rPr>
          <w:rFonts w:eastAsia="Arial" w:cs="Times New Roman"/>
          <w:szCs w:val="28"/>
        </w:rPr>
      </w:pPr>
      <w:r w:rsidRPr="00164FE1">
        <w:rPr>
          <w:rFonts w:eastAsia="Arial" w:cs="Times New Roman"/>
          <w:szCs w:val="28"/>
        </w:rPr>
        <w:t>Тепловые сети двухтрубные, симметричные, стальные, проложены надземным способом.</w:t>
      </w:r>
    </w:p>
    <w:p w:rsidR="0053261F" w:rsidRPr="00164FE1" w:rsidRDefault="0053261F" w:rsidP="00164FE1">
      <w:pPr>
        <w:widowControl w:val="0"/>
        <w:autoSpaceDE w:val="0"/>
        <w:autoSpaceDN w:val="0"/>
        <w:spacing w:after="0" w:line="360" w:lineRule="auto"/>
        <w:ind w:firstLine="709"/>
        <w:jc w:val="both"/>
        <w:rPr>
          <w:rFonts w:eastAsia="Arial" w:cs="Times New Roman"/>
          <w:szCs w:val="28"/>
        </w:rPr>
      </w:pPr>
    </w:p>
    <w:p w:rsidR="0053261F" w:rsidRPr="00164FE1" w:rsidRDefault="0053261F" w:rsidP="00164FE1">
      <w:pPr>
        <w:widowControl w:val="0"/>
        <w:numPr>
          <w:ilvl w:val="0"/>
          <w:numId w:val="2"/>
        </w:numPr>
        <w:tabs>
          <w:tab w:val="left" w:pos="2179"/>
        </w:tabs>
        <w:autoSpaceDE w:val="0"/>
        <w:autoSpaceDN w:val="0"/>
        <w:spacing w:after="0" w:line="360" w:lineRule="auto"/>
        <w:ind w:left="0" w:firstLine="709"/>
        <w:jc w:val="both"/>
        <w:rPr>
          <w:rFonts w:eastAsia="Arial" w:cs="Times New Roman"/>
          <w:szCs w:val="28"/>
        </w:rPr>
      </w:pPr>
      <w:r w:rsidRPr="00164FE1">
        <w:rPr>
          <w:rFonts w:eastAsia="Arial" w:cs="Times New Roman"/>
          <w:szCs w:val="28"/>
        </w:rPr>
        <w:t>Котельная с. Богдановка расположена по адресу: Самарская область, Кинельский район, с. Богдановка, ул. Ленинская, 7А.</w:t>
      </w:r>
    </w:p>
    <w:p w:rsidR="0053261F" w:rsidRPr="00164FE1" w:rsidRDefault="0053261F" w:rsidP="00164FE1">
      <w:pPr>
        <w:widowControl w:val="0"/>
        <w:autoSpaceDE w:val="0"/>
        <w:autoSpaceDN w:val="0"/>
        <w:spacing w:after="0" w:line="360" w:lineRule="auto"/>
        <w:ind w:firstLine="709"/>
        <w:jc w:val="both"/>
        <w:rPr>
          <w:rFonts w:eastAsia="Arial" w:cs="Times New Roman"/>
          <w:szCs w:val="28"/>
        </w:rPr>
      </w:pPr>
      <w:r w:rsidRPr="00164FE1">
        <w:rPr>
          <w:rFonts w:eastAsia="Arial" w:cs="Times New Roman"/>
          <w:szCs w:val="28"/>
        </w:rPr>
        <w:t>Котельная является автономной. В котельной установлены 2 котла ЯИК.</w:t>
      </w:r>
      <w:r w:rsidRPr="00164FE1">
        <w:rPr>
          <w:rFonts w:eastAsia="Arial" w:cs="Times New Roman"/>
          <w:spacing w:val="40"/>
          <w:szCs w:val="28"/>
        </w:rPr>
        <w:t xml:space="preserve"> </w:t>
      </w:r>
      <w:r w:rsidRPr="00164FE1">
        <w:rPr>
          <w:rFonts w:eastAsia="Arial" w:cs="Times New Roman"/>
          <w:szCs w:val="28"/>
        </w:rPr>
        <w:t>Тип топливных горелок – инжекторные. Тип топливной автоматики – РГУ. Газ является основным видом топлива на котельной. Резервное топливо не предусмотрено.</w:t>
      </w:r>
      <w:r w:rsidRPr="00164FE1">
        <w:rPr>
          <w:rFonts w:eastAsia="Arial" w:cs="Times New Roman"/>
          <w:spacing w:val="-3"/>
          <w:szCs w:val="28"/>
        </w:rPr>
        <w:t xml:space="preserve"> </w:t>
      </w:r>
      <w:r w:rsidRPr="00164FE1">
        <w:rPr>
          <w:rFonts w:eastAsia="Arial" w:cs="Times New Roman"/>
          <w:szCs w:val="28"/>
        </w:rPr>
        <w:t>Котельная</w:t>
      </w:r>
      <w:r w:rsidRPr="00164FE1">
        <w:rPr>
          <w:rFonts w:eastAsia="Arial" w:cs="Times New Roman"/>
          <w:spacing w:val="-2"/>
          <w:szCs w:val="28"/>
        </w:rPr>
        <w:t xml:space="preserve"> </w:t>
      </w:r>
      <w:r w:rsidRPr="00164FE1">
        <w:rPr>
          <w:rFonts w:eastAsia="Arial" w:cs="Times New Roman"/>
          <w:szCs w:val="28"/>
        </w:rPr>
        <w:t>работает</w:t>
      </w:r>
      <w:r w:rsidRPr="00164FE1">
        <w:rPr>
          <w:rFonts w:eastAsia="Arial" w:cs="Times New Roman"/>
          <w:spacing w:val="-4"/>
          <w:szCs w:val="28"/>
        </w:rPr>
        <w:t xml:space="preserve"> </w:t>
      </w:r>
      <w:r w:rsidRPr="00164FE1">
        <w:rPr>
          <w:rFonts w:eastAsia="Arial" w:cs="Times New Roman"/>
          <w:szCs w:val="28"/>
        </w:rPr>
        <w:t>только</w:t>
      </w:r>
      <w:r w:rsidRPr="00164FE1">
        <w:rPr>
          <w:rFonts w:eastAsia="Arial" w:cs="Times New Roman"/>
          <w:spacing w:val="-1"/>
          <w:szCs w:val="28"/>
        </w:rPr>
        <w:t xml:space="preserve"> </w:t>
      </w:r>
      <w:r w:rsidRPr="00164FE1">
        <w:rPr>
          <w:rFonts w:eastAsia="Arial" w:cs="Times New Roman"/>
          <w:szCs w:val="28"/>
        </w:rPr>
        <w:t>в</w:t>
      </w:r>
      <w:r w:rsidRPr="00164FE1">
        <w:rPr>
          <w:rFonts w:eastAsia="Arial" w:cs="Times New Roman"/>
          <w:spacing w:val="-5"/>
          <w:szCs w:val="28"/>
        </w:rPr>
        <w:t xml:space="preserve"> </w:t>
      </w:r>
      <w:r w:rsidRPr="00164FE1">
        <w:rPr>
          <w:rFonts w:eastAsia="Arial" w:cs="Times New Roman"/>
          <w:szCs w:val="28"/>
        </w:rPr>
        <w:t>отопительный</w:t>
      </w:r>
      <w:r w:rsidRPr="00164FE1">
        <w:rPr>
          <w:rFonts w:eastAsia="Arial" w:cs="Times New Roman"/>
          <w:spacing w:val="-1"/>
          <w:szCs w:val="28"/>
        </w:rPr>
        <w:t xml:space="preserve"> </w:t>
      </w:r>
      <w:r w:rsidRPr="00164FE1">
        <w:rPr>
          <w:rFonts w:eastAsia="Arial" w:cs="Times New Roman"/>
          <w:szCs w:val="28"/>
        </w:rPr>
        <w:t>сезон</w:t>
      </w:r>
      <w:r w:rsidRPr="00164FE1">
        <w:rPr>
          <w:rFonts w:eastAsia="Arial" w:cs="Times New Roman"/>
          <w:spacing w:val="-2"/>
          <w:szCs w:val="28"/>
        </w:rPr>
        <w:t xml:space="preserve"> </w:t>
      </w:r>
      <w:r w:rsidRPr="00164FE1">
        <w:rPr>
          <w:rFonts w:eastAsia="Arial" w:cs="Times New Roman"/>
          <w:szCs w:val="28"/>
        </w:rPr>
        <w:t>(4704</w:t>
      </w:r>
      <w:r w:rsidRPr="00164FE1">
        <w:rPr>
          <w:rFonts w:eastAsia="Arial" w:cs="Times New Roman"/>
          <w:spacing w:val="-1"/>
          <w:szCs w:val="28"/>
        </w:rPr>
        <w:t xml:space="preserve"> </w:t>
      </w:r>
      <w:r w:rsidRPr="00164FE1">
        <w:rPr>
          <w:rFonts w:eastAsia="Arial" w:cs="Times New Roman"/>
          <w:szCs w:val="28"/>
        </w:rPr>
        <w:t>ч.).</w:t>
      </w:r>
      <w:r w:rsidRPr="00164FE1">
        <w:rPr>
          <w:rFonts w:eastAsia="Arial" w:cs="Times New Roman"/>
          <w:spacing w:val="-1"/>
          <w:szCs w:val="28"/>
        </w:rPr>
        <w:t xml:space="preserve"> </w:t>
      </w:r>
      <w:r w:rsidRPr="00164FE1">
        <w:rPr>
          <w:rFonts w:eastAsia="Arial" w:cs="Times New Roman"/>
          <w:szCs w:val="28"/>
        </w:rPr>
        <w:t>ХВО</w:t>
      </w:r>
      <w:r w:rsidRPr="00164FE1">
        <w:rPr>
          <w:rFonts w:eastAsia="Arial" w:cs="Times New Roman"/>
          <w:spacing w:val="-3"/>
          <w:szCs w:val="28"/>
        </w:rPr>
        <w:t xml:space="preserve"> </w:t>
      </w:r>
      <w:r w:rsidRPr="00164FE1">
        <w:rPr>
          <w:rFonts w:eastAsia="Arial" w:cs="Times New Roman"/>
          <w:szCs w:val="28"/>
        </w:rPr>
        <w:t>–на котельной не производится. На котельной установлен циркуляционный насос WILO TOP-S 40/10 ЕМ.</w:t>
      </w:r>
    </w:p>
    <w:p w:rsidR="0053261F" w:rsidRPr="00164FE1" w:rsidRDefault="0053261F" w:rsidP="00164FE1">
      <w:pPr>
        <w:widowControl w:val="0"/>
        <w:autoSpaceDE w:val="0"/>
        <w:autoSpaceDN w:val="0"/>
        <w:spacing w:after="0" w:line="360" w:lineRule="auto"/>
        <w:ind w:firstLine="709"/>
        <w:jc w:val="both"/>
        <w:rPr>
          <w:rFonts w:eastAsia="Arial" w:cs="Times New Roman"/>
          <w:szCs w:val="28"/>
        </w:rPr>
      </w:pPr>
    </w:p>
    <w:p w:rsidR="0053261F" w:rsidRPr="00164FE1" w:rsidRDefault="0053261F" w:rsidP="00164FE1">
      <w:pPr>
        <w:widowControl w:val="0"/>
        <w:numPr>
          <w:ilvl w:val="0"/>
          <w:numId w:val="2"/>
        </w:numPr>
        <w:tabs>
          <w:tab w:val="left" w:pos="2179"/>
        </w:tabs>
        <w:autoSpaceDE w:val="0"/>
        <w:autoSpaceDN w:val="0"/>
        <w:spacing w:after="0" w:line="360" w:lineRule="auto"/>
        <w:ind w:left="0" w:firstLine="709"/>
        <w:jc w:val="both"/>
        <w:rPr>
          <w:rFonts w:eastAsia="Arial" w:cs="Times New Roman"/>
          <w:szCs w:val="28"/>
        </w:rPr>
      </w:pPr>
      <w:r w:rsidRPr="00164FE1">
        <w:rPr>
          <w:rFonts w:eastAsia="Arial" w:cs="Times New Roman"/>
          <w:szCs w:val="28"/>
        </w:rPr>
        <w:t>Котельная с. Богдановка расположена по адресу: Самарская область, Кинельский район, с. Богдановка, ул. Конычева, 12Б.</w:t>
      </w:r>
    </w:p>
    <w:p w:rsidR="0053261F" w:rsidRPr="00164FE1" w:rsidRDefault="0053261F" w:rsidP="00164FE1">
      <w:pPr>
        <w:widowControl w:val="0"/>
        <w:autoSpaceDE w:val="0"/>
        <w:autoSpaceDN w:val="0"/>
        <w:spacing w:after="0" w:line="360" w:lineRule="auto"/>
        <w:ind w:firstLine="709"/>
        <w:jc w:val="both"/>
        <w:rPr>
          <w:rFonts w:eastAsia="Arial" w:cs="Times New Roman"/>
          <w:szCs w:val="28"/>
        </w:rPr>
      </w:pPr>
      <w:r w:rsidRPr="00164FE1">
        <w:rPr>
          <w:rFonts w:eastAsia="Arial" w:cs="Times New Roman"/>
          <w:szCs w:val="28"/>
        </w:rPr>
        <w:t>Котельная является автономной. В котельной установлены 2 котла MICRO</w:t>
      </w:r>
      <w:r w:rsidRPr="00164FE1">
        <w:rPr>
          <w:rFonts w:eastAsia="Arial" w:cs="Times New Roman"/>
          <w:spacing w:val="80"/>
          <w:szCs w:val="28"/>
        </w:rPr>
        <w:t xml:space="preserve"> </w:t>
      </w:r>
      <w:r w:rsidRPr="00164FE1">
        <w:rPr>
          <w:rFonts w:eastAsia="Arial" w:cs="Times New Roman"/>
          <w:szCs w:val="28"/>
        </w:rPr>
        <w:t>– 95. Тип топливных горелок – инжекторные. Тип топливной автоматики – РГУ. Производительность котлоагрегата MICRO - 95, согласно паспортным данным, составляет 0,082 Гкал/ч. Номинальная мощность котельной 0,164 Гкал/ч.</w:t>
      </w:r>
      <w:r w:rsidRPr="00164FE1">
        <w:rPr>
          <w:rFonts w:eastAsia="Arial" w:cs="Times New Roman"/>
          <w:spacing w:val="40"/>
          <w:szCs w:val="28"/>
        </w:rPr>
        <w:t xml:space="preserve"> </w:t>
      </w:r>
      <w:r w:rsidRPr="00164FE1">
        <w:rPr>
          <w:rFonts w:eastAsia="Arial" w:cs="Times New Roman"/>
          <w:szCs w:val="28"/>
        </w:rPr>
        <w:t>Газ является основным видом топлива на котельной. Резервное топливо не предусмотрено.</w:t>
      </w:r>
      <w:r w:rsidRPr="00164FE1">
        <w:rPr>
          <w:rFonts w:eastAsia="Arial" w:cs="Times New Roman"/>
          <w:spacing w:val="-3"/>
          <w:szCs w:val="28"/>
        </w:rPr>
        <w:t xml:space="preserve"> </w:t>
      </w:r>
      <w:r w:rsidRPr="00164FE1">
        <w:rPr>
          <w:rFonts w:eastAsia="Arial" w:cs="Times New Roman"/>
          <w:szCs w:val="28"/>
        </w:rPr>
        <w:t>Котельная</w:t>
      </w:r>
      <w:r w:rsidRPr="00164FE1">
        <w:rPr>
          <w:rFonts w:eastAsia="Arial" w:cs="Times New Roman"/>
          <w:spacing w:val="-2"/>
          <w:szCs w:val="28"/>
        </w:rPr>
        <w:t xml:space="preserve"> </w:t>
      </w:r>
      <w:r w:rsidRPr="00164FE1">
        <w:rPr>
          <w:rFonts w:eastAsia="Arial" w:cs="Times New Roman"/>
          <w:szCs w:val="28"/>
        </w:rPr>
        <w:t>работает</w:t>
      </w:r>
      <w:r w:rsidRPr="00164FE1">
        <w:rPr>
          <w:rFonts w:eastAsia="Arial" w:cs="Times New Roman"/>
          <w:spacing w:val="-4"/>
          <w:szCs w:val="28"/>
        </w:rPr>
        <w:t xml:space="preserve"> </w:t>
      </w:r>
      <w:r w:rsidRPr="00164FE1">
        <w:rPr>
          <w:rFonts w:eastAsia="Arial" w:cs="Times New Roman"/>
          <w:szCs w:val="28"/>
        </w:rPr>
        <w:t>только</w:t>
      </w:r>
      <w:r w:rsidRPr="00164FE1">
        <w:rPr>
          <w:rFonts w:eastAsia="Arial" w:cs="Times New Roman"/>
          <w:spacing w:val="-1"/>
          <w:szCs w:val="28"/>
        </w:rPr>
        <w:t xml:space="preserve"> </w:t>
      </w:r>
      <w:r w:rsidRPr="00164FE1">
        <w:rPr>
          <w:rFonts w:eastAsia="Arial" w:cs="Times New Roman"/>
          <w:szCs w:val="28"/>
        </w:rPr>
        <w:t>в</w:t>
      </w:r>
      <w:r w:rsidRPr="00164FE1">
        <w:rPr>
          <w:rFonts w:eastAsia="Arial" w:cs="Times New Roman"/>
          <w:spacing w:val="-5"/>
          <w:szCs w:val="28"/>
        </w:rPr>
        <w:t xml:space="preserve"> </w:t>
      </w:r>
      <w:r w:rsidRPr="00164FE1">
        <w:rPr>
          <w:rFonts w:eastAsia="Arial" w:cs="Times New Roman"/>
          <w:szCs w:val="28"/>
        </w:rPr>
        <w:t>отопительный</w:t>
      </w:r>
      <w:r w:rsidRPr="00164FE1">
        <w:rPr>
          <w:rFonts w:eastAsia="Arial" w:cs="Times New Roman"/>
          <w:spacing w:val="-1"/>
          <w:szCs w:val="28"/>
        </w:rPr>
        <w:t xml:space="preserve"> </w:t>
      </w:r>
      <w:r w:rsidRPr="00164FE1">
        <w:rPr>
          <w:rFonts w:eastAsia="Arial" w:cs="Times New Roman"/>
          <w:szCs w:val="28"/>
        </w:rPr>
        <w:t>сезон</w:t>
      </w:r>
      <w:r w:rsidRPr="00164FE1">
        <w:rPr>
          <w:rFonts w:eastAsia="Arial" w:cs="Times New Roman"/>
          <w:spacing w:val="-2"/>
          <w:szCs w:val="28"/>
        </w:rPr>
        <w:t xml:space="preserve"> </w:t>
      </w:r>
      <w:r w:rsidRPr="00164FE1">
        <w:rPr>
          <w:rFonts w:eastAsia="Arial" w:cs="Times New Roman"/>
          <w:szCs w:val="28"/>
        </w:rPr>
        <w:t>(4704</w:t>
      </w:r>
      <w:r w:rsidRPr="00164FE1">
        <w:rPr>
          <w:rFonts w:eastAsia="Arial" w:cs="Times New Roman"/>
          <w:spacing w:val="-1"/>
          <w:szCs w:val="28"/>
        </w:rPr>
        <w:t xml:space="preserve"> </w:t>
      </w:r>
      <w:r w:rsidRPr="00164FE1">
        <w:rPr>
          <w:rFonts w:eastAsia="Arial" w:cs="Times New Roman"/>
          <w:szCs w:val="28"/>
        </w:rPr>
        <w:t>ч.).</w:t>
      </w:r>
      <w:r w:rsidRPr="00164FE1">
        <w:rPr>
          <w:rFonts w:eastAsia="Arial" w:cs="Times New Roman"/>
          <w:spacing w:val="-1"/>
          <w:szCs w:val="28"/>
        </w:rPr>
        <w:t xml:space="preserve"> </w:t>
      </w:r>
      <w:r w:rsidRPr="00164FE1">
        <w:rPr>
          <w:rFonts w:eastAsia="Arial" w:cs="Times New Roman"/>
          <w:szCs w:val="28"/>
        </w:rPr>
        <w:t>ХВО</w:t>
      </w:r>
      <w:r w:rsidRPr="00164FE1">
        <w:rPr>
          <w:rFonts w:eastAsia="Arial" w:cs="Times New Roman"/>
          <w:spacing w:val="-3"/>
          <w:szCs w:val="28"/>
        </w:rPr>
        <w:t xml:space="preserve"> </w:t>
      </w:r>
      <w:r w:rsidRPr="00164FE1">
        <w:rPr>
          <w:rFonts w:eastAsia="Arial" w:cs="Times New Roman"/>
          <w:szCs w:val="28"/>
        </w:rPr>
        <w:t>–на котельной не производится. На котельной установлен циркуляционный насос WILO TOP-S 40/10 ЕМ.</w:t>
      </w:r>
    </w:p>
    <w:p w:rsidR="0053261F" w:rsidRPr="00164FE1" w:rsidRDefault="0053261F" w:rsidP="00164FE1">
      <w:pPr>
        <w:widowControl w:val="0"/>
        <w:autoSpaceDE w:val="0"/>
        <w:autoSpaceDN w:val="0"/>
        <w:spacing w:after="0" w:line="360" w:lineRule="auto"/>
        <w:ind w:firstLine="709"/>
        <w:jc w:val="both"/>
        <w:rPr>
          <w:rFonts w:eastAsia="Arial" w:cs="Times New Roman"/>
          <w:szCs w:val="28"/>
        </w:rPr>
      </w:pPr>
    </w:p>
    <w:p w:rsidR="0053261F" w:rsidRPr="00164FE1" w:rsidRDefault="0053261F" w:rsidP="00164FE1">
      <w:pPr>
        <w:widowControl w:val="0"/>
        <w:numPr>
          <w:ilvl w:val="0"/>
          <w:numId w:val="2"/>
        </w:numPr>
        <w:tabs>
          <w:tab w:val="left" w:pos="2179"/>
        </w:tabs>
        <w:autoSpaceDE w:val="0"/>
        <w:autoSpaceDN w:val="0"/>
        <w:spacing w:after="0" w:line="360" w:lineRule="auto"/>
        <w:ind w:left="0" w:firstLine="709"/>
        <w:jc w:val="both"/>
        <w:rPr>
          <w:rFonts w:eastAsia="Arial" w:cs="Times New Roman"/>
          <w:szCs w:val="28"/>
        </w:rPr>
      </w:pPr>
      <w:r w:rsidRPr="00164FE1">
        <w:rPr>
          <w:rFonts w:eastAsia="Arial" w:cs="Times New Roman"/>
          <w:szCs w:val="28"/>
        </w:rPr>
        <w:t>Котельная с. Богдановка расположена по адресу: Самарская область, Кинельский район, с. Богдановка, ул. Конычева, 12В.</w:t>
      </w:r>
    </w:p>
    <w:p w:rsidR="0053261F" w:rsidRPr="00164FE1" w:rsidRDefault="0053261F" w:rsidP="00164FE1">
      <w:pPr>
        <w:widowControl w:val="0"/>
        <w:autoSpaceDE w:val="0"/>
        <w:autoSpaceDN w:val="0"/>
        <w:spacing w:after="0" w:line="360" w:lineRule="auto"/>
        <w:ind w:firstLine="709"/>
        <w:jc w:val="both"/>
        <w:rPr>
          <w:rFonts w:eastAsia="Arial" w:cs="Times New Roman"/>
          <w:szCs w:val="28"/>
        </w:rPr>
      </w:pPr>
      <w:r w:rsidRPr="00164FE1">
        <w:rPr>
          <w:rFonts w:eastAsia="Arial" w:cs="Times New Roman"/>
          <w:szCs w:val="28"/>
        </w:rPr>
        <w:t>Котельная является автономной. В котельной установлены 2 котла КЧМ.</w:t>
      </w:r>
      <w:r w:rsidRPr="00164FE1">
        <w:rPr>
          <w:rFonts w:eastAsia="Arial" w:cs="Times New Roman"/>
          <w:spacing w:val="40"/>
          <w:szCs w:val="28"/>
        </w:rPr>
        <w:t xml:space="preserve"> </w:t>
      </w:r>
      <w:r w:rsidRPr="00164FE1">
        <w:rPr>
          <w:rFonts w:eastAsia="Arial" w:cs="Times New Roman"/>
          <w:szCs w:val="28"/>
        </w:rPr>
        <w:t>Тип топливных горелок – инжекторные. Тип топливной автоматики – РГУ. Газ является основным видом топлива на котельной. Резервное топливо не предусмотрено.</w:t>
      </w:r>
      <w:r w:rsidRPr="00164FE1">
        <w:rPr>
          <w:rFonts w:eastAsia="Arial" w:cs="Times New Roman"/>
          <w:spacing w:val="-3"/>
          <w:szCs w:val="28"/>
        </w:rPr>
        <w:t xml:space="preserve"> </w:t>
      </w:r>
      <w:r w:rsidRPr="00164FE1">
        <w:rPr>
          <w:rFonts w:eastAsia="Arial" w:cs="Times New Roman"/>
          <w:szCs w:val="28"/>
        </w:rPr>
        <w:t>Котельная</w:t>
      </w:r>
      <w:r w:rsidRPr="00164FE1">
        <w:rPr>
          <w:rFonts w:eastAsia="Arial" w:cs="Times New Roman"/>
          <w:spacing w:val="-2"/>
          <w:szCs w:val="28"/>
        </w:rPr>
        <w:t xml:space="preserve"> </w:t>
      </w:r>
      <w:r w:rsidRPr="00164FE1">
        <w:rPr>
          <w:rFonts w:eastAsia="Arial" w:cs="Times New Roman"/>
          <w:szCs w:val="28"/>
        </w:rPr>
        <w:lastRenderedPageBreak/>
        <w:t>работает</w:t>
      </w:r>
      <w:r w:rsidRPr="00164FE1">
        <w:rPr>
          <w:rFonts w:eastAsia="Arial" w:cs="Times New Roman"/>
          <w:spacing w:val="-4"/>
          <w:szCs w:val="28"/>
        </w:rPr>
        <w:t xml:space="preserve"> </w:t>
      </w:r>
      <w:r w:rsidRPr="00164FE1">
        <w:rPr>
          <w:rFonts w:eastAsia="Arial" w:cs="Times New Roman"/>
          <w:szCs w:val="28"/>
        </w:rPr>
        <w:t>только</w:t>
      </w:r>
      <w:r w:rsidRPr="00164FE1">
        <w:rPr>
          <w:rFonts w:eastAsia="Arial" w:cs="Times New Roman"/>
          <w:spacing w:val="-1"/>
          <w:szCs w:val="28"/>
        </w:rPr>
        <w:t xml:space="preserve"> </w:t>
      </w:r>
      <w:r w:rsidRPr="00164FE1">
        <w:rPr>
          <w:rFonts w:eastAsia="Arial" w:cs="Times New Roman"/>
          <w:szCs w:val="28"/>
        </w:rPr>
        <w:t>в</w:t>
      </w:r>
      <w:r w:rsidRPr="00164FE1">
        <w:rPr>
          <w:rFonts w:eastAsia="Arial" w:cs="Times New Roman"/>
          <w:spacing w:val="-5"/>
          <w:szCs w:val="28"/>
        </w:rPr>
        <w:t xml:space="preserve"> </w:t>
      </w:r>
      <w:r w:rsidRPr="00164FE1">
        <w:rPr>
          <w:rFonts w:eastAsia="Arial" w:cs="Times New Roman"/>
          <w:szCs w:val="28"/>
        </w:rPr>
        <w:t>отопительный</w:t>
      </w:r>
      <w:r w:rsidRPr="00164FE1">
        <w:rPr>
          <w:rFonts w:eastAsia="Arial" w:cs="Times New Roman"/>
          <w:spacing w:val="-1"/>
          <w:szCs w:val="28"/>
        </w:rPr>
        <w:t xml:space="preserve"> </w:t>
      </w:r>
      <w:r w:rsidRPr="00164FE1">
        <w:rPr>
          <w:rFonts w:eastAsia="Arial" w:cs="Times New Roman"/>
          <w:szCs w:val="28"/>
        </w:rPr>
        <w:t>сезон</w:t>
      </w:r>
      <w:r w:rsidRPr="00164FE1">
        <w:rPr>
          <w:rFonts w:eastAsia="Arial" w:cs="Times New Roman"/>
          <w:spacing w:val="-2"/>
          <w:szCs w:val="28"/>
        </w:rPr>
        <w:t xml:space="preserve"> </w:t>
      </w:r>
      <w:r w:rsidRPr="00164FE1">
        <w:rPr>
          <w:rFonts w:eastAsia="Arial" w:cs="Times New Roman"/>
          <w:szCs w:val="28"/>
        </w:rPr>
        <w:t>(4704</w:t>
      </w:r>
      <w:r w:rsidRPr="00164FE1">
        <w:rPr>
          <w:rFonts w:eastAsia="Arial" w:cs="Times New Roman"/>
          <w:spacing w:val="-1"/>
          <w:szCs w:val="28"/>
        </w:rPr>
        <w:t xml:space="preserve"> </w:t>
      </w:r>
      <w:r w:rsidRPr="00164FE1">
        <w:rPr>
          <w:rFonts w:eastAsia="Arial" w:cs="Times New Roman"/>
          <w:szCs w:val="28"/>
        </w:rPr>
        <w:t>ч.).</w:t>
      </w:r>
      <w:r w:rsidRPr="00164FE1">
        <w:rPr>
          <w:rFonts w:eastAsia="Arial" w:cs="Times New Roman"/>
          <w:spacing w:val="-1"/>
          <w:szCs w:val="28"/>
        </w:rPr>
        <w:t xml:space="preserve"> </w:t>
      </w:r>
      <w:r w:rsidRPr="00164FE1">
        <w:rPr>
          <w:rFonts w:eastAsia="Arial" w:cs="Times New Roman"/>
          <w:szCs w:val="28"/>
        </w:rPr>
        <w:t>ХВО</w:t>
      </w:r>
      <w:r w:rsidRPr="00164FE1">
        <w:rPr>
          <w:rFonts w:eastAsia="Arial" w:cs="Times New Roman"/>
          <w:spacing w:val="-3"/>
          <w:szCs w:val="28"/>
        </w:rPr>
        <w:t xml:space="preserve"> </w:t>
      </w:r>
      <w:r w:rsidRPr="00164FE1">
        <w:rPr>
          <w:rFonts w:eastAsia="Arial" w:cs="Times New Roman"/>
          <w:szCs w:val="28"/>
        </w:rPr>
        <w:t>–на котельной не производится. На котельной установлен циркуляционный насос WILO TOP-S 40/10 ЕМ.</w:t>
      </w:r>
    </w:p>
    <w:p w:rsidR="0053261F" w:rsidRPr="00ED1E10" w:rsidRDefault="0053261F" w:rsidP="00164FE1">
      <w:pPr>
        <w:widowControl w:val="0"/>
        <w:numPr>
          <w:ilvl w:val="0"/>
          <w:numId w:val="2"/>
        </w:numPr>
        <w:tabs>
          <w:tab w:val="left" w:pos="2141"/>
        </w:tabs>
        <w:autoSpaceDE w:val="0"/>
        <w:autoSpaceDN w:val="0"/>
        <w:spacing w:after="0" w:line="360" w:lineRule="auto"/>
        <w:ind w:left="0" w:firstLine="709"/>
        <w:rPr>
          <w:rFonts w:eastAsia="Arial" w:cs="Times New Roman"/>
          <w:szCs w:val="28"/>
        </w:rPr>
      </w:pPr>
      <w:r w:rsidRPr="00ED1E10">
        <w:rPr>
          <w:rFonts w:eastAsia="Arial" w:cs="Times New Roman"/>
          <w:szCs w:val="28"/>
        </w:rPr>
        <w:t>Модульная котельная аул Казахский расположена по адресу: Самарская область, Кинельский район, аул Казахский, ул. Казахская, 79А.</w:t>
      </w:r>
    </w:p>
    <w:p w:rsidR="0053261F" w:rsidRPr="00ED1E10" w:rsidRDefault="0053261F" w:rsidP="00164FE1">
      <w:pPr>
        <w:widowControl w:val="0"/>
        <w:autoSpaceDE w:val="0"/>
        <w:autoSpaceDN w:val="0"/>
        <w:spacing w:after="0" w:line="360" w:lineRule="auto"/>
        <w:ind w:firstLine="709"/>
        <w:jc w:val="both"/>
        <w:rPr>
          <w:rFonts w:eastAsia="Arial" w:cs="Times New Roman"/>
          <w:szCs w:val="28"/>
        </w:rPr>
      </w:pPr>
      <w:r w:rsidRPr="00ED1E10">
        <w:rPr>
          <w:rFonts w:eastAsia="Arial" w:cs="Times New Roman"/>
          <w:szCs w:val="28"/>
        </w:rPr>
        <w:t>Котельная является автономной. В котельной установлен 1 котел КЧМ. Тип топливных</w:t>
      </w:r>
      <w:r w:rsidRPr="00ED1E10">
        <w:rPr>
          <w:rFonts w:eastAsia="Arial" w:cs="Times New Roman"/>
          <w:spacing w:val="-1"/>
          <w:szCs w:val="28"/>
        </w:rPr>
        <w:t xml:space="preserve"> </w:t>
      </w:r>
      <w:r w:rsidRPr="00ED1E10">
        <w:rPr>
          <w:rFonts w:eastAsia="Arial" w:cs="Times New Roman"/>
          <w:szCs w:val="28"/>
        </w:rPr>
        <w:t>горелок –</w:t>
      </w:r>
      <w:r w:rsidRPr="00ED1E10">
        <w:rPr>
          <w:rFonts w:eastAsia="Arial" w:cs="Times New Roman"/>
          <w:spacing w:val="-2"/>
          <w:szCs w:val="28"/>
        </w:rPr>
        <w:t xml:space="preserve"> </w:t>
      </w:r>
      <w:r w:rsidRPr="00ED1E10">
        <w:rPr>
          <w:rFonts w:eastAsia="Arial" w:cs="Times New Roman"/>
          <w:szCs w:val="28"/>
        </w:rPr>
        <w:t>инжекторные. Тип</w:t>
      </w:r>
      <w:r w:rsidRPr="00ED1E10">
        <w:rPr>
          <w:rFonts w:eastAsia="Arial" w:cs="Times New Roman"/>
          <w:spacing w:val="-1"/>
          <w:szCs w:val="28"/>
        </w:rPr>
        <w:t xml:space="preserve"> </w:t>
      </w:r>
      <w:r w:rsidRPr="00ED1E10">
        <w:rPr>
          <w:rFonts w:eastAsia="Arial" w:cs="Times New Roman"/>
          <w:szCs w:val="28"/>
        </w:rPr>
        <w:t>топливной автоматики – РГУ. Газ является основным видом топлива на котельной. Резервное топливо не предусмотрено. Котельная работает только в отопительный сезон (4704 ч.). ХВО – на котельной</w:t>
      </w:r>
      <w:r w:rsidRPr="00ED1E10">
        <w:rPr>
          <w:rFonts w:eastAsia="Arial" w:cs="Times New Roman"/>
          <w:spacing w:val="40"/>
          <w:szCs w:val="28"/>
        </w:rPr>
        <w:t xml:space="preserve"> </w:t>
      </w:r>
      <w:r w:rsidRPr="00ED1E10">
        <w:rPr>
          <w:rFonts w:eastAsia="Arial" w:cs="Times New Roman"/>
          <w:szCs w:val="28"/>
        </w:rPr>
        <w:t>не производится. На котельной установлен циркуляционный насос WILO TOP-S 40/10 ЕМ.</w:t>
      </w:r>
    </w:p>
    <w:p w:rsidR="0053261F" w:rsidRPr="00ED1E10" w:rsidRDefault="0053261F" w:rsidP="00164FE1">
      <w:pPr>
        <w:widowControl w:val="0"/>
        <w:autoSpaceDE w:val="0"/>
        <w:autoSpaceDN w:val="0"/>
        <w:spacing w:after="0" w:line="360" w:lineRule="auto"/>
        <w:ind w:firstLine="709"/>
        <w:jc w:val="both"/>
        <w:rPr>
          <w:rFonts w:eastAsia="Arial" w:cs="Times New Roman"/>
          <w:szCs w:val="28"/>
        </w:rPr>
      </w:pPr>
      <w:r w:rsidRPr="00ED1E10">
        <w:rPr>
          <w:rFonts w:eastAsia="Arial" w:cs="Times New Roman"/>
          <w:szCs w:val="28"/>
        </w:rPr>
        <w:t>Тепловые сети двухтрубные, симметричные, стальные, проложены надземным способом.</w:t>
      </w:r>
    </w:p>
    <w:p w:rsidR="0053261F" w:rsidRPr="00ED1E10" w:rsidRDefault="0053261F" w:rsidP="00164FE1">
      <w:pPr>
        <w:widowControl w:val="0"/>
        <w:autoSpaceDE w:val="0"/>
        <w:autoSpaceDN w:val="0"/>
        <w:spacing w:after="0" w:line="360" w:lineRule="auto"/>
        <w:ind w:firstLine="709"/>
        <w:rPr>
          <w:rFonts w:eastAsia="Arial" w:cs="Times New Roman"/>
          <w:szCs w:val="28"/>
        </w:rPr>
      </w:pPr>
    </w:p>
    <w:p w:rsidR="0053261F" w:rsidRPr="00ED1E10" w:rsidRDefault="0053261F" w:rsidP="00164FE1">
      <w:pPr>
        <w:widowControl w:val="0"/>
        <w:numPr>
          <w:ilvl w:val="0"/>
          <w:numId w:val="2"/>
        </w:numPr>
        <w:tabs>
          <w:tab w:val="left" w:pos="2172"/>
        </w:tabs>
        <w:autoSpaceDE w:val="0"/>
        <w:autoSpaceDN w:val="0"/>
        <w:spacing w:after="0" w:line="360" w:lineRule="auto"/>
        <w:ind w:left="0" w:firstLine="709"/>
        <w:rPr>
          <w:rFonts w:eastAsia="Arial" w:cs="Times New Roman"/>
          <w:szCs w:val="28"/>
        </w:rPr>
      </w:pPr>
      <w:r w:rsidRPr="00ED1E10">
        <w:rPr>
          <w:rFonts w:eastAsia="Arial" w:cs="Times New Roman"/>
          <w:szCs w:val="28"/>
        </w:rPr>
        <w:t>Котельная аул Казахский расположена по адресу: Самарская область, Кинельский район, аул Казахский, ул. Казахская, 55А.</w:t>
      </w:r>
    </w:p>
    <w:p w:rsidR="0053261F" w:rsidRPr="00ED1E10" w:rsidRDefault="0053261F" w:rsidP="00164FE1">
      <w:pPr>
        <w:widowControl w:val="0"/>
        <w:autoSpaceDE w:val="0"/>
        <w:autoSpaceDN w:val="0"/>
        <w:spacing w:after="0" w:line="360" w:lineRule="auto"/>
        <w:ind w:firstLine="709"/>
        <w:jc w:val="both"/>
        <w:rPr>
          <w:rFonts w:eastAsia="Arial" w:cs="Times New Roman"/>
          <w:szCs w:val="28"/>
        </w:rPr>
      </w:pPr>
      <w:r w:rsidRPr="00ED1E10">
        <w:rPr>
          <w:rFonts w:eastAsia="Arial" w:cs="Times New Roman"/>
          <w:szCs w:val="28"/>
        </w:rPr>
        <w:t>Котельная является автономной. В котельной установлен 1 навесной котел Протерма. Тип топливных горелок – инжекторные. Тип топливной автоматики –РГУ. Газ является основным видом топлива на котельной. Резервное топливо не предусмотрено.</w:t>
      </w:r>
      <w:r w:rsidRPr="00ED1E10">
        <w:rPr>
          <w:rFonts w:eastAsia="Arial" w:cs="Times New Roman"/>
          <w:spacing w:val="-3"/>
          <w:szCs w:val="28"/>
        </w:rPr>
        <w:t xml:space="preserve"> </w:t>
      </w:r>
      <w:r w:rsidRPr="00ED1E10">
        <w:rPr>
          <w:rFonts w:eastAsia="Arial" w:cs="Times New Roman"/>
          <w:szCs w:val="28"/>
        </w:rPr>
        <w:t>Котельная</w:t>
      </w:r>
      <w:r w:rsidRPr="00ED1E10">
        <w:rPr>
          <w:rFonts w:eastAsia="Arial" w:cs="Times New Roman"/>
          <w:spacing w:val="-2"/>
          <w:szCs w:val="28"/>
        </w:rPr>
        <w:t xml:space="preserve"> </w:t>
      </w:r>
      <w:r w:rsidRPr="00ED1E10">
        <w:rPr>
          <w:rFonts w:eastAsia="Arial" w:cs="Times New Roman"/>
          <w:szCs w:val="28"/>
        </w:rPr>
        <w:t>работает</w:t>
      </w:r>
      <w:r w:rsidRPr="00ED1E10">
        <w:rPr>
          <w:rFonts w:eastAsia="Arial" w:cs="Times New Roman"/>
          <w:spacing w:val="-4"/>
          <w:szCs w:val="28"/>
        </w:rPr>
        <w:t xml:space="preserve"> </w:t>
      </w:r>
      <w:r w:rsidRPr="00ED1E10">
        <w:rPr>
          <w:rFonts w:eastAsia="Arial" w:cs="Times New Roman"/>
          <w:szCs w:val="28"/>
        </w:rPr>
        <w:t>только</w:t>
      </w:r>
      <w:r w:rsidRPr="00ED1E10">
        <w:rPr>
          <w:rFonts w:eastAsia="Arial" w:cs="Times New Roman"/>
          <w:spacing w:val="-1"/>
          <w:szCs w:val="28"/>
        </w:rPr>
        <w:t xml:space="preserve"> </w:t>
      </w:r>
      <w:r w:rsidRPr="00ED1E10">
        <w:rPr>
          <w:rFonts w:eastAsia="Arial" w:cs="Times New Roman"/>
          <w:szCs w:val="28"/>
        </w:rPr>
        <w:t>в</w:t>
      </w:r>
      <w:r w:rsidRPr="00ED1E10">
        <w:rPr>
          <w:rFonts w:eastAsia="Arial" w:cs="Times New Roman"/>
          <w:spacing w:val="-5"/>
          <w:szCs w:val="28"/>
        </w:rPr>
        <w:t xml:space="preserve"> </w:t>
      </w:r>
      <w:r w:rsidRPr="00ED1E10">
        <w:rPr>
          <w:rFonts w:eastAsia="Arial" w:cs="Times New Roman"/>
          <w:szCs w:val="28"/>
        </w:rPr>
        <w:t>отопительный</w:t>
      </w:r>
      <w:r w:rsidRPr="00ED1E10">
        <w:rPr>
          <w:rFonts w:eastAsia="Arial" w:cs="Times New Roman"/>
          <w:spacing w:val="-1"/>
          <w:szCs w:val="28"/>
        </w:rPr>
        <w:t xml:space="preserve"> </w:t>
      </w:r>
      <w:r w:rsidRPr="00ED1E10">
        <w:rPr>
          <w:rFonts w:eastAsia="Arial" w:cs="Times New Roman"/>
          <w:szCs w:val="28"/>
        </w:rPr>
        <w:t>сезон</w:t>
      </w:r>
      <w:r w:rsidRPr="00ED1E10">
        <w:rPr>
          <w:rFonts w:eastAsia="Arial" w:cs="Times New Roman"/>
          <w:spacing w:val="-2"/>
          <w:szCs w:val="28"/>
        </w:rPr>
        <w:t xml:space="preserve"> </w:t>
      </w:r>
      <w:r w:rsidRPr="00ED1E10">
        <w:rPr>
          <w:rFonts w:eastAsia="Arial" w:cs="Times New Roman"/>
          <w:szCs w:val="28"/>
        </w:rPr>
        <w:t>(4704</w:t>
      </w:r>
      <w:r w:rsidRPr="00ED1E10">
        <w:rPr>
          <w:rFonts w:eastAsia="Arial" w:cs="Times New Roman"/>
          <w:spacing w:val="-1"/>
          <w:szCs w:val="28"/>
        </w:rPr>
        <w:t xml:space="preserve"> </w:t>
      </w:r>
      <w:r w:rsidRPr="00ED1E10">
        <w:rPr>
          <w:rFonts w:eastAsia="Arial" w:cs="Times New Roman"/>
          <w:szCs w:val="28"/>
        </w:rPr>
        <w:t>ч.).</w:t>
      </w:r>
      <w:r w:rsidRPr="00ED1E10">
        <w:rPr>
          <w:rFonts w:eastAsia="Arial" w:cs="Times New Roman"/>
          <w:spacing w:val="-1"/>
          <w:szCs w:val="28"/>
        </w:rPr>
        <w:t xml:space="preserve"> </w:t>
      </w:r>
      <w:r w:rsidRPr="00ED1E10">
        <w:rPr>
          <w:rFonts w:eastAsia="Arial" w:cs="Times New Roman"/>
          <w:szCs w:val="28"/>
        </w:rPr>
        <w:t>ХВО</w:t>
      </w:r>
      <w:r w:rsidRPr="00ED1E10">
        <w:rPr>
          <w:rFonts w:eastAsia="Arial" w:cs="Times New Roman"/>
          <w:spacing w:val="-3"/>
          <w:szCs w:val="28"/>
        </w:rPr>
        <w:t xml:space="preserve"> </w:t>
      </w:r>
      <w:r w:rsidRPr="00ED1E10">
        <w:rPr>
          <w:rFonts w:eastAsia="Arial" w:cs="Times New Roman"/>
          <w:szCs w:val="28"/>
        </w:rPr>
        <w:t>–на котельной не производится. На котельной установлен циркуляционный насос WILO TOP-S 40/10 ЕМ.</w:t>
      </w:r>
    </w:p>
    <w:p w:rsidR="0053261F" w:rsidRPr="00ED1E10" w:rsidRDefault="0053261F" w:rsidP="00164FE1">
      <w:pPr>
        <w:widowControl w:val="0"/>
        <w:autoSpaceDE w:val="0"/>
        <w:autoSpaceDN w:val="0"/>
        <w:spacing w:after="0" w:line="360" w:lineRule="auto"/>
        <w:ind w:firstLine="709"/>
        <w:rPr>
          <w:rFonts w:eastAsia="Arial" w:cs="Times New Roman"/>
          <w:szCs w:val="28"/>
        </w:rPr>
      </w:pPr>
    </w:p>
    <w:p w:rsidR="0053261F" w:rsidRPr="00ED1E10" w:rsidRDefault="0053261F" w:rsidP="00164FE1">
      <w:pPr>
        <w:widowControl w:val="0"/>
        <w:numPr>
          <w:ilvl w:val="2"/>
          <w:numId w:val="3"/>
        </w:numPr>
        <w:tabs>
          <w:tab w:val="left" w:pos="3018"/>
          <w:tab w:val="left" w:pos="5024"/>
          <w:tab w:val="left" w:pos="7491"/>
          <w:tab w:val="left" w:pos="9266"/>
        </w:tabs>
        <w:autoSpaceDE w:val="0"/>
        <w:autoSpaceDN w:val="0"/>
        <w:spacing w:after="0" w:line="360" w:lineRule="auto"/>
        <w:ind w:left="0" w:firstLine="709"/>
        <w:outlineLvl w:val="0"/>
        <w:rPr>
          <w:rFonts w:eastAsia="Arial" w:cs="Times New Roman"/>
          <w:b/>
          <w:bCs/>
          <w:szCs w:val="28"/>
        </w:rPr>
      </w:pPr>
      <w:r w:rsidRPr="00ED1E10">
        <w:rPr>
          <w:rFonts w:eastAsia="Arial" w:cs="Times New Roman"/>
          <w:b/>
          <w:bCs/>
          <w:spacing w:val="-2"/>
          <w:szCs w:val="28"/>
        </w:rPr>
        <w:t>Параметры</w:t>
      </w:r>
      <w:r w:rsidR="00ED1E10">
        <w:rPr>
          <w:rFonts w:eastAsia="Arial" w:cs="Times New Roman"/>
          <w:b/>
          <w:bCs/>
          <w:szCs w:val="28"/>
        </w:rPr>
        <w:t xml:space="preserve"> </w:t>
      </w:r>
      <w:r w:rsidRPr="00ED1E10">
        <w:rPr>
          <w:rFonts w:eastAsia="Arial" w:cs="Times New Roman"/>
          <w:b/>
          <w:bCs/>
          <w:spacing w:val="-2"/>
          <w:szCs w:val="28"/>
        </w:rPr>
        <w:t>установленной</w:t>
      </w:r>
      <w:r w:rsidR="00ED1E10">
        <w:rPr>
          <w:rFonts w:eastAsia="Arial" w:cs="Times New Roman"/>
          <w:b/>
          <w:bCs/>
          <w:szCs w:val="28"/>
        </w:rPr>
        <w:t xml:space="preserve"> </w:t>
      </w:r>
      <w:r w:rsidR="00ED1E10">
        <w:rPr>
          <w:rFonts w:eastAsia="Arial" w:cs="Times New Roman"/>
          <w:b/>
          <w:bCs/>
          <w:spacing w:val="-2"/>
          <w:szCs w:val="28"/>
        </w:rPr>
        <w:t xml:space="preserve">тепловой </w:t>
      </w:r>
      <w:r w:rsidRPr="00ED1E10">
        <w:rPr>
          <w:rFonts w:eastAsia="Arial" w:cs="Times New Roman"/>
          <w:b/>
          <w:bCs/>
          <w:spacing w:val="-2"/>
          <w:szCs w:val="28"/>
        </w:rPr>
        <w:t xml:space="preserve">мощности </w:t>
      </w:r>
      <w:r w:rsidRPr="00ED1E10">
        <w:rPr>
          <w:rFonts w:eastAsia="Arial" w:cs="Times New Roman"/>
          <w:b/>
          <w:bCs/>
          <w:szCs w:val="28"/>
        </w:rPr>
        <w:t>теплофикационного оборудования и теплофикационной установки.</w:t>
      </w:r>
    </w:p>
    <w:p w:rsidR="0053261F" w:rsidRPr="00ED1E10" w:rsidRDefault="0053261F" w:rsidP="00164FE1">
      <w:pPr>
        <w:widowControl w:val="0"/>
        <w:autoSpaceDE w:val="0"/>
        <w:autoSpaceDN w:val="0"/>
        <w:spacing w:after="0" w:line="360" w:lineRule="auto"/>
        <w:ind w:firstLine="709"/>
        <w:rPr>
          <w:rFonts w:eastAsia="Arial" w:cs="Times New Roman"/>
          <w:szCs w:val="28"/>
        </w:rPr>
      </w:pPr>
      <w:r w:rsidRPr="00ED1E10">
        <w:rPr>
          <w:rFonts w:eastAsia="Arial" w:cs="Times New Roman"/>
          <w:szCs w:val="28"/>
        </w:rPr>
        <w:t>Модульная</w:t>
      </w:r>
      <w:r w:rsidRPr="00ED1E10">
        <w:rPr>
          <w:rFonts w:eastAsia="Arial" w:cs="Times New Roman"/>
          <w:spacing w:val="70"/>
          <w:w w:val="150"/>
          <w:szCs w:val="28"/>
        </w:rPr>
        <w:t xml:space="preserve"> </w:t>
      </w:r>
      <w:r w:rsidRPr="00ED1E10">
        <w:rPr>
          <w:rFonts w:eastAsia="Arial" w:cs="Times New Roman"/>
          <w:szCs w:val="28"/>
        </w:rPr>
        <w:t>котельная</w:t>
      </w:r>
      <w:r w:rsidRPr="00ED1E10">
        <w:rPr>
          <w:rFonts w:eastAsia="Arial" w:cs="Times New Roman"/>
          <w:spacing w:val="71"/>
          <w:w w:val="150"/>
          <w:szCs w:val="28"/>
        </w:rPr>
        <w:t xml:space="preserve"> </w:t>
      </w:r>
      <w:r w:rsidRPr="00ED1E10">
        <w:rPr>
          <w:rFonts w:eastAsia="Arial" w:cs="Times New Roman"/>
          <w:szCs w:val="28"/>
        </w:rPr>
        <w:t>с.</w:t>
      </w:r>
      <w:r w:rsidRPr="00ED1E10">
        <w:rPr>
          <w:rFonts w:eastAsia="Arial" w:cs="Times New Roman"/>
          <w:spacing w:val="69"/>
          <w:w w:val="150"/>
          <w:szCs w:val="28"/>
        </w:rPr>
        <w:t xml:space="preserve"> </w:t>
      </w:r>
      <w:r w:rsidRPr="00ED1E10">
        <w:rPr>
          <w:rFonts w:eastAsia="Arial" w:cs="Times New Roman"/>
          <w:szCs w:val="28"/>
        </w:rPr>
        <w:t>Богдановка,</w:t>
      </w:r>
      <w:r w:rsidRPr="00ED1E10">
        <w:rPr>
          <w:rFonts w:eastAsia="Arial" w:cs="Times New Roman"/>
          <w:spacing w:val="70"/>
          <w:w w:val="150"/>
          <w:szCs w:val="28"/>
        </w:rPr>
        <w:t xml:space="preserve"> </w:t>
      </w:r>
      <w:r w:rsidRPr="00ED1E10">
        <w:rPr>
          <w:rFonts w:eastAsia="Arial" w:cs="Times New Roman"/>
          <w:szCs w:val="28"/>
        </w:rPr>
        <w:t>ул.</w:t>
      </w:r>
      <w:r w:rsidRPr="00ED1E10">
        <w:rPr>
          <w:rFonts w:eastAsia="Arial" w:cs="Times New Roman"/>
          <w:spacing w:val="71"/>
          <w:w w:val="150"/>
          <w:szCs w:val="28"/>
        </w:rPr>
        <w:t xml:space="preserve"> </w:t>
      </w:r>
      <w:r w:rsidRPr="00ED1E10">
        <w:rPr>
          <w:rFonts w:eastAsia="Arial" w:cs="Times New Roman"/>
          <w:szCs w:val="28"/>
        </w:rPr>
        <w:t>Конычева,</w:t>
      </w:r>
      <w:r w:rsidRPr="00ED1E10">
        <w:rPr>
          <w:rFonts w:eastAsia="Arial" w:cs="Times New Roman"/>
          <w:spacing w:val="70"/>
          <w:w w:val="150"/>
          <w:szCs w:val="28"/>
        </w:rPr>
        <w:t xml:space="preserve"> </w:t>
      </w:r>
      <w:r w:rsidRPr="00ED1E10">
        <w:rPr>
          <w:rFonts w:eastAsia="Arial" w:cs="Times New Roman"/>
          <w:szCs w:val="28"/>
        </w:rPr>
        <w:t>20А,</w:t>
      </w:r>
      <w:r w:rsidRPr="00ED1E10">
        <w:rPr>
          <w:rFonts w:eastAsia="Arial" w:cs="Times New Roman"/>
          <w:spacing w:val="69"/>
          <w:w w:val="150"/>
          <w:szCs w:val="28"/>
        </w:rPr>
        <w:t xml:space="preserve"> </w:t>
      </w:r>
      <w:r w:rsidR="00ED1E10">
        <w:rPr>
          <w:rFonts w:eastAsia="Arial" w:cs="Times New Roman"/>
          <w:szCs w:val="28"/>
        </w:rPr>
        <w:t>МУП</w:t>
      </w:r>
      <w:r w:rsidRPr="00ED1E10">
        <w:rPr>
          <w:rFonts w:eastAsia="Arial" w:cs="Times New Roman"/>
          <w:spacing w:val="72"/>
          <w:w w:val="150"/>
          <w:szCs w:val="28"/>
        </w:rPr>
        <w:t xml:space="preserve"> </w:t>
      </w:r>
      <w:r w:rsidRPr="00ED1E10">
        <w:rPr>
          <w:rFonts w:eastAsia="Arial" w:cs="Times New Roman"/>
          <w:spacing w:val="-2"/>
          <w:szCs w:val="28"/>
        </w:rPr>
        <w:t>«Уют»:</w:t>
      </w:r>
      <w:r w:rsidR="00ED1E10">
        <w:rPr>
          <w:rFonts w:eastAsia="Arial" w:cs="Times New Roman"/>
          <w:szCs w:val="28"/>
        </w:rPr>
        <w:t xml:space="preserve"> установленная мощность 0,143 Гкал/час.</w:t>
      </w:r>
    </w:p>
    <w:p w:rsidR="0053261F" w:rsidRPr="00ED1E10" w:rsidRDefault="0053261F" w:rsidP="00164FE1">
      <w:pPr>
        <w:widowControl w:val="0"/>
        <w:autoSpaceDE w:val="0"/>
        <w:autoSpaceDN w:val="0"/>
        <w:spacing w:after="0" w:line="360" w:lineRule="auto"/>
        <w:ind w:firstLine="709"/>
        <w:rPr>
          <w:rFonts w:eastAsia="Arial" w:cs="Times New Roman"/>
          <w:szCs w:val="28"/>
        </w:rPr>
      </w:pPr>
    </w:p>
    <w:p w:rsidR="0053261F" w:rsidRPr="00ED1E10" w:rsidRDefault="0053261F" w:rsidP="00164FE1">
      <w:pPr>
        <w:widowControl w:val="0"/>
        <w:numPr>
          <w:ilvl w:val="2"/>
          <w:numId w:val="3"/>
        </w:numPr>
        <w:tabs>
          <w:tab w:val="left" w:pos="2521"/>
        </w:tabs>
        <w:autoSpaceDE w:val="0"/>
        <w:autoSpaceDN w:val="0"/>
        <w:spacing w:after="0" w:line="360" w:lineRule="auto"/>
        <w:ind w:left="0" w:firstLine="709"/>
        <w:outlineLvl w:val="0"/>
        <w:rPr>
          <w:rFonts w:eastAsia="Arial" w:cs="Times New Roman"/>
          <w:b/>
          <w:bCs/>
          <w:szCs w:val="28"/>
        </w:rPr>
      </w:pPr>
      <w:r w:rsidRPr="00ED1E10">
        <w:rPr>
          <w:rFonts w:eastAsia="Arial" w:cs="Times New Roman"/>
          <w:b/>
          <w:bCs/>
          <w:szCs w:val="28"/>
        </w:rPr>
        <w:t>Ограничения</w:t>
      </w:r>
      <w:r w:rsidRPr="00ED1E10">
        <w:rPr>
          <w:rFonts w:eastAsia="Arial" w:cs="Times New Roman"/>
          <w:b/>
          <w:bCs/>
          <w:spacing w:val="40"/>
          <w:szCs w:val="28"/>
        </w:rPr>
        <w:t xml:space="preserve"> </w:t>
      </w:r>
      <w:r w:rsidRPr="00ED1E10">
        <w:rPr>
          <w:rFonts w:eastAsia="Arial" w:cs="Times New Roman"/>
          <w:b/>
          <w:bCs/>
          <w:szCs w:val="28"/>
        </w:rPr>
        <w:t>тепловой</w:t>
      </w:r>
      <w:r w:rsidRPr="00ED1E10">
        <w:rPr>
          <w:rFonts w:eastAsia="Arial" w:cs="Times New Roman"/>
          <w:b/>
          <w:bCs/>
          <w:spacing w:val="40"/>
          <w:szCs w:val="28"/>
        </w:rPr>
        <w:t xml:space="preserve"> </w:t>
      </w:r>
      <w:r w:rsidRPr="00ED1E10">
        <w:rPr>
          <w:rFonts w:eastAsia="Arial" w:cs="Times New Roman"/>
          <w:b/>
          <w:bCs/>
          <w:szCs w:val="28"/>
        </w:rPr>
        <w:t>мощности</w:t>
      </w:r>
      <w:r w:rsidRPr="00ED1E10">
        <w:rPr>
          <w:rFonts w:eastAsia="Arial" w:cs="Times New Roman"/>
          <w:b/>
          <w:bCs/>
          <w:spacing w:val="40"/>
          <w:szCs w:val="28"/>
        </w:rPr>
        <w:t xml:space="preserve"> </w:t>
      </w:r>
      <w:r w:rsidRPr="00ED1E10">
        <w:rPr>
          <w:rFonts w:eastAsia="Arial" w:cs="Times New Roman"/>
          <w:b/>
          <w:bCs/>
          <w:szCs w:val="28"/>
        </w:rPr>
        <w:t>и</w:t>
      </w:r>
      <w:r w:rsidRPr="00ED1E10">
        <w:rPr>
          <w:rFonts w:eastAsia="Arial" w:cs="Times New Roman"/>
          <w:b/>
          <w:bCs/>
          <w:spacing w:val="40"/>
          <w:szCs w:val="28"/>
        </w:rPr>
        <w:t xml:space="preserve"> </w:t>
      </w:r>
      <w:r w:rsidRPr="00ED1E10">
        <w:rPr>
          <w:rFonts w:eastAsia="Arial" w:cs="Times New Roman"/>
          <w:b/>
          <w:bCs/>
          <w:szCs w:val="28"/>
        </w:rPr>
        <w:t>параметры</w:t>
      </w:r>
      <w:r w:rsidRPr="00ED1E10">
        <w:rPr>
          <w:rFonts w:eastAsia="Arial" w:cs="Times New Roman"/>
          <w:b/>
          <w:bCs/>
          <w:spacing w:val="40"/>
          <w:szCs w:val="28"/>
        </w:rPr>
        <w:t xml:space="preserve"> </w:t>
      </w:r>
      <w:r w:rsidRPr="00ED1E10">
        <w:rPr>
          <w:rFonts w:eastAsia="Arial" w:cs="Times New Roman"/>
          <w:b/>
          <w:bCs/>
          <w:szCs w:val="28"/>
        </w:rPr>
        <w:t>располагаемой тепловой мощности.</w:t>
      </w:r>
    </w:p>
    <w:p w:rsidR="0053261F" w:rsidRPr="00ED1E10" w:rsidRDefault="0053261F" w:rsidP="00164FE1">
      <w:pPr>
        <w:widowControl w:val="0"/>
        <w:autoSpaceDE w:val="0"/>
        <w:autoSpaceDN w:val="0"/>
        <w:spacing w:after="0" w:line="360" w:lineRule="auto"/>
        <w:ind w:firstLine="709"/>
        <w:rPr>
          <w:rFonts w:eastAsia="Arial" w:cs="Times New Roman"/>
          <w:szCs w:val="28"/>
        </w:rPr>
      </w:pPr>
      <w:r w:rsidRPr="00ED1E10">
        <w:rPr>
          <w:rFonts w:eastAsia="Arial" w:cs="Times New Roman"/>
          <w:szCs w:val="28"/>
        </w:rPr>
        <w:t>Ограничения</w:t>
      </w:r>
      <w:r w:rsidRPr="00ED1E10">
        <w:rPr>
          <w:rFonts w:eastAsia="Arial" w:cs="Times New Roman"/>
          <w:spacing w:val="-6"/>
          <w:szCs w:val="28"/>
        </w:rPr>
        <w:t xml:space="preserve"> </w:t>
      </w:r>
      <w:r w:rsidRPr="00ED1E10">
        <w:rPr>
          <w:rFonts w:eastAsia="Arial" w:cs="Times New Roman"/>
          <w:szCs w:val="28"/>
        </w:rPr>
        <w:t>тепловой</w:t>
      </w:r>
      <w:r w:rsidRPr="00ED1E10">
        <w:rPr>
          <w:rFonts w:eastAsia="Arial" w:cs="Times New Roman"/>
          <w:spacing w:val="-2"/>
          <w:szCs w:val="28"/>
        </w:rPr>
        <w:t xml:space="preserve"> </w:t>
      </w:r>
      <w:r w:rsidRPr="00ED1E10">
        <w:rPr>
          <w:rFonts w:eastAsia="Arial" w:cs="Times New Roman"/>
          <w:szCs w:val="28"/>
        </w:rPr>
        <w:t>мощности</w:t>
      </w:r>
      <w:r w:rsidRPr="00ED1E10">
        <w:rPr>
          <w:rFonts w:eastAsia="Arial" w:cs="Times New Roman"/>
          <w:spacing w:val="-4"/>
          <w:szCs w:val="28"/>
        </w:rPr>
        <w:t xml:space="preserve"> </w:t>
      </w:r>
      <w:r w:rsidRPr="00ED1E10">
        <w:rPr>
          <w:rFonts w:eastAsia="Arial" w:cs="Times New Roman"/>
          <w:szCs w:val="28"/>
        </w:rPr>
        <w:t>котельных</w:t>
      </w:r>
      <w:r w:rsidRPr="00ED1E10">
        <w:rPr>
          <w:rFonts w:eastAsia="Arial" w:cs="Times New Roman"/>
          <w:spacing w:val="-3"/>
          <w:szCs w:val="28"/>
        </w:rPr>
        <w:t xml:space="preserve"> </w:t>
      </w:r>
      <w:r w:rsidRPr="00ED1E10">
        <w:rPr>
          <w:rFonts w:eastAsia="Arial" w:cs="Times New Roman"/>
          <w:szCs w:val="28"/>
        </w:rPr>
        <w:t>с.п.</w:t>
      </w:r>
      <w:r w:rsidRPr="00ED1E10">
        <w:rPr>
          <w:rFonts w:eastAsia="Arial" w:cs="Times New Roman"/>
          <w:spacing w:val="-1"/>
          <w:szCs w:val="28"/>
        </w:rPr>
        <w:t xml:space="preserve"> </w:t>
      </w:r>
      <w:r w:rsidRPr="00ED1E10">
        <w:rPr>
          <w:rFonts w:eastAsia="Arial" w:cs="Times New Roman"/>
          <w:szCs w:val="28"/>
        </w:rPr>
        <w:t xml:space="preserve">Богдановка </w:t>
      </w:r>
      <w:r w:rsidRPr="00ED1E10">
        <w:rPr>
          <w:rFonts w:eastAsia="Arial" w:cs="Times New Roman"/>
          <w:spacing w:val="-2"/>
          <w:szCs w:val="28"/>
        </w:rPr>
        <w:t>отсутствуют.</w:t>
      </w:r>
    </w:p>
    <w:p w:rsidR="0053261F" w:rsidRPr="00ED1E10" w:rsidRDefault="0053261F" w:rsidP="00164FE1">
      <w:pPr>
        <w:widowControl w:val="0"/>
        <w:tabs>
          <w:tab w:val="left" w:pos="3851"/>
          <w:tab w:val="left" w:pos="5158"/>
          <w:tab w:val="left" w:pos="6547"/>
          <w:tab w:val="left" w:pos="8527"/>
          <w:tab w:val="left" w:pos="10366"/>
        </w:tabs>
        <w:autoSpaceDE w:val="0"/>
        <w:autoSpaceDN w:val="0"/>
        <w:spacing w:after="0" w:line="360" w:lineRule="auto"/>
        <w:ind w:firstLine="709"/>
        <w:rPr>
          <w:rFonts w:eastAsia="Arial" w:cs="Times New Roman"/>
          <w:szCs w:val="28"/>
        </w:rPr>
      </w:pPr>
      <w:r w:rsidRPr="00ED1E10">
        <w:rPr>
          <w:rFonts w:eastAsia="Arial" w:cs="Times New Roman"/>
          <w:spacing w:val="-2"/>
          <w:szCs w:val="28"/>
        </w:rPr>
        <w:t>Располагаемая</w:t>
      </w:r>
      <w:r w:rsidR="00ED1E10">
        <w:rPr>
          <w:rFonts w:eastAsia="Arial" w:cs="Times New Roman"/>
          <w:szCs w:val="28"/>
        </w:rPr>
        <w:t xml:space="preserve"> </w:t>
      </w:r>
      <w:r w:rsidRPr="00ED1E10">
        <w:rPr>
          <w:rFonts w:eastAsia="Arial" w:cs="Times New Roman"/>
          <w:spacing w:val="-2"/>
          <w:szCs w:val="28"/>
        </w:rPr>
        <w:t>тепловая</w:t>
      </w:r>
      <w:r w:rsidR="00ED1E10">
        <w:rPr>
          <w:rFonts w:eastAsia="Arial" w:cs="Times New Roman"/>
          <w:szCs w:val="28"/>
        </w:rPr>
        <w:t xml:space="preserve"> </w:t>
      </w:r>
      <w:r w:rsidRPr="00ED1E10">
        <w:rPr>
          <w:rFonts w:eastAsia="Arial" w:cs="Times New Roman"/>
          <w:spacing w:val="-2"/>
          <w:szCs w:val="28"/>
        </w:rPr>
        <w:t>мощность</w:t>
      </w:r>
      <w:r w:rsidR="00ED1E10">
        <w:rPr>
          <w:rFonts w:eastAsia="Arial" w:cs="Times New Roman"/>
          <w:szCs w:val="28"/>
        </w:rPr>
        <w:t xml:space="preserve"> </w:t>
      </w:r>
      <w:r w:rsidRPr="00ED1E10">
        <w:rPr>
          <w:rFonts w:eastAsia="Arial" w:cs="Times New Roman"/>
          <w:spacing w:val="-2"/>
          <w:szCs w:val="28"/>
        </w:rPr>
        <w:t>котлоагрегатов</w:t>
      </w:r>
      <w:r w:rsidR="00ED1E10">
        <w:rPr>
          <w:rFonts w:eastAsia="Arial" w:cs="Times New Roman"/>
          <w:szCs w:val="28"/>
        </w:rPr>
        <w:t xml:space="preserve"> </w:t>
      </w:r>
      <w:r w:rsidRPr="00ED1E10">
        <w:rPr>
          <w:rFonts w:eastAsia="Arial" w:cs="Times New Roman"/>
          <w:spacing w:val="-2"/>
          <w:szCs w:val="28"/>
        </w:rPr>
        <w:t>представлена</w:t>
      </w:r>
      <w:r w:rsidR="00ED1E10">
        <w:rPr>
          <w:rFonts w:eastAsia="Arial" w:cs="Times New Roman"/>
          <w:szCs w:val="28"/>
        </w:rPr>
        <w:t xml:space="preserve"> </w:t>
      </w:r>
      <w:r w:rsidRPr="00ED1E10">
        <w:rPr>
          <w:rFonts w:eastAsia="Arial" w:cs="Times New Roman"/>
          <w:spacing w:val="-10"/>
          <w:szCs w:val="28"/>
        </w:rPr>
        <w:t xml:space="preserve">в </w:t>
      </w:r>
      <w:r w:rsidRPr="00ED1E10">
        <w:rPr>
          <w:rFonts w:eastAsia="Arial" w:cs="Times New Roman"/>
          <w:szCs w:val="28"/>
        </w:rPr>
        <w:t>таблице 1.2.3.1.</w:t>
      </w:r>
    </w:p>
    <w:p w:rsidR="0053261F" w:rsidRPr="0053261F" w:rsidRDefault="0053261F" w:rsidP="0053261F">
      <w:pPr>
        <w:widowControl w:val="0"/>
        <w:autoSpaceDE w:val="0"/>
        <w:autoSpaceDN w:val="0"/>
        <w:spacing w:after="0" w:line="360" w:lineRule="auto"/>
        <w:rPr>
          <w:rFonts w:ascii="Arial" w:eastAsia="Arial" w:hAnsi="Arial" w:cs="Arial"/>
          <w:sz w:val="24"/>
          <w:szCs w:val="24"/>
        </w:rPr>
        <w:sectPr w:rsidR="0053261F" w:rsidRPr="0053261F">
          <w:pgSz w:w="11910" w:h="16850"/>
          <w:pgMar w:top="1060" w:right="283" w:bottom="1260" w:left="566" w:header="0" w:footer="1060" w:gutter="0"/>
          <w:cols w:space="720"/>
        </w:sectPr>
      </w:pPr>
    </w:p>
    <w:p w:rsidR="0053261F" w:rsidRPr="00ED1E10" w:rsidRDefault="0053261F" w:rsidP="00164FE1">
      <w:pPr>
        <w:widowControl w:val="0"/>
        <w:autoSpaceDE w:val="0"/>
        <w:autoSpaceDN w:val="0"/>
        <w:spacing w:after="0" w:line="360" w:lineRule="auto"/>
        <w:ind w:firstLine="709"/>
        <w:jc w:val="both"/>
        <w:rPr>
          <w:rFonts w:eastAsia="Arial" w:cs="Times New Roman"/>
          <w:szCs w:val="28"/>
        </w:rPr>
      </w:pPr>
      <w:r w:rsidRPr="00ED1E10">
        <w:rPr>
          <w:rFonts w:eastAsia="Arial" w:cs="Times New Roman"/>
          <w:szCs w:val="28"/>
        </w:rPr>
        <w:lastRenderedPageBreak/>
        <w:t>Таблица</w:t>
      </w:r>
      <w:r w:rsidRPr="00ED1E10">
        <w:rPr>
          <w:rFonts w:eastAsia="Arial" w:cs="Times New Roman"/>
          <w:spacing w:val="-6"/>
          <w:szCs w:val="28"/>
        </w:rPr>
        <w:t xml:space="preserve"> </w:t>
      </w:r>
      <w:r w:rsidRPr="00ED1E10">
        <w:rPr>
          <w:rFonts w:eastAsia="Arial" w:cs="Times New Roman"/>
          <w:szCs w:val="28"/>
        </w:rPr>
        <w:t>1.2.3.1</w:t>
      </w:r>
      <w:r w:rsidRPr="00ED1E10">
        <w:rPr>
          <w:rFonts w:eastAsia="Arial" w:cs="Times New Roman"/>
          <w:spacing w:val="-3"/>
          <w:szCs w:val="28"/>
        </w:rPr>
        <w:t xml:space="preserve"> </w:t>
      </w:r>
      <w:r w:rsidRPr="00ED1E10">
        <w:rPr>
          <w:rFonts w:eastAsia="Arial" w:cs="Times New Roman"/>
          <w:szCs w:val="28"/>
        </w:rPr>
        <w:t>–</w:t>
      </w:r>
      <w:r w:rsidRPr="00ED1E10">
        <w:rPr>
          <w:rFonts w:eastAsia="Arial" w:cs="Times New Roman"/>
          <w:spacing w:val="-3"/>
          <w:szCs w:val="28"/>
        </w:rPr>
        <w:t xml:space="preserve"> </w:t>
      </w:r>
      <w:r w:rsidRPr="00ED1E10">
        <w:rPr>
          <w:rFonts w:eastAsia="Arial" w:cs="Times New Roman"/>
          <w:szCs w:val="28"/>
        </w:rPr>
        <w:t>Располагаемая</w:t>
      </w:r>
      <w:r w:rsidRPr="00ED1E10">
        <w:rPr>
          <w:rFonts w:eastAsia="Arial" w:cs="Times New Roman"/>
          <w:spacing w:val="-4"/>
          <w:szCs w:val="28"/>
        </w:rPr>
        <w:t xml:space="preserve"> </w:t>
      </w:r>
      <w:r w:rsidRPr="00ED1E10">
        <w:rPr>
          <w:rFonts w:eastAsia="Arial" w:cs="Times New Roman"/>
          <w:szCs w:val="28"/>
        </w:rPr>
        <w:t>тепловая</w:t>
      </w:r>
      <w:r w:rsidRPr="00ED1E10">
        <w:rPr>
          <w:rFonts w:eastAsia="Arial" w:cs="Times New Roman"/>
          <w:spacing w:val="-6"/>
          <w:szCs w:val="28"/>
        </w:rPr>
        <w:t xml:space="preserve"> </w:t>
      </w:r>
      <w:r w:rsidRPr="00ED1E10">
        <w:rPr>
          <w:rFonts w:eastAsia="Arial" w:cs="Times New Roman"/>
          <w:szCs w:val="28"/>
        </w:rPr>
        <w:t>мощность</w:t>
      </w:r>
      <w:r w:rsidRPr="00ED1E10">
        <w:rPr>
          <w:rFonts w:eastAsia="Arial" w:cs="Times New Roman"/>
          <w:spacing w:val="-3"/>
          <w:szCs w:val="28"/>
        </w:rPr>
        <w:t xml:space="preserve"> </w:t>
      </w:r>
      <w:r w:rsidRPr="00ED1E10">
        <w:rPr>
          <w:rFonts w:eastAsia="Arial" w:cs="Times New Roman"/>
          <w:spacing w:val="-2"/>
          <w:szCs w:val="28"/>
        </w:rPr>
        <w:t>котлоагрегатов</w:t>
      </w:r>
    </w:p>
    <w:p w:rsidR="0053261F" w:rsidRPr="0053261F" w:rsidRDefault="0053261F" w:rsidP="0053261F">
      <w:pPr>
        <w:widowControl w:val="0"/>
        <w:autoSpaceDE w:val="0"/>
        <w:autoSpaceDN w:val="0"/>
        <w:spacing w:before="1" w:after="0" w:line="240" w:lineRule="auto"/>
        <w:rPr>
          <w:rFonts w:ascii="Arial" w:eastAsia="Arial" w:hAnsi="Arial" w:cs="Arial"/>
          <w:sz w:val="12"/>
          <w:szCs w:val="24"/>
        </w:rPr>
      </w:pPr>
    </w:p>
    <w:tbl>
      <w:tblPr>
        <w:tblStyle w:val="TableNormal"/>
        <w:tblW w:w="0" w:type="auto"/>
        <w:tblInd w:w="8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14"/>
        <w:gridCol w:w="2127"/>
        <w:gridCol w:w="1505"/>
        <w:gridCol w:w="853"/>
        <w:gridCol w:w="1558"/>
        <w:gridCol w:w="1683"/>
        <w:gridCol w:w="1680"/>
      </w:tblGrid>
      <w:tr w:rsidR="0053261F" w:rsidRPr="0053261F" w:rsidTr="0053261F">
        <w:trPr>
          <w:trHeight w:val="844"/>
        </w:trPr>
        <w:tc>
          <w:tcPr>
            <w:tcW w:w="614" w:type="dxa"/>
          </w:tcPr>
          <w:p w:rsidR="0053261F" w:rsidRPr="0053261F" w:rsidRDefault="0053261F" w:rsidP="0053261F">
            <w:pPr>
              <w:spacing w:before="191"/>
              <w:ind w:right="156"/>
              <w:rPr>
                <w:rFonts w:ascii="Arial" w:eastAsia="Arial" w:hAnsi="Arial" w:cs="Arial"/>
                <w:sz w:val="20"/>
              </w:rPr>
            </w:pPr>
            <w:r w:rsidRPr="0053261F">
              <w:rPr>
                <w:rFonts w:ascii="Arial" w:eastAsia="Arial" w:hAnsi="Arial" w:cs="Arial"/>
                <w:spacing w:val="-10"/>
                <w:sz w:val="20"/>
              </w:rPr>
              <w:t xml:space="preserve">№ </w:t>
            </w:r>
            <w:r w:rsidRPr="0053261F">
              <w:rPr>
                <w:rFonts w:ascii="Arial" w:eastAsia="Arial" w:hAnsi="Arial" w:cs="Arial"/>
                <w:spacing w:val="-5"/>
                <w:sz w:val="20"/>
              </w:rPr>
              <w:t>п/п</w:t>
            </w:r>
          </w:p>
        </w:tc>
        <w:tc>
          <w:tcPr>
            <w:tcW w:w="2127" w:type="dxa"/>
          </w:tcPr>
          <w:p w:rsidR="0053261F" w:rsidRPr="0053261F" w:rsidRDefault="0053261F" w:rsidP="0053261F">
            <w:pPr>
              <w:spacing w:before="191"/>
              <w:rPr>
                <w:rFonts w:ascii="Arial" w:eastAsia="Arial" w:hAnsi="Arial" w:cs="Arial"/>
                <w:sz w:val="20"/>
              </w:rPr>
            </w:pPr>
            <w:r w:rsidRPr="0053261F">
              <w:rPr>
                <w:rFonts w:ascii="Arial" w:eastAsia="Arial" w:hAnsi="Arial" w:cs="Arial"/>
                <w:spacing w:val="-2"/>
                <w:sz w:val="20"/>
              </w:rPr>
              <w:t>Наименование объекта</w:t>
            </w:r>
          </w:p>
        </w:tc>
        <w:tc>
          <w:tcPr>
            <w:tcW w:w="1505" w:type="dxa"/>
          </w:tcPr>
          <w:p w:rsidR="0053261F" w:rsidRPr="0053261F" w:rsidRDefault="0053261F" w:rsidP="0053261F">
            <w:pPr>
              <w:spacing w:before="76"/>
              <w:rPr>
                <w:rFonts w:ascii="Arial" w:eastAsia="Arial" w:hAnsi="Arial" w:cs="Arial"/>
                <w:sz w:val="20"/>
              </w:rPr>
            </w:pPr>
          </w:p>
          <w:p w:rsidR="0053261F" w:rsidRPr="0053261F" w:rsidRDefault="0053261F" w:rsidP="0053261F">
            <w:pPr>
              <w:ind w:right="5"/>
              <w:jc w:val="center"/>
              <w:rPr>
                <w:rFonts w:ascii="Arial" w:eastAsia="Arial" w:hAnsi="Arial" w:cs="Arial"/>
                <w:sz w:val="20"/>
              </w:rPr>
            </w:pPr>
            <w:r w:rsidRPr="0053261F">
              <w:rPr>
                <w:rFonts w:ascii="Arial" w:eastAsia="Arial" w:hAnsi="Arial" w:cs="Arial"/>
                <w:sz w:val="20"/>
              </w:rPr>
              <w:t>Тип</w:t>
            </w:r>
            <w:r w:rsidRPr="0053261F">
              <w:rPr>
                <w:rFonts w:ascii="Arial" w:eastAsia="Arial" w:hAnsi="Arial" w:cs="Arial"/>
                <w:spacing w:val="-6"/>
                <w:sz w:val="20"/>
              </w:rPr>
              <w:t xml:space="preserve"> </w:t>
            </w:r>
            <w:r w:rsidRPr="0053261F">
              <w:rPr>
                <w:rFonts w:ascii="Arial" w:eastAsia="Arial" w:hAnsi="Arial" w:cs="Arial"/>
                <w:spacing w:val="-2"/>
                <w:sz w:val="20"/>
              </w:rPr>
              <w:t>котла</w:t>
            </w:r>
          </w:p>
        </w:tc>
        <w:tc>
          <w:tcPr>
            <w:tcW w:w="853" w:type="dxa"/>
          </w:tcPr>
          <w:p w:rsidR="0053261F" w:rsidRPr="0053261F" w:rsidRDefault="0053261F" w:rsidP="0053261F">
            <w:pPr>
              <w:spacing w:before="191"/>
              <w:ind w:right="94"/>
              <w:rPr>
                <w:rFonts w:ascii="Arial" w:eastAsia="Arial" w:hAnsi="Arial" w:cs="Arial"/>
                <w:sz w:val="20"/>
              </w:rPr>
            </w:pPr>
            <w:r w:rsidRPr="0053261F">
              <w:rPr>
                <w:rFonts w:ascii="Arial" w:eastAsia="Arial" w:hAnsi="Arial" w:cs="Arial"/>
                <w:spacing w:val="-2"/>
                <w:sz w:val="20"/>
              </w:rPr>
              <w:t>Кол-во котлов</w:t>
            </w:r>
          </w:p>
        </w:tc>
        <w:tc>
          <w:tcPr>
            <w:tcW w:w="1558" w:type="dxa"/>
          </w:tcPr>
          <w:p w:rsidR="0053261F" w:rsidRPr="0053261F" w:rsidRDefault="0053261F" w:rsidP="0053261F">
            <w:pPr>
              <w:spacing w:before="76"/>
              <w:ind w:right="19"/>
              <w:jc w:val="center"/>
              <w:rPr>
                <w:rFonts w:ascii="Arial" w:eastAsia="Arial" w:hAnsi="Arial" w:cs="Arial"/>
                <w:sz w:val="20"/>
              </w:rPr>
            </w:pPr>
            <w:r w:rsidRPr="0053261F">
              <w:rPr>
                <w:rFonts w:ascii="Arial" w:eastAsia="Arial" w:hAnsi="Arial" w:cs="Arial"/>
                <w:spacing w:val="-2"/>
                <w:sz w:val="20"/>
              </w:rPr>
              <w:t>Номинальная мощность, Гкал/ч</w:t>
            </w:r>
          </w:p>
        </w:tc>
        <w:tc>
          <w:tcPr>
            <w:tcW w:w="1683" w:type="dxa"/>
          </w:tcPr>
          <w:p w:rsidR="0053261F" w:rsidRPr="0053261F" w:rsidRDefault="0053261F" w:rsidP="0053261F">
            <w:pPr>
              <w:spacing w:before="76"/>
              <w:ind w:right="119"/>
              <w:jc w:val="center"/>
              <w:rPr>
                <w:rFonts w:ascii="Arial" w:eastAsia="Arial" w:hAnsi="Arial" w:cs="Arial"/>
                <w:sz w:val="20"/>
              </w:rPr>
            </w:pPr>
            <w:r w:rsidRPr="0053261F">
              <w:rPr>
                <w:rFonts w:ascii="Arial" w:eastAsia="Arial" w:hAnsi="Arial" w:cs="Arial"/>
                <w:spacing w:val="-2"/>
                <w:sz w:val="20"/>
              </w:rPr>
              <w:t>Установленная мощность, Гкал/ч</w:t>
            </w:r>
          </w:p>
        </w:tc>
        <w:tc>
          <w:tcPr>
            <w:tcW w:w="1680" w:type="dxa"/>
          </w:tcPr>
          <w:p w:rsidR="0053261F" w:rsidRPr="0053261F" w:rsidRDefault="0053261F" w:rsidP="0053261F">
            <w:pPr>
              <w:spacing w:before="76"/>
              <w:ind w:right="81"/>
              <w:jc w:val="center"/>
              <w:rPr>
                <w:rFonts w:ascii="Arial" w:eastAsia="Arial" w:hAnsi="Arial" w:cs="Arial"/>
                <w:sz w:val="20"/>
              </w:rPr>
            </w:pPr>
            <w:r w:rsidRPr="0053261F">
              <w:rPr>
                <w:rFonts w:ascii="Arial" w:eastAsia="Arial" w:hAnsi="Arial" w:cs="Arial"/>
                <w:spacing w:val="-2"/>
                <w:sz w:val="20"/>
              </w:rPr>
              <w:t>Располагаемая мощность, Гкал/ч</w:t>
            </w:r>
          </w:p>
        </w:tc>
      </w:tr>
      <w:tr w:rsidR="0053261F" w:rsidRPr="0053261F" w:rsidTr="0053261F">
        <w:trPr>
          <w:trHeight w:val="277"/>
        </w:trPr>
        <w:tc>
          <w:tcPr>
            <w:tcW w:w="10020" w:type="dxa"/>
            <w:gridSpan w:val="7"/>
          </w:tcPr>
          <w:p w:rsidR="0053261F" w:rsidRPr="0053261F" w:rsidRDefault="00ED1E10" w:rsidP="0053261F">
            <w:pPr>
              <w:spacing w:before="23"/>
              <w:jc w:val="center"/>
              <w:rPr>
                <w:rFonts w:ascii="Arial" w:eastAsia="Arial" w:hAnsi="Arial" w:cs="Arial"/>
                <w:sz w:val="20"/>
              </w:rPr>
            </w:pPr>
            <w:r>
              <w:rPr>
                <w:rFonts w:ascii="Arial" w:eastAsia="Arial" w:hAnsi="Arial" w:cs="Arial"/>
                <w:sz w:val="20"/>
              </w:rPr>
              <w:t>МУП</w:t>
            </w:r>
            <w:r w:rsidR="0053261F" w:rsidRPr="0053261F">
              <w:rPr>
                <w:rFonts w:ascii="Arial" w:eastAsia="Arial" w:hAnsi="Arial" w:cs="Arial"/>
                <w:spacing w:val="-5"/>
                <w:sz w:val="20"/>
              </w:rPr>
              <w:t xml:space="preserve"> </w:t>
            </w:r>
            <w:r w:rsidR="0053261F" w:rsidRPr="0053261F">
              <w:rPr>
                <w:rFonts w:ascii="Arial" w:eastAsia="Arial" w:hAnsi="Arial" w:cs="Arial"/>
                <w:spacing w:val="-2"/>
                <w:sz w:val="20"/>
              </w:rPr>
              <w:t>«Уют»</w:t>
            </w:r>
          </w:p>
        </w:tc>
      </w:tr>
      <w:tr w:rsidR="0053261F" w:rsidRPr="0053261F" w:rsidTr="0053261F">
        <w:trPr>
          <w:trHeight w:val="467"/>
        </w:trPr>
        <w:tc>
          <w:tcPr>
            <w:tcW w:w="614" w:type="dxa"/>
            <w:vMerge w:val="restart"/>
          </w:tcPr>
          <w:p w:rsidR="0053261F" w:rsidRPr="0053261F" w:rsidRDefault="0053261F" w:rsidP="0053261F">
            <w:pPr>
              <w:spacing w:before="129"/>
              <w:rPr>
                <w:rFonts w:ascii="Arial" w:eastAsia="Arial" w:hAnsi="Arial" w:cs="Arial"/>
                <w:sz w:val="20"/>
              </w:rPr>
            </w:pPr>
          </w:p>
          <w:p w:rsidR="0053261F" w:rsidRPr="0053261F" w:rsidRDefault="0053261F" w:rsidP="0053261F">
            <w:pPr>
              <w:jc w:val="center"/>
              <w:rPr>
                <w:rFonts w:ascii="Arial" w:eastAsia="Arial" w:hAnsi="Arial" w:cs="Arial"/>
                <w:sz w:val="20"/>
              </w:rPr>
            </w:pPr>
            <w:r w:rsidRPr="0053261F">
              <w:rPr>
                <w:rFonts w:ascii="Arial" w:eastAsia="Arial" w:hAnsi="Arial" w:cs="Arial"/>
                <w:spacing w:val="-10"/>
                <w:sz w:val="20"/>
              </w:rPr>
              <w:t>1</w:t>
            </w:r>
          </w:p>
        </w:tc>
        <w:tc>
          <w:tcPr>
            <w:tcW w:w="2127" w:type="dxa"/>
            <w:vMerge w:val="restart"/>
          </w:tcPr>
          <w:p w:rsidR="0053261F" w:rsidRPr="0053261F" w:rsidRDefault="0053261F" w:rsidP="0053261F">
            <w:pPr>
              <w:spacing w:before="14"/>
              <w:ind w:right="530"/>
              <w:rPr>
                <w:rFonts w:ascii="Arial" w:eastAsia="Arial" w:hAnsi="Arial" w:cs="Arial"/>
                <w:sz w:val="20"/>
                <w:lang w:val="ru-RU"/>
              </w:rPr>
            </w:pPr>
            <w:r w:rsidRPr="0053261F">
              <w:rPr>
                <w:rFonts w:ascii="Arial" w:eastAsia="Arial" w:hAnsi="Arial" w:cs="Arial"/>
                <w:spacing w:val="-2"/>
                <w:sz w:val="20"/>
                <w:lang w:val="ru-RU"/>
              </w:rPr>
              <w:t>Модульная котельная</w:t>
            </w:r>
          </w:p>
          <w:p w:rsidR="0053261F" w:rsidRPr="0053261F" w:rsidRDefault="0053261F" w:rsidP="0053261F">
            <w:pPr>
              <w:spacing w:line="228" w:lineRule="exact"/>
              <w:ind w:right="133"/>
              <w:rPr>
                <w:rFonts w:ascii="Arial" w:eastAsia="Arial" w:hAnsi="Arial" w:cs="Arial"/>
                <w:sz w:val="20"/>
              </w:rPr>
            </w:pPr>
            <w:r w:rsidRPr="0053261F">
              <w:rPr>
                <w:rFonts w:ascii="Arial" w:eastAsia="Arial" w:hAnsi="Arial" w:cs="Arial"/>
                <w:sz w:val="20"/>
                <w:lang w:val="ru-RU"/>
              </w:rPr>
              <w:t>с. Богдановка, ул.</w:t>
            </w:r>
            <w:r w:rsidRPr="0053261F">
              <w:rPr>
                <w:rFonts w:ascii="Arial" w:eastAsia="Arial" w:hAnsi="Arial" w:cs="Arial"/>
                <w:spacing w:val="-14"/>
                <w:sz w:val="20"/>
                <w:lang w:val="ru-RU"/>
              </w:rPr>
              <w:t xml:space="preserve"> </w:t>
            </w:r>
            <w:r w:rsidRPr="0053261F">
              <w:rPr>
                <w:rFonts w:ascii="Arial" w:eastAsia="Arial" w:hAnsi="Arial" w:cs="Arial"/>
                <w:sz w:val="20"/>
              </w:rPr>
              <w:t>Конычева,</w:t>
            </w:r>
            <w:r w:rsidRPr="0053261F">
              <w:rPr>
                <w:rFonts w:ascii="Arial" w:eastAsia="Arial" w:hAnsi="Arial" w:cs="Arial"/>
                <w:spacing w:val="-14"/>
                <w:sz w:val="20"/>
              </w:rPr>
              <w:t xml:space="preserve"> </w:t>
            </w:r>
            <w:r w:rsidRPr="0053261F">
              <w:rPr>
                <w:rFonts w:ascii="Arial" w:eastAsia="Arial" w:hAnsi="Arial" w:cs="Arial"/>
                <w:sz w:val="20"/>
              </w:rPr>
              <w:t>20А</w:t>
            </w:r>
          </w:p>
        </w:tc>
        <w:tc>
          <w:tcPr>
            <w:tcW w:w="1505" w:type="dxa"/>
          </w:tcPr>
          <w:p w:rsidR="0053261F" w:rsidRPr="0053261F" w:rsidRDefault="0053261F" w:rsidP="0053261F">
            <w:pPr>
              <w:spacing w:before="119"/>
              <w:ind w:right="2"/>
              <w:jc w:val="center"/>
              <w:rPr>
                <w:rFonts w:ascii="Arial" w:eastAsia="Arial" w:hAnsi="Arial" w:cs="Arial"/>
                <w:sz w:val="20"/>
              </w:rPr>
            </w:pPr>
            <w:r w:rsidRPr="0053261F">
              <w:rPr>
                <w:rFonts w:ascii="Arial" w:eastAsia="Arial" w:hAnsi="Arial" w:cs="Arial"/>
                <w:sz w:val="20"/>
              </w:rPr>
              <w:t>MICRO</w:t>
            </w:r>
            <w:r w:rsidRPr="0053261F">
              <w:rPr>
                <w:rFonts w:ascii="Arial" w:eastAsia="Arial" w:hAnsi="Arial" w:cs="Arial"/>
                <w:spacing w:val="-4"/>
                <w:sz w:val="20"/>
              </w:rPr>
              <w:t xml:space="preserve"> </w:t>
            </w:r>
            <w:r w:rsidRPr="0053261F">
              <w:rPr>
                <w:rFonts w:ascii="Arial" w:eastAsia="Arial" w:hAnsi="Arial" w:cs="Arial"/>
                <w:sz w:val="20"/>
              </w:rPr>
              <w:t>–</w:t>
            </w:r>
            <w:r w:rsidRPr="0053261F">
              <w:rPr>
                <w:rFonts w:ascii="Arial" w:eastAsia="Arial" w:hAnsi="Arial" w:cs="Arial"/>
                <w:spacing w:val="-3"/>
                <w:sz w:val="20"/>
              </w:rPr>
              <w:t xml:space="preserve"> </w:t>
            </w:r>
            <w:r w:rsidRPr="0053261F">
              <w:rPr>
                <w:rFonts w:ascii="Arial" w:eastAsia="Arial" w:hAnsi="Arial" w:cs="Arial"/>
                <w:spacing w:val="-5"/>
                <w:sz w:val="20"/>
              </w:rPr>
              <w:t>95</w:t>
            </w:r>
          </w:p>
        </w:tc>
        <w:tc>
          <w:tcPr>
            <w:tcW w:w="853" w:type="dxa"/>
          </w:tcPr>
          <w:p w:rsidR="0053261F" w:rsidRPr="0053261F" w:rsidRDefault="0053261F" w:rsidP="0053261F">
            <w:pPr>
              <w:spacing w:before="119"/>
              <w:jc w:val="center"/>
              <w:rPr>
                <w:rFonts w:ascii="Arial" w:eastAsia="Arial" w:hAnsi="Arial" w:cs="Arial"/>
                <w:sz w:val="20"/>
              </w:rPr>
            </w:pPr>
            <w:r w:rsidRPr="0053261F">
              <w:rPr>
                <w:rFonts w:ascii="Arial" w:eastAsia="Arial" w:hAnsi="Arial" w:cs="Arial"/>
                <w:spacing w:val="-10"/>
                <w:sz w:val="20"/>
              </w:rPr>
              <w:t>1</w:t>
            </w:r>
          </w:p>
        </w:tc>
        <w:tc>
          <w:tcPr>
            <w:tcW w:w="1558" w:type="dxa"/>
          </w:tcPr>
          <w:p w:rsidR="0053261F" w:rsidRPr="0053261F" w:rsidRDefault="0053261F" w:rsidP="0053261F">
            <w:pPr>
              <w:spacing w:before="50"/>
              <w:ind w:right="29"/>
              <w:jc w:val="center"/>
              <w:rPr>
                <w:rFonts w:ascii="Yu Gothic" w:eastAsia="Arial" w:hAnsi="Arial" w:cs="Arial"/>
                <w:sz w:val="20"/>
              </w:rPr>
            </w:pPr>
            <w:r w:rsidRPr="0053261F">
              <w:rPr>
                <w:rFonts w:ascii="Yu Gothic" w:eastAsia="Arial" w:hAnsi="Arial" w:cs="Arial"/>
                <w:spacing w:val="-2"/>
                <w:sz w:val="20"/>
              </w:rPr>
              <w:t>0,072</w:t>
            </w:r>
          </w:p>
        </w:tc>
        <w:tc>
          <w:tcPr>
            <w:tcW w:w="1683" w:type="dxa"/>
            <w:vMerge w:val="restart"/>
          </w:tcPr>
          <w:p w:rsidR="0053261F" w:rsidRPr="0053261F" w:rsidRDefault="0053261F" w:rsidP="0053261F">
            <w:pPr>
              <w:spacing w:before="60"/>
              <w:rPr>
                <w:rFonts w:ascii="Arial" w:eastAsia="Arial" w:hAnsi="Arial" w:cs="Arial"/>
                <w:sz w:val="20"/>
              </w:rPr>
            </w:pPr>
          </w:p>
          <w:p w:rsidR="0053261F" w:rsidRPr="0053261F" w:rsidRDefault="0053261F" w:rsidP="0053261F">
            <w:pPr>
              <w:ind w:right="1"/>
              <w:jc w:val="center"/>
              <w:rPr>
                <w:rFonts w:ascii="Yu Gothic" w:eastAsia="Arial" w:hAnsi="Arial" w:cs="Arial"/>
                <w:sz w:val="20"/>
              </w:rPr>
            </w:pPr>
            <w:r w:rsidRPr="0053261F">
              <w:rPr>
                <w:rFonts w:ascii="Yu Gothic" w:eastAsia="Arial" w:hAnsi="Arial" w:cs="Arial"/>
                <w:spacing w:val="-2"/>
                <w:sz w:val="20"/>
              </w:rPr>
              <w:t>0,143</w:t>
            </w:r>
          </w:p>
        </w:tc>
        <w:tc>
          <w:tcPr>
            <w:tcW w:w="1680" w:type="dxa"/>
            <w:vMerge w:val="restart"/>
          </w:tcPr>
          <w:p w:rsidR="0053261F" w:rsidRPr="0053261F" w:rsidRDefault="0053261F" w:rsidP="0053261F">
            <w:pPr>
              <w:spacing w:before="60"/>
              <w:rPr>
                <w:rFonts w:ascii="Arial" w:eastAsia="Arial" w:hAnsi="Arial" w:cs="Arial"/>
                <w:sz w:val="20"/>
              </w:rPr>
            </w:pPr>
          </w:p>
          <w:p w:rsidR="0053261F" w:rsidRPr="0053261F" w:rsidRDefault="0053261F" w:rsidP="0053261F">
            <w:pPr>
              <w:ind w:right="91"/>
              <w:jc w:val="center"/>
              <w:rPr>
                <w:rFonts w:ascii="Yu Gothic" w:eastAsia="Arial" w:hAnsi="Arial" w:cs="Arial"/>
                <w:sz w:val="20"/>
              </w:rPr>
            </w:pPr>
            <w:r w:rsidRPr="0053261F">
              <w:rPr>
                <w:rFonts w:ascii="Yu Gothic" w:eastAsia="Arial" w:hAnsi="Arial" w:cs="Arial"/>
                <w:spacing w:val="-2"/>
                <w:sz w:val="20"/>
              </w:rPr>
              <w:t>0,072</w:t>
            </w:r>
          </w:p>
        </w:tc>
      </w:tr>
      <w:tr w:rsidR="0053261F" w:rsidRPr="0053261F" w:rsidTr="0053261F">
        <w:trPr>
          <w:trHeight w:val="470"/>
        </w:trPr>
        <w:tc>
          <w:tcPr>
            <w:tcW w:w="614" w:type="dxa"/>
            <w:vMerge/>
            <w:tcBorders>
              <w:top w:val="nil"/>
            </w:tcBorders>
          </w:tcPr>
          <w:p w:rsidR="0053261F" w:rsidRPr="0053261F" w:rsidRDefault="0053261F" w:rsidP="0053261F">
            <w:pPr>
              <w:rPr>
                <w:rFonts w:ascii="Arial" w:eastAsia="Arial" w:hAnsi="Arial" w:cs="Arial"/>
                <w:sz w:val="2"/>
                <w:szCs w:val="2"/>
              </w:rPr>
            </w:pPr>
          </w:p>
        </w:tc>
        <w:tc>
          <w:tcPr>
            <w:tcW w:w="2127" w:type="dxa"/>
            <w:vMerge/>
            <w:tcBorders>
              <w:top w:val="nil"/>
            </w:tcBorders>
          </w:tcPr>
          <w:p w:rsidR="0053261F" w:rsidRPr="0053261F" w:rsidRDefault="0053261F" w:rsidP="0053261F">
            <w:pPr>
              <w:rPr>
                <w:rFonts w:ascii="Arial" w:eastAsia="Arial" w:hAnsi="Arial" w:cs="Arial"/>
                <w:sz w:val="2"/>
                <w:szCs w:val="2"/>
              </w:rPr>
            </w:pPr>
          </w:p>
        </w:tc>
        <w:tc>
          <w:tcPr>
            <w:tcW w:w="1505" w:type="dxa"/>
          </w:tcPr>
          <w:p w:rsidR="0053261F" w:rsidRPr="0053261F" w:rsidRDefault="0053261F" w:rsidP="0053261F">
            <w:pPr>
              <w:spacing w:before="4"/>
              <w:ind w:right="2"/>
              <w:jc w:val="center"/>
              <w:rPr>
                <w:rFonts w:ascii="Arial" w:eastAsia="Arial" w:hAnsi="Arial" w:cs="Arial"/>
                <w:sz w:val="20"/>
              </w:rPr>
            </w:pPr>
            <w:r w:rsidRPr="0053261F">
              <w:rPr>
                <w:rFonts w:ascii="Arial" w:eastAsia="Arial" w:hAnsi="Arial" w:cs="Arial"/>
                <w:sz w:val="20"/>
              </w:rPr>
              <w:t>MICRO</w:t>
            </w:r>
            <w:r w:rsidRPr="0053261F">
              <w:rPr>
                <w:rFonts w:ascii="Arial" w:eastAsia="Arial" w:hAnsi="Arial" w:cs="Arial"/>
                <w:spacing w:val="-4"/>
                <w:sz w:val="20"/>
              </w:rPr>
              <w:t xml:space="preserve"> </w:t>
            </w:r>
            <w:r w:rsidRPr="0053261F">
              <w:rPr>
                <w:rFonts w:ascii="Arial" w:eastAsia="Arial" w:hAnsi="Arial" w:cs="Arial"/>
                <w:sz w:val="20"/>
              </w:rPr>
              <w:t>–</w:t>
            </w:r>
            <w:r w:rsidRPr="0053261F">
              <w:rPr>
                <w:rFonts w:ascii="Arial" w:eastAsia="Arial" w:hAnsi="Arial" w:cs="Arial"/>
                <w:spacing w:val="-3"/>
                <w:sz w:val="20"/>
              </w:rPr>
              <w:t xml:space="preserve"> </w:t>
            </w:r>
            <w:r w:rsidRPr="0053261F">
              <w:rPr>
                <w:rFonts w:ascii="Arial" w:eastAsia="Arial" w:hAnsi="Arial" w:cs="Arial"/>
                <w:spacing w:val="-5"/>
                <w:sz w:val="20"/>
              </w:rPr>
              <w:t>95</w:t>
            </w:r>
          </w:p>
          <w:p w:rsidR="0053261F" w:rsidRPr="0053261F" w:rsidRDefault="0053261F" w:rsidP="0053261F">
            <w:pPr>
              <w:spacing w:line="215" w:lineRule="exact"/>
              <w:jc w:val="center"/>
              <w:rPr>
                <w:rFonts w:ascii="Arial" w:eastAsia="Arial" w:hAnsi="Arial" w:cs="Arial"/>
                <w:sz w:val="20"/>
              </w:rPr>
            </w:pPr>
            <w:r w:rsidRPr="0053261F">
              <w:rPr>
                <w:rFonts w:ascii="Arial" w:eastAsia="Arial" w:hAnsi="Arial" w:cs="Arial"/>
                <w:spacing w:val="-2"/>
                <w:sz w:val="20"/>
              </w:rPr>
              <w:t>(резерв)</w:t>
            </w:r>
          </w:p>
        </w:tc>
        <w:tc>
          <w:tcPr>
            <w:tcW w:w="853" w:type="dxa"/>
          </w:tcPr>
          <w:p w:rsidR="0053261F" w:rsidRPr="0053261F" w:rsidRDefault="0053261F" w:rsidP="0053261F">
            <w:pPr>
              <w:spacing w:before="119"/>
              <w:jc w:val="center"/>
              <w:rPr>
                <w:rFonts w:ascii="Arial" w:eastAsia="Arial" w:hAnsi="Arial" w:cs="Arial"/>
                <w:sz w:val="20"/>
              </w:rPr>
            </w:pPr>
            <w:r w:rsidRPr="0053261F">
              <w:rPr>
                <w:rFonts w:ascii="Arial" w:eastAsia="Arial" w:hAnsi="Arial" w:cs="Arial"/>
                <w:spacing w:val="-10"/>
                <w:sz w:val="20"/>
              </w:rPr>
              <w:t>1</w:t>
            </w:r>
          </w:p>
        </w:tc>
        <w:tc>
          <w:tcPr>
            <w:tcW w:w="1558" w:type="dxa"/>
          </w:tcPr>
          <w:p w:rsidR="0053261F" w:rsidRPr="0053261F" w:rsidRDefault="0053261F" w:rsidP="0053261F">
            <w:pPr>
              <w:spacing w:before="50"/>
              <w:ind w:right="29"/>
              <w:jc w:val="center"/>
              <w:rPr>
                <w:rFonts w:ascii="Yu Gothic" w:eastAsia="Arial" w:hAnsi="Arial" w:cs="Arial"/>
                <w:sz w:val="20"/>
              </w:rPr>
            </w:pPr>
            <w:r w:rsidRPr="0053261F">
              <w:rPr>
                <w:rFonts w:ascii="Yu Gothic" w:eastAsia="Arial" w:hAnsi="Arial" w:cs="Arial"/>
                <w:spacing w:val="-2"/>
                <w:sz w:val="20"/>
              </w:rPr>
              <w:t>0,072</w:t>
            </w:r>
          </w:p>
        </w:tc>
        <w:tc>
          <w:tcPr>
            <w:tcW w:w="1683" w:type="dxa"/>
            <w:vMerge/>
            <w:tcBorders>
              <w:top w:val="nil"/>
            </w:tcBorders>
          </w:tcPr>
          <w:p w:rsidR="0053261F" w:rsidRPr="0053261F" w:rsidRDefault="0053261F" w:rsidP="0053261F">
            <w:pPr>
              <w:rPr>
                <w:rFonts w:ascii="Arial" w:eastAsia="Arial" w:hAnsi="Arial" w:cs="Arial"/>
                <w:sz w:val="2"/>
                <w:szCs w:val="2"/>
              </w:rPr>
            </w:pPr>
          </w:p>
        </w:tc>
        <w:tc>
          <w:tcPr>
            <w:tcW w:w="1680" w:type="dxa"/>
            <w:vMerge/>
            <w:tcBorders>
              <w:top w:val="nil"/>
            </w:tcBorders>
          </w:tcPr>
          <w:p w:rsidR="0053261F" w:rsidRPr="0053261F" w:rsidRDefault="0053261F" w:rsidP="0053261F">
            <w:pPr>
              <w:rPr>
                <w:rFonts w:ascii="Arial" w:eastAsia="Arial" w:hAnsi="Arial" w:cs="Arial"/>
                <w:sz w:val="2"/>
                <w:szCs w:val="2"/>
              </w:rPr>
            </w:pPr>
          </w:p>
        </w:tc>
      </w:tr>
    </w:tbl>
    <w:p w:rsidR="0053261F" w:rsidRPr="0053261F" w:rsidRDefault="0053261F" w:rsidP="0053261F">
      <w:pPr>
        <w:widowControl w:val="0"/>
        <w:autoSpaceDE w:val="0"/>
        <w:autoSpaceDN w:val="0"/>
        <w:spacing w:before="141" w:after="0" w:line="240" w:lineRule="auto"/>
        <w:rPr>
          <w:rFonts w:ascii="Arial" w:eastAsia="Arial" w:hAnsi="Arial" w:cs="Arial"/>
          <w:sz w:val="24"/>
          <w:szCs w:val="24"/>
        </w:rPr>
      </w:pPr>
    </w:p>
    <w:p w:rsidR="0053261F" w:rsidRPr="00ED1E10" w:rsidRDefault="0053261F" w:rsidP="00164FE1">
      <w:pPr>
        <w:widowControl w:val="0"/>
        <w:numPr>
          <w:ilvl w:val="2"/>
          <w:numId w:val="3"/>
        </w:numPr>
        <w:tabs>
          <w:tab w:val="left" w:pos="2539"/>
        </w:tabs>
        <w:autoSpaceDE w:val="0"/>
        <w:autoSpaceDN w:val="0"/>
        <w:spacing w:after="0" w:line="360" w:lineRule="auto"/>
        <w:ind w:left="0" w:firstLine="709"/>
        <w:outlineLvl w:val="0"/>
        <w:rPr>
          <w:rFonts w:eastAsia="Arial" w:cs="Times New Roman"/>
          <w:bCs/>
          <w:szCs w:val="28"/>
        </w:rPr>
      </w:pPr>
      <w:r w:rsidRPr="00ED1E10">
        <w:rPr>
          <w:rFonts w:eastAsia="Arial" w:cs="Times New Roman"/>
          <w:b/>
          <w:bCs/>
          <w:szCs w:val="28"/>
        </w:rPr>
        <w:t xml:space="preserve">Объем потребления тепловой мощности и теплоносителя на собственные и хозяйственные нужды и параметры тепловой мощности </w:t>
      </w:r>
      <w:r w:rsidRPr="00ED1E10">
        <w:rPr>
          <w:rFonts w:eastAsia="Arial" w:cs="Times New Roman"/>
          <w:b/>
          <w:bCs/>
          <w:spacing w:val="-2"/>
          <w:szCs w:val="28"/>
        </w:rPr>
        <w:t>нетто</w:t>
      </w:r>
      <w:r w:rsidRPr="00ED1E10">
        <w:rPr>
          <w:rFonts w:eastAsia="Arial" w:cs="Times New Roman"/>
          <w:bCs/>
          <w:spacing w:val="-2"/>
          <w:szCs w:val="28"/>
        </w:rPr>
        <w:t>.</w:t>
      </w:r>
    </w:p>
    <w:p w:rsidR="0053261F" w:rsidRPr="00ED1E10" w:rsidRDefault="0053261F" w:rsidP="00164FE1">
      <w:pPr>
        <w:widowControl w:val="0"/>
        <w:autoSpaceDE w:val="0"/>
        <w:autoSpaceDN w:val="0"/>
        <w:spacing w:after="0" w:line="360" w:lineRule="auto"/>
        <w:ind w:firstLine="709"/>
        <w:jc w:val="both"/>
        <w:rPr>
          <w:rFonts w:eastAsia="Arial" w:cs="Times New Roman"/>
          <w:szCs w:val="28"/>
        </w:rPr>
      </w:pPr>
      <w:r w:rsidRPr="00ED1E10">
        <w:rPr>
          <w:rFonts w:eastAsia="Arial" w:cs="Times New Roman"/>
          <w:szCs w:val="28"/>
        </w:rPr>
        <w:t>Тепловая мощность нетто котельных с.п. Богдановка представлена в таблице 1.2.4.1.</w:t>
      </w:r>
    </w:p>
    <w:p w:rsidR="0053261F" w:rsidRPr="00ED1E10" w:rsidRDefault="0053261F" w:rsidP="00164FE1">
      <w:pPr>
        <w:widowControl w:val="0"/>
        <w:autoSpaceDE w:val="0"/>
        <w:autoSpaceDN w:val="0"/>
        <w:spacing w:after="0" w:line="360" w:lineRule="auto"/>
        <w:ind w:firstLine="709"/>
        <w:jc w:val="both"/>
        <w:rPr>
          <w:rFonts w:eastAsia="Arial" w:cs="Times New Roman"/>
          <w:szCs w:val="28"/>
        </w:rPr>
      </w:pPr>
      <w:r w:rsidRPr="00ED1E10">
        <w:rPr>
          <w:rFonts w:eastAsia="Arial" w:cs="Times New Roman"/>
          <w:szCs w:val="28"/>
        </w:rPr>
        <w:t>Таблица 1.2.4.1 – Объем потребления тепловой мощности и теплоносителя на собственные нужды, тепловая мощность нетто котельных с.п. Богдановка</w:t>
      </w:r>
    </w:p>
    <w:tbl>
      <w:tblPr>
        <w:tblStyle w:val="TableNormal"/>
        <w:tblW w:w="0" w:type="auto"/>
        <w:tblInd w:w="114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696"/>
        <w:gridCol w:w="3577"/>
        <w:gridCol w:w="3193"/>
      </w:tblGrid>
      <w:tr w:rsidR="0053261F" w:rsidRPr="0053261F" w:rsidTr="0053261F">
        <w:trPr>
          <w:trHeight w:val="724"/>
        </w:trPr>
        <w:tc>
          <w:tcPr>
            <w:tcW w:w="2696" w:type="dxa"/>
          </w:tcPr>
          <w:p w:rsidR="0053261F" w:rsidRPr="0053261F" w:rsidRDefault="0053261F" w:rsidP="0053261F">
            <w:pPr>
              <w:spacing w:before="16"/>
              <w:rPr>
                <w:rFonts w:ascii="Arial" w:eastAsia="Arial" w:hAnsi="Arial" w:cs="Arial"/>
                <w:sz w:val="20"/>
                <w:lang w:val="ru-RU"/>
              </w:rPr>
            </w:pPr>
          </w:p>
          <w:p w:rsidR="0053261F" w:rsidRPr="0053261F" w:rsidRDefault="0053261F" w:rsidP="0053261F">
            <w:pPr>
              <w:rPr>
                <w:rFonts w:ascii="Arial" w:eastAsia="Arial" w:hAnsi="Arial" w:cs="Arial"/>
                <w:sz w:val="20"/>
              </w:rPr>
            </w:pPr>
            <w:r w:rsidRPr="0053261F">
              <w:rPr>
                <w:rFonts w:ascii="Arial" w:eastAsia="Arial" w:hAnsi="Arial" w:cs="Arial"/>
                <w:spacing w:val="-2"/>
                <w:sz w:val="20"/>
              </w:rPr>
              <w:t>Котельная</w:t>
            </w:r>
          </w:p>
        </w:tc>
        <w:tc>
          <w:tcPr>
            <w:tcW w:w="3577" w:type="dxa"/>
          </w:tcPr>
          <w:p w:rsidR="0053261F" w:rsidRPr="0053261F" w:rsidRDefault="0053261F" w:rsidP="0053261F">
            <w:pPr>
              <w:spacing w:before="131"/>
              <w:ind w:right="25"/>
              <w:rPr>
                <w:rFonts w:ascii="Arial" w:eastAsia="Arial" w:hAnsi="Arial" w:cs="Arial"/>
                <w:sz w:val="20"/>
                <w:lang w:val="ru-RU"/>
              </w:rPr>
            </w:pPr>
            <w:r w:rsidRPr="0053261F">
              <w:rPr>
                <w:rFonts w:ascii="Arial" w:eastAsia="Arial" w:hAnsi="Arial" w:cs="Arial"/>
                <w:sz w:val="20"/>
                <w:lang w:val="ru-RU"/>
              </w:rPr>
              <w:t>Потребление</w:t>
            </w:r>
            <w:r w:rsidRPr="0053261F">
              <w:rPr>
                <w:rFonts w:ascii="Arial" w:eastAsia="Arial" w:hAnsi="Arial" w:cs="Arial"/>
                <w:spacing w:val="-14"/>
                <w:sz w:val="20"/>
                <w:lang w:val="ru-RU"/>
              </w:rPr>
              <w:t xml:space="preserve"> </w:t>
            </w:r>
            <w:r w:rsidRPr="0053261F">
              <w:rPr>
                <w:rFonts w:ascii="Arial" w:eastAsia="Arial" w:hAnsi="Arial" w:cs="Arial"/>
                <w:sz w:val="20"/>
                <w:lang w:val="ru-RU"/>
              </w:rPr>
              <w:t>тепловой</w:t>
            </w:r>
            <w:r w:rsidRPr="0053261F">
              <w:rPr>
                <w:rFonts w:ascii="Arial" w:eastAsia="Arial" w:hAnsi="Arial" w:cs="Arial"/>
                <w:spacing w:val="-14"/>
                <w:sz w:val="20"/>
                <w:lang w:val="ru-RU"/>
              </w:rPr>
              <w:t xml:space="preserve"> </w:t>
            </w:r>
            <w:r w:rsidRPr="0053261F">
              <w:rPr>
                <w:rFonts w:ascii="Arial" w:eastAsia="Arial" w:hAnsi="Arial" w:cs="Arial"/>
                <w:sz w:val="20"/>
                <w:lang w:val="ru-RU"/>
              </w:rPr>
              <w:t>мощности на</w:t>
            </w:r>
            <w:r w:rsidRPr="0053261F">
              <w:rPr>
                <w:rFonts w:ascii="Arial" w:eastAsia="Arial" w:hAnsi="Arial" w:cs="Arial"/>
                <w:spacing w:val="40"/>
                <w:sz w:val="20"/>
                <w:lang w:val="ru-RU"/>
              </w:rPr>
              <w:t xml:space="preserve"> </w:t>
            </w:r>
            <w:r w:rsidRPr="0053261F">
              <w:rPr>
                <w:rFonts w:ascii="Arial" w:eastAsia="Arial" w:hAnsi="Arial" w:cs="Arial"/>
                <w:sz w:val="20"/>
                <w:lang w:val="ru-RU"/>
              </w:rPr>
              <w:t>собственные нужды, Гкал/ч</w:t>
            </w:r>
          </w:p>
        </w:tc>
        <w:tc>
          <w:tcPr>
            <w:tcW w:w="3193" w:type="dxa"/>
          </w:tcPr>
          <w:p w:rsidR="0053261F" w:rsidRPr="0053261F" w:rsidRDefault="0053261F" w:rsidP="0053261F">
            <w:pPr>
              <w:spacing w:before="131"/>
              <w:rPr>
                <w:rFonts w:ascii="Arial" w:eastAsia="Arial" w:hAnsi="Arial" w:cs="Arial"/>
                <w:sz w:val="20"/>
                <w:lang w:val="ru-RU"/>
              </w:rPr>
            </w:pPr>
            <w:r w:rsidRPr="0053261F">
              <w:rPr>
                <w:rFonts w:ascii="Arial" w:eastAsia="Arial" w:hAnsi="Arial" w:cs="Arial"/>
                <w:sz w:val="20"/>
                <w:lang w:val="ru-RU"/>
              </w:rPr>
              <w:t>Тепловая</w:t>
            </w:r>
            <w:r w:rsidRPr="0053261F">
              <w:rPr>
                <w:rFonts w:ascii="Arial" w:eastAsia="Arial" w:hAnsi="Arial" w:cs="Arial"/>
                <w:spacing w:val="-14"/>
                <w:sz w:val="20"/>
                <w:lang w:val="ru-RU"/>
              </w:rPr>
              <w:t xml:space="preserve"> </w:t>
            </w:r>
            <w:r w:rsidRPr="0053261F">
              <w:rPr>
                <w:rFonts w:ascii="Arial" w:eastAsia="Arial" w:hAnsi="Arial" w:cs="Arial"/>
                <w:sz w:val="20"/>
                <w:lang w:val="ru-RU"/>
              </w:rPr>
              <w:t>мощность</w:t>
            </w:r>
            <w:r w:rsidRPr="0053261F">
              <w:rPr>
                <w:rFonts w:ascii="Arial" w:eastAsia="Arial" w:hAnsi="Arial" w:cs="Arial"/>
                <w:spacing w:val="-14"/>
                <w:sz w:val="20"/>
                <w:lang w:val="ru-RU"/>
              </w:rPr>
              <w:t xml:space="preserve"> </w:t>
            </w:r>
            <w:r w:rsidRPr="0053261F">
              <w:rPr>
                <w:rFonts w:ascii="Arial" w:eastAsia="Arial" w:hAnsi="Arial" w:cs="Arial"/>
                <w:sz w:val="20"/>
                <w:lang w:val="ru-RU"/>
              </w:rPr>
              <w:t xml:space="preserve">нетто, </w:t>
            </w:r>
            <w:r w:rsidRPr="0053261F">
              <w:rPr>
                <w:rFonts w:ascii="Arial" w:eastAsia="Arial" w:hAnsi="Arial" w:cs="Arial"/>
                <w:spacing w:val="-2"/>
                <w:sz w:val="20"/>
                <w:lang w:val="ru-RU"/>
              </w:rPr>
              <w:t>Гкал/ч</w:t>
            </w:r>
          </w:p>
        </w:tc>
      </w:tr>
      <w:tr w:rsidR="0053261F" w:rsidRPr="0053261F" w:rsidTr="0053261F">
        <w:trPr>
          <w:trHeight w:val="232"/>
        </w:trPr>
        <w:tc>
          <w:tcPr>
            <w:tcW w:w="9466" w:type="dxa"/>
            <w:gridSpan w:val="3"/>
          </w:tcPr>
          <w:p w:rsidR="0053261F" w:rsidRPr="0053261F" w:rsidRDefault="00ED1E10" w:rsidP="0053261F">
            <w:pPr>
              <w:spacing w:line="213" w:lineRule="exact"/>
              <w:jc w:val="center"/>
              <w:rPr>
                <w:rFonts w:ascii="Arial" w:eastAsia="Arial" w:hAnsi="Arial" w:cs="Arial"/>
                <w:sz w:val="20"/>
              </w:rPr>
            </w:pPr>
            <w:r>
              <w:rPr>
                <w:rFonts w:ascii="Arial" w:eastAsia="Arial" w:hAnsi="Arial" w:cs="Arial"/>
                <w:sz w:val="20"/>
              </w:rPr>
              <w:t>МУП</w:t>
            </w:r>
            <w:r w:rsidR="0053261F" w:rsidRPr="0053261F">
              <w:rPr>
                <w:rFonts w:ascii="Arial" w:eastAsia="Arial" w:hAnsi="Arial" w:cs="Arial"/>
                <w:spacing w:val="-5"/>
                <w:sz w:val="20"/>
              </w:rPr>
              <w:t xml:space="preserve"> </w:t>
            </w:r>
            <w:r w:rsidR="0053261F" w:rsidRPr="0053261F">
              <w:rPr>
                <w:rFonts w:ascii="Arial" w:eastAsia="Arial" w:hAnsi="Arial" w:cs="Arial"/>
                <w:spacing w:val="-2"/>
                <w:sz w:val="20"/>
              </w:rPr>
              <w:t>«Уют»</w:t>
            </w:r>
          </w:p>
        </w:tc>
      </w:tr>
      <w:tr w:rsidR="0053261F" w:rsidRPr="0053261F" w:rsidTr="0053261F">
        <w:trPr>
          <w:trHeight w:val="690"/>
        </w:trPr>
        <w:tc>
          <w:tcPr>
            <w:tcW w:w="2696" w:type="dxa"/>
          </w:tcPr>
          <w:p w:rsidR="0053261F" w:rsidRPr="0053261F" w:rsidRDefault="0053261F" w:rsidP="0053261F">
            <w:pPr>
              <w:ind w:right="263"/>
              <w:jc w:val="center"/>
              <w:rPr>
                <w:rFonts w:ascii="Arial" w:eastAsia="Arial" w:hAnsi="Arial" w:cs="Arial"/>
                <w:sz w:val="20"/>
                <w:lang w:val="ru-RU"/>
              </w:rPr>
            </w:pPr>
            <w:r w:rsidRPr="0053261F">
              <w:rPr>
                <w:rFonts w:ascii="Arial" w:eastAsia="Arial" w:hAnsi="Arial" w:cs="Arial"/>
                <w:sz w:val="20"/>
                <w:lang w:val="ru-RU"/>
              </w:rPr>
              <w:t>Модульная</w:t>
            </w:r>
            <w:r w:rsidRPr="0053261F">
              <w:rPr>
                <w:rFonts w:ascii="Arial" w:eastAsia="Arial" w:hAnsi="Arial" w:cs="Arial"/>
                <w:spacing w:val="-14"/>
                <w:sz w:val="20"/>
                <w:lang w:val="ru-RU"/>
              </w:rPr>
              <w:t xml:space="preserve"> </w:t>
            </w:r>
            <w:r w:rsidRPr="0053261F">
              <w:rPr>
                <w:rFonts w:ascii="Arial" w:eastAsia="Arial" w:hAnsi="Arial" w:cs="Arial"/>
                <w:sz w:val="20"/>
                <w:lang w:val="ru-RU"/>
              </w:rPr>
              <w:t>котельная с. Богдановка,</w:t>
            </w:r>
          </w:p>
          <w:p w:rsidR="0053261F" w:rsidRPr="0053261F" w:rsidRDefault="0053261F" w:rsidP="0053261F">
            <w:pPr>
              <w:spacing w:line="211" w:lineRule="exact"/>
              <w:ind w:right="264"/>
              <w:jc w:val="center"/>
              <w:rPr>
                <w:rFonts w:ascii="Arial" w:eastAsia="Arial" w:hAnsi="Arial" w:cs="Arial"/>
                <w:sz w:val="20"/>
                <w:lang w:val="ru-RU"/>
              </w:rPr>
            </w:pPr>
            <w:r w:rsidRPr="0053261F">
              <w:rPr>
                <w:rFonts w:ascii="Arial" w:eastAsia="Arial" w:hAnsi="Arial" w:cs="Arial"/>
                <w:sz w:val="20"/>
                <w:lang w:val="ru-RU"/>
              </w:rPr>
              <w:t>ул.</w:t>
            </w:r>
            <w:r w:rsidRPr="0053261F">
              <w:rPr>
                <w:rFonts w:ascii="Arial" w:eastAsia="Arial" w:hAnsi="Arial" w:cs="Arial"/>
                <w:spacing w:val="-9"/>
                <w:sz w:val="20"/>
                <w:lang w:val="ru-RU"/>
              </w:rPr>
              <w:t xml:space="preserve"> </w:t>
            </w:r>
            <w:r w:rsidRPr="0053261F">
              <w:rPr>
                <w:rFonts w:ascii="Arial" w:eastAsia="Arial" w:hAnsi="Arial" w:cs="Arial"/>
                <w:sz w:val="20"/>
                <w:lang w:val="ru-RU"/>
              </w:rPr>
              <w:t>Конычева,</w:t>
            </w:r>
            <w:r w:rsidRPr="0053261F">
              <w:rPr>
                <w:rFonts w:ascii="Arial" w:eastAsia="Arial" w:hAnsi="Arial" w:cs="Arial"/>
                <w:spacing w:val="-8"/>
                <w:sz w:val="20"/>
                <w:lang w:val="ru-RU"/>
              </w:rPr>
              <w:t xml:space="preserve"> </w:t>
            </w:r>
            <w:r w:rsidRPr="0053261F">
              <w:rPr>
                <w:rFonts w:ascii="Arial" w:eastAsia="Arial" w:hAnsi="Arial" w:cs="Arial"/>
                <w:spacing w:val="-5"/>
                <w:sz w:val="20"/>
                <w:lang w:val="ru-RU"/>
              </w:rPr>
              <w:t>20А</w:t>
            </w:r>
          </w:p>
        </w:tc>
        <w:tc>
          <w:tcPr>
            <w:tcW w:w="3577" w:type="dxa"/>
          </w:tcPr>
          <w:p w:rsidR="0053261F" w:rsidRPr="0053261F" w:rsidRDefault="0053261F" w:rsidP="0053261F">
            <w:pPr>
              <w:spacing w:before="230"/>
              <w:jc w:val="center"/>
              <w:rPr>
                <w:rFonts w:ascii="Arial" w:eastAsia="Arial" w:hAnsi="Arial" w:cs="Arial"/>
                <w:sz w:val="20"/>
              </w:rPr>
            </w:pPr>
            <w:r w:rsidRPr="0053261F">
              <w:rPr>
                <w:rFonts w:ascii="Arial" w:eastAsia="Arial" w:hAnsi="Arial" w:cs="Arial"/>
                <w:spacing w:val="-4"/>
                <w:sz w:val="20"/>
              </w:rPr>
              <w:t>0,00</w:t>
            </w:r>
          </w:p>
        </w:tc>
        <w:tc>
          <w:tcPr>
            <w:tcW w:w="3193" w:type="dxa"/>
          </w:tcPr>
          <w:p w:rsidR="0053261F" w:rsidRPr="0053261F" w:rsidRDefault="0053261F" w:rsidP="0053261F">
            <w:pPr>
              <w:spacing w:before="230"/>
              <w:jc w:val="center"/>
              <w:rPr>
                <w:rFonts w:ascii="Arial" w:eastAsia="Arial" w:hAnsi="Arial" w:cs="Arial"/>
                <w:sz w:val="20"/>
              </w:rPr>
            </w:pPr>
            <w:r w:rsidRPr="0053261F">
              <w:rPr>
                <w:rFonts w:ascii="Arial" w:eastAsia="Arial" w:hAnsi="Arial" w:cs="Arial"/>
                <w:spacing w:val="-2"/>
                <w:sz w:val="20"/>
              </w:rPr>
              <w:t>0,0</w:t>
            </w:r>
            <w:r w:rsidRPr="0053261F">
              <w:rPr>
                <w:rFonts w:ascii="Arial" w:eastAsia="Arial" w:hAnsi="Arial" w:cs="Arial"/>
                <w:color w:val="020303"/>
                <w:spacing w:val="-2"/>
                <w:sz w:val="20"/>
              </w:rPr>
              <w:t>7</w:t>
            </w:r>
            <w:r w:rsidRPr="0053261F">
              <w:rPr>
                <w:rFonts w:ascii="Arial" w:eastAsia="Arial" w:hAnsi="Arial" w:cs="Arial"/>
                <w:spacing w:val="-2"/>
                <w:sz w:val="20"/>
              </w:rPr>
              <w:t>2</w:t>
            </w:r>
          </w:p>
        </w:tc>
      </w:tr>
    </w:tbl>
    <w:p w:rsidR="0053261F" w:rsidRPr="00164FE1" w:rsidRDefault="0053261F" w:rsidP="0053261F">
      <w:pPr>
        <w:widowControl w:val="0"/>
        <w:autoSpaceDE w:val="0"/>
        <w:autoSpaceDN w:val="0"/>
        <w:spacing w:before="138" w:after="0" w:line="240" w:lineRule="auto"/>
        <w:rPr>
          <w:rFonts w:eastAsia="Arial" w:cs="Times New Roman"/>
          <w:szCs w:val="28"/>
        </w:rPr>
      </w:pPr>
    </w:p>
    <w:p w:rsidR="0053261F" w:rsidRPr="00164FE1" w:rsidRDefault="0053261F" w:rsidP="00164FE1">
      <w:pPr>
        <w:widowControl w:val="0"/>
        <w:numPr>
          <w:ilvl w:val="2"/>
          <w:numId w:val="3"/>
        </w:numPr>
        <w:tabs>
          <w:tab w:val="left" w:pos="2442"/>
        </w:tabs>
        <w:autoSpaceDE w:val="0"/>
        <w:autoSpaceDN w:val="0"/>
        <w:spacing w:after="0" w:line="360" w:lineRule="auto"/>
        <w:ind w:left="0" w:firstLine="709"/>
        <w:jc w:val="both"/>
        <w:outlineLvl w:val="0"/>
        <w:rPr>
          <w:rFonts w:eastAsia="Arial" w:cs="Times New Roman"/>
          <w:b/>
          <w:bCs/>
          <w:szCs w:val="28"/>
        </w:rPr>
      </w:pPr>
      <w:r w:rsidRPr="00164FE1">
        <w:rPr>
          <w:rFonts w:eastAsia="Arial" w:cs="Times New Roman"/>
          <w:b/>
          <w:bCs/>
          <w:szCs w:val="28"/>
        </w:rPr>
        <w:t>Сроки</w:t>
      </w:r>
      <w:r w:rsidRPr="00164FE1">
        <w:rPr>
          <w:rFonts w:eastAsia="Arial" w:cs="Times New Roman"/>
          <w:b/>
          <w:bCs/>
          <w:spacing w:val="-6"/>
          <w:szCs w:val="28"/>
        </w:rPr>
        <w:t xml:space="preserve"> </w:t>
      </w:r>
      <w:r w:rsidRPr="00164FE1">
        <w:rPr>
          <w:rFonts w:eastAsia="Arial" w:cs="Times New Roman"/>
          <w:b/>
          <w:bCs/>
          <w:szCs w:val="28"/>
        </w:rPr>
        <w:t>ввода</w:t>
      </w:r>
      <w:r w:rsidRPr="00164FE1">
        <w:rPr>
          <w:rFonts w:eastAsia="Arial" w:cs="Times New Roman"/>
          <w:b/>
          <w:bCs/>
          <w:spacing w:val="-4"/>
          <w:szCs w:val="28"/>
        </w:rPr>
        <w:t xml:space="preserve"> </w:t>
      </w:r>
      <w:r w:rsidRPr="00164FE1">
        <w:rPr>
          <w:rFonts w:eastAsia="Arial" w:cs="Times New Roman"/>
          <w:b/>
          <w:bCs/>
          <w:szCs w:val="28"/>
        </w:rPr>
        <w:t>в</w:t>
      </w:r>
      <w:r w:rsidRPr="00164FE1">
        <w:rPr>
          <w:rFonts w:eastAsia="Arial" w:cs="Times New Roman"/>
          <w:b/>
          <w:bCs/>
          <w:spacing w:val="-3"/>
          <w:szCs w:val="28"/>
        </w:rPr>
        <w:t xml:space="preserve"> </w:t>
      </w:r>
      <w:r w:rsidRPr="00164FE1">
        <w:rPr>
          <w:rFonts w:eastAsia="Arial" w:cs="Times New Roman"/>
          <w:b/>
          <w:bCs/>
          <w:szCs w:val="28"/>
        </w:rPr>
        <w:t>эксплуатацию</w:t>
      </w:r>
      <w:r w:rsidRPr="00164FE1">
        <w:rPr>
          <w:rFonts w:eastAsia="Arial" w:cs="Times New Roman"/>
          <w:b/>
          <w:bCs/>
          <w:spacing w:val="-3"/>
          <w:szCs w:val="28"/>
        </w:rPr>
        <w:t xml:space="preserve"> </w:t>
      </w:r>
      <w:r w:rsidRPr="00164FE1">
        <w:rPr>
          <w:rFonts w:eastAsia="Arial" w:cs="Times New Roman"/>
          <w:b/>
          <w:bCs/>
          <w:szCs w:val="28"/>
        </w:rPr>
        <w:t>основного</w:t>
      </w:r>
      <w:r w:rsidRPr="00164FE1">
        <w:rPr>
          <w:rFonts w:eastAsia="Arial" w:cs="Times New Roman"/>
          <w:b/>
          <w:bCs/>
          <w:spacing w:val="-2"/>
          <w:szCs w:val="28"/>
        </w:rPr>
        <w:t xml:space="preserve"> оборудования.</w:t>
      </w:r>
    </w:p>
    <w:p w:rsidR="0053261F" w:rsidRPr="00164FE1" w:rsidRDefault="0053261F" w:rsidP="00164FE1">
      <w:pPr>
        <w:widowControl w:val="0"/>
        <w:tabs>
          <w:tab w:val="left" w:pos="2217"/>
          <w:tab w:val="left" w:pos="3357"/>
          <w:tab w:val="left" w:pos="5173"/>
          <w:tab w:val="left" w:pos="6230"/>
          <w:tab w:val="left" w:pos="6705"/>
          <w:tab w:val="left" w:pos="7710"/>
          <w:tab w:val="left" w:pos="8584"/>
          <w:tab w:val="left" w:pos="8924"/>
        </w:tabs>
        <w:autoSpaceDE w:val="0"/>
        <w:autoSpaceDN w:val="0"/>
        <w:spacing w:after="0" w:line="360" w:lineRule="auto"/>
        <w:ind w:firstLine="709"/>
        <w:jc w:val="both"/>
        <w:rPr>
          <w:rFonts w:eastAsia="Arial" w:cs="Times New Roman"/>
          <w:szCs w:val="28"/>
        </w:rPr>
      </w:pPr>
      <w:r w:rsidRPr="00164FE1">
        <w:rPr>
          <w:rFonts w:eastAsia="Arial" w:cs="Times New Roman"/>
          <w:spacing w:val="-10"/>
          <w:szCs w:val="28"/>
        </w:rPr>
        <w:t>В</w:t>
      </w:r>
      <w:r w:rsidR="00ED1E10" w:rsidRPr="00164FE1">
        <w:rPr>
          <w:rFonts w:eastAsia="Arial" w:cs="Times New Roman"/>
          <w:szCs w:val="28"/>
        </w:rPr>
        <w:t xml:space="preserve"> </w:t>
      </w:r>
      <w:r w:rsidRPr="00164FE1">
        <w:rPr>
          <w:rFonts w:eastAsia="Arial" w:cs="Times New Roman"/>
          <w:spacing w:val="-2"/>
          <w:szCs w:val="28"/>
        </w:rPr>
        <w:t>таблице</w:t>
      </w:r>
      <w:r w:rsidR="00ED1E10" w:rsidRPr="00164FE1">
        <w:rPr>
          <w:rFonts w:eastAsia="Arial" w:cs="Times New Roman"/>
          <w:szCs w:val="28"/>
        </w:rPr>
        <w:t xml:space="preserve"> </w:t>
      </w:r>
      <w:r w:rsidRPr="00164FE1">
        <w:rPr>
          <w:rFonts w:eastAsia="Arial" w:cs="Times New Roman"/>
          <w:spacing w:val="-2"/>
          <w:szCs w:val="28"/>
        </w:rPr>
        <w:t>представлены</w:t>
      </w:r>
      <w:r w:rsidR="00ED1E10" w:rsidRPr="00164FE1">
        <w:rPr>
          <w:rFonts w:eastAsia="Arial" w:cs="Times New Roman"/>
          <w:szCs w:val="28"/>
        </w:rPr>
        <w:t xml:space="preserve"> </w:t>
      </w:r>
      <w:r w:rsidRPr="00164FE1">
        <w:rPr>
          <w:rFonts w:eastAsia="Arial" w:cs="Times New Roman"/>
          <w:spacing w:val="-2"/>
          <w:szCs w:val="28"/>
        </w:rPr>
        <w:t>данные</w:t>
      </w:r>
      <w:r w:rsidR="00ED1E10" w:rsidRPr="00164FE1">
        <w:rPr>
          <w:rFonts w:eastAsia="Arial" w:cs="Times New Roman"/>
          <w:szCs w:val="28"/>
        </w:rPr>
        <w:t xml:space="preserve"> </w:t>
      </w:r>
      <w:r w:rsidRPr="00164FE1">
        <w:rPr>
          <w:rFonts w:eastAsia="Arial" w:cs="Times New Roman"/>
          <w:spacing w:val="-6"/>
          <w:szCs w:val="28"/>
        </w:rPr>
        <w:t>по</w:t>
      </w:r>
      <w:r w:rsidR="00ED1E10" w:rsidRPr="00164FE1">
        <w:rPr>
          <w:rFonts w:eastAsia="Arial" w:cs="Times New Roman"/>
          <w:szCs w:val="28"/>
        </w:rPr>
        <w:t xml:space="preserve"> </w:t>
      </w:r>
      <w:r w:rsidRPr="00164FE1">
        <w:rPr>
          <w:rFonts w:eastAsia="Arial" w:cs="Times New Roman"/>
          <w:spacing w:val="-2"/>
          <w:szCs w:val="28"/>
        </w:rPr>
        <w:t>срокам</w:t>
      </w:r>
      <w:r w:rsidR="00ED1E10" w:rsidRPr="00164FE1">
        <w:rPr>
          <w:rFonts w:eastAsia="Arial" w:cs="Times New Roman"/>
          <w:szCs w:val="28"/>
        </w:rPr>
        <w:t xml:space="preserve"> </w:t>
      </w:r>
      <w:r w:rsidRPr="00164FE1">
        <w:rPr>
          <w:rFonts w:eastAsia="Arial" w:cs="Times New Roman"/>
          <w:spacing w:val="-2"/>
          <w:szCs w:val="28"/>
        </w:rPr>
        <w:t>ввода</w:t>
      </w:r>
      <w:r w:rsidR="00ED1E10" w:rsidRPr="00164FE1">
        <w:rPr>
          <w:rFonts w:eastAsia="Arial" w:cs="Times New Roman"/>
          <w:szCs w:val="28"/>
        </w:rPr>
        <w:t xml:space="preserve"> </w:t>
      </w:r>
      <w:r w:rsidRPr="00164FE1">
        <w:rPr>
          <w:rFonts w:eastAsia="Arial" w:cs="Times New Roman"/>
          <w:spacing w:val="-10"/>
          <w:szCs w:val="28"/>
        </w:rPr>
        <w:t>в</w:t>
      </w:r>
      <w:r w:rsidR="00ED1E10" w:rsidRPr="00164FE1">
        <w:rPr>
          <w:rFonts w:eastAsia="Arial" w:cs="Times New Roman"/>
          <w:szCs w:val="28"/>
        </w:rPr>
        <w:t xml:space="preserve"> </w:t>
      </w:r>
      <w:r w:rsidRPr="00164FE1">
        <w:rPr>
          <w:rFonts w:eastAsia="Arial" w:cs="Times New Roman"/>
          <w:spacing w:val="-2"/>
          <w:szCs w:val="28"/>
        </w:rPr>
        <w:t xml:space="preserve">эксплуатацию </w:t>
      </w:r>
      <w:r w:rsidRPr="00164FE1">
        <w:rPr>
          <w:rFonts w:eastAsia="Arial" w:cs="Times New Roman"/>
          <w:szCs w:val="28"/>
        </w:rPr>
        <w:t>основного оборудования котельных с.п. Богдановка.</w:t>
      </w:r>
    </w:p>
    <w:p w:rsidR="0053261F" w:rsidRPr="00164FE1" w:rsidRDefault="0053261F" w:rsidP="00164FE1">
      <w:pPr>
        <w:widowControl w:val="0"/>
        <w:autoSpaceDE w:val="0"/>
        <w:autoSpaceDN w:val="0"/>
        <w:spacing w:after="0" w:line="360" w:lineRule="auto"/>
        <w:ind w:firstLine="709"/>
        <w:jc w:val="both"/>
        <w:rPr>
          <w:rFonts w:eastAsia="Arial" w:cs="Times New Roman"/>
          <w:szCs w:val="28"/>
        </w:rPr>
      </w:pPr>
      <w:r w:rsidRPr="00164FE1">
        <w:rPr>
          <w:rFonts w:eastAsia="Arial" w:cs="Times New Roman"/>
          <w:szCs w:val="28"/>
        </w:rPr>
        <w:t>Таблица</w:t>
      </w:r>
      <w:r w:rsidRPr="00164FE1">
        <w:rPr>
          <w:rFonts w:eastAsia="Arial" w:cs="Times New Roman"/>
          <w:spacing w:val="80"/>
          <w:szCs w:val="28"/>
        </w:rPr>
        <w:t xml:space="preserve"> </w:t>
      </w:r>
      <w:r w:rsidRPr="00164FE1">
        <w:rPr>
          <w:rFonts w:eastAsia="Arial" w:cs="Times New Roman"/>
          <w:szCs w:val="28"/>
        </w:rPr>
        <w:t>1.2.5.1</w:t>
      </w:r>
      <w:r w:rsidRPr="00164FE1">
        <w:rPr>
          <w:rFonts w:eastAsia="Arial" w:cs="Times New Roman"/>
          <w:spacing w:val="80"/>
          <w:szCs w:val="28"/>
        </w:rPr>
        <w:t xml:space="preserve"> </w:t>
      </w:r>
      <w:r w:rsidRPr="00164FE1">
        <w:rPr>
          <w:rFonts w:eastAsia="Arial" w:cs="Times New Roman"/>
          <w:szCs w:val="28"/>
        </w:rPr>
        <w:t>-</w:t>
      </w:r>
      <w:r w:rsidRPr="00164FE1">
        <w:rPr>
          <w:rFonts w:eastAsia="Arial" w:cs="Times New Roman"/>
          <w:spacing w:val="80"/>
          <w:szCs w:val="28"/>
        </w:rPr>
        <w:t xml:space="preserve"> </w:t>
      </w:r>
      <w:r w:rsidRPr="00164FE1">
        <w:rPr>
          <w:rFonts w:eastAsia="Arial" w:cs="Times New Roman"/>
          <w:szCs w:val="28"/>
        </w:rPr>
        <w:t>Дата</w:t>
      </w:r>
      <w:r w:rsidRPr="00164FE1">
        <w:rPr>
          <w:rFonts w:eastAsia="Arial" w:cs="Times New Roman"/>
          <w:spacing w:val="80"/>
          <w:szCs w:val="28"/>
        </w:rPr>
        <w:t xml:space="preserve"> </w:t>
      </w:r>
      <w:r w:rsidRPr="00164FE1">
        <w:rPr>
          <w:rFonts w:eastAsia="Arial" w:cs="Times New Roman"/>
          <w:szCs w:val="28"/>
        </w:rPr>
        <w:t>ввода</w:t>
      </w:r>
      <w:r w:rsidRPr="00164FE1">
        <w:rPr>
          <w:rFonts w:eastAsia="Arial" w:cs="Times New Roman"/>
          <w:spacing w:val="80"/>
          <w:szCs w:val="28"/>
        </w:rPr>
        <w:t xml:space="preserve"> </w:t>
      </w:r>
      <w:r w:rsidRPr="00164FE1">
        <w:rPr>
          <w:rFonts w:eastAsia="Arial" w:cs="Times New Roman"/>
          <w:szCs w:val="28"/>
        </w:rPr>
        <w:t>в</w:t>
      </w:r>
      <w:r w:rsidRPr="00164FE1">
        <w:rPr>
          <w:rFonts w:eastAsia="Arial" w:cs="Times New Roman"/>
          <w:spacing w:val="80"/>
          <w:szCs w:val="28"/>
        </w:rPr>
        <w:t xml:space="preserve"> </w:t>
      </w:r>
      <w:r w:rsidRPr="00164FE1">
        <w:rPr>
          <w:rFonts w:eastAsia="Arial" w:cs="Times New Roman"/>
          <w:szCs w:val="28"/>
        </w:rPr>
        <w:t>эксплуатацию</w:t>
      </w:r>
      <w:r w:rsidRPr="00164FE1">
        <w:rPr>
          <w:rFonts w:eastAsia="Arial" w:cs="Times New Roman"/>
          <w:spacing w:val="80"/>
          <w:szCs w:val="28"/>
        </w:rPr>
        <w:t xml:space="preserve"> </w:t>
      </w:r>
      <w:r w:rsidRPr="00164FE1">
        <w:rPr>
          <w:rFonts w:eastAsia="Arial" w:cs="Times New Roman"/>
          <w:szCs w:val="28"/>
        </w:rPr>
        <w:t>основного</w:t>
      </w:r>
      <w:r w:rsidRPr="00164FE1">
        <w:rPr>
          <w:rFonts w:eastAsia="Arial" w:cs="Times New Roman"/>
          <w:spacing w:val="80"/>
          <w:szCs w:val="28"/>
        </w:rPr>
        <w:t xml:space="preserve"> </w:t>
      </w:r>
      <w:r w:rsidRPr="00164FE1">
        <w:rPr>
          <w:rFonts w:eastAsia="Arial" w:cs="Times New Roman"/>
          <w:szCs w:val="28"/>
        </w:rPr>
        <w:t>оборудования котельных с.п. Богдановка</w:t>
      </w:r>
    </w:p>
    <w:tbl>
      <w:tblPr>
        <w:tblStyle w:val="TableNormal"/>
        <w:tblW w:w="0" w:type="auto"/>
        <w:tblInd w:w="12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66"/>
        <w:gridCol w:w="2979"/>
        <w:gridCol w:w="2693"/>
        <w:gridCol w:w="1277"/>
        <w:gridCol w:w="1699"/>
      </w:tblGrid>
      <w:tr w:rsidR="0053261F" w:rsidRPr="0053261F" w:rsidTr="0053261F">
        <w:trPr>
          <w:trHeight w:val="621"/>
        </w:trPr>
        <w:tc>
          <w:tcPr>
            <w:tcW w:w="566" w:type="dxa"/>
          </w:tcPr>
          <w:p w:rsidR="0053261F" w:rsidRPr="0053261F" w:rsidRDefault="0053261F" w:rsidP="0053261F">
            <w:pPr>
              <w:spacing w:before="76"/>
              <w:ind w:right="132"/>
              <w:rPr>
                <w:rFonts w:ascii="Arial" w:eastAsia="Arial" w:hAnsi="Arial" w:cs="Arial"/>
                <w:sz w:val="20"/>
              </w:rPr>
            </w:pPr>
            <w:r w:rsidRPr="0053261F">
              <w:rPr>
                <w:rFonts w:ascii="Arial" w:eastAsia="Arial" w:hAnsi="Arial" w:cs="Arial"/>
                <w:spacing w:val="-10"/>
                <w:sz w:val="20"/>
              </w:rPr>
              <w:t xml:space="preserve">№ </w:t>
            </w:r>
            <w:r w:rsidRPr="0053261F">
              <w:rPr>
                <w:rFonts w:ascii="Arial" w:eastAsia="Arial" w:hAnsi="Arial" w:cs="Arial"/>
                <w:spacing w:val="-5"/>
                <w:sz w:val="20"/>
              </w:rPr>
              <w:t>п/п</w:t>
            </w:r>
          </w:p>
        </w:tc>
        <w:tc>
          <w:tcPr>
            <w:tcW w:w="2979" w:type="dxa"/>
          </w:tcPr>
          <w:p w:rsidR="0053261F" w:rsidRPr="0053261F" w:rsidRDefault="0053261F" w:rsidP="0053261F">
            <w:pPr>
              <w:spacing w:before="188"/>
              <w:rPr>
                <w:rFonts w:ascii="Arial" w:eastAsia="Arial" w:hAnsi="Arial" w:cs="Arial"/>
                <w:sz w:val="20"/>
              </w:rPr>
            </w:pPr>
            <w:r w:rsidRPr="0053261F">
              <w:rPr>
                <w:rFonts w:ascii="Arial" w:eastAsia="Arial" w:hAnsi="Arial" w:cs="Arial"/>
                <w:spacing w:val="-2"/>
                <w:sz w:val="20"/>
              </w:rPr>
              <w:t>Наименование</w:t>
            </w:r>
            <w:r w:rsidRPr="0053261F">
              <w:rPr>
                <w:rFonts w:ascii="Arial" w:eastAsia="Arial" w:hAnsi="Arial" w:cs="Arial"/>
                <w:spacing w:val="8"/>
                <w:sz w:val="20"/>
              </w:rPr>
              <w:t xml:space="preserve"> </w:t>
            </w:r>
            <w:r w:rsidRPr="0053261F">
              <w:rPr>
                <w:rFonts w:ascii="Arial" w:eastAsia="Arial" w:hAnsi="Arial" w:cs="Arial"/>
                <w:spacing w:val="-2"/>
                <w:sz w:val="20"/>
              </w:rPr>
              <w:t>объекта</w:t>
            </w:r>
          </w:p>
        </w:tc>
        <w:tc>
          <w:tcPr>
            <w:tcW w:w="2693" w:type="dxa"/>
          </w:tcPr>
          <w:p w:rsidR="0053261F" w:rsidRPr="0053261F" w:rsidRDefault="0053261F" w:rsidP="0053261F">
            <w:pPr>
              <w:spacing w:before="188"/>
              <w:jc w:val="center"/>
              <w:rPr>
                <w:rFonts w:ascii="Arial" w:eastAsia="Arial" w:hAnsi="Arial" w:cs="Arial"/>
                <w:sz w:val="20"/>
              </w:rPr>
            </w:pPr>
            <w:r w:rsidRPr="0053261F">
              <w:rPr>
                <w:rFonts w:ascii="Arial" w:eastAsia="Arial" w:hAnsi="Arial" w:cs="Arial"/>
                <w:sz w:val="20"/>
              </w:rPr>
              <w:t>Тип</w:t>
            </w:r>
            <w:r w:rsidRPr="0053261F">
              <w:rPr>
                <w:rFonts w:ascii="Arial" w:eastAsia="Arial" w:hAnsi="Arial" w:cs="Arial"/>
                <w:spacing w:val="-6"/>
                <w:sz w:val="20"/>
              </w:rPr>
              <w:t xml:space="preserve"> </w:t>
            </w:r>
            <w:r w:rsidRPr="0053261F">
              <w:rPr>
                <w:rFonts w:ascii="Arial" w:eastAsia="Arial" w:hAnsi="Arial" w:cs="Arial"/>
                <w:spacing w:val="-2"/>
                <w:sz w:val="20"/>
              </w:rPr>
              <w:t>котла</w:t>
            </w:r>
          </w:p>
        </w:tc>
        <w:tc>
          <w:tcPr>
            <w:tcW w:w="1277" w:type="dxa"/>
          </w:tcPr>
          <w:p w:rsidR="0053261F" w:rsidRPr="0053261F" w:rsidRDefault="0053261F" w:rsidP="0053261F">
            <w:pPr>
              <w:spacing w:before="76"/>
              <w:ind w:right="307"/>
              <w:rPr>
                <w:rFonts w:ascii="Arial" w:eastAsia="Arial" w:hAnsi="Arial" w:cs="Arial"/>
                <w:sz w:val="20"/>
              </w:rPr>
            </w:pPr>
            <w:r w:rsidRPr="0053261F">
              <w:rPr>
                <w:rFonts w:ascii="Arial" w:eastAsia="Arial" w:hAnsi="Arial" w:cs="Arial"/>
                <w:spacing w:val="-2"/>
                <w:sz w:val="20"/>
              </w:rPr>
              <w:t>Кол-во котлов</w:t>
            </w:r>
          </w:p>
        </w:tc>
        <w:tc>
          <w:tcPr>
            <w:tcW w:w="1699" w:type="dxa"/>
          </w:tcPr>
          <w:p w:rsidR="0053261F" w:rsidRPr="0053261F" w:rsidRDefault="0053261F" w:rsidP="0053261F">
            <w:pPr>
              <w:spacing w:before="76"/>
              <w:rPr>
                <w:rFonts w:ascii="Arial" w:eastAsia="Arial" w:hAnsi="Arial" w:cs="Arial"/>
                <w:sz w:val="20"/>
              </w:rPr>
            </w:pPr>
            <w:r w:rsidRPr="0053261F">
              <w:rPr>
                <w:rFonts w:ascii="Arial" w:eastAsia="Arial" w:hAnsi="Arial" w:cs="Arial"/>
                <w:sz w:val="20"/>
              </w:rPr>
              <w:t xml:space="preserve">Год ввода в </w:t>
            </w:r>
            <w:r w:rsidRPr="0053261F">
              <w:rPr>
                <w:rFonts w:ascii="Arial" w:eastAsia="Arial" w:hAnsi="Arial" w:cs="Arial"/>
                <w:spacing w:val="-2"/>
                <w:sz w:val="20"/>
              </w:rPr>
              <w:t>эксплуатацию</w:t>
            </w:r>
          </w:p>
        </w:tc>
      </w:tr>
      <w:tr w:rsidR="0053261F" w:rsidRPr="0053261F" w:rsidTr="0053261F">
        <w:trPr>
          <w:trHeight w:val="227"/>
        </w:trPr>
        <w:tc>
          <w:tcPr>
            <w:tcW w:w="9214" w:type="dxa"/>
            <w:gridSpan w:val="5"/>
          </w:tcPr>
          <w:p w:rsidR="0053261F" w:rsidRPr="0053261F" w:rsidRDefault="00CB4A1F" w:rsidP="0053261F">
            <w:pPr>
              <w:spacing w:line="208" w:lineRule="exact"/>
              <w:jc w:val="center"/>
              <w:rPr>
                <w:rFonts w:ascii="Arial" w:eastAsia="Arial" w:hAnsi="Arial" w:cs="Arial"/>
                <w:sz w:val="20"/>
              </w:rPr>
            </w:pPr>
            <w:r>
              <w:rPr>
                <w:rFonts w:ascii="Arial" w:eastAsia="Arial" w:hAnsi="Arial" w:cs="Arial"/>
                <w:sz w:val="20"/>
              </w:rPr>
              <w:t>МУП</w:t>
            </w:r>
            <w:r w:rsidR="0053261F" w:rsidRPr="0053261F">
              <w:rPr>
                <w:rFonts w:ascii="Arial" w:eastAsia="Arial" w:hAnsi="Arial" w:cs="Arial"/>
                <w:spacing w:val="-5"/>
                <w:sz w:val="20"/>
              </w:rPr>
              <w:t xml:space="preserve"> </w:t>
            </w:r>
            <w:r w:rsidR="0053261F" w:rsidRPr="0053261F">
              <w:rPr>
                <w:rFonts w:ascii="Arial" w:eastAsia="Arial" w:hAnsi="Arial" w:cs="Arial"/>
                <w:spacing w:val="-2"/>
                <w:sz w:val="20"/>
              </w:rPr>
              <w:t>«Уют»</w:t>
            </w:r>
          </w:p>
        </w:tc>
      </w:tr>
      <w:tr w:rsidR="0053261F" w:rsidRPr="0053261F" w:rsidTr="0053261F">
        <w:trPr>
          <w:trHeight w:val="690"/>
        </w:trPr>
        <w:tc>
          <w:tcPr>
            <w:tcW w:w="566" w:type="dxa"/>
          </w:tcPr>
          <w:p w:rsidR="0053261F" w:rsidRPr="0053261F" w:rsidRDefault="0053261F" w:rsidP="0053261F">
            <w:pPr>
              <w:spacing w:before="224"/>
              <w:jc w:val="center"/>
              <w:rPr>
                <w:rFonts w:ascii="Arial" w:eastAsia="Arial" w:hAnsi="Arial" w:cs="Arial"/>
                <w:sz w:val="20"/>
              </w:rPr>
            </w:pPr>
            <w:r w:rsidRPr="0053261F">
              <w:rPr>
                <w:rFonts w:ascii="Arial" w:eastAsia="Arial" w:hAnsi="Arial" w:cs="Arial"/>
                <w:spacing w:val="-10"/>
                <w:sz w:val="20"/>
              </w:rPr>
              <w:t>1</w:t>
            </w:r>
          </w:p>
        </w:tc>
        <w:tc>
          <w:tcPr>
            <w:tcW w:w="2979" w:type="dxa"/>
          </w:tcPr>
          <w:p w:rsidR="0053261F" w:rsidRPr="0053261F" w:rsidRDefault="0053261F" w:rsidP="0053261F">
            <w:pPr>
              <w:spacing w:line="237" w:lineRule="auto"/>
              <w:ind w:right="404"/>
              <w:jc w:val="center"/>
              <w:rPr>
                <w:rFonts w:ascii="Arial" w:eastAsia="Arial" w:hAnsi="Arial" w:cs="Arial"/>
                <w:sz w:val="20"/>
                <w:lang w:val="ru-RU"/>
              </w:rPr>
            </w:pPr>
            <w:r w:rsidRPr="0053261F">
              <w:rPr>
                <w:rFonts w:ascii="Arial" w:eastAsia="Arial" w:hAnsi="Arial" w:cs="Arial"/>
                <w:sz w:val="20"/>
                <w:lang w:val="ru-RU"/>
              </w:rPr>
              <w:t>Модульная</w:t>
            </w:r>
            <w:r w:rsidRPr="0053261F">
              <w:rPr>
                <w:rFonts w:ascii="Arial" w:eastAsia="Arial" w:hAnsi="Arial" w:cs="Arial"/>
                <w:spacing w:val="-14"/>
                <w:sz w:val="20"/>
                <w:lang w:val="ru-RU"/>
              </w:rPr>
              <w:t xml:space="preserve"> </w:t>
            </w:r>
            <w:r w:rsidRPr="0053261F">
              <w:rPr>
                <w:rFonts w:ascii="Arial" w:eastAsia="Arial" w:hAnsi="Arial" w:cs="Arial"/>
                <w:sz w:val="20"/>
                <w:lang w:val="ru-RU"/>
              </w:rPr>
              <w:t>котельная с. Богдановка,</w:t>
            </w:r>
          </w:p>
          <w:p w:rsidR="0053261F" w:rsidRPr="0053261F" w:rsidRDefault="0053261F" w:rsidP="0053261F">
            <w:pPr>
              <w:spacing w:line="216" w:lineRule="exact"/>
              <w:ind w:right="405"/>
              <w:jc w:val="center"/>
              <w:rPr>
                <w:rFonts w:ascii="Arial" w:eastAsia="Arial" w:hAnsi="Arial" w:cs="Arial"/>
                <w:sz w:val="20"/>
                <w:lang w:val="ru-RU"/>
              </w:rPr>
            </w:pPr>
            <w:r w:rsidRPr="0053261F">
              <w:rPr>
                <w:rFonts w:ascii="Arial" w:eastAsia="Arial" w:hAnsi="Arial" w:cs="Arial"/>
                <w:sz w:val="20"/>
                <w:lang w:val="ru-RU"/>
              </w:rPr>
              <w:t>ул.</w:t>
            </w:r>
            <w:r w:rsidRPr="0053261F">
              <w:rPr>
                <w:rFonts w:ascii="Arial" w:eastAsia="Arial" w:hAnsi="Arial" w:cs="Arial"/>
                <w:spacing w:val="-9"/>
                <w:sz w:val="20"/>
                <w:lang w:val="ru-RU"/>
              </w:rPr>
              <w:t xml:space="preserve"> </w:t>
            </w:r>
            <w:r w:rsidRPr="0053261F">
              <w:rPr>
                <w:rFonts w:ascii="Arial" w:eastAsia="Arial" w:hAnsi="Arial" w:cs="Arial"/>
                <w:sz w:val="20"/>
                <w:lang w:val="ru-RU"/>
              </w:rPr>
              <w:t>Конычева,</w:t>
            </w:r>
            <w:r w:rsidRPr="0053261F">
              <w:rPr>
                <w:rFonts w:ascii="Arial" w:eastAsia="Arial" w:hAnsi="Arial" w:cs="Arial"/>
                <w:spacing w:val="-8"/>
                <w:sz w:val="20"/>
                <w:lang w:val="ru-RU"/>
              </w:rPr>
              <w:t xml:space="preserve"> </w:t>
            </w:r>
            <w:r w:rsidRPr="0053261F">
              <w:rPr>
                <w:rFonts w:ascii="Arial" w:eastAsia="Arial" w:hAnsi="Arial" w:cs="Arial"/>
                <w:spacing w:val="-5"/>
                <w:sz w:val="20"/>
                <w:lang w:val="ru-RU"/>
              </w:rPr>
              <w:t>20А</w:t>
            </w:r>
          </w:p>
        </w:tc>
        <w:tc>
          <w:tcPr>
            <w:tcW w:w="2693" w:type="dxa"/>
          </w:tcPr>
          <w:p w:rsidR="0053261F" w:rsidRPr="0053261F" w:rsidRDefault="0053261F" w:rsidP="0053261F">
            <w:pPr>
              <w:spacing w:before="224"/>
              <w:ind w:right="2"/>
              <w:jc w:val="center"/>
              <w:rPr>
                <w:rFonts w:ascii="Arial" w:eastAsia="Arial" w:hAnsi="Arial" w:cs="Arial"/>
                <w:sz w:val="20"/>
              </w:rPr>
            </w:pPr>
            <w:r w:rsidRPr="0053261F">
              <w:rPr>
                <w:rFonts w:ascii="Arial" w:eastAsia="Arial" w:hAnsi="Arial" w:cs="Arial"/>
                <w:sz w:val="20"/>
              </w:rPr>
              <w:t>MICRO</w:t>
            </w:r>
            <w:r w:rsidRPr="0053261F">
              <w:rPr>
                <w:rFonts w:ascii="Arial" w:eastAsia="Arial" w:hAnsi="Arial" w:cs="Arial"/>
                <w:spacing w:val="-4"/>
                <w:sz w:val="20"/>
              </w:rPr>
              <w:t xml:space="preserve"> </w:t>
            </w:r>
            <w:r w:rsidRPr="0053261F">
              <w:rPr>
                <w:rFonts w:ascii="Arial" w:eastAsia="Arial" w:hAnsi="Arial" w:cs="Arial"/>
                <w:sz w:val="20"/>
              </w:rPr>
              <w:t>–</w:t>
            </w:r>
            <w:r w:rsidRPr="0053261F">
              <w:rPr>
                <w:rFonts w:ascii="Arial" w:eastAsia="Arial" w:hAnsi="Arial" w:cs="Arial"/>
                <w:spacing w:val="-3"/>
                <w:sz w:val="20"/>
              </w:rPr>
              <w:t xml:space="preserve"> </w:t>
            </w:r>
            <w:r w:rsidRPr="0053261F">
              <w:rPr>
                <w:rFonts w:ascii="Arial" w:eastAsia="Arial" w:hAnsi="Arial" w:cs="Arial"/>
                <w:spacing w:val="-5"/>
                <w:sz w:val="20"/>
              </w:rPr>
              <w:t>95</w:t>
            </w:r>
          </w:p>
        </w:tc>
        <w:tc>
          <w:tcPr>
            <w:tcW w:w="1277" w:type="dxa"/>
          </w:tcPr>
          <w:p w:rsidR="0053261F" w:rsidRPr="0053261F" w:rsidRDefault="0053261F" w:rsidP="0053261F">
            <w:pPr>
              <w:spacing w:before="224"/>
              <w:jc w:val="center"/>
              <w:rPr>
                <w:rFonts w:ascii="Arial" w:eastAsia="Arial" w:hAnsi="Arial" w:cs="Arial"/>
                <w:sz w:val="20"/>
              </w:rPr>
            </w:pPr>
            <w:r w:rsidRPr="0053261F">
              <w:rPr>
                <w:rFonts w:ascii="Arial" w:eastAsia="Arial" w:hAnsi="Arial" w:cs="Arial"/>
                <w:spacing w:val="-10"/>
                <w:sz w:val="20"/>
              </w:rPr>
              <w:t>2</w:t>
            </w:r>
          </w:p>
        </w:tc>
        <w:tc>
          <w:tcPr>
            <w:tcW w:w="1699" w:type="dxa"/>
          </w:tcPr>
          <w:p w:rsidR="0053261F" w:rsidRPr="0053261F" w:rsidRDefault="0053261F" w:rsidP="0053261F">
            <w:pPr>
              <w:spacing w:before="224"/>
              <w:rPr>
                <w:rFonts w:ascii="Arial" w:eastAsia="Arial" w:hAnsi="Arial" w:cs="Arial"/>
                <w:sz w:val="20"/>
              </w:rPr>
            </w:pPr>
            <w:r w:rsidRPr="0053261F">
              <w:rPr>
                <w:rFonts w:ascii="Arial" w:eastAsia="Arial" w:hAnsi="Arial" w:cs="Arial"/>
                <w:sz w:val="20"/>
              </w:rPr>
              <w:t>2014</w:t>
            </w:r>
            <w:r w:rsidRPr="0053261F">
              <w:rPr>
                <w:rFonts w:ascii="Arial" w:eastAsia="Arial" w:hAnsi="Arial" w:cs="Arial"/>
                <w:spacing w:val="-7"/>
                <w:sz w:val="20"/>
              </w:rPr>
              <w:t xml:space="preserve"> </w:t>
            </w:r>
            <w:r w:rsidRPr="0053261F">
              <w:rPr>
                <w:rFonts w:ascii="Arial" w:eastAsia="Arial" w:hAnsi="Arial" w:cs="Arial"/>
                <w:spacing w:val="-5"/>
                <w:sz w:val="20"/>
              </w:rPr>
              <w:t>г.</w:t>
            </w:r>
          </w:p>
        </w:tc>
      </w:tr>
    </w:tbl>
    <w:p w:rsidR="0053261F" w:rsidRPr="0053261F" w:rsidRDefault="0053261F" w:rsidP="00164FE1">
      <w:pPr>
        <w:widowControl w:val="0"/>
        <w:autoSpaceDE w:val="0"/>
        <w:autoSpaceDN w:val="0"/>
        <w:spacing w:after="0" w:line="360" w:lineRule="auto"/>
        <w:ind w:firstLine="709"/>
        <w:rPr>
          <w:rFonts w:ascii="Arial" w:eastAsia="Arial" w:hAnsi="Arial" w:cs="Arial"/>
          <w:sz w:val="24"/>
          <w:szCs w:val="24"/>
        </w:rPr>
      </w:pPr>
    </w:p>
    <w:p w:rsidR="0053261F" w:rsidRPr="0053261F" w:rsidRDefault="0053261F" w:rsidP="00164FE1">
      <w:pPr>
        <w:widowControl w:val="0"/>
        <w:numPr>
          <w:ilvl w:val="2"/>
          <w:numId w:val="3"/>
        </w:numPr>
        <w:tabs>
          <w:tab w:val="left" w:pos="2927"/>
        </w:tabs>
        <w:autoSpaceDE w:val="0"/>
        <w:autoSpaceDN w:val="0"/>
        <w:spacing w:after="0" w:line="360" w:lineRule="auto"/>
        <w:ind w:left="0" w:firstLine="709"/>
        <w:outlineLvl w:val="0"/>
        <w:rPr>
          <w:rFonts w:ascii="Arial" w:eastAsia="Arial" w:hAnsi="Arial" w:cs="Arial"/>
          <w:b/>
          <w:bCs/>
          <w:sz w:val="24"/>
          <w:szCs w:val="24"/>
        </w:rPr>
      </w:pPr>
      <w:r w:rsidRPr="0053261F">
        <w:rPr>
          <w:rFonts w:ascii="Arial" w:eastAsia="Arial" w:hAnsi="Arial" w:cs="Arial"/>
          <w:b/>
          <w:bCs/>
          <w:sz w:val="24"/>
          <w:szCs w:val="24"/>
        </w:rPr>
        <w:t>Схемы выдачи тепловой мощности, структура теплофикационных установок (для источников тепловой энергии, функционирующих в режиме комбинированной выработки электрической и тепловой энергии).</w:t>
      </w:r>
    </w:p>
    <w:p w:rsidR="0053261F" w:rsidRPr="0053261F" w:rsidRDefault="0053261F" w:rsidP="00164FE1">
      <w:pPr>
        <w:widowControl w:val="0"/>
        <w:autoSpaceDE w:val="0"/>
        <w:autoSpaceDN w:val="0"/>
        <w:spacing w:after="0" w:line="360" w:lineRule="auto"/>
        <w:ind w:firstLine="709"/>
        <w:jc w:val="both"/>
        <w:rPr>
          <w:rFonts w:ascii="Arial" w:eastAsia="Arial" w:hAnsi="Arial" w:cs="Arial"/>
          <w:sz w:val="24"/>
          <w:szCs w:val="24"/>
        </w:rPr>
      </w:pPr>
      <w:r w:rsidRPr="0053261F">
        <w:rPr>
          <w:rFonts w:ascii="Arial" w:eastAsia="Arial" w:hAnsi="Arial" w:cs="Arial"/>
          <w:sz w:val="24"/>
          <w:szCs w:val="24"/>
        </w:rPr>
        <w:t>Источники тепловой энергии, функционирующие в режиме</w:t>
      </w:r>
      <w:r w:rsidRPr="0053261F">
        <w:rPr>
          <w:rFonts w:ascii="Arial" w:eastAsia="Arial" w:hAnsi="Arial" w:cs="Arial"/>
          <w:spacing w:val="40"/>
          <w:sz w:val="24"/>
          <w:szCs w:val="24"/>
        </w:rPr>
        <w:t xml:space="preserve"> </w:t>
      </w:r>
      <w:r w:rsidRPr="0053261F">
        <w:rPr>
          <w:rFonts w:ascii="Arial" w:eastAsia="Arial" w:hAnsi="Arial" w:cs="Arial"/>
          <w:sz w:val="24"/>
          <w:szCs w:val="24"/>
        </w:rPr>
        <w:t>комбинированной выработки электрической и тепловой энергии, отсутствуют.</w:t>
      </w:r>
    </w:p>
    <w:p w:rsidR="0053261F" w:rsidRPr="0053261F" w:rsidRDefault="0053261F" w:rsidP="0053261F">
      <w:pPr>
        <w:widowControl w:val="0"/>
        <w:autoSpaceDE w:val="0"/>
        <w:autoSpaceDN w:val="0"/>
        <w:spacing w:after="0" w:line="360" w:lineRule="auto"/>
        <w:jc w:val="both"/>
        <w:rPr>
          <w:rFonts w:ascii="Arial" w:eastAsia="Arial" w:hAnsi="Arial" w:cs="Arial"/>
          <w:sz w:val="24"/>
          <w:szCs w:val="24"/>
        </w:rPr>
        <w:sectPr w:rsidR="0053261F" w:rsidRPr="0053261F">
          <w:pgSz w:w="11910" w:h="16850"/>
          <w:pgMar w:top="1060" w:right="283" w:bottom="1260" w:left="566" w:header="0" w:footer="1060" w:gutter="0"/>
          <w:cols w:space="720"/>
        </w:sectPr>
      </w:pPr>
    </w:p>
    <w:p w:rsidR="0053261F" w:rsidRPr="00164FE1" w:rsidRDefault="0053261F" w:rsidP="00164FE1">
      <w:pPr>
        <w:widowControl w:val="0"/>
        <w:numPr>
          <w:ilvl w:val="2"/>
          <w:numId w:val="3"/>
        </w:numPr>
        <w:tabs>
          <w:tab w:val="left" w:pos="2479"/>
        </w:tabs>
        <w:autoSpaceDE w:val="0"/>
        <w:autoSpaceDN w:val="0"/>
        <w:spacing w:after="0" w:line="360" w:lineRule="auto"/>
        <w:ind w:left="0" w:firstLine="709"/>
        <w:outlineLvl w:val="0"/>
        <w:rPr>
          <w:rFonts w:eastAsia="Arial" w:cs="Times New Roman"/>
          <w:b/>
          <w:bCs/>
          <w:szCs w:val="28"/>
        </w:rPr>
      </w:pPr>
      <w:r w:rsidRPr="00164FE1">
        <w:rPr>
          <w:rFonts w:eastAsia="Arial" w:cs="Times New Roman"/>
          <w:b/>
          <w:bCs/>
          <w:szCs w:val="28"/>
        </w:rPr>
        <w:lastRenderedPageBreak/>
        <w:t xml:space="preserve">Способ регулирования отпуска тепловой энергии от источников тепловой энергии с обоснованием выбора графика изменения температур </w:t>
      </w:r>
      <w:r w:rsidRPr="00164FE1">
        <w:rPr>
          <w:rFonts w:eastAsia="Arial" w:cs="Times New Roman"/>
          <w:b/>
          <w:bCs/>
          <w:spacing w:val="-2"/>
          <w:szCs w:val="28"/>
        </w:rPr>
        <w:t>теплоносителя.</w:t>
      </w:r>
    </w:p>
    <w:p w:rsidR="0053261F" w:rsidRPr="00164FE1" w:rsidRDefault="0053261F" w:rsidP="00164FE1">
      <w:pPr>
        <w:widowControl w:val="0"/>
        <w:autoSpaceDE w:val="0"/>
        <w:autoSpaceDN w:val="0"/>
        <w:spacing w:after="0" w:line="360" w:lineRule="auto"/>
        <w:ind w:firstLine="709"/>
        <w:jc w:val="both"/>
        <w:rPr>
          <w:rFonts w:eastAsia="Arial" w:cs="Times New Roman"/>
          <w:szCs w:val="28"/>
        </w:rPr>
      </w:pPr>
      <w:r w:rsidRPr="00164FE1">
        <w:rPr>
          <w:rFonts w:eastAsia="Arial" w:cs="Times New Roman"/>
          <w:szCs w:val="28"/>
        </w:rPr>
        <w:t>Регулирование отпуска т</w:t>
      </w:r>
      <w:r w:rsidR="00CB4A1F" w:rsidRPr="00164FE1">
        <w:rPr>
          <w:rFonts w:eastAsia="Arial" w:cs="Times New Roman"/>
          <w:szCs w:val="28"/>
        </w:rPr>
        <w:t>епловой энергии от котельной МУП</w:t>
      </w:r>
      <w:r w:rsidRPr="00164FE1">
        <w:rPr>
          <w:rFonts w:eastAsia="Arial" w:cs="Times New Roman"/>
          <w:szCs w:val="28"/>
        </w:rPr>
        <w:t xml:space="preserve"> «Уют» в с.п. Богдановка осуществляется качественным способом, т.е. изменением температуры теплоносителя в подающем трубопроводе, в зависимости от температуры наружного воздуха. Качественное регулирование обеспечивает постоянный расход теплоносителя и стабильный гидравлический режим системы теплоснабжения на протяжении всего отопительного периода.</w:t>
      </w:r>
    </w:p>
    <w:p w:rsidR="0053261F" w:rsidRPr="00164FE1" w:rsidRDefault="0053261F" w:rsidP="00164FE1">
      <w:pPr>
        <w:widowControl w:val="0"/>
        <w:autoSpaceDE w:val="0"/>
        <w:autoSpaceDN w:val="0"/>
        <w:spacing w:after="0" w:line="360" w:lineRule="auto"/>
        <w:ind w:firstLine="709"/>
        <w:jc w:val="both"/>
        <w:rPr>
          <w:rFonts w:eastAsia="Arial" w:cs="Times New Roman"/>
          <w:szCs w:val="28"/>
        </w:rPr>
      </w:pPr>
      <w:r w:rsidRPr="00164FE1">
        <w:rPr>
          <w:rFonts w:eastAsia="Arial" w:cs="Times New Roman"/>
          <w:szCs w:val="28"/>
        </w:rPr>
        <w:t>Выбор температурного графика отпуска т</w:t>
      </w:r>
      <w:r w:rsidR="00CB4A1F" w:rsidRPr="00164FE1">
        <w:rPr>
          <w:rFonts w:eastAsia="Arial" w:cs="Times New Roman"/>
          <w:szCs w:val="28"/>
        </w:rPr>
        <w:t>епловой энергии от котельной МУП</w:t>
      </w:r>
      <w:r w:rsidRPr="00164FE1">
        <w:rPr>
          <w:rFonts w:eastAsia="Arial" w:cs="Times New Roman"/>
          <w:szCs w:val="28"/>
        </w:rPr>
        <w:t xml:space="preserve"> «Уют» 95/70 </w:t>
      </w:r>
      <w:r w:rsidRPr="00164FE1">
        <w:rPr>
          <w:rFonts w:eastAsia="Arial" w:cs="Times New Roman"/>
          <w:position w:val="8"/>
          <w:szCs w:val="28"/>
        </w:rPr>
        <w:t>о</w:t>
      </w:r>
      <w:r w:rsidRPr="00164FE1">
        <w:rPr>
          <w:rFonts w:eastAsia="Arial" w:cs="Times New Roman"/>
          <w:szCs w:val="28"/>
        </w:rPr>
        <w:t xml:space="preserve">С обусловлен типом присоединения потребителей к сетям теплоснабжения. Системы отопления зданий подключены непосредственно к тепловым сетям, без каких-либо теплообменных или смешивающих устройств. Согласно требованиями СНиП 41-01-2003 «Отопление, Вентиляция, Кондиционирование» максимально допустимая температура теплоносителя в системе отопления или теплоотдающей поверхности отопительного прибора в жилых, общественных и административно-бытовых зданиях составляет 95 </w:t>
      </w:r>
      <w:r w:rsidRPr="00164FE1">
        <w:rPr>
          <w:rFonts w:eastAsia="Arial" w:cs="Times New Roman"/>
          <w:position w:val="8"/>
          <w:szCs w:val="28"/>
        </w:rPr>
        <w:t>о</w:t>
      </w:r>
      <w:r w:rsidRPr="00164FE1">
        <w:rPr>
          <w:rFonts w:eastAsia="Arial" w:cs="Times New Roman"/>
          <w:szCs w:val="28"/>
        </w:rPr>
        <w:t>С.</w:t>
      </w:r>
    </w:p>
    <w:p w:rsidR="0053261F" w:rsidRPr="00164FE1" w:rsidRDefault="0053261F" w:rsidP="00164FE1">
      <w:pPr>
        <w:widowControl w:val="0"/>
        <w:autoSpaceDE w:val="0"/>
        <w:autoSpaceDN w:val="0"/>
        <w:spacing w:after="0" w:line="360" w:lineRule="auto"/>
        <w:ind w:firstLine="709"/>
        <w:jc w:val="both"/>
        <w:rPr>
          <w:rFonts w:eastAsia="Arial" w:cs="Times New Roman"/>
          <w:szCs w:val="28"/>
        </w:rPr>
      </w:pPr>
      <w:r w:rsidRPr="00164FE1">
        <w:rPr>
          <w:rFonts w:eastAsia="Arial" w:cs="Times New Roman"/>
          <w:szCs w:val="28"/>
        </w:rPr>
        <w:t>Температурный график работы тепловых сетей на отопительный сезон котельной с. Богдан</w:t>
      </w:r>
      <w:r w:rsidR="00CB4A1F" w:rsidRPr="00164FE1">
        <w:rPr>
          <w:rFonts w:eastAsia="Arial" w:cs="Times New Roman"/>
          <w:szCs w:val="28"/>
        </w:rPr>
        <w:t>овка, находящейся на балансе МУП</w:t>
      </w:r>
      <w:r w:rsidRPr="00164FE1">
        <w:rPr>
          <w:rFonts w:eastAsia="Arial" w:cs="Times New Roman"/>
          <w:szCs w:val="28"/>
        </w:rPr>
        <w:t xml:space="preserve"> «Уют», представлен в таблице 1.2.7.1.</w:t>
      </w:r>
    </w:p>
    <w:p w:rsidR="0053261F" w:rsidRPr="00164FE1" w:rsidRDefault="0053261F" w:rsidP="00164FE1">
      <w:pPr>
        <w:widowControl w:val="0"/>
        <w:autoSpaceDE w:val="0"/>
        <w:autoSpaceDN w:val="0"/>
        <w:spacing w:after="0" w:line="360" w:lineRule="auto"/>
        <w:ind w:firstLine="709"/>
        <w:jc w:val="both"/>
        <w:rPr>
          <w:rFonts w:eastAsia="Arial" w:cs="Times New Roman"/>
          <w:szCs w:val="28"/>
        </w:rPr>
      </w:pPr>
      <w:r w:rsidRPr="00164FE1">
        <w:rPr>
          <w:rFonts w:eastAsia="Arial" w:cs="Times New Roman"/>
          <w:szCs w:val="28"/>
        </w:rPr>
        <w:t>Таблица 1.2.7.1 – Температурный график работы тепловых сетей на отопительный</w:t>
      </w:r>
      <w:r w:rsidRPr="00164FE1">
        <w:rPr>
          <w:rFonts w:eastAsia="Arial" w:cs="Times New Roman"/>
          <w:spacing w:val="78"/>
          <w:szCs w:val="28"/>
        </w:rPr>
        <w:t xml:space="preserve"> </w:t>
      </w:r>
      <w:r w:rsidRPr="00164FE1">
        <w:rPr>
          <w:rFonts w:eastAsia="Arial" w:cs="Times New Roman"/>
          <w:szCs w:val="28"/>
        </w:rPr>
        <w:t>сезон</w:t>
      </w:r>
      <w:r w:rsidRPr="00164FE1">
        <w:rPr>
          <w:rFonts w:eastAsia="Arial" w:cs="Times New Roman"/>
          <w:spacing w:val="75"/>
          <w:szCs w:val="28"/>
        </w:rPr>
        <w:t xml:space="preserve"> </w:t>
      </w:r>
      <w:r w:rsidRPr="00164FE1">
        <w:rPr>
          <w:rFonts w:eastAsia="Arial" w:cs="Times New Roman"/>
          <w:szCs w:val="28"/>
        </w:rPr>
        <w:t>котельной</w:t>
      </w:r>
      <w:r w:rsidRPr="00164FE1">
        <w:rPr>
          <w:rFonts w:eastAsia="Arial" w:cs="Times New Roman"/>
          <w:spacing w:val="79"/>
          <w:szCs w:val="28"/>
        </w:rPr>
        <w:t xml:space="preserve"> </w:t>
      </w:r>
      <w:r w:rsidRPr="00164FE1">
        <w:rPr>
          <w:rFonts w:eastAsia="Arial" w:cs="Times New Roman"/>
          <w:szCs w:val="28"/>
        </w:rPr>
        <w:t>с.</w:t>
      </w:r>
      <w:r w:rsidRPr="00164FE1">
        <w:rPr>
          <w:rFonts w:eastAsia="Arial" w:cs="Times New Roman"/>
          <w:spacing w:val="78"/>
          <w:szCs w:val="28"/>
        </w:rPr>
        <w:t xml:space="preserve"> </w:t>
      </w:r>
      <w:r w:rsidRPr="00164FE1">
        <w:rPr>
          <w:rFonts w:eastAsia="Arial" w:cs="Times New Roman"/>
          <w:szCs w:val="28"/>
        </w:rPr>
        <w:t>Богдановка,</w:t>
      </w:r>
      <w:r w:rsidRPr="00164FE1">
        <w:rPr>
          <w:rFonts w:eastAsia="Arial" w:cs="Times New Roman"/>
          <w:spacing w:val="78"/>
          <w:szCs w:val="28"/>
        </w:rPr>
        <w:t xml:space="preserve"> </w:t>
      </w:r>
      <w:r w:rsidRPr="00164FE1">
        <w:rPr>
          <w:rFonts w:eastAsia="Arial" w:cs="Times New Roman"/>
          <w:szCs w:val="28"/>
        </w:rPr>
        <w:t>находящейся</w:t>
      </w:r>
      <w:r w:rsidRPr="00164FE1">
        <w:rPr>
          <w:rFonts w:eastAsia="Arial" w:cs="Times New Roman"/>
          <w:spacing w:val="77"/>
          <w:szCs w:val="28"/>
        </w:rPr>
        <w:t xml:space="preserve"> </w:t>
      </w:r>
      <w:r w:rsidRPr="00164FE1">
        <w:rPr>
          <w:rFonts w:eastAsia="Arial" w:cs="Times New Roman"/>
          <w:szCs w:val="28"/>
        </w:rPr>
        <w:t>на</w:t>
      </w:r>
      <w:r w:rsidRPr="00164FE1">
        <w:rPr>
          <w:rFonts w:eastAsia="Arial" w:cs="Times New Roman"/>
          <w:spacing w:val="78"/>
          <w:szCs w:val="28"/>
        </w:rPr>
        <w:t xml:space="preserve"> </w:t>
      </w:r>
      <w:r w:rsidRPr="00164FE1">
        <w:rPr>
          <w:rFonts w:eastAsia="Arial" w:cs="Times New Roman"/>
          <w:szCs w:val="28"/>
        </w:rPr>
        <w:t>балансе</w:t>
      </w:r>
      <w:r w:rsidRPr="00164FE1">
        <w:rPr>
          <w:rFonts w:eastAsia="Arial" w:cs="Times New Roman"/>
          <w:spacing w:val="46"/>
          <w:w w:val="150"/>
          <w:szCs w:val="28"/>
        </w:rPr>
        <w:t xml:space="preserve"> </w:t>
      </w:r>
      <w:r w:rsidR="00CB4A1F" w:rsidRPr="00164FE1">
        <w:rPr>
          <w:rFonts w:eastAsia="Arial" w:cs="Times New Roman"/>
          <w:spacing w:val="-5"/>
          <w:szCs w:val="28"/>
        </w:rPr>
        <w:t>МУП</w:t>
      </w:r>
      <w:r w:rsidR="00164FE1" w:rsidRPr="00164FE1">
        <w:rPr>
          <w:rFonts w:eastAsia="Arial" w:cs="Times New Roman"/>
          <w:spacing w:val="-5"/>
          <w:szCs w:val="28"/>
        </w:rPr>
        <w:t xml:space="preserve"> </w:t>
      </w:r>
      <w:r w:rsidRPr="00164FE1">
        <w:rPr>
          <w:rFonts w:eastAsia="Arial" w:cs="Times New Roman"/>
          <w:spacing w:val="-2"/>
          <w:szCs w:val="28"/>
        </w:rPr>
        <w:t>«Уют»</w:t>
      </w:r>
    </w:p>
    <w:p w:rsidR="0053261F" w:rsidRPr="0053261F" w:rsidRDefault="0053261F" w:rsidP="0053261F">
      <w:pPr>
        <w:widowControl w:val="0"/>
        <w:autoSpaceDE w:val="0"/>
        <w:autoSpaceDN w:val="0"/>
        <w:spacing w:before="11" w:after="0" w:line="240" w:lineRule="auto"/>
        <w:rPr>
          <w:rFonts w:ascii="Arial" w:eastAsia="Arial" w:hAnsi="Arial" w:cs="Arial"/>
          <w:sz w:val="11"/>
          <w:szCs w:val="24"/>
        </w:rPr>
      </w:pPr>
    </w:p>
    <w:tbl>
      <w:tblPr>
        <w:tblStyle w:val="TableNormal"/>
        <w:tblW w:w="0" w:type="auto"/>
        <w:tblInd w:w="59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140"/>
        <w:gridCol w:w="1188"/>
        <w:gridCol w:w="1157"/>
        <w:gridCol w:w="1140"/>
        <w:gridCol w:w="1188"/>
        <w:gridCol w:w="1156"/>
        <w:gridCol w:w="1140"/>
        <w:gridCol w:w="1187"/>
        <w:gridCol w:w="1156"/>
      </w:tblGrid>
      <w:tr w:rsidR="0053261F" w:rsidRPr="0053261F" w:rsidTr="0053261F">
        <w:trPr>
          <w:trHeight w:val="552"/>
        </w:trPr>
        <w:tc>
          <w:tcPr>
            <w:tcW w:w="1140" w:type="dxa"/>
          </w:tcPr>
          <w:p w:rsidR="0053261F" w:rsidRPr="0053261F" w:rsidRDefault="0053261F" w:rsidP="0053261F">
            <w:pPr>
              <w:spacing w:line="183" w:lineRule="exact"/>
              <w:ind w:right="5"/>
              <w:jc w:val="center"/>
              <w:rPr>
                <w:rFonts w:ascii="Arial" w:eastAsia="Arial" w:hAnsi="Arial" w:cs="Arial"/>
                <w:sz w:val="16"/>
              </w:rPr>
            </w:pPr>
            <w:r w:rsidRPr="0053261F">
              <w:rPr>
                <w:rFonts w:ascii="Arial" w:eastAsia="Arial" w:hAnsi="Arial" w:cs="Arial"/>
                <w:sz w:val="16"/>
              </w:rPr>
              <w:t>Т,</w:t>
            </w:r>
            <w:r w:rsidRPr="0053261F">
              <w:rPr>
                <w:rFonts w:ascii="Arial" w:eastAsia="Arial" w:hAnsi="Arial" w:cs="Arial"/>
                <w:spacing w:val="2"/>
                <w:sz w:val="16"/>
              </w:rPr>
              <w:t xml:space="preserve"> </w:t>
            </w:r>
            <w:r w:rsidRPr="0053261F">
              <w:rPr>
                <w:rFonts w:ascii="Arial" w:eastAsia="Arial" w:hAnsi="Arial" w:cs="Arial"/>
                <w:spacing w:val="-5"/>
                <w:sz w:val="16"/>
              </w:rPr>
              <w:t>˚С</w:t>
            </w:r>
          </w:p>
          <w:p w:rsidR="0053261F" w:rsidRPr="0053261F" w:rsidRDefault="0053261F" w:rsidP="0053261F">
            <w:pPr>
              <w:spacing w:line="180" w:lineRule="atLeast"/>
              <w:ind w:right="3"/>
              <w:jc w:val="center"/>
              <w:rPr>
                <w:rFonts w:ascii="Arial" w:eastAsia="Arial" w:hAnsi="Arial" w:cs="Arial"/>
                <w:sz w:val="16"/>
              </w:rPr>
            </w:pPr>
            <w:r w:rsidRPr="0053261F">
              <w:rPr>
                <w:rFonts w:ascii="Arial" w:eastAsia="Arial" w:hAnsi="Arial" w:cs="Arial"/>
                <w:spacing w:val="-2"/>
                <w:sz w:val="16"/>
              </w:rPr>
              <w:t>наружного вохдуха</w:t>
            </w:r>
          </w:p>
        </w:tc>
        <w:tc>
          <w:tcPr>
            <w:tcW w:w="1188" w:type="dxa"/>
          </w:tcPr>
          <w:p w:rsidR="0053261F" w:rsidRPr="0053261F" w:rsidRDefault="0053261F" w:rsidP="0053261F">
            <w:pPr>
              <w:spacing w:line="183" w:lineRule="exact"/>
              <w:ind w:right="1"/>
              <w:jc w:val="center"/>
              <w:rPr>
                <w:rFonts w:ascii="Arial" w:eastAsia="Arial" w:hAnsi="Arial" w:cs="Arial"/>
                <w:sz w:val="16"/>
              </w:rPr>
            </w:pPr>
            <w:r w:rsidRPr="0053261F">
              <w:rPr>
                <w:rFonts w:ascii="Arial" w:eastAsia="Arial" w:hAnsi="Arial" w:cs="Arial"/>
                <w:sz w:val="16"/>
              </w:rPr>
              <w:t>Т1,</w:t>
            </w:r>
            <w:r w:rsidRPr="0053261F">
              <w:rPr>
                <w:rFonts w:ascii="Arial" w:eastAsia="Arial" w:hAnsi="Arial" w:cs="Arial"/>
                <w:spacing w:val="1"/>
                <w:sz w:val="16"/>
              </w:rPr>
              <w:t xml:space="preserve"> </w:t>
            </w:r>
            <w:r w:rsidRPr="0053261F">
              <w:rPr>
                <w:rFonts w:ascii="Arial" w:eastAsia="Arial" w:hAnsi="Arial" w:cs="Arial"/>
                <w:spacing w:val="-5"/>
                <w:sz w:val="16"/>
              </w:rPr>
              <w:t>˚С</w:t>
            </w:r>
          </w:p>
          <w:p w:rsidR="0053261F" w:rsidRPr="0053261F" w:rsidRDefault="0053261F" w:rsidP="0053261F">
            <w:pPr>
              <w:spacing w:line="180" w:lineRule="atLeast"/>
              <w:ind w:right="4"/>
              <w:jc w:val="center"/>
              <w:rPr>
                <w:rFonts w:ascii="Arial" w:eastAsia="Arial" w:hAnsi="Arial" w:cs="Arial"/>
                <w:sz w:val="16"/>
              </w:rPr>
            </w:pPr>
            <w:r w:rsidRPr="0053261F">
              <w:rPr>
                <w:rFonts w:ascii="Arial" w:eastAsia="Arial" w:hAnsi="Arial" w:cs="Arial"/>
                <w:spacing w:val="-2"/>
                <w:sz w:val="16"/>
              </w:rPr>
              <w:t>подающего трубопров.</w:t>
            </w:r>
          </w:p>
        </w:tc>
        <w:tc>
          <w:tcPr>
            <w:tcW w:w="1157" w:type="dxa"/>
          </w:tcPr>
          <w:p w:rsidR="0053261F" w:rsidRPr="0053261F" w:rsidRDefault="0053261F" w:rsidP="0053261F">
            <w:pPr>
              <w:spacing w:line="183" w:lineRule="exact"/>
              <w:jc w:val="center"/>
              <w:rPr>
                <w:rFonts w:ascii="Arial" w:eastAsia="Arial" w:hAnsi="Arial" w:cs="Arial"/>
                <w:sz w:val="16"/>
              </w:rPr>
            </w:pPr>
            <w:r w:rsidRPr="0053261F">
              <w:rPr>
                <w:rFonts w:ascii="Arial" w:eastAsia="Arial" w:hAnsi="Arial" w:cs="Arial"/>
                <w:sz w:val="16"/>
              </w:rPr>
              <w:t>Т2,</w:t>
            </w:r>
            <w:r w:rsidRPr="0053261F">
              <w:rPr>
                <w:rFonts w:ascii="Arial" w:eastAsia="Arial" w:hAnsi="Arial" w:cs="Arial"/>
                <w:spacing w:val="1"/>
                <w:sz w:val="16"/>
              </w:rPr>
              <w:t xml:space="preserve"> </w:t>
            </w:r>
            <w:r w:rsidRPr="0053261F">
              <w:rPr>
                <w:rFonts w:ascii="Arial" w:eastAsia="Arial" w:hAnsi="Arial" w:cs="Arial"/>
                <w:spacing w:val="-5"/>
                <w:sz w:val="16"/>
              </w:rPr>
              <w:t>˚С</w:t>
            </w:r>
          </w:p>
          <w:p w:rsidR="0053261F" w:rsidRPr="0053261F" w:rsidRDefault="0053261F" w:rsidP="0053261F">
            <w:pPr>
              <w:spacing w:line="180" w:lineRule="atLeast"/>
              <w:ind w:right="157"/>
              <w:jc w:val="center"/>
              <w:rPr>
                <w:rFonts w:ascii="Arial" w:eastAsia="Arial" w:hAnsi="Arial" w:cs="Arial"/>
                <w:sz w:val="16"/>
              </w:rPr>
            </w:pPr>
            <w:r w:rsidRPr="0053261F">
              <w:rPr>
                <w:rFonts w:ascii="Arial" w:eastAsia="Arial" w:hAnsi="Arial" w:cs="Arial"/>
                <w:spacing w:val="-2"/>
                <w:sz w:val="16"/>
              </w:rPr>
              <w:t>обратного трубопров.</w:t>
            </w:r>
          </w:p>
        </w:tc>
        <w:tc>
          <w:tcPr>
            <w:tcW w:w="1140" w:type="dxa"/>
          </w:tcPr>
          <w:p w:rsidR="0053261F" w:rsidRPr="0053261F" w:rsidRDefault="0053261F" w:rsidP="0053261F">
            <w:pPr>
              <w:spacing w:line="183" w:lineRule="exact"/>
              <w:ind w:right="5"/>
              <w:jc w:val="center"/>
              <w:rPr>
                <w:rFonts w:ascii="Arial" w:eastAsia="Arial" w:hAnsi="Arial" w:cs="Arial"/>
                <w:sz w:val="16"/>
              </w:rPr>
            </w:pPr>
            <w:r w:rsidRPr="0053261F">
              <w:rPr>
                <w:rFonts w:ascii="Arial" w:eastAsia="Arial" w:hAnsi="Arial" w:cs="Arial"/>
                <w:sz w:val="16"/>
              </w:rPr>
              <w:t>Т,</w:t>
            </w:r>
            <w:r w:rsidRPr="0053261F">
              <w:rPr>
                <w:rFonts w:ascii="Arial" w:eastAsia="Arial" w:hAnsi="Arial" w:cs="Arial"/>
                <w:spacing w:val="2"/>
                <w:sz w:val="16"/>
              </w:rPr>
              <w:t xml:space="preserve"> </w:t>
            </w:r>
            <w:r w:rsidRPr="0053261F">
              <w:rPr>
                <w:rFonts w:ascii="Arial" w:eastAsia="Arial" w:hAnsi="Arial" w:cs="Arial"/>
                <w:spacing w:val="-5"/>
                <w:sz w:val="16"/>
              </w:rPr>
              <w:t>˚С</w:t>
            </w:r>
          </w:p>
          <w:p w:rsidR="0053261F" w:rsidRPr="0053261F" w:rsidRDefault="0053261F" w:rsidP="0053261F">
            <w:pPr>
              <w:spacing w:line="180" w:lineRule="atLeast"/>
              <w:ind w:right="2"/>
              <w:jc w:val="center"/>
              <w:rPr>
                <w:rFonts w:ascii="Arial" w:eastAsia="Arial" w:hAnsi="Arial" w:cs="Arial"/>
                <w:sz w:val="16"/>
              </w:rPr>
            </w:pPr>
            <w:r w:rsidRPr="0053261F">
              <w:rPr>
                <w:rFonts w:ascii="Arial" w:eastAsia="Arial" w:hAnsi="Arial" w:cs="Arial"/>
                <w:spacing w:val="-2"/>
                <w:sz w:val="16"/>
              </w:rPr>
              <w:t>наружного вохдуха</w:t>
            </w:r>
          </w:p>
        </w:tc>
        <w:tc>
          <w:tcPr>
            <w:tcW w:w="1188" w:type="dxa"/>
          </w:tcPr>
          <w:p w:rsidR="0053261F" w:rsidRPr="0053261F" w:rsidRDefault="0053261F" w:rsidP="0053261F">
            <w:pPr>
              <w:spacing w:line="183" w:lineRule="exact"/>
              <w:jc w:val="center"/>
              <w:rPr>
                <w:rFonts w:ascii="Arial" w:eastAsia="Arial" w:hAnsi="Arial" w:cs="Arial"/>
                <w:sz w:val="16"/>
              </w:rPr>
            </w:pPr>
            <w:r w:rsidRPr="0053261F">
              <w:rPr>
                <w:rFonts w:ascii="Arial" w:eastAsia="Arial" w:hAnsi="Arial" w:cs="Arial"/>
                <w:sz w:val="16"/>
              </w:rPr>
              <w:t>Т1,</w:t>
            </w:r>
            <w:r w:rsidRPr="0053261F">
              <w:rPr>
                <w:rFonts w:ascii="Arial" w:eastAsia="Arial" w:hAnsi="Arial" w:cs="Arial"/>
                <w:spacing w:val="1"/>
                <w:sz w:val="16"/>
              </w:rPr>
              <w:t xml:space="preserve"> </w:t>
            </w:r>
            <w:r w:rsidRPr="0053261F">
              <w:rPr>
                <w:rFonts w:ascii="Arial" w:eastAsia="Arial" w:hAnsi="Arial" w:cs="Arial"/>
                <w:spacing w:val="-5"/>
                <w:sz w:val="16"/>
              </w:rPr>
              <w:t>˚С</w:t>
            </w:r>
          </w:p>
          <w:p w:rsidR="0053261F" w:rsidRPr="0053261F" w:rsidRDefault="0053261F" w:rsidP="0053261F">
            <w:pPr>
              <w:spacing w:line="180" w:lineRule="atLeast"/>
              <w:ind w:right="159"/>
              <w:jc w:val="center"/>
              <w:rPr>
                <w:rFonts w:ascii="Arial" w:eastAsia="Arial" w:hAnsi="Arial" w:cs="Arial"/>
                <w:sz w:val="16"/>
              </w:rPr>
            </w:pPr>
            <w:r w:rsidRPr="0053261F">
              <w:rPr>
                <w:rFonts w:ascii="Arial" w:eastAsia="Arial" w:hAnsi="Arial" w:cs="Arial"/>
                <w:spacing w:val="-2"/>
                <w:sz w:val="16"/>
              </w:rPr>
              <w:t>подающего трубопров.</w:t>
            </w:r>
          </w:p>
        </w:tc>
        <w:tc>
          <w:tcPr>
            <w:tcW w:w="1156" w:type="dxa"/>
          </w:tcPr>
          <w:p w:rsidR="0053261F" w:rsidRPr="0053261F" w:rsidRDefault="0053261F" w:rsidP="0053261F">
            <w:pPr>
              <w:spacing w:line="183" w:lineRule="exact"/>
              <w:ind w:right="5"/>
              <w:jc w:val="center"/>
              <w:rPr>
                <w:rFonts w:ascii="Arial" w:eastAsia="Arial" w:hAnsi="Arial" w:cs="Arial"/>
                <w:sz w:val="16"/>
              </w:rPr>
            </w:pPr>
            <w:r w:rsidRPr="0053261F">
              <w:rPr>
                <w:rFonts w:ascii="Arial" w:eastAsia="Arial" w:hAnsi="Arial" w:cs="Arial"/>
                <w:sz w:val="16"/>
              </w:rPr>
              <w:t>Т2,</w:t>
            </w:r>
            <w:r w:rsidRPr="0053261F">
              <w:rPr>
                <w:rFonts w:ascii="Arial" w:eastAsia="Arial" w:hAnsi="Arial" w:cs="Arial"/>
                <w:spacing w:val="1"/>
                <w:sz w:val="16"/>
              </w:rPr>
              <w:t xml:space="preserve"> </w:t>
            </w:r>
            <w:r w:rsidRPr="0053261F">
              <w:rPr>
                <w:rFonts w:ascii="Arial" w:eastAsia="Arial" w:hAnsi="Arial" w:cs="Arial"/>
                <w:spacing w:val="-5"/>
                <w:sz w:val="16"/>
              </w:rPr>
              <w:t>˚С</w:t>
            </w:r>
          </w:p>
          <w:p w:rsidR="0053261F" w:rsidRPr="0053261F" w:rsidRDefault="0053261F" w:rsidP="0053261F">
            <w:pPr>
              <w:spacing w:line="180" w:lineRule="atLeast"/>
              <w:ind w:right="155"/>
              <w:jc w:val="center"/>
              <w:rPr>
                <w:rFonts w:ascii="Arial" w:eastAsia="Arial" w:hAnsi="Arial" w:cs="Arial"/>
                <w:sz w:val="16"/>
              </w:rPr>
            </w:pPr>
            <w:r w:rsidRPr="0053261F">
              <w:rPr>
                <w:rFonts w:ascii="Arial" w:eastAsia="Arial" w:hAnsi="Arial" w:cs="Arial"/>
                <w:spacing w:val="-2"/>
                <w:sz w:val="16"/>
              </w:rPr>
              <w:t>обратного трубопров.</w:t>
            </w:r>
          </w:p>
        </w:tc>
        <w:tc>
          <w:tcPr>
            <w:tcW w:w="1140" w:type="dxa"/>
          </w:tcPr>
          <w:p w:rsidR="0053261F" w:rsidRPr="0053261F" w:rsidRDefault="0053261F" w:rsidP="0053261F">
            <w:pPr>
              <w:spacing w:line="183" w:lineRule="exact"/>
              <w:ind w:right="2"/>
              <w:jc w:val="center"/>
              <w:rPr>
                <w:rFonts w:ascii="Arial" w:eastAsia="Arial" w:hAnsi="Arial" w:cs="Arial"/>
                <w:sz w:val="16"/>
              </w:rPr>
            </w:pPr>
            <w:r w:rsidRPr="0053261F">
              <w:rPr>
                <w:rFonts w:ascii="Arial" w:eastAsia="Arial" w:hAnsi="Arial" w:cs="Arial"/>
                <w:sz w:val="16"/>
              </w:rPr>
              <w:t>Т,</w:t>
            </w:r>
            <w:r w:rsidRPr="0053261F">
              <w:rPr>
                <w:rFonts w:ascii="Arial" w:eastAsia="Arial" w:hAnsi="Arial" w:cs="Arial"/>
                <w:spacing w:val="2"/>
                <w:sz w:val="16"/>
              </w:rPr>
              <w:t xml:space="preserve"> </w:t>
            </w:r>
            <w:r w:rsidRPr="0053261F">
              <w:rPr>
                <w:rFonts w:ascii="Arial" w:eastAsia="Arial" w:hAnsi="Arial" w:cs="Arial"/>
                <w:spacing w:val="-5"/>
                <w:sz w:val="16"/>
              </w:rPr>
              <w:t>˚С</w:t>
            </w:r>
          </w:p>
          <w:p w:rsidR="0053261F" w:rsidRPr="0053261F" w:rsidRDefault="0053261F" w:rsidP="0053261F">
            <w:pPr>
              <w:spacing w:line="180" w:lineRule="atLeast"/>
              <w:jc w:val="center"/>
              <w:rPr>
                <w:rFonts w:ascii="Arial" w:eastAsia="Arial" w:hAnsi="Arial" w:cs="Arial"/>
                <w:sz w:val="16"/>
              </w:rPr>
            </w:pPr>
            <w:r w:rsidRPr="0053261F">
              <w:rPr>
                <w:rFonts w:ascii="Arial" w:eastAsia="Arial" w:hAnsi="Arial" w:cs="Arial"/>
                <w:spacing w:val="-2"/>
                <w:sz w:val="16"/>
              </w:rPr>
              <w:t>наружного вохдуха</w:t>
            </w:r>
          </w:p>
        </w:tc>
        <w:tc>
          <w:tcPr>
            <w:tcW w:w="1187" w:type="dxa"/>
          </w:tcPr>
          <w:p w:rsidR="0053261F" w:rsidRPr="0053261F" w:rsidRDefault="0053261F" w:rsidP="0053261F">
            <w:pPr>
              <w:spacing w:line="183" w:lineRule="exact"/>
              <w:jc w:val="center"/>
              <w:rPr>
                <w:rFonts w:ascii="Arial" w:eastAsia="Arial" w:hAnsi="Arial" w:cs="Arial"/>
                <w:sz w:val="16"/>
              </w:rPr>
            </w:pPr>
            <w:r w:rsidRPr="0053261F">
              <w:rPr>
                <w:rFonts w:ascii="Arial" w:eastAsia="Arial" w:hAnsi="Arial" w:cs="Arial"/>
                <w:sz w:val="16"/>
              </w:rPr>
              <w:t>Т1,</w:t>
            </w:r>
            <w:r w:rsidRPr="0053261F">
              <w:rPr>
                <w:rFonts w:ascii="Arial" w:eastAsia="Arial" w:hAnsi="Arial" w:cs="Arial"/>
                <w:spacing w:val="1"/>
                <w:sz w:val="16"/>
              </w:rPr>
              <w:t xml:space="preserve"> </w:t>
            </w:r>
            <w:r w:rsidRPr="0053261F">
              <w:rPr>
                <w:rFonts w:ascii="Arial" w:eastAsia="Arial" w:hAnsi="Arial" w:cs="Arial"/>
                <w:spacing w:val="-5"/>
                <w:sz w:val="16"/>
              </w:rPr>
              <w:t>˚С</w:t>
            </w:r>
          </w:p>
          <w:p w:rsidR="0053261F" w:rsidRPr="0053261F" w:rsidRDefault="0053261F" w:rsidP="0053261F">
            <w:pPr>
              <w:spacing w:line="180" w:lineRule="atLeast"/>
              <w:ind w:right="3"/>
              <w:jc w:val="center"/>
              <w:rPr>
                <w:rFonts w:ascii="Arial" w:eastAsia="Arial" w:hAnsi="Arial" w:cs="Arial"/>
                <w:sz w:val="16"/>
              </w:rPr>
            </w:pPr>
            <w:r w:rsidRPr="0053261F">
              <w:rPr>
                <w:rFonts w:ascii="Arial" w:eastAsia="Arial" w:hAnsi="Arial" w:cs="Arial"/>
                <w:spacing w:val="-2"/>
                <w:sz w:val="16"/>
              </w:rPr>
              <w:t>подающего трубопров.</w:t>
            </w:r>
          </w:p>
        </w:tc>
        <w:tc>
          <w:tcPr>
            <w:tcW w:w="1156" w:type="dxa"/>
          </w:tcPr>
          <w:p w:rsidR="0053261F" w:rsidRPr="0053261F" w:rsidRDefault="0053261F" w:rsidP="0053261F">
            <w:pPr>
              <w:spacing w:line="183" w:lineRule="exact"/>
              <w:jc w:val="center"/>
              <w:rPr>
                <w:rFonts w:ascii="Arial" w:eastAsia="Arial" w:hAnsi="Arial" w:cs="Arial"/>
                <w:sz w:val="16"/>
              </w:rPr>
            </w:pPr>
            <w:r w:rsidRPr="0053261F">
              <w:rPr>
                <w:rFonts w:ascii="Arial" w:eastAsia="Arial" w:hAnsi="Arial" w:cs="Arial"/>
                <w:sz w:val="16"/>
              </w:rPr>
              <w:t>Т2,</w:t>
            </w:r>
            <w:r w:rsidRPr="0053261F">
              <w:rPr>
                <w:rFonts w:ascii="Arial" w:eastAsia="Arial" w:hAnsi="Arial" w:cs="Arial"/>
                <w:spacing w:val="1"/>
                <w:sz w:val="16"/>
              </w:rPr>
              <w:t xml:space="preserve"> </w:t>
            </w:r>
            <w:r w:rsidRPr="0053261F">
              <w:rPr>
                <w:rFonts w:ascii="Arial" w:eastAsia="Arial" w:hAnsi="Arial" w:cs="Arial"/>
                <w:spacing w:val="-5"/>
                <w:sz w:val="16"/>
              </w:rPr>
              <w:t>˚С</w:t>
            </w:r>
          </w:p>
          <w:p w:rsidR="0053261F" w:rsidRPr="0053261F" w:rsidRDefault="0053261F" w:rsidP="0053261F">
            <w:pPr>
              <w:spacing w:line="180" w:lineRule="atLeast"/>
              <w:ind w:right="153"/>
              <w:jc w:val="center"/>
              <w:rPr>
                <w:rFonts w:ascii="Arial" w:eastAsia="Arial" w:hAnsi="Arial" w:cs="Arial"/>
                <w:sz w:val="16"/>
              </w:rPr>
            </w:pPr>
            <w:r w:rsidRPr="0053261F">
              <w:rPr>
                <w:rFonts w:ascii="Arial" w:eastAsia="Arial" w:hAnsi="Arial" w:cs="Arial"/>
                <w:spacing w:val="-2"/>
                <w:sz w:val="16"/>
              </w:rPr>
              <w:t>обратного трубопров.</w:t>
            </w:r>
          </w:p>
        </w:tc>
      </w:tr>
      <w:tr w:rsidR="0053261F" w:rsidRPr="0053261F" w:rsidTr="0053261F">
        <w:trPr>
          <w:trHeight w:val="184"/>
        </w:trPr>
        <w:tc>
          <w:tcPr>
            <w:tcW w:w="1140" w:type="dxa"/>
          </w:tcPr>
          <w:p w:rsidR="0053261F" w:rsidRPr="0053261F" w:rsidRDefault="0053261F" w:rsidP="0053261F">
            <w:pPr>
              <w:spacing w:before="1" w:line="163" w:lineRule="exact"/>
              <w:ind w:right="8"/>
              <w:jc w:val="center"/>
              <w:rPr>
                <w:rFonts w:ascii="Arial" w:eastAsia="Arial" w:hAnsi="Arial" w:cs="Arial"/>
                <w:sz w:val="16"/>
              </w:rPr>
            </w:pPr>
            <w:r w:rsidRPr="0053261F">
              <w:rPr>
                <w:rFonts w:ascii="Arial" w:eastAsia="Arial" w:hAnsi="Arial" w:cs="Arial"/>
                <w:spacing w:val="-5"/>
                <w:sz w:val="16"/>
              </w:rPr>
              <w:t>+8</w:t>
            </w:r>
          </w:p>
        </w:tc>
        <w:tc>
          <w:tcPr>
            <w:tcW w:w="1188" w:type="dxa"/>
          </w:tcPr>
          <w:p w:rsidR="0053261F" w:rsidRPr="0053261F" w:rsidRDefault="0053261F" w:rsidP="0053261F">
            <w:pPr>
              <w:spacing w:before="1" w:line="163" w:lineRule="exact"/>
              <w:ind w:right="6"/>
              <w:jc w:val="center"/>
              <w:rPr>
                <w:rFonts w:ascii="Arial" w:eastAsia="Arial" w:hAnsi="Arial" w:cs="Arial"/>
                <w:sz w:val="16"/>
              </w:rPr>
            </w:pPr>
            <w:r w:rsidRPr="0053261F">
              <w:rPr>
                <w:rFonts w:ascii="Arial" w:eastAsia="Arial" w:hAnsi="Arial" w:cs="Arial"/>
                <w:spacing w:val="-4"/>
                <w:sz w:val="16"/>
              </w:rPr>
              <w:t>38,8</w:t>
            </w:r>
          </w:p>
        </w:tc>
        <w:tc>
          <w:tcPr>
            <w:tcW w:w="1157" w:type="dxa"/>
          </w:tcPr>
          <w:p w:rsidR="0053261F" w:rsidRPr="0053261F" w:rsidRDefault="0053261F" w:rsidP="0053261F">
            <w:pPr>
              <w:spacing w:before="1" w:line="163" w:lineRule="exact"/>
              <w:ind w:right="1"/>
              <w:jc w:val="center"/>
              <w:rPr>
                <w:rFonts w:ascii="Arial" w:eastAsia="Arial" w:hAnsi="Arial" w:cs="Arial"/>
                <w:sz w:val="16"/>
              </w:rPr>
            </w:pPr>
            <w:r w:rsidRPr="0053261F">
              <w:rPr>
                <w:rFonts w:ascii="Arial" w:eastAsia="Arial" w:hAnsi="Arial" w:cs="Arial"/>
                <w:spacing w:val="-4"/>
                <w:sz w:val="16"/>
              </w:rPr>
              <w:t>33,6</w:t>
            </w:r>
          </w:p>
        </w:tc>
        <w:tc>
          <w:tcPr>
            <w:tcW w:w="1140" w:type="dxa"/>
          </w:tcPr>
          <w:p w:rsidR="0053261F" w:rsidRPr="0053261F" w:rsidRDefault="0053261F" w:rsidP="0053261F">
            <w:pPr>
              <w:spacing w:before="1" w:line="163" w:lineRule="exact"/>
              <w:ind w:right="5"/>
              <w:jc w:val="center"/>
              <w:rPr>
                <w:rFonts w:ascii="Arial" w:eastAsia="Arial" w:hAnsi="Arial" w:cs="Arial"/>
                <w:sz w:val="16"/>
              </w:rPr>
            </w:pPr>
            <w:r w:rsidRPr="0053261F">
              <w:rPr>
                <w:rFonts w:ascii="Arial" w:eastAsia="Arial" w:hAnsi="Arial" w:cs="Arial"/>
                <w:spacing w:val="-2"/>
                <w:sz w:val="16"/>
              </w:rPr>
              <w:t>-</w:t>
            </w:r>
            <w:r w:rsidRPr="0053261F">
              <w:rPr>
                <w:rFonts w:ascii="Arial" w:eastAsia="Arial" w:hAnsi="Arial" w:cs="Arial"/>
                <w:spacing w:val="-12"/>
                <w:sz w:val="16"/>
              </w:rPr>
              <w:t>5</w:t>
            </w:r>
          </w:p>
        </w:tc>
        <w:tc>
          <w:tcPr>
            <w:tcW w:w="1188" w:type="dxa"/>
          </w:tcPr>
          <w:p w:rsidR="0053261F" w:rsidRPr="0053261F" w:rsidRDefault="0053261F" w:rsidP="0053261F">
            <w:pPr>
              <w:spacing w:before="1" w:line="163" w:lineRule="exact"/>
              <w:ind w:right="5"/>
              <w:jc w:val="center"/>
              <w:rPr>
                <w:rFonts w:ascii="Arial" w:eastAsia="Arial" w:hAnsi="Arial" w:cs="Arial"/>
                <w:sz w:val="16"/>
              </w:rPr>
            </w:pPr>
            <w:r w:rsidRPr="0053261F">
              <w:rPr>
                <w:rFonts w:ascii="Arial" w:eastAsia="Arial" w:hAnsi="Arial" w:cs="Arial"/>
                <w:spacing w:val="-4"/>
                <w:sz w:val="16"/>
              </w:rPr>
              <w:t>59,6</w:t>
            </w:r>
          </w:p>
        </w:tc>
        <w:tc>
          <w:tcPr>
            <w:tcW w:w="1156" w:type="dxa"/>
          </w:tcPr>
          <w:p w:rsidR="0053261F" w:rsidRPr="0053261F" w:rsidRDefault="0053261F" w:rsidP="0053261F">
            <w:pPr>
              <w:spacing w:before="1" w:line="163" w:lineRule="exact"/>
              <w:ind w:right="4"/>
              <w:jc w:val="center"/>
              <w:rPr>
                <w:rFonts w:ascii="Arial" w:eastAsia="Arial" w:hAnsi="Arial" w:cs="Arial"/>
                <w:sz w:val="16"/>
              </w:rPr>
            </w:pPr>
            <w:r w:rsidRPr="0053261F">
              <w:rPr>
                <w:rFonts w:ascii="Arial" w:eastAsia="Arial" w:hAnsi="Arial" w:cs="Arial"/>
                <w:spacing w:val="-4"/>
                <w:sz w:val="16"/>
              </w:rPr>
              <w:t>47,6</w:t>
            </w:r>
          </w:p>
        </w:tc>
        <w:tc>
          <w:tcPr>
            <w:tcW w:w="1140" w:type="dxa"/>
          </w:tcPr>
          <w:p w:rsidR="0053261F" w:rsidRPr="0053261F" w:rsidRDefault="0053261F" w:rsidP="0053261F">
            <w:pPr>
              <w:spacing w:before="1" w:line="163" w:lineRule="exact"/>
              <w:ind w:right="5"/>
              <w:jc w:val="center"/>
              <w:rPr>
                <w:rFonts w:ascii="Arial" w:eastAsia="Arial" w:hAnsi="Arial" w:cs="Arial"/>
                <w:sz w:val="16"/>
              </w:rPr>
            </w:pPr>
            <w:r w:rsidRPr="0053261F">
              <w:rPr>
                <w:rFonts w:ascii="Arial" w:eastAsia="Arial" w:hAnsi="Arial" w:cs="Arial"/>
                <w:spacing w:val="-2"/>
                <w:sz w:val="16"/>
              </w:rPr>
              <w:t>-</w:t>
            </w:r>
            <w:r w:rsidRPr="0053261F">
              <w:rPr>
                <w:rFonts w:ascii="Arial" w:eastAsia="Arial" w:hAnsi="Arial" w:cs="Arial"/>
                <w:spacing w:val="-7"/>
                <w:sz w:val="16"/>
              </w:rPr>
              <w:t>18</w:t>
            </w:r>
          </w:p>
        </w:tc>
        <w:tc>
          <w:tcPr>
            <w:tcW w:w="1187" w:type="dxa"/>
          </w:tcPr>
          <w:p w:rsidR="0053261F" w:rsidRPr="0053261F" w:rsidRDefault="0053261F" w:rsidP="0053261F">
            <w:pPr>
              <w:spacing w:before="1" w:line="163" w:lineRule="exact"/>
              <w:ind w:right="5"/>
              <w:jc w:val="center"/>
              <w:rPr>
                <w:rFonts w:ascii="Arial" w:eastAsia="Arial" w:hAnsi="Arial" w:cs="Arial"/>
                <w:sz w:val="16"/>
              </w:rPr>
            </w:pPr>
            <w:r w:rsidRPr="0053261F">
              <w:rPr>
                <w:rFonts w:ascii="Arial" w:eastAsia="Arial" w:hAnsi="Arial" w:cs="Arial"/>
                <w:spacing w:val="-4"/>
                <w:sz w:val="16"/>
              </w:rPr>
              <w:t>78,5</w:t>
            </w:r>
          </w:p>
        </w:tc>
        <w:tc>
          <w:tcPr>
            <w:tcW w:w="1156" w:type="dxa"/>
          </w:tcPr>
          <w:p w:rsidR="0053261F" w:rsidRPr="0053261F" w:rsidRDefault="0053261F" w:rsidP="0053261F">
            <w:pPr>
              <w:spacing w:before="1" w:line="163" w:lineRule="exact"/>
              <w:jc w:val="center"/>
              <w:rPr>
                <w:rFonts w:ascii="Arial" w:eastAsia="Arial" w:hAnsi="Arial" w:cs="Arial"/>
                <w:sz w:val="16"/>
              </w:rPr>
            </w:pPr>
            <w:r w:rsidRPr="0053261F">
              <w:rPr>
                <w:rFonts w:ascii="Arial" w:eastAsia="Arial" w:hAnsi="Arial" w:cs="Arial"/>
                <w:spacing w:val="-4"/>
                <w:sz w:val="16"/>
              </w:rPr>
              <w:t>59,8</w:t>
            </w:r>
          </w:p>
        </w:tc>
      </w:tr>
      <w:tr w:rsidR="0053261F" w:rsidRPr="0053261F" w:rsidTr="0053261F">
        <w:trPr>
          <w:trHeight w:val="182"/>
        </w:trPr>
        <w:tc>
          <w:tcPr>
            <w:tcW w:w="1140" w:type="dxa"/>
          </w:tcPr>
          <w:p w:rsidR="0053261F" w:rsidRPr="0053261F" w:rsidRDefault="0053261F" w:rsidP="0053261F">
            <w:pPr>
              <w:spacing w:line="162" w:lineRule="exact"/>
              <w:ind w:right="8"/>
              <w:jc w:val="center"/>
              <w:rPr>
                <w:rFonts w:ascii="Arial" w:eastAsia="Arial" w:hAnsi="Arial" w:cs="Arial"/>
                <w:sz w:val="16"/>
              </w:rPr>
            </w:pPr>
            <w:r w:rsidRPr="0053261F">
              <w:rPr>
                <w:rFonts w:ascii="Arial" w:eastAsia="Arial" w:hAnsi="Arial" w:cs="Arial"/>
                <w:spacing w:val="-5"/>
                <w:sz w:val="16"/>
              </w:rPr>
              <w:t>+7</w:t>
            </w:r>
          </w:p>
        </w:tc>
        <w:tc>
          <w:tcPr>
            <w:tcW w:w="1188" w:type="dxa"/>
          </w:tcPr>
          <w:p w:rsidR="0053261F" w:rsidRPr="0053261F" w:rsidRDefault="0053261F" w:rsidP="0053261F">
            <w:pPr>
              <w:spacing w:line="162" w:lineRule="exact"/>
              <w:ind w:right="6"/>
              <w:jc w:val="center"/>
              <w:rPr>
                <w:rFonts w:ascii="Arial" w:eastAsia="Arial" w:hAnsi="Arial" w:cs="Arial"/>
                <w:sz w:val="16"/>
              </w:rPr>
            </w:pPr>
            <w:r w:rsidRPr="0053261F">
              <w:rPr>
                <w:rFonts w:ascii="Arial" w:eastAsia="Arial" w:hAnsi="Arial" w:cs="Arial"/>
                <w:spacing w:val="-4"/>
                <w:sz w:val="16"/>
              </w:rPr>
              <w:t>40,5</w:t>
            </w:r>
          </w:p>
        </w:tc>
        <w:tc>
          <w:tcPr>
            <w:tcW w:w="1157" w:type="dxa"/>
          </w:tcPr>
          <w:p w:rsidR="0053261F" w:rsidRPr="0053261F" w:rsidRDefault="0053261F" w:rsidP="0053261F">
            <w:pPr>
              <w:spacing w:line="162" w:lineRule="exact"/>
              <w:ind w:right="1"/>
              <w:jc w:val="center"/>
              <w:rPr>
                <w:rFonts w:ascii="Arial" w:eastAsia="Arial" w:hAnsi="Arial" w:cs="Arial"/>
                <w:sz w:val="16"/>
              </w:rPr>
            </w:pPr>
            <w:r w:rsidRPr="0053261F">
              <w:rPr>
                <w:rFonts w:ascii="Arial" w:eastAsia="Arial" w:hAnsi="Arial" w:cs="Arial"/>
                <w:spacing w:val="-4"/>
                <w:sz w:val="16"/>
              </w:rPr>
              <w:t>34,8</w:t>
            </w:r>
          </w:p>
        </w:tc>
        <w:tc>
          <w:tcPr>
            <w:tcW w:w="1140" w:type="dxa"/>
          </w:tcPr>
          <w:p w:rsidR="0053261F" w:rsidRPr="0053261F" w:rsidRDefault="0053261F" w:rsidP="0053261F">
            <w:pPr>
              <w:spacing w:line="162" w:lineRule="exact"/>
              <w:ind w:right="5"/>
              <w:jc w:val="center"/>
              <w:rPr>
                <w:rFonts w:ascii="Arial" w:eastAsia="Arial" w:hAnsi="Arial" w:cs="Arial"/>
                <w:sz w:val="16"/>
              </w:rPr>
            </w:pPr>
            <w:r w:rsidRPr="0053261F">
              <w:rPr>
                <w:rFonts w:ascii="Arial" w:eastAsia="Arial" w:hAnsi="Arial" w:cs="Arial"/>
                <w:spacing w:val="-2"/>
                <w:sz w:val="16"/>
              </w:rPr>
              <w:t>-</w:t>
            </w:r>
            <w:r w:rsidRPr="0053261F">
              <w:rPr>
                <w:rFonts w:ascii="Arial" w:eastAsia="Arial" w:hAnsi="Arial" w:cs="Arial"/>
                <w:spacing w:val="-12"/>
                <w:sz w:val="16"/>
              </w:rPr>
              <w:t>6</w:t>
            </w:r>
          </w:p>
        </w:tc>
        <w:tc>
          <w:tcPr>
            <w:tcW w:w="1188" w:type="dxa"/>
          </w:tcPr>
          <w:p w:rsidR="0053261F" w:rsidRPr="0053261F" w:rsidRDefault="0053261F" w:rsidP="0053261F">
            <w:pPr>
              <w:spacing w:line="162" w:lineRule="exact"/>
              <w:ind w:right="5"/>
              <w:jc w:val="center"/>
              <w:rPr>
                <w:rFonts w:ascii="Arial" w:eastAsia="Arial" w:hAnsi="Arial" w:cs="Arial"/>
                <w:sz w:val="16"/>
              </w:rPr>
            </w:pPr>
            <w:r w:rsidRPr="0053261F">
              <w:rPr>
                <w:rFonts w:ascii="Arial" w:eastAsia="Arial" w:hAnsi="Arial" w:cs="Arial"/>
                <w:spacing w:val="-4"/>
                <w:sz w:val="16"/>
              </w:rPr>
              <w:t>61,1</w:t>
            </w:r>
          </w:p>
        </w:tc>
        <w:tc>
          <w:tcPr>
            <w:tcW w:w="1156" w:type="dxa"/>
          </w:tcPr>
          <w:p w:rsidR="0053261F" w:rsidRPr="0053261F" w:rsidRDefault="0053261F" w:rsidP="0053261F">
            <w:pPr>
              <w:spacing w:line="162" w:lineRule="exact"/>
              <w:ind w:right="5"/>
              <w:jc w:val="center"/>
              <w:rPr>
                <w:rFonts w:ascii="Arial" w:eastAsia="Arial" w:hAnsi="Arial" w:cs="Arial"/>
                <w:sz w:val="16"/>
              </w:rPr>
            </w:pPr>
            <w:r w:rsidRPr="0053261F">
              <w:rPr>
                <w:rFonts w:ascii="Arial" w:eastAsia="Arial" w:hAnsi="Arial" w:cs="Arial"/>
                <w:spacing w:val="-4"/>
                <w:sz w:val="16"/>
              </w:rPr>
              <w:t>48,6</w:t>
            </w:r>
          </w:p>
        </w:tc>
        <w:tc>
          <w:tcPr>
            <w:tcW w:w="1140" w:type="dxa"/>
          </w:tcPr>
          <w:p w:rsidR="0053261F" w:rsidRPr="0053261F" w:rsidRDefault="0053261F" w:rsidP="0053261F">
            <w:pPr>
              <w:spacing w:line="162" w:lineRule="exact"/>
              <w:ind w:right="5"/>
              <w:jc w:val="center"/>
              <w:rPr>
                <w:rFonts w:ascii="Arial" w:eastAsia="Arial" w:hAnsi="Arial" w:cs="Arial"/>
                <w:sz w:val="16"/>
              </w:rPr>
            </w:pPr>
            <w:r w:rsidRPr="0053261F">
              <w:rPr>
                <w:rFonts w:ascii="Arial" w:eastAsia="Arial" w:hAnsi="Arial" w:cs="Arial"/>
                <w:spacing w:val="-2"/>
                <w:sz w:val="16"/>
              </w:rPr>
              <w:t>-</w:t>
            </w:r>
            <w:r w:rsidRPr="0053261F">
              <w:rPr>
                <w:rFonts w:ascii="Arial" w:eastAsia="Arial" w:hAnsi="Arial" w:cs="Arial"/>
                <w:spacing w:val="-7"/>
                <w:sz w:val="16"/>
              </w:rPr>
              <w:t>19</w:t>
            </w:r>
          </w:p>
        </w:tc>
        <w:tc>
          <w:tcPr>
            <w:tcW w:w="1187" w:type="dxa"/>
          </w:tcPr>
          <w:p w:rsidR="0053261F" w:rsidRPr="0053261F" w:rsidRDefault="0053261F" w:rsidP="0053261F">
            <w:pPr>
              <w:spacing w:line="162" w:lineRule="exact"/>
              <w:ind w:right="5"/>
              <w:jc w:val="center"/>
              <w:rPr>
                <w:rFonts w:ascii="Arial" w:eastAsia="Arial" w:hAnsi="Arial" w:cs="Arial"/>
                <w:sz w:val="16"/>
              </w:rPr>
            </w:pPr>
            <w:r w:rsidRPr="0053261F">
              <w:rPr>
                <w:rFonts w:ascii="Arial" w:eastAsia="Arial" w:hAnsi="Arial" w:cs="Arial"/>
                <w:spacing w:val="-4"/>
                <w:sz w:val="16"/>
              </w:rPr>
              <w:t>79,9</w:t>
            </w:r>
          </w:p>
        </w:tc>
        <w:tc>
          <w:tcPr>
            <w:tcW w:w="1156" w:type="dxa"/>
          </w:tcPr>
          <w:p w:rsidR="0053261F" w:rsidRPr="0053261F" w:rsidRDefault="0053261F" w:rsidP="0053261F">
            <w:pPr>
              <w:spacing w:line="162" w:lineRule="exact"/>
              <w:jc w:val="center"/>
              <w:rPr>
                <w:rFonts w:ascii="Arial" w:eastAsia="Arial" w:hAnsi="Arial" w:cs="Arial"/>
                <w:sz w:val="16"/>
              </w:rPr>
            </w:pPr>
            <w:r w:rsidRPr="0053261F">
              <w:rPr>
                <w:rFonts w:ascii="Arial" w:eastAsia="Arial" w:hAnsi="Arial" w:cs="Arial"/>
                <w:spacing w:val="-4"/>
                <w:sz w:val="16"/>
              </w:rPr>
              <w:t>60,6</w:t>
            </w:r>
          </w:p>
        </w:tc>
      </w:tr>
      <w:tr w:rsidR="0053261F" w:rsidRPr="0053261F" w:rsidTr="0053261F">
        <w:trPr>
          <w:trHeight w:val="184"/>
        </w:trPr>
        <w:tc>
          <w:tcPr>
            <w:tcW w:w="1140" w:type="dxa"/>
          </w:tcPr>
          <w:p w:rsidR="0053261F" w:rsidRPr="0053261F" w:rsidRDefault="0053261F" w:rsidP="0053261F">
            <w:pPr>
              <w:spacing w:before="1" w:line="163" w:lineRule="exact"/>
              <w:ind w:right="8"/>
              <w:jc w:val="center"/>
              <w:rPr>
                <w:rFonts w:ascii="Arial" w:eastAsia="Arial" w:hAnsi="Arial" w:cs="Arial"/>
                <w:sz w:val="16"/>
              </w:rPr>
            </w:pPr>
            <w:r w:rsidRPr="0053261F">
              <w:rPr>
                <w:rFonts w:ascii="Arial" w:eastAsia="Arial" w:hAnsi="Arial" w:cs="Arial"/>
                <w:spacing w:val="-5"/>
                <w:sz w:val="16"/>
              </w:rPr>
              <w:t>+6</w:t>
            </w:r>
          </w:p>
        </w:tc>
        <w:tc>
          <w:tcPr>
            <w:tcW w:w="1188" w:type="dxa"/>
          </w:tcPr>
          <w:p w:rsidR="0053261F" w:rsidRPr="0053261F" w:rsidRDefault="0053261F" w:rsidP="0053261F">
            <w:pPr>
              <w:spacing w:before="1" w:line="163" w:lineRule="exact"/>
              <w:ind w:right="6"/>
              <w:jc w:val="center"/>
              <w:rPr>
                <w:rFonts w:ascii="Arial" w:eastAsia="Arial" w:hAnsi="Arial" w:cs="Arial"/>
                <w:sz w:val="16"/>
              </w:rPr>
            </w:pPr>
            <w:r w:rsidRPr="0053261F">
              <w:rPr>
                <w:rFonts w:ascii="Arial" w:eastAsia="Arial" w:hAnsi="Arial" w:cs="Arial"/>
                <w:spacing w:val="-4"/>
                <w:sz w:val="16"/>
              </w:rPr>
              <w:t>42,2</w:t>
            </w:r>
          </w:p>
        </w:tc>
        <w:tc>
          <w:tcPr>
            <w:tcW w:w="1157" w:type="dxa"/>
          </w:tcPr>
          <w:p w:rsidR="0053261F" w:rsidRPr="0053261F" w:rsidRDefault="0053261F" w:rsidP="0053261F">
            <w:pPr>
              <w:spacing w:before="1" w:line="163" w:lineRule="exact"/>
              <w:ind w:right="1"/>
              <w:jc w:val="center"/>
              <w:rPr>
                <w:rFonts w:ascii="Arial" w:eastAsia="Arial" w:hAnsi="Arial" w:cs="Arial"/>
                <w:sz w:val="16"/>
              </w:rPr>
            </w:pPr>
            <w:r w:rsidRPr="0053261F">
              <w:rPr>
                <w:rFonts w:ascii="Arial" w:eastAsia="Arial" w:hAnsi="Arial" w:cs="Arial"/>
                <w:spacing w:val="-4"/>
                <w:sz w:val="16"/>
              </w:rPr>
              <w:t>36,0</w:t>
            </w:r>
          </w:p>
        </w:tc>
        <w:tc>
          <w:tcPr>
            <w:tcW w:w="1140" w:type="dxa"/>
          </w:tcPr>
          <w:p w:rsidR="0053261F" w:rsidRPr="0053261F" w:rsidRDefault="0053261F" w:rsidP="0053261F">
            <w:pPr>
              <w:spacing w:before="1" w:line="163" w:lineRule="exact"/>
              <w:ind w:right="5"/>
              <w:jc w:val="center"/>
              <w:rPr>
                <w:rFonts w:ascii="Arial" w:eastAsia="Arial" w:hAnsi="Arial" w:cs="Arial"/>
                <w:sz w:val="16"/>
              </w:rPr>
            </w:pPr>
            <w:r w:rsidRPr="0053261F">
              <w:rPr>
                <w:rFonts w:ascii="Arial" w:eastAsia="Arial" w:hAnsi="Arial" w:cs="Arial"/>
                <w:spacing w:val="-2"/>
                <w:sz w:val="16"/>
              </w:rPr>
              <w:t>-</w:t>
            </w:r>
            <w:r w:rsidRPr="0053261F">
              <w:rPr>
                <w:rFonts w:ascii="Arial" w:eastAsia="Arial" w:hAnsi="Arial" w:cs="Arial"/>
                <w:spacing w:val="-12"/>
                <w:sz w:val="16"/>
              </w:rPr>
              <w:t>7</w:t>
            </w:r>
          </w:p>
        </w:tc>
        <w:tc>
          <w:tcPr>
            <w:tcW w:w="1188" w:type="dxa"/>
          </w:tcPr>
          <w:p w:rsidR="0053261F" w:rsidRPr="0053261F" w:rsidRDefault="0053261F" w:rsidP="0053261F">
            <w:pPr>
              <w:spacing w:before="1" w:line="163" w:lineRule="exact"/>
              <w:ind w:right="5"/>
              <w:jc w:val="center"/>
              <w:rPr>
                <w:rFonts w:ascii="Arial" w:eastAsia="Arial" w:hAnsi="Arial" w:cs="Arial"/>
                <w:sz w:val="16"/>
              </w:rPr>
            </w:pPr>
            <w:r w:rsidRPr="0053261F">
              <w:rPr>
                <w:rFonts w:ascii="Arial" w:eastAsia="Arial" w:hAnsi="Arial" w:cs="Arial"/>
                <w:spacing w:val="-4"/>
                <w:sz w:val="16"/>
              </w:rPr>
              <w:t>62,6</w:t>
            </w:r>
          </w:p>
        </w:tc>
        <w:tc>
          <w:tcPr>
            <w:tcW w:w="1156" w:type="dxa"/>
          </w:tcPr>
          <w:p w:rsidR="0053261F" w:rsidRPr="0053261F" w:rsidRDefault="0053261F" w:rsidP="0053261F">
            <w:pPr>
              <w:spacing w:before="1" w:line="163" w:lineRule="exact"/>
              <w:ind w:right="5"/>
              <w:jc w:val="center"/>
              <w:rPr>
                <w:rFonts w:ascii="Arial" w:eastAsia="Arial" w:hAnsi="Arial" w:cs="Arial"/>
                <w:sz w:val="16"/>
              </w:rPr>
            </w:pPr>
            <w:r w:rsidRPr="0053261F">
              <w:rPr>
                <w:rFonts w:ascii="Arial" w:eastAsia="Arial" w:hAnsi="Arial" w:cs="Arial"/>
                <w:spacing w:val="-4"/>
                <w:sz w:val="16"/>
              </w:rPr>
              <w:t>49,6</w:t>
            </w:r>
          </w:p>
        </w:tc>
        <w:tc>
          <w:tcPr>
            <w:tcW w:w="1140" w:type="dxa"/>
          </w:tcPr>
          <w:p w:rsidR="0053261F" w:rsidRPr="0053261F" w:rsidRDefault="0053261F" w:rsidP="0053261F">
            <w:pPr>
              <w:spacing w:before="1" w:line="163" w:lineRule="exact"/>
              <w:ind w:right="5"/>
              <w:jc w:val="center"/>
              <w:rPr>
                <w:rFonts w:ascii="Arial" w:eastAsia="Arial" w:hAnsi="Arial" w:cs="Arial"/>
                <w:sz w:val="16"/>
              </w:rPr>
            </w:pPr>
            <w:r w:rsidRPr="0053261F">
              <w:rPr>
                <w:rFonts w:ascii="Arial" w:eastAsia="Arial" w:hAnsi="Arial" w:cs="Arial"/>
                <w:spacing w:val="-2"/>
                <w:sz w:val="16"/>
              </w:rPr>
              <w:t>-</w:t>
            </w:r>
            <w:r w:rsidRPr="0053261F">
              <w:rPr>
                <w:rFonts w:ascii="Arial" w:eastAsia="Arial" w:hAnsi="Arial" w:cs="Arial"/>
                <w:spacing w:val="-7"/>
                <w:sz w:val="16"/>
              </w:rPr>
              <w:t>20</w:t>
            </w:r>
          </w:p>
        </w:tc>
        <w:tc>
          <w:tcPr>
            <w:tcW w:w="1187" w:type="dxa"/>
          </w:tcPr>
          <w:p w:rsidR="0053261F" w:rsidRPr="0053261F" w:rsidRDefault="0053261F" w:rsidP="0053261F">
            <w:pPr>
              <w:spacing w:before="1" w:line="163" w:lineRule="exact"/>
              <w:ind w:right="5"/>
              <w:jc w:val="center"/>
              <w:rPr>
                <w:rFonts w:ascii="Arial" w:eastAsia="Arial" w:hAnsi="Arial" w:cs="Arial"/>
                <w:sz w:val="16"/>
              </w:rPr>
            </w:pPr>
            <w:r w:rsidRPr="0053261F">
              <w:rPr>
                <w:rFonts w:ascii="Arial" w:eastAsia="Arial" w:hAnsi="Arial" w:cs="Arial"/>
                <w:spacing w:val="-4"/>
                <w:sz w:val="16"/>
              </w:rPr>
              <w:t>81,3</w:t>
            </w:r>
          </w:p>
        </w:tc>
        <w:tc>
          <w:tcPr>
            <w:tcW w:w="1156" w:type="dxa"/>
          </w:tcPr>
          <w:p w:rsidR="0053261F" w:rsidRPr="0053261F" w:rsidRDefault="0053261F" w:rsidP="0053261F">
            <w:pPr>
              <w:spacing w:before="1" w:line="163" w:lineRule="exact"/>
              <w:jc w:val="center"/>
              <w:rPr>
                <w:rFonts w:ascii="Arial" w:eastAsia="Arial" w:hAnsi="Arial" w:cs="Arial"/>
                <w:sz w:val="16"/>
              </w:rPr>
            </w:pPr>
            <w:r w:rsidRPr="0053261F">
              <w:rPr>
                <w:rFonts w:ascii="Arial" w:eastAsia="Arial" w:hAnsi="Arial" w:cs="Arial"/>
                <w:spacing w:val="-4"/>
                <w:sz w:val="16"/>
              </w:rPr>
              <w:t>61,5</w:t>
            </w:r>
          </w:p>
        </w:tc>
      </w:tr>
      <w:tr w:rsidR="0053261F" w:rsidRPr="0053261F" w:rsidTr="0053261F">
        <w:trPr>
          <w:trHeight w:val="184"/>
        </w:trPr>
        <w:tc>
          <w:tcPr>
            <w:tcW w:w="1140" w:type="dxa"/>
          </w:tcPr>
          <w:p w:rsidR="0053261F" w:rsidRPr="0053261F" w:rsidRDefault="0053261F" w:rsidP="0053261F">
            <w:pPr>
              <w:spacing w:before="1" w:line="163" w:lineRule="exact"/>
              <w:ind w:right="8"/>
              <w:jc w:val="center"/>
              <w:rPr>
                <w:rFonts w:ascii="Arial" w:eastAsia="Arial" w:hAnsi="Arial" w:cs="Arial"/>
                <w:sz w:val="16"/>
              </w:rPr>
            </w:pPr>
            <w:r w:rsidRPr="0053261F">
              <w:rPr>
                <w:rFonts w:ascii="Arial" w:eastAsia="Arial" w:hAnsi="Arial" w:cs="Arial"/>
                <w:spacing w:val="-5"/>
                <w:sz w:val="16"/>
              </w:rPr>
              <w:t>+5</w:t>
            </w:r>
          </w:p>
        </w:tc>
        <w:tc>
          <w:tcPr>
            <w:tcW w:w="1188" w:type="dxa"/>
          </w:tcPr>
          <w:p w:rsidR="0053261F" w:rsidRPr="0053261F" w:rsidRDefault="0053261F" w:rsidP="0053261F">
            <w:pPr>
              <w:spacing w:before="1" w:line="163" w:lineRule="exact"/>
              <w:ind w:right="6"/>
              <w:jc w:val="center"/>
              <w:rPr>
                <w:rFonts w:ascii="Arial" w:eastAsia="Arial" w:hAnsi="Arial" w:cs="Arial"/>
                <w:sz w:val="16"/>
              </w:rPr>
            </w:pPr>
            <w:r w:rsidRPr="0053261F">
              <w:rPr>
                <w:rFonts w:ascii="Arial" w:eastAsia="Arial" w:hAnsi="Arial" w:cs="Arial"/>
                <w:spacing w:val="-4"/>
                <w:sz w:val="16"/>
              </w:rPr>
              <w:t>43,9</w:t>
            </w:r>
          </w:p>
        </w:tc>
        <w:tc>
          <w:tcPr>
            <w:tcW w:w="1157" w:type="dxa"/>
          </w:tcPr>
          <w:p w:rsidR="0053261F" w:rsidRPr="0053261F" w:rsidRDefault="0053261F" w:rsidP="0053261F">
            <w:pPr>
              <w:spacing w:before="1" w:line="163" w:lineRule="exact"/>
              <w:ind w:right="1"/>
              <w:jc w:val="center"/>
              <w:rPr>
                <w:rFonts w:ascii="Arial" w:eastAsia="Arial" w:hAnsi="Arial" w:cs="Arial"/>
                <w:sz w:val="16"/>
              </w:rPr>
            </w:pPr>
            <w:r w:rsidRPr="0053261F">
              <w:rPr>
                <w:rFonts w:ascii="Arial" w:eastAsia="Arial" w:hAnsi="Arial" w:cs="Arial"/>
                <w:spacing w:val="-4"/>
                <w:sz w:val="16"/>
              </w:rPr>
              <w:t>37,1</w:t>
            </w:r>
          </w:p>
        </w:tc>
        <w:tc>
          <w:tcPr>
            <w:tcW w:w="1140" w:type="dxa"/>
          </w:tcPr>
          <w:p w:rsidR="0053261F" w:rsidRPr="0053261F" w:rsidRDefault="0053261F" w:rsidP="0053261F">
            <w:pPr>
              <w:spacing w:before="1" w:line="163" w:lineRule="exact"/>
              <w:ind w:right="5"/>
              <w:jc w:val="center"/>
              <w:rPr>
                <w:rFonts w:ascii="Arial" w:eastAsia="Arial" w:hAnsi="Arial" w:cs="Arial"/>
                <w:sz w:val="16"/>
              </w:rPr>
            </w:pPr>
            <w:r w:rsidRPr="0053261F">
              <w:rPr>
                <w:rFonts w:ascii="Arial" w:eastAsia="Arial" w:hAnsi="Arial" w:cs="Arial"/>
                <w:spacing w:val="-2"/>
                <w:sz w:val="16"/>
              </w:rPr>
              <w:t>-</w:t>
            </w:r>
            <w:r w:rsidRPr="0053261F">
              <w:rPr>
                <w:rFonts w:ascii="Arial" w:eastAsia="Arial" w:hAnsi="Arial" w:cs="Arial"/>
                <w:spacing w:val="-12"/>
                <w:sz w:val="16"/>
              </w:rPr>
              <w:t>8</w:t>
            </w:r>
          </w:p>
        </w:tc>
        <w:tc>
          <w:tcPr>
            <w:tcW w:w="1188" w:type="dxa"/>
          </w:tcPr>
          <w:p w:rsidR="0053261F" w:rsidRPr="0053261F" w:rsidRDefault="0053261F" w:rsidP="0053261F">
            <w:pPr>
              <w:spacing w:before="1" w:line="163" w:lineRule="exact"/>
              <w:ind w:right="5"/>
              <w:jc w:val="center"/>
              <w:rPr>
                <w:rFonts w:ascii="Arial" w:eastAsia="Arial" w:hAnsi="Arial" w:cs="Arial"/>
                <w:sz w:val="16"/>
              </w:rPr>
            </w:pPr>
            <w:r w:rsidRPr="0053261F">
              <w:rPr>
                <w:rFonts w:ascii="Arial" w:eastAsia="Arial" w:hAnsi="Arial" w:cs="Arial"/>
                <w:spacing w:val="-4"/>
                <w:sz w:val="16"/>
              </w:rPr>
              <w:t>64,1</w:t>
            </w:r>
          </w:p>
        </w:tc>
        <w:tc>
          <w:tcPr>
            <w:tcW w:w="1156" w:type="dxa"/>
          </w:tcPr>
          <w:p w:rsidR="0053261F" w:rsidRPr="0053261F" w:rsidRDefault="0053261F" w:rsidP="0053261F">
            <w:pPr>
              <w:spacing w:before="1" w:line="163" w:lineRule="exact"/>
              <w:ind w:right="5"/>
              <w:jc w:val="center"/>
              <w:rPr>
                <w:rFonts w:ascii="Arial" w:eastAsia="Arial" w:hAnsi="Arial" w:cs="Arial"/>
                <w:sz w:val="16"/>
              </w:rPr>
            </w:pPr>
            <w:r w:rsidRPr="0053261F">
              <w:rPr>
                <w:rFonts w:ascii="Arial" w:eastAsia="Arial" w:hAnsi="Arial" w:cs="Arial"/>
                <w:spacing w:val="-4"/>
                <w:sz w:val="16"/>
              </w:rPr>
              <w:t>50,5</w:t>
            </w:r>
          </w:p>
        </w:tc>
        <w:tc>
          <w:tcPr>
            <w:tcW w:w="1140" w:type="dxa"/>
          </w:tcPr>
          <w:p w:rsidR="0053261F" w:rsidRPr="0053261F" w:rsidRDefault="0053261F" w:rsidP="0053261F">
            <w:pPr>
              <w:spacing w:before="1" w:line="163" w:lineRule="exact"/>
              <w:ind w:right="5"/>
              <w:jc w:val="center"/>
              <w:rPr>
                <w:rFonts w:ascii="Arial" w:eastAsia="Arial" w:hAnsi="Arial" w:cs="Arial"/>
                <w:sz w:val="16"/>
              </w:rPr>
            </w:pPr>
            <w:r w:rsidRPr="0053261F">
              <w:rPr>
                <w:rFonts w:ascii="Arial" w:eastAsia="Arial" w:hAnsi="Arial" w:cs="Arial"/>
                <w:spacing w:val="-2"/>
                <w:sz w:val="16"/>
              </w:rPr>
              <w:t>-</w:t>
            </w:r>
            <w:r w:rsidRPr="0053261F">
              <w:rPr>
                <w:rFonts w:ascii="Arial" w:eastAsia="Arial" w:hAnsi="Arial" w:cs="Arial"/>
                <w:spacing w:val="-7"/>
                <w:sz w:val="16"/>
              </w:rPr>
              <w:t>21</w:t>
            </w:r>
          </w:p>
        </w:tc>
        <w:tc>
          <w:tcPr>
            <w:tcW w:w="1187" w:type="dxa"/>
          </w:tcPr>
          <w:p w:rsidR="0053261F" w:rsidRPr="0053261F" w:rsidRDefault="0053261F" w:rsidP="0053261F">
            <w:pPr>
              <w:spacing w:before="1" w:line="163" w:lineRule="exact"/>
              <w:ind w:right="5"/>
              <w:jc w:val="center"/>
              <w:rPr>
                <w:rFonts w:ascii="Arial" w:eastAsia="Arial" w:hAnsi="Arial" w:cs="Arial"/>
                <w:sz w:val="16"/>
              </w:rPr>
            </w:pPr>
            <w:r w:rsidRPr="0053261F">
              <w:rPr>
                <w:rFonts w:ascii="Arial" w:eastAsia="Arial" w:hAnsi="Arial" w:cs="Arial"/>
                <w:spacing w:val="-4"/>
                <w:sz w:val="16"/>
              </w:rPr>
              <w:t>82,7</w:t>
            </w:r>
          </w:p>
        </w:tc>
        <w:tc>
          <w:tcPr>
            <w:tcW w:w="1156" w:type="dxa"/>
          </w:tcPr>
          <w:p w:rsidR="0053261F" w:rsidRPr="0053261F" w:rsidRDefault="0053261F" w:rsidP="0053261F">
            <w:pPr>
              <w:spacing w:before="1" w:line="163" w:lineRule="exact"/>
              <w:jc w:val="center"/>
              <w:rPr>
                <w:rFonts w:ascii="Arial" w:eastAsia="Arial" w:hAnsi="Arial" w:cs="Arial"/>
                <w:sz w:val="16"/>
              </w:rPr>
            </w:pPr>
            <w:r w:rsidRPr="0053261F">
              <w:rPr>
                <w:rFonts w:ascii="Arial" w:eastAsia="Arial" w:hAnsi="Arial" w:cs="Arial"/>
                <w:spacing w:val="-4"/>
                <w:sz w:val="16"/>
              </w:rPr>
              <w:t>62,4</w:t>
            </w:r>
          </w:p>
        </w:tc>
      </w:tr>
      <w:tr w:rsidR="0053261F" w:rsidRPr="0053261F" w:rsidTr="0053261F">
        <w:trPr>
          <w:trHeight w:val="184"/>
        </w:trPr>
        <w:tc>
          <w:tcPr>
            <w:tcW w:w="1140" w:type="dxa"/>
          </w:tcPr>
          <w:p w:rsidR="0053261F" w:rsidRPr="0053261F" w:rsidRDefault="0053261F" w:rsidP="0053261F">
            <w:pPr>
              <w:spacing w:before="1" w:line="163" w:lineRule="exact"/>
              <w:ind w:right="8"/>
              <w:jc w:val="center"/>
              <w:rPr>
                <w:rFonts w:ascii="Arial" w:eastAsia="Arial" w:hAnsi="Arial" w:cs="Arial"/>
                <w:sz w:val="16"/>
              </w:rPr>
            </w:pPr>
            <w:r w:rsidRPr="0053261F">
              <w:rPr>
                <w:rFonts w:ascii="Arial" w:eastAsia="Arial" w:hAnsi="Arial" w:cs="Arial"/>
                <w:spacing w:val="-5"/>
                <w:sz w:val="16"/>
              </w:rPr>
              <w:t>+4</w:t>
            </w:r>
          </w:p>
        </w:tc>
        <w:tc>
          <w:tcPr>
            <w:tcW w:w="1188" w:type="dxa"/>
          </w:tcPr>
          <w:p w:rsidR="0053261F" w:rsidRPr="0053261F" w:rsidRDefault="0053261F" w:rsidP="0053261F">
            <w:pPr>
              <w:spacing w:before="1" w:line="163" w:lineRule="exact"/>
              <w:ind w:right="6"/>
              <w:jc w:val="center"/>
              <w:rPr>
                <w:rFonts w:ascii="Arial" w:eastAsia="Arial" w:hAnsi="Arial" w:cs="Arial"/>
                <w:sz w:val="16"/>
              </w:rPr>
            </w:pPr>
            <w:r w:rsidRPr="0053261F">
              <w:rPr>
                <w:rFonts w:ascii="Arial" w:eastAsia="Arial" w:hAnsi="Arial" w:cs="Arial"/>
                <w:spacing w:val="-4"/>
                <w:sz w:val="16"/>
              </w:rPr>
              <w:t>45,5</w:t>
            </w:r>
          </w:p>
        </w:tc>
        <w:tc>
          <w:tcPr>
            <w:tcW w:w="1157" w:type="dxa"/>
          </w:tcPr>
          <w:p w:rsidR="0053261F" w:rsidRPr="0053261F" w:rsidRDefault="0053261F" w:rsidP="0053261F">
            <w:pPr>
              <w:spacing w:before="1" w:line="163" w:lineRule="exact"/>
              <w:ind w:right="1"/>
              <w:jc w:val="center"/>
              <w:rPr>
                <w:rFonts w:ascii="Arial" w:eastAsia="Arial" w:hAnsi="Arial" w:cs="Arial"/>
                <w:sz w:val="16"/>
              </w:rPr>
            </w:pPr>
            <w:r w:rsidRPr="0053261F">
              <w:rPr>
                <w:rFonts w:ascii="Arial" w:eastAsia="Arial" w:hAnsi="Arial" w:cs="Arial"/>
                <w:spacing w:val="-4"/>
                <w:sz w:val="16"/>
              </w:rPr>
              <w:t>38,2</w:t>
            </w:r>
          </w:p>
        </w:tc>
        <w:tc>
          <w:tcPr>
            <w:tcW w:w="1140" w:type="dxa"/>
          </w:tcPr>
          <w:p w:rsidR="0053261F" w:rsidRPr="0053261F" w:rsidRDefault="0053261F" w:rsidP="0053261F">
            <w:pPr>
              <w:spacing w:before="1" w:line="163" w:lineRule="exact"/>
              <w:ind w:right="5"/>
              <w:jc w:val="center"/>
              <w:rPr>
                <w:rFonts w:ascii="Arial" w:eastAsia="Arial" w:hAnsi="Arial" w:cs="Arial"/>
                <w:sz w:val="16"/>
              </w:rPr>
            </w:pPr>
            <w:r w:rsidRPr="0053261F">
              <w:rPr>
                <w:rFonts w:ascii="Arial" w:eastAsia="Arial" w:hAnsi="Arial" w:cs="Arial"/>
                <w:spacing w:val="-2"/>
                <w:sz w:val="16"/>
              </w:rPr>
              <w:t>-</w:t>
            </w:r>
            <w:r w:rsidRPr="0053261F">
              <w:rPr>
                <w:rFonts w:ascii="Arial" w:eastAsia="Arial" w:hAnsi="Arial" w:cs="Arial"/>
                <w:spacing w:val="-12"/>
                <w:sz w:val="16"/>
              </w:rPr>
              <w:t>9</w:t>
            </w:r>
          </w:p>
        </w:tc>
        <w:tc>
          <w:tcPr>
            <w:tcW w:w="1188" w:type="dxa"/>
          </w:tcPr>
          <w:p w:rsidR="0053261F" w:rsidRPr="0053261F" w:rsidRDefault="0053261F" w:rsidP="0053261F">
            <w:pPr>
              <w:spacing w:before="1" w:line="163" w:lineRule="exact"/>
              <w:ind w:right="5"/>
              <w:jc w:val="center"/>
              <w:rPr>
                <w:rFonts w:ascii="Arial" w:eastAsia="Arial" w:hAnsi="Arial" w:cs="Arial"/>
                <w:sz w:val="16"/>
              </w:rPr>
            </w:pPr>
            <w:r w:rsidRPr="0053261F">
              <w:rPr>
                <w:rFonts w:ascii="Arial" w:eastAsia="Arial" w:hAnsi="Arial" w:cs="Arial"/>
                <w:spacing w:val="-4"/>
                <w:sz w:val="16"/>
              </w:rPr>
              <w:t>65,6</w:t>
            </w:r>
          </w:p>
        </w:tc>
        <w:tc>
          <w:tcPr>
            <w:tcW w:w="1156" w:type="dxa"/>
          </w:tcPr>
          <w:p w:rsidR="0053261F" w:rsidRPr="0053261F" w:rsidRDefault="0053261F" w:rsidP="0053261F">
            <w:pPr>
              <w:spacing w:before="1" w:line="163" w:lineRule="exact"/>
              <w:ind w:right="5"/>
              <w:jc w:val="center"/>
              <w:rPr>
                <w:rFonts w:ascii="Arial" w:eastAsia="Arial" w:hAnsi="Arial" w:cs="Arial"/>
                <w:sz w:val="16"/>
              </w:rPr>
            </w:pPr>
            <w:r w:rsidRPr="0053261F">
              <w:rPr>
                <w:rFonts w:ascii="Arial" w:eastAsia="Arial" w:hAnsi="Arial" w:cs="Arial"/>
                <w:spacing w:val="-4"/>
                <w:sz w:val="16"/>
              </w:rPr>
              <w:t>51,5</w:t>
            </w:r>
          </w:p>
        </w:tc>
        <w:tc>
          <w:tcPr>
            <w:tcW w:w="1140" w:type="dxa"/>
          </w:tcPr>
          <w:p w:rsidR="0053261F" w:rsidRPr="0053261F" w:rsidRDefault="0053261F" w:rsidP="0053261F">
            <w:pPr>
              <w:spacing w:before="1" w:line="163" w:lineRule="exact"/>
              <w:ind w:right="5"/>
              <w:jc w:val="center"/>
              <w:rPr>
                <w:rFonts w:ascii="Arial" w:eastAsia="Arial" w:hAnsi="Arial" w:cs="Arial"/>
                <w:sz w:val="16"/>
              </w:rPr>
            </w:pPr>
            <w:r w:rsidRPr="0053261F">
              <w:rPr>
                <w:rFonts w:ascii="Arial" w:eastAsia="Arial" w:hAnsi="Arial" w:cs="Arial"/>
                <w:spacing w:val="-2"/>
                <w:sz w:val="16"/>
              </w:rPr>
              <w:t>-</w:t>
            </w:r>
            <w:r w:rsidRPr="0053261F">
              <w:rPr>
                <w:rFonts w:ascii="Arial" w:eastAsia="Arial" w:hAnsi="Arial" w:cs="Arial"/>
                <w:spacing w:val="-7"/>
                <w:sz w:val="16"/>
              </w:rPr>
              <w:t>22</w:t>
            </w:r>
          </w:p>
        </w:tc>
        <w:tc>
          <w:tcPr>
            <w:tcW w:w="1187" w:type="dxa"/>
          </w:tcPr>
          <w:p w:rsidR="0053261F" w:rsidRPr="0053261F" w:rsidRDefault="0053261F" w:rsidP="0053261F">
            <w:pPr>
              <w:spacing w:before="1" w:line="163" w:lineRule="exact"/>
              <w:ind w:right="5"/>
              <w:jc w:val="center"/>
              <w:rPr>
                <w:rFonts w:ascii="Arial" w:eastAsia="Arial" w:hAnsi="Arial" w:cs="Arial"/>
                <w:sz w:val="16"/>
              </w:rPr>
            </w:pPr>
            <w:r w:rsidRPr="0053261F">
              <w:rPr>
                <w:rFonts w:ascii="Arial" w:eastAsia="Arial" w:hAnsi="Arial" w:cs="Arial"/>
                <w:spacing w:val="-4"/>
                <w:sz w:val="16"/>
              </w:rPr>
              <w:t>84,1</w:t>
            </w:r>
          </w:p>
        </w:tc>
        <w:tc>
          <w:tcPr>
            <w:tcW w:w="1156" w:type="dxa"/>
          </w:tcPr>
          <w:p w:rsidR="0053261F" w:rsidRPr="0053261F" w:rsidRDefault="0053261F" w:rsidP="0053261F">
            <w:pPr>
              <w:spacing w:before="1" w:line="163" w:lineRule="exact"/>
              <w:jc w:val="center"/>
              <w:rPr>
                <w:rFonts w:ascii="Arial" w:eastAsia="Arial" w:hAnsi="Arial" w:cs="Arial"/>
                <w:sz w:val="16"/>
              </w:rPr>
            </w:pPr>
            <w:r w:rsidRPr="0053261F">
              <w:rPr>
                <w:rFonts w:ascii="Arial" w:eastAsia="Arial" w:hAnsi="Arial" w:cs="Arial"/>
                <w:spacing w:val="-4"/>
                <w:sz w:val="16"/>
              </w:rPr>
              <w:t>63,3</w:t>
            </w:r>
          </w:p>
        </w:tc>
      </w:tr>
      <w:tr w:rsidR="0053261F" w:rsidRPr="0053261F" w:rsidTr="0053261F">
        <w:trPr>
          <w:trHeight w:val="184"/>
        </w:trPr>
        <w:tc>
          <w:tcPr>
            <w:tcW w:w="1140" w:type="dxa"/>
          </w:tcPr>
          <w:p w:rsidR="0053261F" w:rsidRPr="0053261F" w:rsidRDefault="0053261F" w:rsidP="0053261F">
            <w:pPr>
              <w:spacing w:before="1" w:line="163" w:lineRule="exact"/>
              <w:ind w:right="8"/>
              <w:jc w:val="center"/>
              <w:rPr>
                <w:rFonts w:ascii="Arial" w:eastAsia="Arial" w:hAnsi="Arial" w:cs="Arial"/>
                <w:sz w:val="16"/>
              </w:rPr>
            </w:pPr>
            <w:r w:rsidRPr="0053261F">
              <w:rPr>
                <w:rFonts w:ascii="Arial" w:eastAsia="Arial" w:hAnsi="Arial" w:cs="Arial"/>
                <w:spacing w:val="-5"/>
                <w:sz w:val="16"/>
              </w:rPr>
              <w:t>+3</w:t>
            </w:r>
          </w:p>
        </w:tc>
        <w:tc>
          <w:tcPr>
            <w:tcW w:w="1188" w:type="dxa"/>
          </w:tcPr>
          <w:p w:rsidR="0053261F" w:rsidRPr="0053261F" w:rsidRDefault="0053261F" w:rsidP="0053261F">
            <w:pPr>
              <w:spacing w:before="1" w:line="163" w:lineRule="exact"/>
              <w:ind w:right="6"/>
              <w:jc w:val="center"/>
              <w:rPr>
                <w:rFonts w:ascii="Arial" w:eastAsia="Arial" w:hAnsi="Arial" w:cs="Arial"/>
                <w:sz w:val="16"/>
              </w:rPr>
            </w:pPr>
            <w:r w:rsidRPr="0053261F">
              <w:rPr>
                <w:rFonts w:ascii="Arial" w:eastAsia="Arial" w:hAnsi="Arial" w:cs="Arial"/>
                <w:spacing w:val="-4"/>
                <w:sz w:val="16"/>
              </w:rPr>
              <w:t>47,1</w:t>
            </w:r>
          </w:p>
        </w:tc>
        <w:tc>
          <w:tcPr>
            <w:tcW w:w="1157" w:type="dxa"/>
          </w:tcPr>
          <w:p w:rsidR="0053261F" w:rsidRPr="0053261F" w:rsidRDefault="0053261F" w:rsidP="0053261F">
            <w:pPr>
              <w:spacing w:before="1" w:line="163" w:lineRule="exact"/>
              <w:ind w:right="1"/>
              <w:jc w:val="center"/>
              <w:rPr>
                <w:rFonts w:ascii="Arial" w:eastAsia="Arial" w:hAnsi="Arial" w:cs="Arial"/>
                <w:sz w:val="16"/>
              </w:rPr>
            </w:pPr>
            <w:r w:rsidRPr="0053261F">
              <w:rPr>
                <w:rFonts w:ascii="Arial" w:eastAsia="Arial" w:hAnsi="Arial" w:cs="Arial"/>
                <w:spacing w:val="-4"/>
                <w:sz w:val="16"/>
              </w:rPr>
              <w:t>39,3</w:t>
            </w:r>
          </w:p>
        </w:tc>
        <w:tc>
          <w:tcPr>
            <w:tcW w:w="1140" w:type="dxa"/>
          </w:tcPr>
          <w:p w:rsidR="0053261F" w:rsidRPr="0053261F" w:rsidRDefault="0053261F" w:rsidP="0053261F">
            <w:pPr>
              <w:spacing w:before="1" w:line="163" w:lineRule="exact"/>
              <w:ind w:right="8"/>
              <w:jc w:val="center"/>
              <w:rPr>
                <w:rFonts w:ascii="Arial" w:eastAsia="Arial" w:hAnsi="Arial" w:cs="Arial"/>
                <w:sz w:val="16"/>
              </w:rPr>
            </w:pPr>
            <w:r w:rsidRPr="0053261F">
              <w:rPr>
                <w:rFonts w:ascii="Arial" w:eastAsia="Arial" w:hAnsi="Arial" w:cs="Arial"/>
                <w:spacing w:val="-2"/>
                <w:sz w:val="16"/>
              </w:rPr>
              <w:t>-</w:t>
            </w:r>
            <w:r w:rsidRPr="0053261F">
              <w:rPr>
                <w:rFonts w:ascii="Arial" w:eastAsia="Arial" w:hAnsi="Arial" w:cs="Arial"/>
                <w:spacing w:val="-7"/>
                <w:sz w:val="16"/>
              </w:rPr>
              <w:t>10</w:t>
            </w:r>
          </w:p>
        </w:tc>
        <w:tc>
          <w:tcPr>
            <w:tcW w:w="1188" w:type="dxa"/>
          </w:tcPr>
          <w:p w:rsidR="0053261F" w:rsidRPr="0053261F" w:rsidRDefault="0053261F" w:rsidP="0053261F">
            <w:pPr>
              <w:spacing w:before="1" w:line="163" w:lineRule="exact"/>
              <w:ind w:right="5"/>
              <w:jc w:val="center"/>
              <w:rPr>
                <w:rFonts w:ascii="Arial" w:eastAsia="Arial" w:hAnsi="Arial" w:cs="Arial"/>
                <w:sz w:val="16"/>
              </w:rPr>
            </w:pPr>
            <w:r w:rsidRPr="0053261F">
              <w:rPr>
                <w:rFonts w:ascii="Arial" w:eastAsia="Arial" w:hAnsi="Arial" w:cs="Arial"/>
                <w:spacing w:val="-4"/>
                <w:sz w:val="16"/>
              </w:rPr>
              <w:t>67,0</w:t>
            </w:r>
          </w:p>
        </w:tc>
        <w:tc>
          <w:tcPr>
            <w:tcW w:w="1156" w:type="dxa"/>
          </w:tcPr>
          <w:p w:rsidR="0053261F" w:rsidRPr="0053261F" w:rsidRDefault="0053261F" w:rsidP="0053261F">
            <w:pPr>
              <w:spacing w:before="1" w:line="163" w:lineRule="exact"/>
              <w:ind w:right="5"/>
              <w:jc w:val="center"/>
              <w:rPr>
                <w:rFonts w:ascii="Arial" w:eastAsia="Arial" w:hAnsi="Arial" w:cs="Arial"/>
                <w:sz w:val="16"/>
              </w:rPr>
            </w:pPr>
            <w:r w:rsidRPr="0053261F">
              <w:rPr>
                <w:rFonts w:ascii="Arial" w:eastAsia="Arial" w:hAnsi="Arial" w:cs="Arial"/>
                <w:spacing w:val="-4"/>
                <w:sz w:val="16"/>
              </w:rPr>
              <w:t>52,4</w:t>
            </w:r>
          </w:p>
        </w:tc>
        <w:tc>
          <w:tcPr>
            <w:tcW w:w="1140" w:type="dxa"/>
          </w:tcPr>
          <w:p w:rsidR="0053261F" w:rsidRPr="0053261F" w:rsidRDefault="0053261F" w:rsidP="0053261F">
            <w:pPr>
              <w:spacing w:before="1" w:line="163" w:lineRule="exact"/>
              <w:ind w:right="5"/>
              <w:jc w:val="center"/>
              <w:rPr>
                <w:rFonts w:ascii="Arial" w:eastAsia="Arial" w:hAnsi="Arial" w:cs="Arial"/>
                <w:sz w:val="16"/>
              </w:rPr>
            </w:pPr>
            <w:r w:rsidRPr="0053261F">
              <w:rPr>
                <w:rFonts w:ascii="Arial" w:eastAsia="Arial" w:hAnsi="Arial" w:cs="Arial"/>
                <w:spacing w:val="-2"/>
                <w:sz w:val="16"/>
              </w:rPr>
              <w:t>-</w:t>
            </w:r>
            <w:r w:rsidRPr="0053261F">
              <w:rPr>
                <w:rFonts w:ascii="Arial" w:eastAsia="Arial" w:hAnsi="Arial" w:cs="Arial"/>
                <w:spacing w:val="-7"/>
                <w:sz w:val="16"/>
              </w:rPr>
              <w:t>23</w:t>
            </w:r>
          </w:p>
        </w:tc>
        <w:tc>
          <w:tcPr>
            <w:tcW w:w="1187" w:type="dxa"/>
          </w:tcPr>
          <w:p w:rsidR="0053261F" w:rsidRPr="0053261F" w:rsidRDefault="0053261F" w:rsidP="0053261F">
            <w:pPr>
              <w:spacing w:before="1" w:line="163" w:lineRule="exact"/>
              <w:ind w:right="5"/>
              <w:jc w:val="center"/>
              <w:rPr>
                <w:rFonts w:ascii="Arial" w:eastAsia="Arial" w:hAnsi="Arial" w:cs="Arial"/>
                <w:sz w:val="16"/>
              </w:rPr>
            </w:pPr>
            <w:r w:rsidRPr="0053261F">
              <w:rPr>
                <w:rFonts w:ascii="Arial" w:eastAsia="Arial" w:hAnsi="Arial" w:cs="Arial"/>
                <w:spacing w:val="-4"/>
                <w:sz w:val="16"/>
              </w:rPr>
              <w:t>85,5</w:t>
            </w:r>
          </w:p>
        </w:tc>
        <w:tc>
          <w:tcPr>
            <w:tcW w:w="1156" w:type="dxa"/>
          </w:tcPr>
          <w:p w:rsidR="0053261F" w:rsidRPr="0053261F" w:rsidRDefault="0053261F" w:rsidP="0053261F">
            <w:pPr>
              <w:spacing w:before="1" w:line="163" w:lineRule="exact"/>
              <w:jc w:val="center"/>
              <w:rPr>
                <w:rFonts w:ascii="Arial" w:eastAsia="Arial" w:hAnsi="Arial" w:cs="Arial"/>
                <w:sz w:val="16"/>
              </w:rPr>
            </w:pPr>
            <w:r w:rsidRPr="0053261F">
              <w:rPr>
                <w:rFonts w:ascii="Arial" w:eastAsia="Arial" w:hAnsi="Arial" w:cs="Arial"/>
                <w:spacing w:val="-4"/>
                <w:sz w:val="16"/>
              </w:rPr>
              <w:t>64,1</w:t>
            </w:r>
          </w:p>
        </w:tc>
      </w:tr>
      <w:tr w:rsidR="0053261F" w:rsidRPr="0053261F" w:rsidTr="0053261F">
        <w:trPr>
          <w:trHeight w:val="184"/>
        </w:trPr>
        <w:tc>
          <w:tcPr>
            <w:tcW w:w="1140" w:type="dxa"/>
          </w:tcPr>
          <w:p w:rsidR="0053261F" w:rsidRPr="0053261F" w:rsidRDefault="0053261F" w:rsidP="0053261F">
            <w:pPr>
              <w:spacing w:before="1" w:line="163" w:lineRule="exact"/>
              <w:ind w:right="8"/>
              <w:jc w:val="center"/>
              <w:rPr>
                <w:rFonts w:ascii="Arial" w:eastAsia="Arial" w:hAnsi="Arial" w:cs="Arial"/>
                <w:sz w:val="16"/>
              </w:rPr>
            </w:pPr>
            <w:r w:rsidRPr="0053261F">
              <w:rPr>
                <w:rFonts w:ascii="Arial" w:eastAsia="Arial" w:hAnsi="Arial" w:cs="Arial"/>
                <w:spacing w:val="-5"/>
                <w:sz w:val="16"/>
              </w:rPr>
              <w:t>+2</w:t>
            </w:r>
          </w:p>
        </w:tc>
        <w:tc>
          <w:tcPr>
            <w:tcW w:w="1188" w:type="dxa"/>
          </w:tcPr>
          <w:p w:rsidR="0053261F" w:rsidRPr="0053261F" w:rsidRDefault="0053261F" w:rsidP="0053261F">
            <w:pPr>
              <w:spacing w:before="1" w:line="163" w:lineRule="exact"/>
              <w:ind w:right="6"/>
              <w:jc w:val="center"/>
              <w:rPr>
                <w:rFonts w:ascii="Arial" w:eastAsia="Arial" w:hAnsi="Arial" w:cs="Arial"/>
                <w:sz w:val="16"/>
              </w:rPr>
            </w:pPr>
            <w:r w:rsidRPr="0053261F">
              <w:rPr>
                <w:rFonts w:ascii="Arial" w:eastAsia="Arial" w:hAnsi="Arial" w:cs="Arial"/>
                <w:spacing w:val="-4"/>
                <w:sz w:val="16"/>
              </w:rPr>
              <w:t>48,7</w:t>
            </w:r>
          </w:p>
        </w:tc>
        <w:tc>
          <w:tcPr>
            <w:tcW w:w="1157" w:type="dxa"/>
          </w:tcPr>
          <w:p w:rsidR="0053261F" w:rsidRPr="0053261F" w:rsidRDefault="0053261F" w:rsidP="0053261F">
            <w:pPr>
              <w:spacing w:before="1" w:line="163" w:lineRule="exact"/>
              <w:ind w:right="1"/>
              <w:jc w:val="center"/>
              <w:rPr>
                <w:rFonts w:ascii="Arial" w:eastAsia="Arial" w:hAnsi="Arial" w:cs="Arial"/>
                <w:sz w:val="16"/>
              </w:rPr>
            </w:pPr>
            <w:r w:rsidRPr="0053261F">
              <w:rPr>
                <w:rFonts w:ascii="Arial" w:eastAsia="Arial" w:hAnsi="Arial" w:cs="Arial"/>
                <w:spacing w:val="-4"/>
                <w:sz w:val="16"/>
              </w:rPr>
              <w:t>40,4</w:t>
            </w:r>
          </w:p>
        </w:tc>
        <w:tc>
          <w:tcPr>
            <w:tcW w:w="1140" w:type="dxa"/>
          </w:tcPr>
          <w:p w:rsidR="0053261F" w:rsidRPr="0053261F" w:rsidRDefault="0053261F" w:rsidP="0053261F">
            <w:pPr>
              <w:spacing w:before="1" w:line="163" w:lineRule="exact"/>
              <w:ind w:right="8"/>
              <w:jc w:val="center"/>
              <w:rPr>
                <w:rFonts w:ascii="Arial" w:eastAsia="Arial" w:hAnsi="Arial" w:cs="Arial"/>
                <w:sz w:val="16"/>
              </w:rPr>
            </w:pPr>
            <w:r w:rsidRPr="0053261F">
              <w:rPr>
                <w:rFonts w:ascii="Arial" w:eastAsia="Arial" w:hAnsi="Arial" w:cs="Arial"/>
                <w:spacing w:val="-2"/>
                <w:sz w:val="16"/>
              </w:rPr>
              <w:t>-</w:t>
            </w:r>
            <w:r w:rsidRPr="0053261F">
              <w:rPr>
                <w:rFonts w:ascii="Arial" w:eastAsia="Arial" w:hAnsi="Arial" w:cs="Arial"/>
                <w:spacing w:val="-7"/>
                <w:sz w:val="16"/>
              </w:rPr>
              <w:t>11</w:t>
            </w:r>
          </w:p>
        </w:tc>
        <w:tc>
          <w:tcPr>
            <w:tcW w:w="1188" w:type="dxa"/>
          </w:tcPr>
          <w:p w:rsidR="0053261F" w:rsidRPr="0053261F" w:rsidRDefault="0053261F" w:rsidP="0053261F">
            <w:pPr>
              <w:spacing w:before="1" w:line="163" w:lineRule="exact"/>
              <w:ind w:right="5"/>
              <w:jc w:val="center"/>
              <w:rPr>
                <w:rFonts w:ascii="Arial" w:eastAsia="Arial" w:hAnsi="Arial" w:cs="Arial"/>
                <w:sz w:val="16"/>
              </w:rPr>
            </w:pPr>
            <w:r w:rsidRPr="0053261F">
              <w:rPr>
                <w:rFonts w:ascii="Arial" w:eastAsia="Arial" w:hAnsi="Arial" w:cs="Arial"/>
                <w:spacing w:val="-4"/>
                <w:sz w:val="16"/>
              </w:rPr>
              <w:t>68,5</w:t>
            </w:r>
          </w:p>
        </w:tc>
        <w:tc>
          <w:tcPr>
            <w:tcW w:w="1156" w:type="dxa"/>
          </w:tcPr>
          <w:p w:rsidR="0053261F" w:rsidRPr="0053261F" w:rsidRDefault="0053261F" w:rsidP="0053261F">
            <w:pPr>
              <w:spacing w:before="1" w:line="163" w:lineRule="exact"/>
              <w:ind w:right="5"/>
              <w:jc w:val="center"/>
              <w:rPr>
                <w:rFonts w:ascii="Arial" w:eastAsia="Arial" w:hAnsi="Arial" w:cs="Arial"/>
                <w:sz w:val="16"/>
              </w:rPr>
            </w:pPr>
            <w:r w:rsidRPr="0053261F">
              <w:rPr>
                <w:rFonts w:ascii="Arial" w:eastAsia="Arial" w:hAnsi="Arial" w:cs="Arial"/>
                <w:spacing w:val="-4"/>
                <w:sz w:val="16"/>
              </w:rPr>
              <w:t>53,4</w:t>
            </w:r>
          </w:p>
        </w:tc>
        <w:tc>
          <w:tcPr>
            <w:tcW w:w="1140" w:type="dxa"/>
          </w:tcPr>
          <w:p w:rsidR="0053261F" w:rsidRPr="0053261F" w:rsidRDefault="0053261F" w:rsidP="0053261F">
            <w:pPr>
              <w:spacing w:before="1" w:line="163" w:lineRule="exact"/>
              <w:ind w:right="5"/>
              <w:jc w:val="center"/>
              <w:rPr>
                <w:rFonts w:ascii="Arial" w:eastAsia="Arial" w:hAnsi="Arial" w:cs="Arial"/>
                <w:sz w:val="16"/>
              </w:rPr>
            </w:pPr>
            <w:r w:rsidRPr="0053261F">
              <w:rPr>
                <w:rFonts w:ascii="Arial" w:eastAsia="Arial" w:hAnsi="Arial" w:cs="Arial"/>
                <w:spacing w:val="-2"/>
                <w:sz w:val="16"/>
              </w:rPr>
              <w:t>-</w:t>
            </w:r>
            <w:r w:rsidRPr="0053261F">
              <w:rPr>
                <w:rFonts w:ascii="Arial" w:eastAsia="Arial" w:hAnsi="Arial" w:cs="Arial"/>
                <w:spacing w:val="-7"/>
                <w:sz w:val="16"/>
              </w:rPr>
              <w:t>24</w:t>
            </w:r>
          </w:p>
        </w:tc>
        <w:tc>
          <w:tcPr>
            <w:tcW w:w="1187" w:type="dxa"/>
          </w:tcPr>
          <w:p w:rsidR="0053261F" w:rsidRPr="0053261F" w:rsidRDefault="0053261F" w:rsidP="0053261F">
            <w:pPr>
              <w:spacing w:before="1" w:line="163" w:lineRule="exact"/>
              <w:ind w:right="5"/>
              <w:jc w:val="center"/>
              <w:rPr>
                <w:rFonts w:ascii="Arial" w:eastAsia="Arial" w:hAnsi="Arial" w:cs="Arial"/>
                <w:sz w:val="16"/>
              </w:rPr>
            </w:pPr>
            <w:r w:rsidRPr="0053261F">
              <w:rPr>
                <w:rFonts w:ascii="Arial" w:eastAsia="Arial" w:hAnsi="Arial" w:cs="Arial"/>
                <w:spacing w:val="-4"/>
                <w:sz w:val="16"/>
              </w:rPr>
              <w:t>86,8</w:t>
            </w:r>
          </w:p>
        </w:tc>
        <w:tc>
          <w:tcPr>
            <w:tcW w:w="1156" w:type="dxa"/>
          </w:tcPr>
          <w:p w:rsidR="0053261F" w:rsidRPr="0053261F" w:rsidRDefault="0053261F" w:rsidP="0053261F">
            <w:pPr>
              <w:spacing w:before="1" w:line="163" w:lineRule="exact"/>
              <w:jc w:val="center"/>
              <w:rPr>
                <w:rFonts w:ascii="Arial" w:eastAsia="Arial" w:hAnsi="Arial" w:cs="Arial"/>
                <w:sz w:val="16"/>
              </w:rPr>
            </w:pPr>
            <w:r w:rsidRPr="0053261F">
              <w:rPr>
                <w:rFonts w:ascii="Arial" w:eastAsia="Arial" w:hAnsi="Arial" w:cs="Arial"/>
                <w:spacing w:val="-4"/>
                <w:sz w:val="16"/>
              </w:rPr>
              <w:t>65,0</w:t>
            </w:r>
          </w:p>
        </w:tc>
      </w:tr>
      <w:tr w:rsidR="0053261F" w:rsidRPr="0053261F" w:rsidTr="0053261F">
        <w:trPr>
          <w:trHeight w:val="181"/>
        </w:trPr>
        <w:tc>
          <w:tcPr>
            <w:tcW w:w="1140" w:type="dxa"/>
          </w:tcPr>
          <w:p w:rsidR="0053261F" w:rsidRPr="0053261F" w:rsidRDefault="0053261F" w:rsidP="0053261F">
            <w:pPr>
              <w:spacing w:line="162" w:lineRule="exact"/>
              <w:ind w:right="8"/>
              <w:jc w:val="center"/>
              <w:rPr>
                <w:rFonts w:ascii="Arial" w:eastAsia="Arial" w:hAnsi="Arial" w:cs="Arial"/>
                <w:sz w:val="16"/>
              </w:rPr>
            </w:pPr>
            <w:r w:rsidRPr="0053261F">
              <w:rPr>
                <w:rFonts w:ascii="Arial" w:eastAsia="Arial" w:hAnsi="Arial" w:cs="Arial"/>
                <w:spacing w:val="-5"/>
                <w:sz w:val="16"/>
              </w:rPr>
              <w:t>+1</w:t>
            </w:r>
          </w:p>
        </w:tc>
        <w:tc>
          <w:tcPr>
            <w:tcW w:w="1188" w:type="dxa"/>
          </w:tcPr>
          <w:p w:rsidR="0053261F" w:rsidRPr="0053261F" w:rsidRDefault="0053261F" w:rsidP="0053261F">
            <w:pPr>
              <w:spacing w:line="162" w:lineRule="exact"/>
              <w:ind w:right="6"/>
              <w:jc w:val="center"/>
              <w:rPr>
                <w:rFonts w:ascii="Arial" w:eastAsia="Arial" w:hAnsi="Arial" w:cs="Arial"/>
                <w:sz w:val="16"/>
              </w:rPr>
            </w:pPr>
            <w:r w:rsidRPr="0053261F">
              <w:rPr>
                <w:rFonts w:ascii="Arial" w:eastAsia="Arial" w:hAnsi="Arial" w:cs="Arial"/>
                <w:spacing w:val="-4"/>
                <w:sz w:val="16"/>
              </w:rPr>
              <w:t>50,3</w:t>
            </w:r>
          </w:p>
        </w:tc>
        <w:tc>
          <w:tcPr>
            <w:tcW w:w="1157" w:type="dxa"/>
          </w:tcPr>
          <w:p w:rsidR="0053261F" w:rsidRPr="0053261F" w:rsidRDefault="0053261F" w:rsidP="0053261F">
            <w:pPr>
              <w:spacing w:line="162" w:lineRule="exact"/>
              <w:ind w:right="1"/>
              <w:jc w:val="center"/>
              <w:rPr>
                <w:rFonts w:ascii="Arial" w:eastAsia="Arial" w:hAnsi="Arial" w:cs="Arial"/>
                <w:sz w:val="16"/>
              </w:rPr>
            </w:pPr>
            <w:r w:rsidRPr="0053261F">
              <w:rPr>
                <w:rFonts w:ascii="Arial" w:eastAsia="Arial" w:hAnsi="Arial" w:cs="Arial"/>
                <w:spacing w:val="-4"/>
                <w:sz w:val="16"/>
              </w:rPr>
              <w:t>41,5</w:t>
            </w:r>
          </w:p>
        </w:tc>
        <w:tc>
          <w:tcPr>
            <w:tcW w:w="1140" w:type="dxa"/>
          </w:tcPr>
          <w:p w:rsidR="0053261F" w:rsidRPr="0053261F" w:rsidRDefault="0053261F" w:rsidP="0053261F">
            <w:pPr>
              <w:spacing w:line="162" w:lineRule="exact"/>
              <w:ind w:right="8"/>
              <w:jc w:val="center"/>
              <w:rPr>
                <w:rFonts w:ascii="Arial" w:eastAsia="Arial" w:hAnsi="Arial" w:cs="Arial"/>
                <w:sz w:val="16"/>
              </w:rPr>
            </w:pPr>
            <w:r w:rsidRPr="0053261F">
              <w:rPr>
                <w:rFonts w:ascii="Arial" w:eastAsia="Arial" w:hAnsi="Arial" w:cs="Arial"/>
                <w:spacing w:val="-2"/>
                <w:sz w:val="16"/>
              </w:rPr>
              <w:t>-</w:t>
            </w:r>
            <w:r w:rsidRPr="0053261F">
              <w:rPr>
                <w:rFonts w:ascii="Arial" w:eastAsia="Arial" w:hAnsi="Arial" w:cs="Arial"/>
                <w:spacing w:val="-7"/>
                <w:sz w:val="16"/>
              </w:rPr>
              <w:t>12</w:t>
            </w:r>
          </w:p>
        </w:tc>
        <w:tc>
          <w:tcPr>
            <w:tcW w:w="1188" w:type="dxa"/>
          </w:tcPr>
          <w:p w:rsidR="0053261F" w:rsidRPr="0053261F" w:rsidRDefault="0053261F" w:rsidP="0053261F">
            <w:pPr>
              <w:spacing w:line="162" w:lineRule="exact"/>
              <w:ind w:right="5"/>
              <w:jc w:val="center"/>
              <w:rPr>
                <w:rFonts w:ascii="Arial" w:eastAsia="Arial" w:hAnsi="Arial" w:cs="Arial"/>
                <w:sz w:val="16"/>
              </w:rPr>
            </w:pPr>
            <w:r w:rsidRPr="0053261F">
              <w:rPr>
                <w:rFonts w:ascii="Arial" w:eastAsia="Arial" w:hAnsi="Arial" w:cs="Arial"/>
                <w:spacing w:val="-4"/>
                <w:sz w:val="16"/>
              </w:rPr>
              <w:t>69,9</w:t>
            </w:r>
          </w:p>
        </w:tc>
        <w:tc>
          <w:tcPr>
            <w:tcW w:w="1156" w:type="dxa"/>
          </w:tcPr>
          <w:p w:rsidR="0053261F" w:rsidRPr="0053261F" w:rsidRDefault="0053261F" w:rsidP="0053261F">
            <w:pPr>
              <w:spacing w:line="162" w:lineRule="exact"/>
              <w:ind w:right="5"/>
              <w:jc w:val="center"/>
              <w:rPr>
                <w:rFonts w:ascii="Arial" w:eastAsia="Arial" w:hAnsi="Arial" w:cs="Arial"/>
                <w:sz w:val="16"/>
              </w:rPr>
            </w:pPr>
            <w:r w:rsidRPr="0053261F">
              <w:rPr>
                <w:rFonts w:ascii="Arial" w:eastAsia="Arial" w:hAnsi="Arial" w:cs="Arial"/>
                <w:spacing w:val="-4"/>
                <w:sz w:val="16"/>
              </w:rPr>
              <w:t>54,3</w:t>
            </w:r>
          </w:p>
        </w:tc>
        <w:tc>
          <w:tcPr>
            <w:tcW w:w="1140" w:type="dxa"/>
          </w:tcPr>
          <w:p w:rsidR="0053261F" w:rsidRPr="0053261F" w:rsidRDefault="0053261F" w:rsidP="0053261F">
            <w:pPr>
              <w:spacing w:line="162" w:lineRule="exact"/>
              <w:ind w:right="5"/>
              <w:jc w:val="center"/>
              <w:rPr>
                <w:rFonts w:ascii="Arial" w:eastAsia="Arial" w:hAnsi="Arial" w:cs="Arial"/>
                <w:sz w:val="16"/>
              </w:rPr>
            </w:pPr>
            <w:r w:rsidRPr="0053261F">
              <w:rPr>
                <w:rFonts w:ascii="Arial" w:eastAsia="Arial" w:hAnsi="Arial" w:cs="Arial"/>
                <w:spacing w:val="-2"/>
                <w:sz w:val="16"/>
              </w:rPr>
              <w:t>-</w:t>
            </w:r>
            <w:r w:rsidRPr="0053261F">
              <w:rPr>
                <w:rFonts w:ascii="Arial" w:eastAsia="Arial" w:hAnsi="Arial" w:cs="Arial"/>
                <w:spacing w:val="-7"/>
                <w:sz w:val="16"/>
              </w:rPr>
              <w:t>25</w:t>
            </w:r>
          </w:p>
        </w:tc>
        <w:tc>
          <w:tcPr>
            <w:tcW w:w="1187" w:type="dxa"/>
          </w:tcPr>
          <w:p w:rsidR="0053261F" w:rsidRPr="0053261F" w:rsidRDefault="0053261F" w:rsidP="0053261F">
            <w:pPr>
              <w:spacing w:line="162" w:lineRule="exact"/>
              <w:ind w:right="5"/>
              <w:jc w:val="center"/>
              <w:rPr>
                <w:rFonts w:ascii="Arial" w:eastAsia="Arial" w:hAnsi="Arial" w:cs="Arial"/>
                <w:sz w:val="16"/>
              </w:rPr>
            </w:pPr>
            <w:r w:rsidRPr="0053261F">
              <w:rPr>
                <w:rFonts w:ascii="Arial" w:eastAsia="Arial" w:hAnsi="Arial" w:cs="Arial"/>
                <w:spacing w:val="-4"/>
                <w:sz w:val="16"/>
              </w:rPr>
              <w:t>88,2</w:t>
            </w:r>
          </w:p>
        </w:tc>
        <w:tc>
          <w:tcPr>
            <w:tcW w:w="1156" w:type="dxa"/>
          </w:tcPr>
          <w:p w:rsidR="0053261F" w:rsidRPr="0053261F" w:rsidRDefault="0053261F" w:rsidP="0053261F">
            <w:pPr>
              <w:spacing w:line="162" w:lineRule="exact"/>
              <w:jc w:val="center"/>
              <w:rPr>
                <w:rFonts w:ascii="Arial" w:eastAsia="Arial" w:hAnsi="Arial" w:cs="Arial"/>
                <w:sz w:val="16"/>
              </w:rPr>
            </w:pPr>
            <w:r w:rsidRPr="0053261F">
              <w:rPr>
                <w:rFonts w:ascii="Arial" w:eastAsia="Arial" w:hAnsi="Arial" w:cs="Arial"/>
                <w:spacing w:val="-4"/>
                <w:sz w:val="16"/>
              </w:rPr>
              <w:t>65,8</w:t>
            </w:r>
          </w:p>
        </w:tc>
      </w:tr>
      <w:tr w:rsidR="0053261F" w:rsidRPr="0053261F" w:rsidTr="0053261F">
        <w:trPr>
          <w:trHeight w:val="184"/>
        </w:trPr>
        <w:tc>
          <w:tcPr>
            <w:tcW w:w="1140" w:type="dxa"/>
          </w:tcPr>
          <w:p w:rsidR="0053261F" w:rsidRPr="0053261F" w:rsidRDefault="0053261F" w:rsidP="0053261F">
            <w:pPr>
              <w:spacing w:before="1" w:line="163" w:lineRule="exact"/>
              <w:ind w:right="5"/>
              <w:jc w:val="center"/>
              <w:rPr>
                <w:rFonts w:ascii="Arial" w:eastAsia="Arial" w:hAnsi="Arial" w:cs="Arial"/>
                <w:sz w:val="16"/>
              </w:rPr>
            </w:pPr>
            <w:r w:rsidRPr="0053261F">
              <w:rPr>
                <w:rFonts w:ascii="Arial" w:eastAsia="Arial" w:hAnsi="Arial" w:cs="Arial"/>
                <w:spacing w:val="-10"/>
                <w:sz w:val="16"/>
              </w:rPr>
              <w:t>0</w:t>
            </w:r>
          </w:p>
        </w:tc>
        <w:tc>
          <w:tcPr>
            <w:tcW w:w="1188" w:type="dxa"/>
          </w:tcPr>
          <w:p w:rsidR="0053261F" w:rsidRPr="0053261F" w:rsidRDefault="0053261F" w:rsidP="0053261F">
            <w:pPr>
              <w:spacing w:before="1" w:line="163" w:lineRule="exact"/>
              <w:ind w:right="6"/>
              <w:jc w:val="center"/>
              <w:rPr>
                <w:rFonts w:ascii="Arial" w:eastAsia="Arial" w:hAnsi="Arial" w:cs="Arial"/>
                <w:sz w:val="16"/>
              </w:rPr>
            </w:pPr>
            <w:r w:rsidRPr="0053261F">
              <w:rPr>
                <w:rFonts w:ascii="Arial" w:eastAsia="Arial" w:hAnsi="Arial" w:cs="Arial"/>
                <w:spacing w:val="-4"/>
                <w:sz w:val="16"/>
              </w:rPr>
              <w:t>51,9</w:t>
            </w:r>
          </w:p>
        </w:tc>
        <w:tc>
          <w:tcPr>
            <w:tcW w:w="1157" w:type="dxa"/>
          </w:tcPr>
          <w:p w:rsidR="0053261F" w:rsidRPr="0053261F" w:rsidRDefault="0053261F" w:rsidP="0053261F">
            <w:pPr>
              <w:spacing w:before="1" w:line="163" w:lineRule="exact"/>
              <w:ind w:right="1"/>
              <w:jc w:val="center"/>
              <w:rPr>
                <w:rFonts w:ascii="Arial" w:eastAsia="Arial" w:hAnsi="Arial" w:cs="Arial"/>
                <w:sz w:val="16"/>
              </w:rPr>
            </w:pPr>
            <w:r w:rsidRPr="0053261F">
              <w:rPr>
                <w:rFonts w:ascii="Arial" w:eastAsia="Arial" w:hAnsi="Arial" w:cs="Arial"/>
                <w:spacing w:val="-4"/>
                <w:sz w:val="16"/>
              </w:rPr>
              <w:t>42,5</w:t>
            </w:r>
          </w:p>
        </w:tc>
        <w:tc>
          <w:tcPr>
            <w:tcW w:w="1140" w:type="dxa"/>
          </w:tcPr>
          <w:p w:rsidR="0053261F" w:rsidRPr="0053261F" w:rsidRDefault="0053261F" w:rsidP="0053261F">
            <w:pPr>
              <w:spacing w:before="1" w:line="163" w:lineRule="exact"/>
              <w:ind w:right="8"/>
              <w:jc w:val="center"/>
              <w:rPr>
                <w:rFonts w:ascii="Arial" w:eastAsia="Arial" w:hAnsi="Arial" w:cs="Arial"/>
                <w:sz w:val="16"/>
              </w:rPr>
            </w:pPr>
            <w:r w:rsidRPr="0053261F">
              <w:rPr>
                <w:rFonts w:ascii="Arial" w:eastAsia="Arial" w:hAnsi="Arial" w:cs="Arial"/>
                <w:spacing w:val="-2"/>
                <w:sz w:val="16"/>
              </w:rPr>
              <w:t>-</w:t>
            </w:r>
            <w:r w:rsidRPr="0053261F">
              <w:rPr>
                <w:rFonts w:ascii="Arial" w:eastAsia="Arial" w:hAnsi="Arial" w:cs="Arial"/>
                <w:spacing w:val="-7"/>
                <w:sz w:val="16"/>
              </w:rPr>
              <w:t>13</w:t>
            </w:r>
          </w:p>
        </w:tc>
        <w:tc>
          <w:tcPr>
            <w:tcW w:w="1188" w:type="dxa"/>
          </w:tcPr>
          <w:p w:rsidR="0053261F" w:rsidRPr="0053261F" w:rsidRDefault="0053261F" w:rsidP="0053261F">
            <w:pPr>
              <w:spacing w:before="1" w:line="163" w:lineRule="exact"/>
              <w:ind w:right="5"/>
              <w:jc w:val="center"/>
              <w:rPr>
                <w:rFonts w:ascii="Arial" w:eastAsia="Arial" w:hAnsi="Arial" w:cs="Arial"/>
                <w:sz w:val="16"/>
              </w:rPr>
            </w:pPr>
            <w:r w:rsidRPr="0053261F">
              <w:rPr>
                <w:rFonts w:ascii="Arial" w:eastAsia="Arial" w:hAnsi="Arial" w:cs="Arial"/>
                <w:spacing w:val="-4"/>
                <w:sz w:val="16"/>
              </w:rPr>
              <w:t>71,4</w:t>
            </w:r>
          </w:p>
        </w:tc>
        <w:tc>
          <w:tcPr>
            <w:tcW w:w="1156" w:type="dxa"/>
          </w:tcPr>
          <w:p w:rsidR="0053261F" w:rsidRPr="0053261F" w:rsidRDefault="0053261F" w:rsidP="0053261F">
            <w:pPr>
              <w:spacing w:before="1" w:line="163" w:lineRule="exact"/>
              <w:ind w:right="5"/>
              <w:jc w:val="center"/>
              <w:rPr>
                <w:rFonts w:ascii="Arial" w:eastAsia="Arial" w:hAnsi="Arial" w:cs="Arial"/>
                <w:sz w:val="16"/>
              </w:rPr>
            </w:pPr>
            <w:r w:rsidRPr="0053261F">
              <w:rPr>
                <w:rFonts w:ascii="Arial" w:eastAsia="Arial" w:hAnsi="Arial" w:cs="Arial"/>
                <w:spacing w:val="-4"/>
                <w:sz w:val="16"/>
              </w:rPr>
              <w:t>55,2</w:t>
            </w:r>
          </w:p>
        </w:tc>
        <w:tc>
          <w:tcPr>
            <w:tcW w:w="1140" w:type="dxa"/>
          </w:tcPr>
          <w:p w:rsidR="0053261F" w:rsidRPr="0053261F" w:rsidRDefault="0053261F" w:rsidP="0053261F">
            <w:pPr>
              <w:spacing w:before="1" w:line="163" w:lineRule="exact"/>
              <w:ind w:right="5"/>
              <w:jc w:val="center"/>
              <w:rPr>
                <w:rFonts w:ascii="Arial" w:eastAsia="Arial" w:hAnsi="Arial" w:cs="Arial"/>
                <w:sz w:val="16"/>
              </w:rPr>
            </w:pPr>
            <w:r w:rsidRPr="0053261F">
              <w:rPr>
                <w:rFonts w:ascii="Arial" w:eastAsia="Arial" w:hAnsi="Arial" w:cs="Arial"/>
                <w:spacing w:val="-2"/>
                <w:sz w:val="16"/>
              </w:rPr>
              <w:t>-</w:t>
            </w:r>
            <w:r w:rsidRPr="0053261F">
              <w:rPr>
                <w:rFonts w:ascii="Arial" w:eastAsia="Arial" w:hAnsi="Arial" w:cs="Arial"/>
                <w:spacing w:val="-7"/>
                <w:sz w:val="16"/>
              </w:rPr>
              <w:t>26</w:t>
            </w:r>
          </w:p>
        </w:tc>
        <w:tc>
          <w:tcPr>
            <w:tcW w:w="1187" w:type="dxa"/>
          </w:tcPr>
          <w:p w:rsidR="0053261F" w:rsidRPr="0053261F" w:rsidRDefault="0053261F" w:rsidP="0053261F">
            <w:pPr>
              <w:spacing w:before="1" w:line="163" w:lineRule="exact"/>
              <w:ind w:right="5"/>
              <w:jc w:val="center"/>
              <w:rPr>
                <w:rFonts w:ascii="Arial" w:eastAsia="Arial" w:hAnsi="Arial" w:cs="Arial"/>
                <w:sz w:val="16"/>
              </w:rPr>
            </w:pPr>
            <w:r w:rsidRPr="0053261F">
              <w:rPr>
                <w:rFonts w:ascii="Arial" w:eastAsia="Arial" w:hAnsi="Arial" w:cs="Arial"/>
                <w:spacing w:val="-4"/>
                <w:sz w:val="16"/>
              </w:rPr>
              <w:t>89,6</w:t>
            </w:r>
          </w:p>
        </w:tc>
        <w:tc>
          <w:tcPr>
            <w:tcW w:w="1156" w:type="dxa"/>
          </w:tcPr>
          <w:p w:rsidR="0053261F" w:rsidRPr="0053261F" w:rsidRDefault="0053261F" w:rsidP="0053261F">
            <w:pPr>
              <w:spacing w:before="1" w:line="163" w:lineRule="exact"/>
              <w:jc w:val="center"/>
              <w:rPr>
                <w:rFonts w:ascii="Arial" w:eastAsia="Arial" w:hAnsi="Arial" w:cs="Arial"/>
                <w:sz w:val="16"/>
              </w:rPr>
            </w:pPr>
            <w:r w:rsidRPr="0053261F">
              <w:rPr>
                <w:rFonts w:ascii="Arial" w:eastAsia="Arial" w:hAnsi="Arial" w:cs="Arial"/>
                <w:spacing w:val="-4"/>
                <w:sz w:val="16"/>
              </w:rPr>
              <w:t>66,7</w:t>
            </w:r>
          </w:p>
        </w:tc>
      </w:tr>
      <w:tr w:rsidR="0053261F" w:rsidRPr="0053261F" w:rsidTr="0053261F">
        <w:trPr>
          <w:trHeight w:val="184"/>
        </w:trPr>
        <w:tc>
          <w:tcPr>
            <w:tcW w:w="1140" w:type="dxa"/>
          </w:tcPr>
          <w:p w:rsidR="0053261F" w:rsidRPr="0053261F" w:rsidRDefault="0053261F" w:rsidP="0053261F">
            <w:pPr>
              <w:spacing w:before="1" w:line="163" w:lineRule="exact"/>
              <w:ind w:right="5"/>
              <w:jc w:val="center"/>
              <w:rPr>
                <w:rFonts w:ascii="Arial" w:eastAsia="Arial" w:hAnsi="Arial" w:cs="Arial"/>
                <w:sz w:val="16"/>
              </w:rPr>
            </w:pPr>
            <w:r w:rsidRPr="0053261F">
              <w:rPr>
                <w:rFonts w:ascii="Arial" w:eastAsia="Arial" w:hAnsi="Arial" w:cs="Arial"/>
                <w:spacing w:val="-2"/>
                <w:sz w:val="16"/>
              </w:rPr>
              <w:t>-</w:t>
            </w:r>
            <w:r w:rsidRPr="0053261F">
              <w:rPr>
                <w:rFonts w:ascii="Arial" w:eastAsia="Arial" w:hAnsi="Arial" w:cs="Arial"/>
                <w:spacing w:val="-12"/>
                <w:sz w:val="16"/>
              </w:rPr>
              <w:t>1</w:t>
            </w:r>
          </w:p>
        </w:tc>
        <w:tc>
          <w:tcPr>
            <w:tcW w:w="1188" w:type="dxa"/>
          </w:tcPr>
          <w:p w:rsidR="0053261F" w:rsidRPr="0053261F" w:rsidRDefault="0053261F" w:rsidP="0053261F">
            <w:pPr>
              <w:spacing w:before="1" w:line="163" w:lineRule="exact"/>
              <w:ind w:right="6"/>
              <w:jc w:val="center"/>
              <w:rPr>
                <w:rFonts w:ascii="Arial" w:eastAsia="Arial" w:hAnsi="Arial" w:cs="Arial"/>
                <w:sz w:val="16"/>
              </w:rPr>
            </w:pPr>
            <w:r w:rsidRPr="0053261F">
              <w:rPr>
                <w:rFonts w:ascii="Arial" w:eastAsia="Arial" w:hAnsi="Arial" w:cs="Arial"/>
                <w:spacing w:val="-4"/>
                <w:sz w:val="16"/>
              </w:rPr>
              <w:t>53,5</w:t>
            </w:r>
          </w:p>
        </w:tc>
        <w:tc>
          <w:tcPr>
            <w:tcW w:w="1157" w:type="dxa"/>
          </w:tcPr>
          <w:p w:rsidR="0053261F" w:rsidRPr="0053261F" w:rsidRDefault="0053261F" w:rsidP="0053261F">
            <w:pPr>
              <w:spacing w:before="1" w:line="163" w:lineRule="exact"/>
              <w:ind w:right="1"/>
              <w:jc w:val="center"/>
              <w:rPr>
                <w:rFonts w:ascii="Arial" w:eastAsia="Arial" w:hAnsi="Arial" w:cs="Arial"/>
                <w:sz w:val="16"/>
              </w:rPr>
            </w:pPr>
            <w:r w:rsidRPr="0053261F">
              <w:rPr>
                <w:rFonts w:ascii="Arial" w:eastAsia="Arial" w:hAnsi="Arial" w:cs="Arial"/>
                <w:spacing w:val="-4"/>
                <w:sz w:val="16"/>
              </w:rPr>
              <w:t>43,6</w:t>
            </w:r>
          </w:p>
        </w:tc>
        <w:tc>
          <w:tcPr>
            <w:tcW w:w="1140" w:type="dxa"/>
          </w:tcPr>
          <w:p w:rsidR="0053261F" w:rsidRPr="0053261F" w:rsidRDefault="0053261F" w:rsidP="0053261F">
            <w:pPr>
              <w:spacing w:before="1" w:line="163" w:lineRule="exact"/>
              <w:ind w:right="8"/>
              <w:jc w:val="center"/>
              <w:rPr>
                <w:rFonts w:ascii="Arial" w:eastAsia="Arial" w:hAnsi="Arial" w:cs="Arial"/>
                <w:sz w:val="16"/>
              </w:rPr>
            </w:pPr>
            <w:r w:rsidRPr="0053261F">
              <w:rPr>
                <w:rFonts w:ascii="Arial" w:eastAsia="Arial" w:hAnsi="Arial" w:cs="Arial"/>
                <w:spacing w:val="-2"/>
                <w:sz w:val="16"/>
              </w:rPr>
              <w:t>-</w:t>
            </w:r>
            <w:r w:rsidRPr="0053261F">
              <w:rPr>
                <w:rFonts w:ascii="Arial" w:eastAsia="Arial" w:hAnsi="Arial" w:cs="Arial"/>
                <w:spacing w:val="-7"/>
                <w:sz w:val="16"/>
              </w:rPr>
              <w:t>14</w:t>
            </w:r>
          </w:p>
        </w:tc>
        <w:tc>
          <w:tcPr>
            <w:tcW w:w="1188" w:type="dxa"/>
          </w:tcPr>
          <w:p w:rsidR="0053261F" w:rsidRPr="0053261F" w:rsidRDefault="0053261F" w:rsidP="0053261F">
            <w:pPr>
              <w:spacing w:before="1" w:line="163" w:lineRule="exact"/>
              <w:ind w:right="5"/>
              <w:jc w:val="center"/>
              <w:rPr>
                <w:rFonts w:ascii="Arial" w:eastAsia="Arial" w:hAnsi="Arial" w:cs="Arial"/>
                <w:sz w:val="16"/>
              </w:rPr>
            </w:pPr>
            <w:r w:rsidRPr="0053261F">
              <w:rPr>
                <w:rFonts w:ascii="Arial" w:eastAsia="Arial" w:hAnsi="Arial" w:cs="Arial"/>
                <w:spacing w:val="-4"/>
                <w:sz w:val="16"/>
              </w:rPr>
              <w:t>72,8</w:t>
            </w:r>
          </w:p>
        </w:tc>
        <w:tc>
          <w:tcPr>
            <w:tcW w:w="1156" w:type="dxa"/>
          </w:tcPr>
          <w:p w:rsidR="0053261F" w:rsidRPr="0053261F" w:rsidRDefault="0053261F" w:rsidP="0053261F">
            <w:pPr>
              <w:spacing w:before="1" w:line="163" w:lineRule="exact"/>
              <w:ind w:right="5"/>
              <w:jc w:val="center"/>
              <w:rPr>
                <w:rFonts w:ascii="Arial" w:eastAsia="Arial" w:hAnsi="Arial" w:cs="Arial"/>
                <w:sz w:val="16"/>
              </w:rPr>
            </w:pPr>
            <w:r w:rsidRPr="0053261F">
              <w:rPr>
                <w:rFonts w:ascii="Arial" w:eastAsia="Arial" w:hAnsi="Arial" w:cs="Arial"/>
                <w:spacing w:val="-4"/>
                <w:sz w:val="16"/>
              </w:rPr>
              <w:t>56,2</w:t>
            </w:r>
          </w:p>
        </w:tc>
        <w:tc>
          <w:tcPr>
            <w:tcW w:w="1140" w:type="dxa"/>
          </w:tcPr>
          <w:p w:rsidR="0053261F" w:rsidRPr="0053261F" w:rsidRDefault="0053261F" w:rsidP="0053261F">
            <w:pPr>
              <w:spacing w:before="1" w:line="163" w:lineRule="exact"/>
              <w:ind w:right="5"/>
              <w:jc w:val="center"/>
              <w:rPr>
                <w:rFonts w:ascii="Arial" w:eastAsia="Arial" w:hAnsi="Arial" w:cs="Arial"/>
                <w:sz w:val="16"/>
              </w:rPr>
            </w:pPr>
            <w:r w:rsidRPr="0053261F">
              <w:rPr>
                <w:rFonts w:ascii="Arial" w:eastAsia="Arial" w:hAnsi="Arial" w:cs="Arial"/>
                <w:spacing w:val="-2"/>
                <w:sz w:val="16"/>
              </w:rPr>
              <w:t>-</w:t>
            </w:r>
            <w:r w:rsidRPr="0053261F">
              <w:rPr>
                <w:rFonts w:ascii="Arial" w:eastAsia="Arial" w:hAnsi="Arial" w:cs="Arial"/>
                <w:spacing w:val="-7"/>
                <w:sz w:val="16"/>
              </w:rPr>
              <w:t>27</w:t>
            </w:r>
          </w:p>
        </w:tc>
        <w:tc>
          <w:tcPr>
            <w:tcW w:w="1187" w:type="dxa"/>
          </w:tcPr>
          <w:p w:rsidR="0053261F" w:rsidRPr="0053261F" w:rsidRDefault="0053261F" w:rsidP="0053261F">
            <w:pPr>
              <w:spacing w:before="1" w:line="163" w:lineRule="exact"/>
              <w:ind w:right="5"/>
              <w:jc w:val="center"/>
              <w:rPr>
                <w:rFonts w:ascii="Arial" w:eastAsia="Arial" w:hAnsi="Arial" w:cs="Arial"/>
                <w:sz w:val="16"/>
              </w:rPr>
            </w:pPr>
            <w:r w:rsidRPr="0053261F">
              <w:rPr>
                <w:rFonts w:ascii="Arial" w:eastAsia="Arial" w:hAnsi="Arial" w:cs="Arial"/>
                <w:spacing w:val="-4"/>
                <w:sz w:val="16"/>
              </w:rPr>
              <w:t>90,9</w:t>
            </w:r>
          </w:p>
        </w:tc>
        <w:tc>
          <w:tcPr>
            <w:tcW w:w="1156" w:type="dxa"/>
          </w:tcPr>
          <w:p w:rsidR="0053261F" w:rsidRPr="0053261F" w:rsidRDefault="0053261F" w:rsidP="0053261F">
            <w:pPr>
              <w:spacing w:before="1" w:line="163" w:lineRule="exact"/>
              <w:jc w:val="center"/>
              <w:rPr>
                <w:rFonts w:ascii="Arial" w:eastAsia="Arial" w:hAnsi="Arial" w:cs="Arial"/>
                <w:sz w:val="16"/>
              </w:rPr>
            </w:pPr>
            <w:r w:rsidRPr="0053261F">
              <w:rPr>
                <w:rFonts w:ascii="Arial" w:eastAsia="Arial" w:hAnsi="Arial" w:cs="Arial"/>
                <w:spacing w:val="-4"/>
                <w:sz w:val="16"/>
              </w:rPr>
              <w:t>67,5</w:t>
            </w:r>
          </w:p>
        </w:tc>
      </w:tr>
      <w:tr w:rsidR="0053261F" w:rsidRPr="0053261F" w:rsidTr="0053261F">
        <w:trPr>
          <w:trHeight w:val="184"/>
        </w:trPr>
        <w:tc>
          <w:tcPr>
            <w:tcW w:w="1140" w:type="dxa"/>
          </w:tcPr>
          <w:p w:rsidR="0053261F" w:rsidRPr="0053261F" w:rsidRDefault="0053261F" w:rsidP="0053261F">
            <w:pPr>
              <w:spacing w:before="1" w:line="163" w:lineRule="exact"/>
              <w:ind w:right="5"/>
              <w:jc w:val="center"/>
              <w:rPr>
                <w:rFonts w:ascii="Arial" w:eastAsia="Arial" w:hAnsi="Arial" w:cs="Arial"/>
                <w:sz w:val="16"/>
              </w:rPr>
            </w:pPr>
            <w:r w:rsidRPr="0053261F">
              <w:rPr>
                <w:rFonts w:ascii="Arial" w:eastAsia="Arial" w:hAnsi="Arial" w:cs="Arial"/>
                <w:spacing w:val="-2"/>
                <w:sz w:val="16"/>
              </w:rPr>
              <w:t>-</w:t>
            </w:r>
            <w:r w:rsidRPr="0053261F">
              <w:rPr>
                <w:rFonts w:ascii="Arial" w:eastAsia="Arial" w:hAnsi="Arial" w:cs="Arial"/>
                <w:spacing w:val="-12"/>
                <w:sz w:val="16"/>
              </w:rPr>
              <w:t>2</w:t>
            </w:r>
          </w:p>
        </w:tc>
        <w:tc>
          <w:tcPr>
            <w:tcW w:w="1188" w:type="dxa"/>
          </w:tcPr>
          <w:p w:rsidR="0053261F" w:rsidRPr="0053261F" w:rsidRDefault="0053261F" w:rsidP="0053261F">
            <w:pPr>
              <w:spacing w:before="1" w:line="163" w:lineRule="exact"/>
              <w:ind w:right="6"/>
              <w:jc w:val="center"/>
              <w:rPr>
                <w:rFonts w:ascii="Arial" w:eastAsia="Arial" w:hAnsi="Arial" w:cs="Arial"/>
                <w:sz w:val="16"/>
              </w:rPr>
            </w:pPr>
            <w:r w:rsidRPr="0053261F">
              <w:rPr>
                <w:rFonts w:ascii="Arial" w:eastAsia="Arial" w:hAnsi="Arial" w:cs="Arial"/>
                <w:spacing w:val="-4"/>
                <w:sz w:val="16"/>
              </w:rPr>
              <w:t>55,0</w:t>
            </w:r>
          </w:p>
        </w:tc>
        <w:tc>
          <w:tcPr>
            <w:tcW w:w="1157" w:type="dxa"/>
          </w:tcPr>
          <w:p w:rsidR="0053261F" w:rsidRPr="0053261F" w:rsidRDefault="0053261F" w:rsidP="0053261F">
            <w:pPr>
              <w:spacing w:before="1" w:line="163" w:lineRule="exact"/>
              <w:ind w:right="1"/>
              <w:jc w:val="center"/>
              <w:rPr>
                <w:rFonts w:ascii="Arial" w:eastAsia="Arial" w:hAnsi="Arial" w:cs="Arial"/>
                <w:sz w:val="16"/>
              </w:rPr>
            </w:pPr>
            <w:r w:rsidRPr="0053261F">
              <w:rPr>
                <w:rFonts w:ascii="Arial" w:eastAsia="Arial" w:hAnsi="Arial" w:cs="Arial"/>
                <w:spacing w:val="-4"/>
                <w:sz w:val="16"/>
              </w:rPr>
              <w:t>44,6</w:t>
            </w:r>
          </w:p>
        </w:tc>
        <w:tc>
          <w:tcPr>
            <w:tcW w:w="1140" w:type="dxa"/>
          </w:tcPr>
          <w:p w:rsidR="0053261F" w:rsidRPr="0053261F" w:rsidRDefault="0053261F" w:rsidP="0053261F">
            <w:pPr>
              <w:spacing w:before="1" w:line="163" w:lineRule="exact"/>
              <w:ind w:right="8"/>
              <w:jc w:val="center"/>
              <w:rPr>
                <w:rFonts w:ascii="Arial" w:eastAsia="Arial" w:hAnsi="Arial" w:cs="Arial"/>
                <w:sz w:val="16"/>
              </w:rPr>
            </w:pPr>
            <w:r w:rsidRPr="0053261F">
              <w:rPr>
                <w:rFonts w:ascii="Arial" w:eastAsia="Arial" w:hAnsi="Arial" w:cs="Arial"/>
                <w:spacing w:val="-2"/>
                <w:sz w:val="16"/>
              </w:rPr>
              <w:t>-</w:t>
            </w:r>
            <w:r w:rsidRPr="0053261F">
              <w:rPr>
                <w:rFonts w:ascii="Arial" w:eastAsia="Arial" w:hAnsi="Arial" w:cs="Arial"/>
                <w:spacing w:val="-7"/>
                <w:sz w:val="16"/>
              </w:rPr>
              <w:t>15</w:t>
            </w:r>
          </w:p>
        </w:tc>
        <w:tc>
          <w:tcPr>
            <w:tcW w:w="1188" w:type="dxa"/>
          </w:tcPr>
          <w:p w:rsidR="0053261F" w:rsidRPr="0053261F" w:rsidRDefault="0053261F" w:rsidP="0053261F">
            <w:pPr>
              <w:spacing w:before="1" w:line="163" w:lineRule="exact"/>
              <w:ind w:right="5"/>
              <w:jc w:val="center"/>
              <w:rPr>
                <w:rFonts w:ascii="Arial" w:eastAsia="Arial" w:hAnsi="Arial" w:cs="Arial"/>
                <w:sz w:val="16"/>
              </w:rPr>
            </w:pPr>
            <w:r w:rsidRPr="0053261F">
              <w:rPr>
                <w:rFonts w:ascii="Arial" w:eastAsia="Arial" w:hAnsi="Arial" w:cs="Arial"/>
                <w:spacing w:val="-4"/>
                <w:sz w:val="16"/>
              </w:rPr>
              <w:t>74,3</w:t>
            </w:r>
          </w:p>
        </w:tc>
        <w:tc>
          <w:tcPr>
            <w:tcW w:w="1156" w:type="dxa"/>
          </w:tcPr>
          <w:p w:rsidR="0053261F" w:rsidRPr="0053261F" w:rsidRDefault="0053261F" w:rsidP="0053261F">
            <w:pPr>
              <w:spacing w:before="1" w:line="163" w:lineRule="exact"/>
              <w:ind w:right="5"/>
              <w:jc w:val="center"/>
              <w:rPr>
                <w:rFonts w:ascii="Arial" w:eastAsia="Arial" w:hAnsi="Arial" w:cs="Arial"/>
                <w:sz w:val="16"/>
              </w:rPr>
            </w:pPr>
            <w:r w:rsidRPr="0053261F">
              <w:rPr>
                <w:rFonts w:ascii="Arial" w:eastAsia="Arial" w:hAnsi="Arial" w:cs="Arial"/>
                <w:spacing w:val="-4"/>
                <w:sz w:val="16"/>
              </w:rPr>
              <w:t>57,1</w:t>
            </w:r>
          </w:p>
        </w:tc>
        <w:tc>
          <w:tcPr>
            <w:tcW w:w="1140" w:type="dxa"/>
          </w:tcPr>
          <w:p w:rsidR="0053261F" w:rsidRPr="0053261F" w:rsidRDefault="0053261F" w:rsidP="0053261F">
            <w:pPr>
              <w:spacing w:before="1" w:line="163" w:lineRule="exact"/>
              <w:ind w:right="5"/>
              <w:jc w:val="center"/>
              <w:rPr>
                <w:rFonts w:ascii="Arial" w:eastAsia="Arial" w:hAnsi="Arial" w:cs="Arial"/>
                <w:sz w:val="16"/>
              </w:rPr>
            </w:pPr>
            <w:r w:rsidRPr="0053261F">
              <w:rPr>
                <w:rFonts w:ascii="Arial" w:eastAsia="Arial" w:hAnsi="Arial" w:cs="Arial"/>
                <w:spacing w:val="-2"/>
                <w:sz w:val="16"/>
              </w:rPr>
              <w:t>-</w:t>
            </w:r>
            <w:r w:rsidRPr="0053261F">
              <w:rPr>
                <w:rFonts w:ascii="Arial" w:eastAsia="Arial" w:hAnsi="Arial" w:cs="Arial"/>
                <w:spacing w:val="-7"/>
                <w:sz w:val="16"/>
              </w:rPr>
              <w:t>28</w:t>
            </w:r>
          </w:p>
        </w:tc>
        <w:tc>
          <w:tcPr>
            <w:tcW w:w="1187" w:type="dxa"/>
          </w:tcPr>
          <w:p w:rsidR="0053261F" w:rsidRPr="0053261F" w:rsidRDefault="0053261F" w:rsidP="0053261F">
            <w:pPr>
              <w:spacing w:before="1" w:line="163" w:lineRule="exact"/>
              <w:ind w:right="5"/>
              <w:jc w:val="center"/>
              <w:rPr>
                <w:rFonts w:ascii="Arial" w:eastAsia="Arial" w:hAnsi="Arial" w:cs="Arial"/>
                <w:sz w:val="16"/>
              </w:rPr>
            </w:pPr>
            <w:r w:rsidRPr="0053261F">
              <w:rPr>
                <w:rFonts w:ascii="Arial" w:eastAsia="Arial" w:hAnsi="Arial" w:cs="Arial"/>
                <w:spacing w:val="-4"/>
                <w:sz w:val="16"/>
              </w:rPr>
              <w:t>92,3</w:t>
            </w:r>
          </w:p>
        </w:tc>
        <w:tc>
          <w:tcPr>
            <w:tcW w:w="1156" w:type="dxa"/>
          </w:tcPr>
          <w:p w:rsidR="0053261F" w:rsidRPr="0053261F" w:rsidRDefault="0053261F" w:rsidP="0053261F">
            <w:pPr>
              <w:spacing w:before="1" w:line="163" w:lineRule="exact"/>
              <w:jc w:val="center"/>
              <w:rPr>
                <w:rFonts w:ascii="Arial" w:eastAsia="Arial" w:hAnsi="Arial" w:cs="Arial"/>
                <w:sz w:val="16"/>
              </w:rPr>
            </w:pPr>
            <w:r w:rsidRPr="0053261F">
              <w:rPr>
                <w:rFonts w:ascii="Arial" w:eastAsia="Arial" w:hAnsi="Arial" w:cs="Arial"/>
                <w:spacing w:val="-4"/>
                <w:sz w:val="16"/>
              </w:rPr>
              <w:t>68,3</w:t>
            </w:r>
          </w:p>
        </w:tc>
      </w:tr>
      <w:tr w:rsidR="0053261F" w:rsidRPr="0053261F" w:rsidTr="0053261F">
        <w:trPr>
          <w:trHeight w:val="184"/>
        </w:trPr>
        <w:tc>
          <w:tcPr>
            <w:tcW w:w="1140" w:type="dxa"/>
          </w:tcPr>
          <w:p w:rsidR="0053261F" w:rsidRPr="0053261F" w:rsidRDefault="0053261F" w:rsidP="0053261F">
            <w:pPr>
              <w:spacing w:before="1" w:line="163" w:lineRule="exact"/>
              <w:ind w:right="5"/>
              <w:jc w:val="center"/>
              <w:rPr>
                <w:rFonts w:ascii="Arial" w:eastAsia="Arial" w:hAnsi="Arial" w:cs="Arial"/>
                <w:sz w:val="16"/>
              </w:rPr>
            </w:pPr>
            <w:r w:rsidRPr="0053261F">
              <w:rPr>
                <w:rFonts w:ascii="Arial" w:eastAsia="Arial" w:hAnsi="Arial" w:cs="Arial"/>
                <w:spacing w:val="-2"/>
                <w:sz w:val="16"/>
              </w:rPr>
              <w:t>-</w:t>
            </w:r>
            <w:r w:rsidRPr="0053261F">
              <w:rPr>
                <w:rFonts w:ascii="Arial" w:eastAsia="Arial" w:hAnsi="Arial" w:cs="Arial"/>
                <w:spacing w:val="-12"/>
                <w:sz w:val="16"/>
              </w:rPr>
              <w:t>3</w:t>
            </w:r>
          </w:p>
        </w:tc>
        <w:tc>
          <w:tcPr>
            <w:tcW w:w="1188" w:type="dxa"/>
          </w:tcPr>
          <w:p w:rsidR="0053261F" w:rsidRPr="0053261F" w:rsidRDefault="0053261F" w:rsidP="0053261F">
            <w:pPr>
              <w:spacing w:before="1" w:line="163" w:lineRule="exact"/>
              <w:ind w:right="6"/>
              <w:jc w:val="center"/>
              <w:rPr>
                <w:rFonts w:ascii="Arial" w:eastAsia="Arial" w:hAnsi="Arial" w:cs="Arial"/>
                <w:sz w:val="16"/>
              </w:rPr>
            </w:pPr>
            <w:r w:rsidRPr="0053261F">
              <w:rPr>
                <w:rFonts w:ascii="Arial" w:eastAsia="Arial" w:hAnsi="Arial" w:cs="Arial"/>
                <w:spacing w:val="-4"/>
                <w:sz w:val="16"/>
              </w:rPr>
              <w:t>56,6</w:t>
            </w:r>
          </w:p>
        </w:tc>
        <w:tc>
          <w:tcPr>
            <w:tcW w:w="1157" w:type="dxa"/>
          </w:tcPr>
          <w:p w:rsidR="0053261F" w:rsidRPr="0053261F" w:rsidRDefault="0053261F" w:rsidP="0053261F">
            <w:pPr>
              <w:spacing w:before="1" w:line="163" w:lineRule="exact"/>
              <w:ind w:right="1"/>
              <w:jc w:val="center"/>
              <w:rPr>
                <w:rFonts w:ascii="Arial" w:eastAsia="Arial" w:hAnsi="Arial" w:cs="Arial"/>
                <w:sz w:val="16"/>
              </w:rPr>
            </w:pPr>
            <w:r w:rsidRPr="0053261F">
              <w:rPr>
                <w:rFonts w:ascii="Arial" w:eastAsia="Arial" w:hAnsi="Arial" w:cs="Arial"/>
                <w:spacing w:val="-4"/>
                <w:sz w:val="16"/>
              </w:rPr>
              <w:t>45,6</w:t>
            </w:r>
          </w:p>
        </w:tc>
        <w:tc>
          <w:tcPr>
            <w:tcW w:w="1140" w:type="dxa"/>
          </w:tcPr>
          <w:p w:rsidR="0053261F" w:rsidRPr="0053261F" w:rsidRDefault="0053261F" w:rsidP="0053261F">
            <w:pPr>
              <w:spacing w:before="1" w:line="163" w:lineRule="exact"/>
              <w:ind w:right="8"/>
              <w:jc w:val="center"/>
              <w:rPr>
                <w:rFonts w:ascii="Arial" w:eastAsia="Arial" w:hAnsi="Arial" w:cs="Arial"/>
                <w:sz w:val="16"/>
              </w:rPr>
            </w:pPr>
            <w:r w:rsidRPr="0053261F">
              <w:rPr>
                <w:rFonts w:ascii="Arial" w:eastAsia="Arial" w:hAnsi="Arial" w:cs="Arial"/>
                <w:spacing w:val="-2"/>
                <w:sz w:val="16"/>
              </w:rPr>
              <w:t>-</w:t>
            </w:r>
            <w:r w:rsidRPr="0053261F">
              <w:rPr>
                <w:rFonts w:ascii="Arial" w:eastAsia="Arial" w:hAnsi="Arial" w:cs="Arial"/>
                <w:spacing w:val="-7"/>
                <w:sz w:val="16"/>
              </w:rPr>
              <w:t>16</w:t>
            </w:r>
          </w:p>
        </w:tc>
        <w:tc>
          <w:tcPr>
            <w:tcW w:w="1188" w:type="dxa"/>
          </w:tcPr>
          <w:p w:rsidR="0053261F" w:rsidRPr="0053261F" w:rsidRDefault="0053261F" w:rsidP="0053261F">
            <w:pPr>
              <w:spacing w:before="1" w:line="163" w:lineRule="exact"/>
              <w:ind w:right="5"/>
              <w:jc w:val="center"/>
              <w:rPr>
                <w:rFonts w:ascii="Arial" w:eastAsia="Arial" w:hAnsi="Arial" w:cs="Arial"/>
                <w:sz w:val="16"/>
              </w:rPr>
            </w:pPr>
            <w:r w:rsidRPr="0053261F">
              <w:rPr>
                <w:rFonts w:ascii="Arial" w:eastAsia="Arial" w:hAnsi="Arial" w:cs="Arial"/>
                <w:spacing w:val="-4"/>
                <w:sz w:val="16"/>
              </w:rPr>
              <w:t>75,7</w:t>
            </w:r>
          </w:p>
        </w:tc>
        <w:tc>
          <w:tcPr>
            <w:tcW w:w="1156" w:type="dxa"/>
          </w:tcPr>
          <w:p w:rsidR="0053261F" w:rsidRPr="0053261F" w:rsidRDefault="0053261F" w:rsidP="0053261F">
            <w:pPr>
              <w:spacing w:before="1" w:line="163" w:lineRule="exact"/>
              <w:ind w:right="5"/>
              <w:jc w:val="center"/>
              <w:rPr>
                <w:rFonts w:ascii="Arial" w:eastAsia="Arial" w:hAnsi="Arial" w:cs="Arial"/>
                <w:sz w:val="16"/>
              </w:rPr>
            </w:pPr>
            <w:r w:rsidRPr="0053261F">
              <w:rPr>
                <w:rFonts w:ascii="Arial" w:eastAsia="Arial" w:hAnsi="Arial" w:cs="Arial"/>
                <w:spacing w:val="-4"/>
                <w:sz w:val="16"/>
              </w:rPr>
              <w:t>58,0</w:t>
            </w:r>
          </w:p>
        </w:tc>
        <w:tc>
          <w:tcPr>
            <w:tcW w:w="1140" w:type="dxa"/>
          </w:tcPr>
          <w:p w:rsidR="0053261F" w:rsidRPr="0053261F" w:rsidRDefault="0053261F" w:rsidP="0053261F">
            <w:pPr>
              <w:spacing w:before="1" w:line="163" w:lineRule="exact"/>
              <w:ind w:right="5"/>
              <w:jc w:val="center"/>
              <w:rPr>
                <w:rFonts w:ascii="Arial" w:eastAsia="Arial" w:hAnsi="Arial" w:cs="Arial"/>
                <w:sz w:val="16"/>
              </w:rPr>
            </w:pPr>
            <w:r w:rsidRPr="0053261F">
              <w:rPr>
                <w:rFonts w:ascii="Arial" w:eastAsia="Arial" w:hAnsi="Arial" w:cs="Arial"/>
                <w:spacing w:val="-2"/>
                <w:sz w:val="16"/>
              </w:rPr>
              <w:t>-</w:t>
            </w:r>
            <w:r w:rsidRPr="0053261F">
              <w:rPr>
                <w:rFonts w:ascii="Arial" w:eastAsia="Arial" w:hAnsi="Arial" w:cs="Arial"/>
                <w:spacing w:val="-7"/>
                <w:sz w:val="16"/>
              </w:rPr>
              <w:t>29</w:t>
            </w:r>
          </w:p>
        </w:tc>
        <w:tc>
          <w:tcPr>
            <w:tcW w:w="1187" w:type="dxa"/>
          </w:tcPr>
          <w:p w:rsidR="0053261F" w:rsidRPr="0053261F" w:rsidRDefault="0053261F" w:rsidP="0053261F">
            <w:pPr>
              <w:spacing w:before="1" w:line="163" w:lineRule="exact"/>
              <w:ind w:right="5"/>
              <w:jc w:val="center"/>
              <w:rPr>
                <w:rFonts w:ascii="Arial" w:eastAsia="Arial" w:hAnsi="Arial" w:cs="Arial"/>
                <w:sz w:val="16"/>
              </w:rPr>
            </w:pPr>
            <w:r w:rsidRPr="0053261F">
              <w:rPr>
                <w:rFonts w:ascii="Arial" w:eastAsia="Arial" w:hAnsi="Arial" w:cs="Arial"/>
                <w:spacing w:val="-4"/>
                <w:sz w:val="16"/>
              </w:rPr>
              <w:t>93,7</w:t>
            </w:r>
          </w:p>
        </w:tc>
        <w:tc>
          <w:tcPr>
            <w:tcW w:w="1156" w:type="dxa"/>
          </w:tcPr>
          <w:p w:rsidR="0053261F" w:rsidRPr="0053261F" w:rsidRDefault="0053261F" w:rsidP="0053261F">
            <w:pPr>
              <w:spacing w:before="1" w:line="163" w:lineRule="exact"/>
              <w:jc w:val="center"/>
              <w:rPr>
                <w:rFonts w:ascii="Arial" w:eastAsia="Arial" w:hAnsi="Arial" w:cs="Arial"/>
                <w:sz w:val="16"/>
              </w:rPr>
            </w:pPr>
            <w:r w:rsidRPr="0053261F">
              <w:rPr>
                <w:rFonts w:ascii="Arial" w:eastAsia="Arial" w:hAnsi="Arial" w:cs="Arial"/>
                <w:spacing w:val="-4"/>
                <w:sz w:val="16"/>
              </w:rPr>
              <w:t>69,2</w:t>
            </w:r>
          </w:p>
        </w:tc>
      </w:tr>
      <w:tr w:rsidR="0053261F" w:rsidRPr="0053261F" w:rsidTr="0053261F">
        <w:trPr>
          <w:trHeight w:val="184"/>
        </w:trPr>
        <w:tc>
          <w:tcPr>
            <w:tcW w:w="1140" w:type="dxa"/>
          </w:tcPr>
          <w:p w:rsidR="0053261F" w:rsidRPr="0053261F" w:rsidRDefault="0053261F" w:rsidP="0053261F">
            <w:pPr>
              <w:spacing w:before="1" w:line="163" w:lineRule="exact"/>
              <w:ind w:right="5"/>
              <w:jc w:val="center"/>
              <w:rPr>
                <w:rFonts w:ascii="Arial" w:eastAsia="Arial" w:hAnsi="Arial" w:cs="Arial"/>
                <w:sz w:val="16"/>
              </w:rPr>
            </w:pPr>
            <w:r w:rsidRPr="0053261F">
              <w:rPr>
                <w:rFonts w:ascii="Arial" w:eastAsia="Arial" w:hAnsi="Arial" w:cs="Arial"/>
                <w:spacing w:val="-2"/>
                <w:sz w:val="16"/>
              </w:rPr>
              <w:t>-</w:t>
            </w:r>
            <w:r w:rsidRPr="0053261F">
              <w:rPr>
                <w:rFonts w:ascii="Arial" w:eastAsia="Arial" w:hAnsi="Arial" w:cs="Arial"/>
                <w:spacing w:val="-12"/>
                <w:sz w:val="16"/>
              </w:rPr>
              <w:t>4</w:t>
            </w:r>
          </w:p>
        </w:tc>
        <w:tc>
          <w:tcPr>
            <w:tcW w:w="1188" w:type="dxa"/>
          </w:tcPr>
          <w:p w:rsidR="0053261F" w:rsidRPr="0053261F" w:rsidRDefault="0053261F" w:rsidP="0053261F">
            <w:pPr>
              <w:spacing w:before="1" w:line="163" w:lineRule="exact"/>
              <w:ind w:right="6"/>
              <w:jc w:val="center"/>
              <w:rPr>
                <w:rFonts w:ascii="Arial" w:eastAsia="Arial" w:hAnsi="Arial" w:cs="Arial"/>
                <w:sz w:val="16"/>
              </w:rPr>
            </w:pPr>
            <w:r w:rsidRPr="0053261F">
              <w:rPr>
                <w:rFonts w:ascii="Arial" w:eastAsia="Arial" w:hAnsi="Arial" w:cs="Arial"/>
                <w:spacing w:val="-4"/>
                <w:sz w:val="16"/>
              </w:rPr>
              <w:t>58,1</w:t>
            </w:r>
          </w:p>
        </w:tc>
        <w:tc>
          <w:tcPr>
            <w:tcW w:w="1157" w:type="dxa"/>
          </w:tcPr>
          <w:p w:rsidR="0053261F" w:rsidRPr="0053261F" w:rsidRDefault="0053261F" w:rsidP="0053261F">
            <w:pPr>
              <w:spacing w:before="1" w:line="163" w:lineRule="exact"/>
              <w:ind w:right="1"/>
              <w:jc w:val="center"/>
              <w:rPr>
                <w:rFonts w:ascii="Arial" w:eastAsia="Arial" w:hAnsi="Arial" w:cs="Arial"/>
                <w:sz w:val="16"/>
              </w:rPr>
            </w:pPr>
            <w:r w:rsidRPr="0053261F">
              <w:rPr>
                <w:rFonts w:ascii="Arial" w:eastAsia="Arial" w:hAnsi="Arial" w:cs="Arial"/>
                <w:spacing w:val="-4"/>
                <w:sz w:val="16"/>
              </w:rPr>
              <w:t>46,6</w:t>
            </w:r>
          </w:p>
        </w:tc>
        <w:tc>
          <w:tcPr>
            <w:tcW w:w="1140" w:type="dxa"/>
          </w:tcPr>
          <w:p w:rsidR="0053261F" w:rsidRPr="0053261F" w:rsidRDefault="0053261F" w:rsidP="0053261F">
            <w:pPr>
              <w:spacing w:before="1" w:line="163" w:lineRule="exact"/>
              <w:ind w:right="8"/>
              <w:jc w:val="center"/>
              <w:rPr>
                <w:rFonts w:ascii="Arial" w:eastAsia="Arial" w:hAnsi="Arial" w:cs="Arial"/>
                <w:sz w:val="16"/>
              </w:rPr>
            </w:pPr>
            <w:r w:rsidRPr="0053261F">
              <w:rPr>
                <w:rFonts w:ascii="Arial" w:eastAsia="Arial" w:hAnsi="Arial" w:cs="Arial"/>
                <w:spacing w:val="-2"/>
                <w:sz w:val="16"/>
              </w:rPr>
              <w:t>-</w:t>
            </w:r>
            <w:r w:rsidRPr="0053261F">
              <w:rPr>
                <w:rFonts w:ascii="Arial" w:eastAsia="Arial" w:hAnsi="Arial" w:cs="Arial"/>
                <w:spacing w:val="-7"/>
                <w:sz w:val="16"/>
              </w:rPr>
              <w:t>17</w:t>
            </w:r>
          </w:p>
        </w:tc>
        <w:tc>
          <w:tcPr>
            <w:tcW w:w="1188" w:type="dxa"/>
          </w:tcPr>
          <w:p w:rsidR="0053261F" w:rsidRPr="0053261F" w:rsidRDefault="0053261F" w:rsidP="0053261F">
            <w:pPr>
              <w:spacing w:before="1" w:line="163" w:lineRule="exact"/>
              <w:ind w:right="5"/>
              <w:jc w:val="center"/>
              <w:rPr>
                <w:rFonts w:ascii="Arial" w:eastAsia="Arial" w:hAnsi="Arial" w:cs="Arial"/>
                <w:sz w:val="16"/>
              </w:rPr>
            </w:pPr>
            <w:r w:rsidRPr="0053261F">
              <w:rPr>
                <w:rFonts w:ascii="Arial" w:eastAsia="Arial" w:hAnsi="Arial" w:cs="Arial"/>
                <w:spacing w:val="-4"/>
                <w:sz w:val="16"/>
              </w:rPr>
              <w:t>77,1</w:t>
            </w:r>
          </w:p>
        </w:tc>
        <w:tc>
          <w:tcPr>
            <w:tcW w:w="1156" w:type="dxa"/>
          </w:tcPr>
          <w:p w:rsidR="0053261F" w:rsidRPr="0053261F" w:rsidRDefault="0053261F" w:rsidP="0053261F">
            <w:pPr>
              <w:spacing w:before="1" w:line="163" w:lineRule="exact"/>
              <w:ind w:right="5"/>
              <w:jc w:val="center"/>
              <w:rPr>
                <w:rFonts w:ascii="Arial" w:eastAsia="Arial" w:hAnsi="Arial" w:cs="Arial"/>
                <w:sz w:val="16"/>
              </w:rPr>
            </w:pPr>
            <w:r w:rsidRPr="0053261F">
              <w:rPr>
                <w:rFonts w:ascii="Arial" w:eastAsia="Arial" w:hAnsi="Arial" w:cs="Arial"/>
                <w:spacing w:val="-4"/>
                <w:sz w:val="16"/>
              </w:rPr>
              <w:t>58,9</w:t>
            </w:r>
          </w:p>
        </w:tc>
        <w:tc>
          <w:tcPr>
            <w:tcW w:w="1140" w:type="dxa"/>
          </w:tcPr>
          <w:p w:rsidR="0053261F" w:rsidRPr="0053261F" w:rsidRDefault="0053261F" w:rsidP="0053261F">
            <w:pPr>
              <w:spacing w:before="1" w:line="163" w:lineRule="exact"/>
              <w:ind w:right="5"/>
              <w:jc w:val="center"/>
              <w:rPr>
                <w:rFonts w:ascii="Arial" w:eastAsia="Arial" w:hAnsi="Arial" w:cs="Arial"/>
                <w:sz w:val="16"/>
              </w:rPr>
            </w:pPr>
            <w:r w:rsidRPr="0053261F">
              <w:rPr>
                <w:rFonts w:ascii="Arial" w:eastAsia="Arial" w:hAnsi="Arial" w:cs="Arial"/>
                <w:spacing w:val="-2"/>
                <w:sz w:val="16"/>
              </w:rPr>
              <w:t>-</w:t>
            </w:r>
            <w:r w:rsidRPr="0053261F">
              <w:rPr>
                <w:rFonts w:ascii="Arial" w:eastAsia="Arial" w:hAnsi="Arial" w:cs="Arial"/>
                <w:spacing w:val="-7"/>
                <w:sz w:val="16"/>
              </w:rPr>
              <w:t>30</w:t>
            </w:r>
          </w:p>
        </w:tc>
        <w:tc>
          <w:tcPr>
            <w:tcW w:w="1187" w:type="dxa"/>
          </w:tcPr>
          <w:p w:rsidR="0053261F" w:rsidRPr="0053261F" w:rsidRDefault="0053261F" w:rsidP="0053261F">
            <w:pPr>
              <w:spacing w:before="1" w:line="163" w:lineRule="exact"/>
              <w:ind w:right="5"/>
              <w:jc w:val="center"/>
              <w:rPr>
                <w:rFonts w:ascii="Arial" w:eastAsia="Arial" w:hAnsi="Arial" w:cs="Arial"/>
                <w:sz w:val="16"/>
              </w:rPr>
            </w:pPr>
            <w:r w:rsidRPr="0053261F">
              <w:rPr>
                <w:rFonts w:ascii="Arial" w:eastAsia="Arial" w:hAnsi="Arial" w:cs="Arial"/>
                <w:spacing w:val="-4"/>
                <w:sz w:val="16"/>
              </w:rPr>
              <w:t>95,0</w:t>
            </w:r>
          </w:p>
        </w:tc>
        <w:tc>
          <w:tcPr>
            <w:tcW w:w="1156" w:type="dxa"/>
          </w:tcPr>
          <w:p w:rsidR="0053261F" w:rsidRPr="0053261F" w:rsidRDefault="0053261F" w:rsidP="0053261F">
            <w:pPr>
              <w:spacing w:before="1" w:line="163" w:lineRule="exact"/>
              <w:jc w:val="center"/>
              <w:rPr>
                <w:rFonts w:ascii="Arial" w:eastAsia="Arial" w:hAnsi="Arial" w:cs="Arial"/>
                <w:sz w:val="16"/>
              </w:rPr>
            </w:pPr>
            <w:r w:rsidRPr="0053261F">
              <w:rPr>
                <w:rFonts w:ascii="Arial" w:eastAsia="Arial" w:hAnsi="Arial" w:cs="Arial"/>
                <w:spacing w:val="-4"/>
                <w:sz w:val="16"/>
              </w:rPr>
              <w:t>70,0</w:t>
            </w:r>
          </w:p>
        </w:tc>
      </w:tr>
    </w:tbl>
    <w:p w:rsidR="0053261F" w:rsidRPr="0053261F" w:rsidRDefault="0053261F" w:rsidP="0053261F">
      <w:pPr>
        <w:widowControl w:val="0"/>
        <w:autoSpaceDE w:val="0"/>
        <w:autoSpaceDN w:val="0"/>
        <w:spacing w:before="142" w:after="0" w:line="240" w:lineRule="auto"/>
        <w:rPr>
          <w:rFonts w:ascii="Arial" w:eastAsia="Arial" w:hAnsi="Arial" w:cs="Arial"/>
          <w:sz w:val="24"/>
          <w:szCs w:val="24"/>
        </w:rPr>
      </w:pPr>
    </w:p>
    <w:p w:rsidR="0053261F" w:rsidRPr="00164FE1" w:rsidRDefault="0053261F" w:rsidP="00164FE1">
      <w:pPr>
        <w:widowControl w:val="0"/>
        <w:numPr>
          <w:ilvl w:val="2"/>
          <w:numId w:val="3"/>
        </w:numPr>
        <w:tabs>
          <w:tab w:val="left" w:pos="2442"/>
        </w:tabs>
        <w:autoSpaceDE w:val="0"/>
        <w:autoSpaceDN w:val="0"/>
        <w:spacing w:after="0" w:line="360" w:lineRule="auto"/>
        <w:ind w:left="0" w:firstLine="709"/>
        <w:outlineLvl w:val="0"/>
        <w:rPr>
          <w:rFonts w:eastAsia="Arial" w:cs="Times New Roman"/>
          <w:b/>
          <w:bCs/>
          <w:szCs w:val="28"/>
        </w:rPr>
      </w:pPr>
      <w:r w:rsidRPr="00164FE1">
        <w:rPr>
          <w:rFonts w:eastAsia="Arial" w:cs="Times New Roman"/>
          <w:b/>
          <w:bCs/>
          <w:szCs w:val="28"/>
        </w:rPr>
        <w:t>Среднегодовая</w:t>
      </w:r>
      <w:r w:rsidRPr="00164FE1">
        <w:rPr>
          <w:rFonts w:eastAsia="Arial" w:cs="Times New Roman"/>
          <w:b/>
          <w:bCs/>
          <w:spacing w:val="-8"/>
          <w:szCs w:val="28"/>
        </w:rPr>
        <w:t xml:space="preserve"> </w:t>
      </w:r>
      <w:r w:rsidRPr="00164FE1">
        <w:rPr>
          <w:rFonts w:eastAsia="Arial" w:cs="Times New Roman"/>
          <w:b/>
          <w:bCs/>
          <w:szCs w:val="28"/>
        </w:rPr>
        <w:t>загрузка</w:t>
      </w:r>
      <w:r w:rsidRPr="00164FE1">
        <w:rPr>
          <w:rFonts w:eastAsia="Arial" w:cs="Times New Roman"/>
          <w:b/>
          <w:bCs/>
          <w:spacing w:val="-4"/>
          <w:szCs w:val="28"/>
        </w:rPr>
        <w:t xml:space="preserve"> </w:t>
      </w:r>
      <w:r w:rsidRPr="00164FE1">
        <w:rPr>
          <w:rFonts w:eastAsia="Arial" w:cs="Times New Roman"/>
          <w:b/>
          <w:bCs/>
          <w:spacing w:val="-2"/>
          <w:szCs w:val="28"/>
        </w:rPr>
        <w:t>оборудования.</w:t>
      </w:r>
    </w:p>
    <w:p w:rsidR="0053261F" w:rsidRDefault="0053261F" w:rsidP="00164FE1">
      <w:pPr>
        <w:widowControl w:val="0"/>
        <w:autoSpaceDE w:val="0"/>
        <w:autoSpaceDN w:val="0"/>
        <w:spacing w:after="0" w:line="360" w:lineRule="auto"/>
        <w:ind w:firstLine="709"/>
        <w:jc w:val="both"/>
        <w:rPr>
          <w:rFonts w:eastAsia="Arial" w:cs="Times New Roman"/>
          <w:szCs w:val="28"/>
        </w:rPr>
      </w:pPr>
      <w:r w:rsidRPr="00164FE1">
        <w:rPr>
          <w:rFonts w:eastAsia="Arial" w:cs="Times New Roman"/>
          <w:szCs w:val="28"/>
        </w:rPr>
        <w:t xml:space="preserve">В таблице 1.2.8.1 представлены данные по среднегодовой загрузки оборудования </w:t>
      </w:r>
      <w:r w:rsidRPr="00164FE1">
        <w:rPr>
          <w:rFonts w:eastAsia="Arial" w:cs="Times New Roman"/>
          <w:szCs w:val="28"/>
        </w:rPr>
        <w:lastRenderedPageBreak/>
        <w:t>котельных с.п. Богдановка.</w:t>
      </w:r>
    </w:p>
    <w:p w:rsidR="00164FE1" w:rsidRPr="00164FE1" w:rsidRDefault="00164FE1" w:rsidP="00164FE1">
      <w:pPr>
        <w:widowControl w:val="0"/>
        <w:autoSpaceDE w:val="0"/>
        <w:autoSpaceDN w:val="0"/>
        <w:spacing w:after="0" w:line="360" w:lineRule="auto"/>
        <w:ind w:firstLine="709"/>
        <w:jc w:val="both"/>
        <w:rPr>
          <w:rFonts w:eastAsia="Arial" w:cs="Times New Roman"/>
          <w:szCs w:val="28"/>
        </w:rPr>
      </w:pPr>
    </w:p>
    <w:p w:rsidR="0053261F" w:rsidRPr="00164FE1" w:rsidRDefault="0053261F" w:rsidP="00164FE1">
      <w:pPr>
        <w:widowControl w:val="0"/>
        <w:autoSpaceDE w:val="0"/>
        <w:autoSpaceDN w:val="0"/>
        <w:spacing w:after="0" w:line="360" w:lineRule="auto"/>
        <w:ind w:firstLine="709"/>
        <w:jc w:val="both"/>
        <w:rPr>
          <w:rFonts w:eastAsia="Arial" w:cs="Times New Roman"/>
          <w:szCs w:val="28"/>
        </w:rPr>
      </w:pPr>
      <w:r w:rsidRPr="00164FE1">
        <w:rPr>
          <w:rFonts w:eastAsia="Arial" w:cs="Times New Roman"/>
          <w:szCs w:val="28"/>
        </w:rPr>
        <w:t>Таблица</w:t>
      </w:r>
      <w:r w:rsidRPr="00164FE1">
        <w:rPr>
          <w:rFonts w:eastAsia="Arial" w:cs="Times New Roman"/>
          <w:spacing w:val="-4"/>
          <w:szCs w:val="28"/>
        </w:rPr>
        <w:t xml:space="preserve"> </w:t>
      </w:r>
      <w:r w:rsidRPr="00164FE1">
        <w:rPr>
          <w:rFonts w:eastAsia="Arial" w:cs="Times New Roman"/>
          <w:szCs w:val="28"/>
        </w:rPr>
        <w:t>1.2.8.1</w:t>
      </w:r>
      <w:r w:rsidRPr="00164FE1">
        <w:rPr>
          <w:rFonts w:eastAsia="Arial" w:cs="Times New Roman"/>
          <w:spacing w:val="-2"/>
          <w:szCs w:val="28"/>
        </w:rPr>
        <w:t xml:space="preserve"> </w:t>
      </w:r>
      <w:r w:rsidRPr="00164FE1">
        <w:rPr>
          <w:rFonts w:eastAsia="Arial" w:cs="Times New Roman"/>
          <w:szCs w:val="28"/>
        </w:rPr>
        <w:t>–</w:t>
      </w:r>
      <w:r w:rsidRPr="00164FE1">
        <w:rPr>
          <w:rFonts w:eastAsia="Arial" w:cs="Times New Roman"/>
          <w:spacing w:val="-2"/>
          <w:szCs w:val="28"/>
        </w:rPr>
        <w:t xml:space="preserve"> </w:t>
      </w:r>
      <w:r w:rsidRPr="00164FE1">
        <w:rPr>
          <w:rFonts w:eastAsia="Arial" w:cs="Times New Roman"/>
          <w:szCs w:val="28"/>
        </w:rPr>
        <w:t>Среднегодовая</w:t>
      </w:r>
      <w:r w:rsidRPr="00164FE1">
        <w:rPr>
          <w:rFonts w:eastAsia="Arial" w:cs="Times New Roman"/>
          <w:spacing w:val="-5"/>
          <w:szCs w:val="28"/>
        </w:rPr>
        <w:t xml:space="preserve"> </w:t>
      </w:r>
      <w:r w:rsidRPr="00164FE1">
        <w:rPr>
          <w:rFonts w:eastAsia="Arial" w:cs="Times New Roman"/>
          <w:szCs w:val="28"/>
        </w:rPr>
        <w:t>загрузка</w:t>
      </w:r>
      <w:r w:rsidRPr="00164FE1">
        <w:rPr>
          <w:rFonts w:eastAsia="Arial" w:cs="Times New Roman"/>
          <w:spacing w:val="-5"/>
          <w:szCs w:val="28"/>
        </w:rPr>
        <w:t xml:space="preserve"> </w:t>
      </w:r>
      <w:r w:rsidRPr="00164FE1">
        <w:rPr>
          <w:rFonts w:eastAsia="Arial" w:cs="Times New Roman"/>
          <w:spacing w:val="-2"/>
          <w:szCs w:val="28"/>
        </w:rPr>
        <w:t>оборудования</w:t>
      </w:r>
    </w:p>
    <w:p w:rsidR="0053261F" w:rsidRPr="0053261F" w:rsidRDefault="0053261F" w:rsidP="0053261F">
      <w:pPr>
        <w:widowControl w:val="0"/>
        <w:autoSpaceDE w:val="0"/>
        <w:autoSpaceDN w:val="0"/>
        <w:spacing w:before="1" w:after="0" w:line="240" w:lineRule="auto"/>
        <w:rPr>
          <w:rFonts w:ascii="Arial" w:eastAsia="Arial" w:hAnsi="Arial" w:cs="Arial"/>
          <w:sz w:val="12"/>
          <w:szCs w:val="24"/>
        </w:rPr>
      </w:pPr>
    </w:p>
    <w:tbl>
      <w:tblPr>
        <w:tblStyle w:val="TableNormal"/>
        <w:tblW w:w="0" w:type="auto"/>
        <w:tblInd w:w="128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90"/>
        <w:gridCol w:w="3056"/>
        <w:gridCol w:w="2600"/>
        <w:gridCol w:w="1458"/>
        <w:gridCol w:w="1721"/>
      </w:tblGrid>
      <w:tr w:rsidR="0053261F" w:rsidRPr="0053261F" w:rsidTr="0053261F">
        <w:trPr>
          <w:trHeight w:val="690"/>
        </w:trPr>
        <w:tc>
          <w:tcPr>
            <w:tcW w:w="490" w:type="dxa"/>
          </w:tcPr>
          <w:p w:rsidR="0053261F" w:rsidRPr="0053261F" w:rsidRDefault="0053261F" w:rsidP="0053261F">
            <w:pPr>
              <w:spacing w:before="114"/>
              <w:ind w:right="95"/>
              <w:rPr>
                <w:rFonts w:ascii="Arial" w:eastAsia="Arial" w:hAnsi="Arial" w:cs="Arial"/>
                <w:sz w:val="20"/>
              </w:rPr>
            </w:pPr>
            <w:r w:rsidRPr="0053261F">
              <w:rPr>
                <w:rFonts w:ascii="Arial" w:eastAsia="Arial" w:hAnsi="Arial" w:cs="Arial"/>
                <w:spacing w:val="-10"/>
                <w:sz w:val="20"/>
              </w:rPr>
              <w:t xml:space="preserve">№ </w:t>
            </w:r>
            <w:r w:rsidRPr="0053261F">
              <w:rPr>
                <w:rFonts w:ascii="Arial" w:eastAsia="Arial" w:hAnsi="Arial" w:cs="Arial"/>
                <w:spacing w:val="-5"/>
                <w:sz w:val="20"/>
              </w:rPr>
              <w:t>п/п</w:t>
            </w:r>
          </w:p>
        </w:tc>
        <w:tc>
          <w:tcPr>
            <w:tcW w:w="3056" w:type="dxa"/>
          </w:tcPr>
          <w:p w:rsidR="0053261F" w:rsidRPr="0053261F" w:rsidRDefault="0053261F" w:rsidP="0053261F">
            <w:pPr>
              <w:spacing w:before="230"/>
              <w:rPr>
                <w:rFonts w:ascii="Arial" w:eastAsia="Arial" w:hAnsi="Arial" w:cs="Arial"/>
                <w:sz w:val="20"/>
              </w:rPr>
            </w:pPr>
            <w:r w:rsidRPr="0053261F">
              <w:rPr>
                <w:rFonts w:ascii="Arial" w:eastAsia="Arial" w:hAnsi="Arial" w:cs="Arial"/>
                <w:spacing w:val="-2"/>
                <w:sz w:val="20"/>
              </w:rPr>
              <w:t>Наименование</w:t>
            </w:r>
            <w:r w:rsidRPr="0053261F">
              <w:rPr>
                <w:rFonts w:ascii="Arial" w:eastAsia="Arial" w:hAnsi="Arial" w:cs="Arial"/>
                <w:spacing w:val="8"/>
                <w:sz w:val="20"/>
              </w:rPr>
              <w:t xml:space="preserve"> </w:t>
            </w:r>
            <w:r w:rsidRPr="0053261F">
              <w:rPr>
                <w:rFonts w:ascii="Arial" w:eastAsia="Arial" w:hAnsi="Arial" w:cs="Arial"/>
                <w:spacing w:val="-2"/>
                <w:sz w:val="20"/>
              </w:rPr>
              <w:t>объекта</w:t>
            </w:r>
          </w:p>
        </w:tc>
        <w:tc>
          <w:tcPr>
            <w:tcW w:w="2600" w:type="dxa"/>
          </w:tcPr>
          <w:p w:rsidR="0053261F" w:rsidRPr="0053261F" w:rsidRDefault="0053261F" w:rsidP="0053261F">
            <w:pPr>
              <w:spacing w:before="230"/>
              <w:ind w:right="3"/>
              <w:jc w:val="center"/>
              <w:rPr>
                <w:rFonts w:ascii="Arial" w:eastAsia="Arial" w:hAnsi="Arial" w:cs="Arial"/>
                <w:sz w:val="20"/>
              </w:rPr>
            </w:pPr>
            <w:r w:rsidRPr="0053261F">
              <w:rPr>
                <w:rFonts w:ascii="Arial" w:eastAsia="Arial" w:hAnsi="Arial" w:cs="Arial"/>
                <w:sz w:val="20"/>
              </w:rPr>
              <w:t>Тип</w:t>
            </w:r>
            <w:r w:rsidRPr="0053261F">
              <w:rPr>
                <w:rFonts w:ascii="Arial" w:eastAsia="Arial" w:hAnsi="Arial" w:cs="Arial"/>
                <w:spacing w:val="-6"/>
                <w:sz w:val="20"/>
              </w:rPr>
              <w:t xml:space="preserve"> </w:t>
            </w:r>
            <w:r w:rsidRPr="0053261F">
              <w:rPr>
                <w:rFonts w:ascii="Arial" w:eastAsia="Arial" w:hAnsi="Arial" w:cs="Arial"/>
                <w:spacing w:val="-2"/>
                <w:sz w:val="20"/>
              </w:rPr>
              <w:t>котла</w:t>
            </w:r>
          </w:p>
        </w:tc>
        <w:tc>
          <w:tcPr>
            <w:tcW w:w="1458" w:type="dxa"/>
          </w:tcPr>
          <w:p w:rsidR="0053261F" w:rsidRPr="0053261F" w:rsidRDefault="0053261F" w:rsidP="0053261F">
            <w:pPr>
              <w:spacing w:before="114"/>
              <w:ind w:right="401"/>
              <w:rPr>
                <w:rFonts w:ascii="Arial" w:eastAsia="Arial" w:hAnsi="Arial" w:cs="Arial"/>
                <w:sz w:val="20"/>
              </w:rPr>
            </w:pPr>
            <w:r w:rsidRPr="0053261F">
              <w:rPr>
                <w:rFonts w:ascii="Arial" w:eastAsia="Arial" w:hAnsi="Arial" w:cs="Arial"/>
                <w:spacing w:val="-2"/>
                <w:sz w:val="20"/>
              </w:rPr>
              <w:t>Кол-во котлов</w:t>
            </w:r>
          </w:p>
        </w:tc>
        <w:tc>
          <w:tcPr>
            <w:tcW w:w="1721" w:type="dxa"/>
          </w:tcPr>
          <w:p w:rsidR="0053261F" w:rsidRPr="0053261F" w:rsidRDefault="0053261F" w:rsidP="0053261F">
            <w:pPr>
              <w:spacing w:line="230" w:lineRule="exact"/>
              <w:ind w:right="231"/>
              <w:jc w:val="center"/>
              <w:rPr>
                <w:rFonts w:ascii="Arial" w:eastAsia="Arial" w:hAnsi="Arial" w:cs="Arial"/>
                <w:sz w:val="20"/>
              </w:rPr>
            </w:pPr>
            <w:r w:rsidRPr="0053261F">
              <w:rPr>
                <w:rFonts w:ascii="Arial" w:eastAsia="Arial" w:hAnsi="Arial" w:cs="Arial"/>
                <w:spacing w:val="-2"/>
                <w:sz w:val="20"/>
              </w:rPr>
              <w:t xml:space="preserve">Фактическое время </w:t>
            </w:r>
            <w:r w:rsidRPr="0053261F">
              <w:rPr>
                <w:rFonts w:ascii="Arial" w:eastAsia="Arial" w:hAnsi="Arial" w:cs="Arial"/>
                <w:sz w:val="20"/>
              </w:rPr>
              <w:t>работы</w:t>
            </w:r>
            <w:r w:rsidRPr="0053261F">
              <w:rPr>
                <w:rFonts w:ascii="Arial" w:eastAsia="Arial" w:hAnsi="Arial" w:cs="Arial"/>
                <w:spacing w:val="-14"/>
                <w:sz w:val="20"/>
              </w:rPr>
              <w:t xml:space="preserve"> </w:t>
            </w:r>
            <w:r w:rsidRPr="0053261F">
              <w:rPr>
                <w:rFonts w:ascii="Arial" w:eastAsia="Arial" w:hAnsi="Arial" w:cs="Arial"/>
                <w:sz w:val="20"/>
              </w:rPr>
              <w:t>(час.)</w:t>
            </w:r>
          </w:p>
        </w:tc>
      </w:tr>
      <w:tr w:rsidR="0053261F" w:rsidRPr="0053261F" w:rsidTr="0053261F">
        <w:trPr>
          <w:trHeight w:val="287"/>
        </w:trPr>
        <w:tc>
          <w:tcPr>
            <w:tcW w:w="9325" w:type="dxa"/>
            <w:gridSpan w:val="5"/>
          </w:tcPr>
          <w:p w:rsidR="0053261F" w:rsidRPr="0053261F" w:rsidRDefault="00CB4A1F" w:rsidP="0053261F">
            <w:pPr>
              <w:spacing w:before="28"/>
              <w:jc w:val="center"/>
              <w:rPr>
                <w:rFonts w:ascii="Arial" w:eastAsia="Arial" w:hAnsi="Arial" w:cs="Arial"/>
                <w:sz w:val="20"/>
              </w:rPr>
            </w:pPr>
            <w:r>
              <w:rPr>
                <w:rFonts w:ascii="Arial" w:eastAsia="Arial" w:hAnsi="Arial" w:cs="Arial"/>
                <w:sz w:val="20"/>
              </w:rPr>
              <w:t>МУП</w:t>
            </w:r>
            <w:r w:rsidR="0053261F" w:rsidRPr="0053261F">
              <w:rPr>
                <w:rFonts w:ascii="Arial" w:eastAsia="Arial" w:hAnsi="Arial" w:cs="Arial"/>
                <w:spacing w:val="-5"/>
                <w:sz w:val="20"/>
              </w:rPr>
              <w:t xml:space="preserve"> </w:t>
            </w:r>
            <w:r w:rsidR="0053261F" w:rsidRPr="0053261F">
              <w:rPr>
                <w:rFonts w:ascii="Arial" w:eastAsia="Arial" w:hAnsi="Arial" w:cs="Arial"/>
                <w:spacing w:val="-2"/>
                <w:sz w:val="20"/>
              </w:rPr>
              <w:t>«Уют»</w:t>
            </w:r>
          </w:p>
        </w:tc>
      </w:tr>
      <w:tr w:rsidR="0053261F" w:rsidRPr="0053261F" w:rsidTr="0053261F">
        <w:trPr>
          <w:trHeight w:val="690"/>
        </w:trPr>
        <w:tc>
          <w:tcPr>
            <w:tcW w:w="490" w:type="dxa"/>
          </w:tcPr>
          <w:p w:rsidR="0053261F" w:rsidRPr="0053261F" w:rsidRDefault="0053261F" w:rsidP="0053261F">
            <w:pPr>
              <w:spacing w:before="230"/>
              <w:jc w:val="center"/>
              <w:rPr>
                <w:rFonts w:ascii="Arial" w:eastAsia="Arial" w:hAnsi="Arial" w:cs="Arial"/>
                <w:sz w:val="20"/>
              </w:rPr>
            </w:pPr>
            <w:r w:rsidRPr="0053261F">
              <w:rPr>
                <w:rFonts w:ascii="Arial" w:eastAsia="Arial" w:hAnsi="Arial" w:cs="Arial"/>
                <w:spacing w:val="-10"/>
                <w:sz w:val="20"/>
              </w:rPr>
              <w:t>1</w:t>
            </w:r>
          </w:p>
        </w:tc>
        <w:tc>
          <w:tcPr>
            <w:tcW w:w="3056" w:type="dxa"/>
          </w:tcPr>
          <w:p w:rsidR="0053261F" w:rsidRPr="0053261F" w:rsidRDefault="0053261F" w:rsidP="0053261F">
            <w:pPr>
              <w:ind w:right="443"/>
              <w:jc w:val="center"/>
              <w:rPr>
                <w:rFonts w:ascii="Arial" w:eastAsia="Arial" w:hAnsi="Arial" w:cs="Arial"/>
                <w:sz w:val="20"/>
                <w:lang w:val="ru-RU"/>
              </w:rPr>
            </w:pPr>
            <w:r w:rsidRPr="0053261F">
              <w:rPr>
                <w:rFonts w:ascii="Arial" w:eastAsia="Arial" w:hAnsi="Arial" w:cs="Arial"/>
                <w:sz w:val="20"/>
                <w:lang w:val="ru-RU"/>
              </w:rPr>
              <w:t>Модульная</w:t>
            </w:r>
            <w:r w:rsidRPr="0053261F">
              <w:rPr>
                <w:rFonts w:ascii="Arial" w:eastAsia="Arial" w:hAnsi="Arial" w:cs="Arial"/>
                <w:spacing w:val="-14"/>
                <w:sz w:val="20"/>
                <w:lang w:val="ru-RU"/>
              </w:rPr>
              <w:t xml:space="preserve"> </w:t>
            </w:r>
            <w:r w:rsidRPr="0053261F">
              <w:rPr>
                <w:rFonts w:ascii="Arial" w:eastAsia="Arial" w:hAnsi="Arial" w:cs="Arial"/>
                <w:sz w:val="20"/>
                <w:lang w:val="ru-RU"/>
              </w:rPr>
              <w:t>котельная с. Богдановка,</w:t>
            </w:r>
          </w:p>
          <w:p w:rsidR="0053261F" w:rsidRPr="0053261F" w:rsidRDefault="0053261F" w:rsidP="0053261F">
            <w:pPr>
              <w:spacing w:line="211" w:lineRule="exact"/>
              <w:ind w:right="444"/>
              <w:jc w:val="center"/>
              <w:rPr>
                <w:rFonts w:ascii="Arial" w:eastAsia="Arial" w:hAnsi="Arial" w:cs="Arial"/>
                <w:sz w:val="20"/>
                <w:lang w:val="ru-RU"/>
              </w:rPr>
            </w:pPr>
            <w:r w:rsidRPr="0053261F">
              <w:rPr>
                <w:rFonts w:ascii="Arial" w:eastAsia="Arial" w:hAnsi="Arial" w:cs="Arial"/>
                <w:sz w:val="20"/>
                <w:lang w:val="ru-RU"/>
              </w:rPr>
              <w:t>ул.</w:t>
            </w:r>
            <w:r w:rsidRPr="0053261F">
              <w:rPr>
                <w:rFonts w:ascii="Arial" w:eastAsia="Arial" w:hAnsi="Arial" w:cs="Arial"/>
                <w:spacing w:val="-9"/>
                <w:sz w:val="20"/>
                <w:lang w:val="ru-RU"/>
              </w:rPr>
              <w:t xml:space="preserve"> </w:t>
            </w:r>
            <w:r w:rsidRPr="0053261F">
              <w:rPr>
                <w:rFonts w:ascii="Arial" w:eastAsia="Arial" w:hAnsi="Arial" w:cs="Arial"/>
                <w:sz w:val="20"/>
                <w:lang w:val="ru-RU"/>
              </w:rPr>
              <w:t>Конычева,</w:t>
            </w:r>
            <w:r w:rsidRPr="0053261F">
              <w:rPr>
                <w:rFonts w:ascii="Arial" w:eastAsia="Arial" w:hAnsi="Arial" w:cs="Arial"/>
                <w:spacing w:val="-8"/>
                <w:sz w:val="20"/>
                <w:lang w:val="ru-RU"/>
              </w:rPr>
              <w:t xml:space="preserve"> </w:t>
            </w:r>
            <w:r w:rsidRPr="0053261F">
              <w:rPr>
                <w:rFonts w:ascii="Arial" w:eastAsia="Arial" w:hAnsi="Arial" w:cs="Arial"/>
                <w:spacing w:val="-5"/>
                <w:sz w:val="20"/>
                <w:lang w:val="ru-RU"/>
              </w:rPr>
              <w:t>20А</w:t>
            </w:r>
          </w:p>
        </w:tc>
        <w:tc>
          <w:tcPr>
            <w:tcW w:w="2600" w:type="dxa"/>
          </w:tcPr>
          <w:p w:rsidR="0053261F" w:rsidRPr="0053261F" w:rsidRDefault="0053261F" w:rsidP="0053261F">
            <w:pPr>
              <w:spacing w:before="230"/>
              <w:jc w:val="center"/>
              <w:rPr>
                <w:rFonts w:ascii="Arial" w:eastAsia="Arial" w:hAnsi="Arial" w:cs="Arial"/>
                <w:sz w:val="20"/>
              </w:rPr>
            </w:pPr>
            <w:r w:rsidRPr="0053261F">
              <w:rPr>
                <w:rFonts w:ascii="Arial" w:eastAsia="Arial" w:hAnsi="Arial" w:cs="Arial"/>
                <w:sz w:val="20"/>
              </w:rPr>
              <w:t>MICRO</w:t>
            </w:r>
            <w:r w:rsidRPr="0053261F">
              <w:rPr>
                <w:rFonts w:ascii="Arial" w:eastAsia="Arial" w:hAnsi="Arial" w:cs="Arial"/>
                <w:spacing w:val="-4"/>
                <w:sz w:val="20"/>
              </w:rPr>
              <w:t xml:space="preserve"> </w:t>
            </w:r>
            <w:r w:rsidRPr="0053261F">
              <w:rPr>
                <w:rFonts w:ascii="Arial" w:eastAsia="Arial" w:hAnsi="Arial" w:cs="Arial"/>
                <w:sz w:val="20"/>
              </w:rPr>
              <w:t>–</w:t>
            </w:r>
            <w:r w:rsidRPr="0053261F">
              <w:rPr>
                <w:rFonts w:ascii="Arial" w:eastAsia="Arial" w:hAnsi="Arial" w:cs="Arial"/>
                <w:spacing w:val="-3"/>
                <w:sz w:val="20"/>
              </w:rPr>
              <w:t xml:space="preserve"> </w:t>
            </w:r>
            <w:r w:rsidRPr="0053261F">
              <w:rPr>
                <w:rFonts w:ascii="Arial" w:eastAsia="Arial" w:hAnsi="Arial" w:cs="Arial"/>
                <w:spacing w:val="-5"/>
                <w:sz w:val="20"/>
              </w:rPr>
              <w:t>95</w:t>
            </w:r>
          </w:p>
        </w:tc>
        <w:tc>
          <w:tcPr>
            <w:tcW w:w="1458" w:type="dxa"/>
          </w:tcPr>
          <w:p w:rsidR="0053261F" w:rsidRPr="0053261F" w:rsidRDefault="0053261F" w:rsidP="0053261F">
            <w:pPr>
              <w:spacing w:before="230"/>
              <w:jc w:val="center"/>
              <w:rPr>
                <w:rFonts w:ascii="Arial" w:eastAsia="Arial" w:hAnsi="Arial" w:cs="Arial"/>
                <w:sz w:val="20"/>
              </w:rPr>
            </w:pPr>
            <w:r w:rsidRPr="0053261F">
              <w:rPr>
                <w:rFonts w:ascii="Arial" w:eastAsia="Arial" w:hAnsi="Arial" w:cs="Arial"/>
                <w:spacing w:val="-10"/>
                <w:sz w:val="20"/>
              </w:rPr>
              <w:t>2</w:t>
            </w:r>
          </w:p>
        </w:tc>
        <w:tc>
          <w:tcPr>
            <w:tcW w:w="1721" w:type="dxa"/>
          </w:tcPr>
          <w:p w:rsidR="0053261F" w:rsidRPr="0053261F" w:rsidRDefault="0053261F" w:rsidP="0053261F">
            <w:pPr>
              <w:spacing w:before="230"/>
              <w:jc w:val="center"/>
              <w:rPr>
                <w:rFonts w:ascii="Arial" w:eastAsia="Arial" w:hAnsi="Arial" w:cs="Arial"/>
                <w:sz w:val="20"/>
              </w:rPr>
            </w:pPr>
            <w:r w:rsidRPr="0053261F">
              <w:rPr>
                <w:rFonts w:ascii="Arial" w:eastAsia="Arial" w:hAnsi="Arial" w:cs="Arial"/>
                <w:spacing w:val="-4"/>
                <w:sz w:val="20"/>
              </w:rPr>
              <w:t>4704</w:t>
            </w:r>
          </w:p>
        </w:tc>
      </w:tr>
    </w:tbl>
    <w:p w:rsidR="0053261F" w:rsidRPr="0053261F" w:rsidRDefault="0053261F" w:rsidP="00164FE1">
      <w:pPr>
        <w:widowControl w:val="0"/>
        <w:autoSpaceDE w:val="0"/>
        <w:autoSpaceDN w:val="0"/>
        <w:spacing w:after="0" w:line="360" w:lineRule="auto"/>
        <w:ind w:firstLine="709"/>
        <w:jc w:val="both"/>
        <w:rPr>
          <w:rFonts w:ascii="Arial" w:eastAsia="Arial" w:hAnsi="Arial" w:cs="Arial"/>
          <w:sz w:val="24"/>
          <w:szCs w:val="24"/>
        </w:rPr>
      </w:pPr>
    </w:p>
    <w:p w:rsidR="0053261F" w:rsidRPr="00164FE1" w:rsidRDefault="0053261F" w:rsidP="00164FE1">
      <w:pPr>
        <w:widowControl w:val="0"/>
        <w:numPr>
          <w:ilvl w:val="2"/>
          <w:numId w:val="3"/>
        </w:numPr>
        <w:tabs>
          <w:tab w:val="left" w:pos="2442"/>
        </w:tabs>
        <w:autoSpaceDE w:val="0"/>
        <w:autoSpaceDN w:val="0"/>
        <w:spacing w:after="0" w:line="360" w:lineRule="auto"/>
        <w:ind w:left="0" w:firstLine="709"/>
        <w:jc w:val="both"/>
        <w:outlineLvl w:val="0"/>
        <w:rPr>
          <w:rFonts w:eastAsia="Arial" w:cs="Times New Roman"/>
          <w:b/>
          <w:bCs/>
          <w:szCs w:val="28"/>
        </w:rPr>
      </w:pPr>
      <w:r w:rsidRPr="00164FE1">
        <w:rPr>
          <w:rFonts w:eastAsia="Arial" w:cs="Times New Roman"/>
          <w:b/>
          <w:bCs/>
          <w:szCs w:val="28"/>
        </w:rPr>
        <w:t>Способы</w:t>
      </w:r>
      <w:r w:rsidRPr="00164FE1">
        <w:rPr>
          <w:rFonts w:eastAsia="Arial" w:cs="Times New Roman"/>
          <w:b/>
          <w:bCs/>
          <w:spacing w:val="-4"/>
          <w:szCs w:val="28"/>
        </w:rPr>
        <w:t xml:space="preserve"> </w:t>
      </w:r>
      <w:r w:rsidRPr="00164FE1">
        <w:rPr>
          <w:rFonts w:eastAsia="Arial" w:cs="Times New Roman"/>
          <w:b/>
          <w:bCs/>
          <w:szCs w:val="28"/>
        </w:rPr>
        <w:t>учета</w:t>
      </w:r>
      <w:r w:rsidRPr="00164FE1">
        <w:rPr>
          <w:rFonts w:eastAsia="Arial" w:cs="Times New Roman"/>
          <w:b/>
          <w:bCs/>
          <w:spacing w:val="-4"/>
          <w:szCs w:val="28"/>
        </w:rPr>
        <w:t xml:space="preserve"> </w:t>
      </w:r>
      <w:r w:rsidRPr="00164FE1">
        <w:rPr>
          <w:rFonts w:eastAsia="Arial" w:cs="Times New Roman"/>
          <w:b/>
          <w:bCs/>
          <w:szCs w:val="28"/>
        </w:rPr>
        <w:t>тепла,</w:t>
      </w:r>
      <w:r w:rsidRPr="00164FE1">
        <w:rPr>
          <w:rFonts w:eastAsia="Arial" w:cs="Times New Roman"/>
          <w:b/>
          <w:bCs/>
          <w:spacing w:val="-2"/>
          <w:szCs w:val="28"/>
        </w:rPr>
        <w:t xml:space="preserve"> </w:t>
      </w:r>
      <w:r w:rsidRPr="00164FE1">
        <w:rPr>
          <w:rFonts w:eastAsia="Arial" w:cs="Times New Roman"/>
          <w:b/>
          <w:bCs/>
          <w:szCs w:val="28"/>
        </w:rPr>
        <w:t>отпущенного</w:t>
      </w:r>
      <w:r w:rsidRPr="00164FE1">
        <w:rPr>
          <w:rFonts w:eastAsia="Arial" w:cs="Times New Roman"/>
          <w:b/>
          <w:bCs/>
          <w:spacing w:val="-5"/>
          <w:szCs w:val="28"/>
        </w:rPr>
        <w:t xml:space="preserve"> </w:t>
      </w:r>
      <w:r w:rsidRPr="00164FE1">
        <w:rPr>
          <w:rFonts w:eastAsia="Arial" w:cs="Times New Roman"/>
          <w:b/>
          <w:bCs/>
          <w:szCs w:val="28"/>
        </w:rPr>
        <w:t>в</w:t>
      </w:r>
      <w:r w:rsidRPr="00164FE1">
        <w:rPr>
          <w:rFonts w:eastAsia="Arial" w:cs="Times New Roman"/>
          <w:b/>
          <w:bCs/>
          <w:spacing w:val="-1"/>
          <w:szCs w:val="28"/>
        </w:rPr>
        <w:t xml:space="preserve"> </w:t>
      </w:r>
      <w:r w:rsidRPr="00164FE1">
        <w:rPr>
          <w:rFonts w:eastAsia="Arial" w:cs="Times New Roman"/>
          <w:b/>
          <w:bCs/>
          <w:szCs w:val="28"/>
        </w:rPr>
        <w:t>тепловые</w:t>
      </w:r>
      <w:r w:rsidRPr="00164FE1">
        <w:rPr>
          <w:rFonts w:eastAsia="Arial" w:cs="Times New Roman"/>
          <w:b/>
          <w:bCs/>
          <w:spacing w:val="-2"/>
          <w:szCs w:val="28"/>
        </w:rPr>
        <w:t xml:space="preserve"> сети.</w:t>
      </w:r>
    </w:p>
    <w:p w:rsidR="0053261F" w:rsidRPr="00164FE1" w:rsidRDefault="0053261F" w:rsidP="00164FE1">
      <w:pPr>
        <w:widowControl w:val="0"/>
        <w:autoSpaceDE w:val="0"/>
        <w:autoSpaceDN w:val="0"/>
        <w:spacing w:after="0" w:line="360" w:lineRule="auto"/>
        <w:ind w:firstLine="709"/>
        <w:jc w:val="both"/>
        <w:rPr>
          <w:rFonts w:eastAsia="Arial" w:cs="Times New Roman"/>
          <w:szCs w:val="28"/>
        </w:rPr>
      </w:pPr>
      <w:r w:rsidRPr="00164FE1">
        <w:rPr>
          <w:rFonts w:eastAsia="Arial" w:cs="Times New Roman"/>
          <w:szCs w:val="28"/>
        </w:rPr>
        <w:t>По способу учета тепловой энергии потребители подразделяются на три группы: у потребителей I группы учет отпуска тепловой энергии производится приборным способом, у потребителей II</w:t>
      </w:r>
      <w:r w:rsidRPr="00164FE1">
        <w:rPr>
          <w:rFonts w:eastAsia="Arial" w:cs="Times New Roman"/>
          <w:spacing w:val="-1"/>
          <w:szCs w:val="28"/>
        </w:rPr>
        <w:t xml:space="preserve"> </w:t>
      </w:r>
      <w:r w:rsidRPr="00164FE1">
        <w:rPr>
          <w:rFonts w:eastAsia="Arial" w:cs="Times New Roman"/>
          <w:szCs w:val="28"/>
        </w:rPr>
        <w:t>группы - приборно-расчетным способом, у потребителей III</w:t>
      </w:r>
      <w:r w:rsidRPr="00164FE1">
        <w:rPr>
          <w:rFonts w:eastAsia="Arial" w:cs="Times New Roman"/>
          <w:spacing w:val="-2"/>
          <w:szCs w:val="28"/>
        </w:rPr>
        <w:t xml:space="preserve"> </w:t>
      </w:r>
      <w:r w:rsidRPr="00164FE1">
        <w:rPr>
          <w:rFonts w:eastAsia="Arial" w:cs="Times New Roman"/>
          <w:szCs w:val="28"/>
        </w:rPr>
        <w:t>группы - расчетным способом. У потребителей</w:t>
      </w:r>
      <w:r w:rsidRPr="00164FE1">
        <w:rPr>
          <w:rFonts w:eastAsia="Arial" w:cs="Times New Roman"/>
          <w:spacing w:val="-2"/>
          <w:szCs w:val="28"/>
        </w:rPr>
        <w:t xml:space="preserve"> </w:t>
      </w:r>
      <w:r w:rsidRPr="00164FE1">
        <w:rPr>
          <w:rFonts w:eastAsia="Arial" w:cs="Times New Roman"/>
          <w:szCs w:val="28"/>
        </w:rPr>
        <w:t>II и III</w:t>
      </w:r>
      <w:r w:rsidRPr="00164FE1">
        <w:rPr>
          <w:rFonts w:eastAsia="Arial" w:cs="Times New Roman"/>
          <w:spacing w:val="-2"/>
          <w:szCs w:val="28"/>
        </w:rPr>
        <w:t xml:space="preserve"> </w:t>
      </w:r>
      <w:r w:rsidRPr="00164FE1">
        <w:rPr>
          <w:rFonts w:eastAsia="Arial" w:cs="Times New Roman"/>
          <w:szCs w:val="28"/>
        </w:rPr>
        <w:t>групп</w:t>
      </w:r>
      <w:r w:rsidRPr="00164FE1">
        <w:rPr>
          <w:rFonts w:eastAsia="Arial" w:cs="Times New Roman"/>
          <w:spacing w:val="-1"/>
          <w:szCs w:val="28"/>
        </w:rPr>
        <w:t xml:space="preserve"> </w:t>
      </w:r>
      <w:r w:rsidRPr="00164FE1">
        <w:rPr>
          <w:rFonts w:eastAsia="Arial" w:cs="Times New Roman"/>
          <w:szCs w:val="28"/>
        </w:rPr>
        <w:t>расчет производится по данным водяного и теплового балансов системы теплоснабжения. Учет отпуска тепловой энергии приборно-расчетным и расчетным способами допускается в порядке исключения.</w:t>
      </w:r>
    </w:p>
    <w:p w:rsidR="0053261F" w:rsidRPr="00164FE1" w:rsidRDefault="0053261F" w:rsidP="00164FE1">
      <w:pPr>
        <w:widowControl w:val="0"/>
        <w:autoSpaceDE w:val="0"/>
        <w:autoSpaceDN w:val="0"/>
        <w:spacing w:after="0" w:line="360" w:lineRule="auto"/>
        <w:ind w:firstLine="709"/>
        <w:jc w:val="both"/>
        <w:rPr>
          <w:rFonts w:eastAsia="Arial" w:cs="Times New Roman"/>
          <w:szCs w:val="28"/>
        </w:rPr>
      </w:pPr>
      <w:r w:rsidRPr="00164FE1">
        <w:rPr>
          <w:rFonts w:eastAsia="Arial" w:cs="Times New Roman"/>
          <w:szCs w:val="28"/>
        </w:rPr>
        <w:t xml:space="preserve">Сведения по приборам учета тепла в котельных с.п. Богдановка </w:t>
      </w:r>
      <w:r w:rsidRPr="00164FE1">
        <w:rPr>
          <w:rFonts w:eastAsia="Arial" w:cs="Times New Roman"/>
          <w:spacing w:val="-2"/>
          <w:szCs w:val="28"/>
        </w:rPr>
        <w:t>отсутствуют.</w:t>
      </w:r>
    </w:p>
    <w:p w:rsidR="0053261F" w:rsidRPr="00164FE1" w:rsidRDefault="0053261F" w:rsidP="00164FE1">
      <w:pPr>
        <w:widowControl w:val="0"/>
        <w:autoSpaceDE w:val="0"/>
        <w:autoSpaceDN w:val="0"/>
        <w:spacing w:after="0" w:line="360" w:lineRule="auto"/>
        <w:ind w:firstLine="709"/>
        <w:jc w:val="both"/>
        <w:rPr>
          <w:rFonts w:eastAsia="Arial" w:cs="Times New Roman"/>
          <w:szCs w:val="28"/>
        </w:rPr>
      </w:pPr>
    </w:p>
    <w:p w:rsidR="0053261F" w:rsidRPr="00164FE1" w:rsidRDefault="0053261F" w:rsidP="00164FE1">
      <w:pPr>
        <w:widowControl w:val="0"/>
        <w:numPr>
          <w:ilvl w:val="2"/>
          <w:numId w:val="3"/>
        </w:numPr>
        <w:tabs>
          <w:tab w:val="left" w:pos="2586"/>
        </w:tabs>
        <w:autoSpaceDE w:val="0"/>
        <w:autoSpaceDN w:val="0"/>
        <w:spacing w:after="0" w:line="360" w:lineRule="auto"/>
        <w:ind w:left="0" w:firstLine="709"/>
        <w:jc w:val="both"/>
        <w:outlineLvl w:val="0"/>
        <w:rPr>
          <w:rFonts w:eastAsia="Arial" w:cs="Times New Roman"/>
          <w:b/>
          <w:bCs/>
          <w:szCs w:val="28"/>
        </w:rPr>
      </w:pPr>
      <w:r w:rsidRPr="00164FE1">
        <w:rPr>
          <w:rFonts w:eastAsia="Arial" w:cs="Times New Roman"/>
          <w:b/>
          <w:bCs/>
          <w:szCs w:val="28"/>
        </w:rPr>
        <w:t>Статистика отказов и восстановлений оборудования</w:t>
      </w:r>
      <w:r w:rsidRPr="00164FE1">
        <w:rPr>
          <w:rFonts w:eastAsia="Arial" w:cs="Times New Roman"/>
          <w:b/>
          <w:bCs/>
          <w:spacing w:val="-1"/>
          <w:szCs w:val="28"/>
        </w:rPr>
        <w:t xml:space="preserve"> </w:t>
      </w:r>
      <w:r w:rsidRPr="00164FE1">
        <w:rPr>
          <w:rFonts w:eastAsia="Arial" w:cs="Times New Roman"/>
          <w:b/>
          <w:bCs/>
          <w:szCs w:val="28"/>
        </w:rPr>
        <w:t>источников тепловой энергии.</w:t>
      </w:r>
    </w:p>
    <w:p w:rsidR="0053261F" w:rsidRPr="00164FE1" w:rsidRDefault="0053261F" w:rsidP="00164FE1">
      <w:pPr>
        <w:widowControl w:val="0"/>
        <w:autoSpaceDE w:val="0"/>
        <w:autoSpaceDN w:val="0"/>
        <w:spacing w:after="0" w:line="360" w:lineRule="auto"/>
        <w:ind w:firstLine="709"/>
        <w:jc w:val="both"/>
        <w:rPr>
          <w:rFonts w:eastAsia="Arial" w:cs="Times New Roman"/>
          <w:szCs w:val="28"/>
        </w:rPr>
      </w:pPr>
      <w:r w:rsidRPr="00164FE1">
        <w:rPr>
          <w:rFonts w:eastAsia="Arial" w:cs="Times New Roman"/>
          <w:szCs w:val="28"/>
        </w:rPr>
        <w:t xml:space="preserve">Отказов и аварий оборудования на котельных с.п. Богдановка не </w:t>
      </w:r>
      <w:r w:rsidRPr="00164FE1">
        <w:rPr>
          <w:rFonts w:eastAsia="Arial" w:cs="Times New Roman"/>
          <w:spacing w:val="-2"/>
          <w:szCs w:val="28"/>
        </w:rPr>
        <w:t>зафиксировано.</w:t>
      </w:r>
    </w:p>
    <w:p w:rsidR="0053261F" w:rsidRPr="00164FE1" w:rsidRDefault="0053261F" w:rsidP="00164FE1">
      <w:pPr>
        <w:widowControl w:val="0"/>
        <w:autoSpaceDE w:val="0"/>
        <w:autoSpaceDN w:val="0"/>
        <w:spacing w:after="0" w:line="360" w:lineRule="auto"/>
        <w:ind w:firstLine="709"/>
        <w:jc w:val="both"/>
        <w:rPr>
          <w:rFonts w:eastAsia="Arial" w:cs="Times New Roman"/>
          <w:szCs w:val="28"/>
        </w:rPr>
      </w:pPr>
    </w:p>
    <w:p w:rsidR="0053261F" w:rsidRPr="00164FE1" w:rsidRDefault="0053261F" w:rsidP="00164FE1">
      <w:pPr>
        <w:widowControl w:val="0"/>
        <w:numPr>
          <w:ilvl w:val="2"/>
          <w:numId w:val="3"/>
        </w:numPr>
        <w:tabs>
          <w:tab w:val="left" w:pos="2641"/>
        </w:tabs>
        <w:autoSpaceDE w:val="0"/>
        <w:autoSpaceDN w:val="0"/>
        <w:spacing w:after="0" w:line="360" w:lineRule="auto"/>
        <w:ind w:left="0" w:firstLine="709"/>
        <w:jc w:val="both"/>
        <w:outlineLvl w:val="0"/>
        <w:rPr>
          <w:rFonts w:eastAsia="Arial" w:cs="Times New Roman"/>
          <w:b/>
          <w:bCs/>
          <w:szCs w:val="28"/>
        </w:rPr>
      </w:pPr>
      <w:r w:rsidRPr="00164FE1">
        <w:rPr>
          <w:rFonts w:eastAsia="Arial" w:cs="Times New Roman"/>
          <w:b/>
          <w:bCs/>
          <w:szCs w:val="28"/>
        </w:rPr>
        <w:t>Предписания надзорных органов по запрещению дальнейшей эксплуатации источников тепловой энергии.</w:t>
      </w:r>
    </w:p>
    <w:p w:rsidR="0053261F" w:rsidRPr="00164FE1" w:rsidRDefault="0053261F" w:rsidP="00164FE1">
      <w:pPr>
        <w:widowControl w:val="0"/>
        <w:autoSpaceDE w:val="0"/>
        <w:autoSpaceDN w:val="0"/>
        <w:spacing w:after="0" w:line="360" w:lineRule="auto"/>
        <w:ind w:firstLine="709"/>
        <w:jc w:val="both"/>
        <w:rPr>
          <w:rFonts w:eastAsia="Arial" w:cs="Times New Roman"/>
          <w:szCs w:val="28"/>
        </w:rPr>
      </w:pPr>
      <w:r w:rsidRPr="00164FE1">
        <w:rPr>
          <w:rFonts w:eastAsia="Arial" w:cs="Times New Roman"/>
          <w:szCs w:val="28"/>
        </w:rPr>
        <w:t>Предписания надзорных органов по запрещению эксплуатации источников теплоснабжения отсутствуют.</w:t>
      </w:r>
    </w:p>
    <w:p w:rsidR="0053261F" w:rsidRPr="00164FE1" w:rsidRDefault="0053261F" w:rsidP="00164FE1">
      <w:pPr>
        <w:widowControl w:val="0"/>
        <w:autoSpaceDE w:val="0"/>
        <w:autoSpaceDN w:val="0"/>
        <w:spacing w:after="0" w:line="360" w:lineRule="auto"/>
        <w:ind w:firstLine="709"/>
        <w:jc w:val="both"/>
        <w:rPr>
          <w:rFonts w:eastAsia="Arial" w:cs="Times New Roman"/>
          <w:szCs w:val="28"/>
        </w:rPr>
      </w:pPr>
    </w:p>
    <w:p w:rsidR="0053261F" w:rsidRPr="00164FE1" w:rsidRDefault="0053261F" w:rsidP="007C1A88">
      <w:pPr>
        <w:widowControl w:val="0"/>
        <w:numPr>
          <w:ilvl w:val="2"/>
          <w:numId w:val="3"/>
        </w:numPr>
        <w:tabs>
          <w:tab w:val="left" w:pos="2630"/>
        </w:tabs>
        <w:autoSpaceDE w:val="0"/>
        <w:autoSpaceDN w:val="0"/>
        <w:spacing w:after="0" w:line="360" w:lineRule="auto"/>
        <w:ind w:left="0" w:firstLine="709"/>
        <w:jc w:val="both"/>
        <w:outlineLvl w:val="0"/>
        <w:rPr>
          <w:rFonts w:eastAsia="Arial" w:cs="Times New Roman"/>
          <w:b/>
          <w:bCs/>
          <w:szCs w:val="28"/>
        </w:rPr>
      </w:pPr>
      <w:r w:rsidRPr="00164FE1">
        <w:rPr>
          <w:rFonts w:eastAsia="Arial" w:cs="Times New Roman"/>
          <w:b/>
          <w:bCs/>
          <w:szCs w:val="28"/>
        </w:rPr>
        <w:t xml:space="preserve">Перечень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w:t>
      </w:r>
      <w:r w:rsidRPr="00164FE1">
        <w:rPr>
          <w:rFonts w:eastAsia="Arial" w:cs="Times New Roman"/>
          <w:b/>
          <w:bCs/>
          <w:szCs w:val="28"/>
        </w:rPr>
        <w:lastRenderedPageBreak/>
        <w:t>поставляется в вынужденном режиме в целях обеспечения надежного теплоснабжения потребителей.</w:t>
      </w:r>
    </w:p>
    <w:p w:rsidR="0053261F" w:rsidRPr="00164FE1" w:rsidRDefault="0053261F" w:rsidP="007C1A88">
      <w:pPr>
        <w:widowControl w:val="0"/>
        <w:autoSpaceDE w:val="0"/>
        <w:autoSpaceDN w:val="0"/>
        <w:spacing w:after="0" w:line="360" w:lineRule="auto"/>
        <w:ind w:firstLine="709"/>
        <w:jc w:val="both"/>
        <w:rPr>
          <w:rFonts w:eastAsia="Arial" w:cs="Times New Roman"/>
          <w:szCs w:val="28"/>
        </w:rPr>
      </w:pPr>
      <w:r w:rsidRPr="00164FE1">
        <w:rPr>
          <w:rFonts w:eastAsia="Arial" w:cs="Times New Roman"/>
          <w:szCs w:val="28"/>
        </w:rPr>
        <w:t>Источники</w:t>
      </w:r>
      <w:r w:rsidRPr="00164FE1">
        <w:rPr>
          <w:rFonts w:eastAsia="Arial" w:cs="Times New Roman"/>
          <w:spacing w:val="35"/>
          <w:szCs w:val="28"/>
        </w:rPr>
        <w:t xml:space="preserve"> </w:t>
      </w:r>
      <w:r w:rsidRPr="00164FE1">
        <w:rPr>
          <w:rFonts w:eastAsia="Arial" w:cs="Times New Roman"/>
          <w:szCs w:val="28"/>
        </w:rPr>
        <w:t>тепловой</w:t>
      </w:r>
      <w:r w:rsidR="007C1A88">
        <w:rPr>
          <w:rFonts w:eastAsia="Arial" w:cs="Times New Roman"/>
          <w:spacing w:val="37"/>
          <w:szCs w:val="28"/>
        </w:rPr>
        <w:t xml:space="preserve"> </w:t>
      </w:r>
      <w:r w:rsidRPr="00164FE1">
        <w:rPr>
          <w:rFonts w:eastAsia="Arial" w:cs="Times New Roman"/>
          <w:szCs w:val="28"/>
        </w:rPr>
        <w:t>энергии</w:t>
      </w:r>
      <w:r w:rsidR="007C1A88">
        <w:rPr>
          <w:rFonts w:eastAsia="Arial" w:cs="Times New Roman"/>
          <w:spacing w:val="37"/>
          <w:szCs w:val="28"/>
        </w:rPr>
        <w:t xml:space="preserve"> </w:t>
      </w:r>
      <w:r w:rsidRPr="00164FE1">
        <w:rPr>
          <w:rFonts w:eastAsia="Arial" w:cs="Times New Roman"/>
          <w:szCs w:val="28"/>
        </w:rPr>
        <w:t>и</w:t>
      </w:r>
      <w:r w:rsidR="007C1A88">
        <w:rPr>
          <w:rFonts w:eastAsia="Arial" w:cs="Times New Roman"/>
          <w:spacing w:val="36"/>
          <w:szCs w:val="28"/>
        </w:rPr>
        <w:t xml:space="preserve"> </w:t>
      </w:r>
      <w:r w:rsidRPr="00164FE1">
        <w:rPr>
          <w:rFonts w:eastAsia="Arial" w:cs="Times New Roman"/>
          <w:szCs w:val="28"/>
        </w:rPr>
        <w:t>(или)</w:t>
      </w:r>
      <w:r w:rsidRPr="00164FE1">
        <w:rPr>
          <w:rFonts w:eastAsia="Arial" w:cs="Times New Roman"/>
          <w:spacing w:val="36"/>
          <w:szCs w:val="28"/>
        </w:rPr>
        <w:t xml:space="preserve"> </w:t>
      </w:r>
      <w:r w:rsidRPr="00164FE1">
        <w:rPr>
          <w:rFonts w:eastAsia="Arial" w:cs="Times New Roman"/>
          <w:szCs w:val="28"/>
        </w:rPr>
        <w:t>оборудования</w:t>
      </w:r>
      <w:r w:rsidRPr="00164FE1">
        <w:rPr>
          <w:rFonts w:eastAsia="Arial" w:cs="Times New Roman"/>
          <w:spacing w:val="36"/>
          <w:szCs w:val="28"/>
        </w:rPr>
        <w:t xml:space="preserve"> </w:t>
      </w:r>
      <w:r w:rsidRPr="00164FE1">
        <w:rPr>
          <w:rFonts w:eastAsia="Arial" w:cs="Times New Roman"/>
          <w:spacing w:val="-2"/>
          <w:szCs w:val="28"/>
        </w:rPr>
        <w:t>(турбоагрегатов),</w:t>
      </w:r>
      <w:r w:rsidR="00CB4A1F" w:rsidRPr="00164FE1">
        <w:rPr>
          <w:rFonts w:eastAsia="Arial" w:cs="Times New Roman"/>
          <w:szCs w:val="28"/>
        </w:rPr>
        <w:t xml:space="preserve"> </w:t>
      </w:r>
      <w:r w:rsidRPr="00164FE1">
        <w:rPr>
          <w:rFonts w:eastAsia="Arial" w:cs="Times New Roman"/>
          <w:szCs w:val="28"/>
        </w:rPr>
        <w:t>входящего</w:t>
      </w:r>
      <w:r w:rsidRPr="00164FE1">
        <w:rPr>
          <w:rFonts w:eastAsia="Arial" w:cs="Times New Roman"/>
          <w:spacing w:val="45"/>
          <w:szCs w:val="28"/>
        </w:rPr>
        <w:t xml:space="preserve"> </w:t>
      </w:r>
      <w:r w:rsidRPr="00164FE1">
        <w:rPr>
          <w:rFonts w:eastAsia="Arial" w:cs="Times New Roman"/>
          <w:szCs w:val="28"/>
        </w:rPr>
        <w:t>в</w:t>
      </w:r>
      <w:r w:rsidRPr="00164FE1">
        <w:rPr>
          <w:rFonts w:eastAsia="Arial" w:cs="Times New Roman"/>
          <w:spacing w:val="46"/>
          <w:szCs w:val="28"/>
        </w:rPr>
        <w:t xml:space="preserve"> </w:t>
      </w:r>
      <w:r w:rsidRPr="00164FE1">
        <w:rPr>
          <w:rFonts w:eastAsia="Arial" w:cs="Times New Roman"/>
          <w:szCs w:val="28"/>
        </w:rPr>
        <w:t>их</w:t>
      </w:r>
      <w:r w:rsidRPr="00164FE1">
        <w:rPr>
          <w:rFonts w:eastAsia="Arial" w:cs="Times New Roman"/>
          <w:spacing w:val="47"/>
          <w:szCs w:val="28"/>
        </w:rPr>
        <w:t xml:space="preserve"> </w:t>
      </w:r>
      <w:r w:rsidRPr="00164FE1">
        <w:rPr>
          <w:rFonts w:eastAsia="Arial" w:cs="Times New Roman"/>
          <w:szCs w:val="28"/>
        </w:rPr>
        <w:t>состав</w:t>
      </w:r>
      <w:r w:rsidRPr="00164FE1">
        <w:rPr>
          <w:rFonts w:eastAsia="Arial" w:cs="Times New Roman"/>
          <w:spacing w:val="46"/>
          <w:szCs w:val="28"/>
        </w:rPr>
        <w:t xml:space="preserve"> </w:t>
      </w:r>
      <w:r w:rsidRPr="00164FE1">
        <w:rPr>
          <w:rFonts w:eastAsia="Arial" w:cs="Times New Roman"/>
          <w:szCs w:val="28"/>
        </w:rPr>
        <w:t>(для</w:t>
      </w:r>
      <w:r w:rsidRPr="00164FE1">
        <w:rPr>
          <w:rFonts w:eastAsia="Arial" w:cs="Times New Roman"/>
          <w:spacing w:val="47"/>
          <w:szCs w:val="28"/>
        </w:rPr>
        <w:t xml:space="preserve"> </w:t>
      </w:r>
      <w:r w:rsidRPr="00164FE1">
        <w:rPr>
          <w:rFonts w:eastAsia="Arial" w:cs="Times New Roman"/>
          <w:szCs w:val="28"/>
        </w:rPr>
        <w:t>источников</w:t>
      </w:r>
      <w:r w:rsidRPr="00164FE1">
        <w:rPr>
          <w:rFonts w:eastAsia="Arial" w:cs="Times New Roman"/>
          <w:spacing w:val="46"/>
          <w:szCs w:val="28"/>
        </w:rPr>
        <w:t xml:space="preserve"> </w:t>
      </w:r>
      <w:r w:rsidRPr="00164FE1">
        <w:rPr>
          <w:rFonts w:eastAsia="Arial" w:cs="Times New Roman"/>
          <w:szCs w:val="28"/>
        </w:rPr>
        <w:t>тепловой</w:t>
      </w:r>
      <w:r w:rsidRPr="00164FE1">
        <w:rPr>
          <w:rFonts w:eastAsia="Arial" w:cs="Times New Roman"/>
          <w:spacing w:val="47"/>
          <w:szCs w:val="28"/>
        </w:rPr>
        <w:t xml:space="preserve"> </w:t>
      </w:r>
      <w:r w:rsidRPr="00164FE1">
        <w:rPr>
          <w:rFonts w:eastAsia="Arial" w:cs="Times New Roman"/>
          <w:szCs w:val="28"/>
        </w:rPr>
        <w:t>энергии,</w:t>
      </w:r>
      <w:r w:rsidRPr="00164FE1">
        <w:rPr>
          <w:rFonts w:eastAsia="Arial" w:cs="Times New Roman"/>
          <w:spacing w:val="45"/>
          <w:szCs w:val="28"/>
        </w:rPr>
        <w:t xml:space="preserve"> </w:t>
      </w:r>
      <w:r w:rsidRPr="00164FE1">
        <w:rPr>
          <w:rFonts w:eastAsia="Arial" w:cs="Times New Roman"/>
          <w:szCs w:val="28"/>
        </w:rPr>
        <w:t>функционирующих</w:t>
      </w:r>
      <w:r w:rsidRPr="00164FE1">
        <w:rPr>
          <w:rFonts w:eastAsia="Arial" w:cs="Times New Roman"/>
          <w:spacing w:val="48"/>
          <w:szCs w:val="28"/>
        </w:rPr>
        <w:t xml:space="preserve"> </w:t>
      </w:r>
      <w:r w:rsidRPr="00164FE1">
        <w:rPr>
          <w:rFonts w:eastAsia="Arial" w:cs="Times New Roman"/>
          <w:spacing w:val="-10"/>
          <w:szCs w:val="28"/>
        </w:rPr>
        <w:t>в</w:t>
      </w:r>
      <w:r w:rsidR="00164FE1" w:rsidRPr="00164FE1">
        <w:rPr>
          <w:rFonts w:eastAsia="Arial" w:cs="Times New Roman"/>
          <w:szCs w:val="28"/>
        </w:rPr>
        <w:t xml:space="preserve"> </w:t>
      </w:r>
      <w:r w:rsidRPr="00164FE1">
        <w:rPr>
          <w:rFonts w:eastAsia="Arial" w:cs="Times New Roman"/>
          <w:szCs w:val="28"/>
        </w:rPr>
        <w:t>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 в с.п. Богдановка отсутствуют.</w:t>
      </w:r>
    </w:p>
    <w:p w:rsidR="0053261F" w:rsidRPr="00164FE1" w:rsidRDefault="0053261F" w:rsidP="007C1A88">
      <w:pPr>
        <w:widowControl w:val="0"/>
        <w:autoSpaceDE w:val="0"/>
        <w:autoSpaceDN w:val="0"/>
        <w:spacing w:after="0" w:line="360" w:lineRule="auto"/>
        <w:ind w:firstLine="709"/>
        <w:jc w:val="both"/>
        <w:rPr>
          <w:rFonts w:eastAsia="Arial" w:cs="Times New Roman"/>
          <w:szCs w:val="28"/>
        </w:rPr>
      </w:pPr>
    </w:p>
    <w:p w:rsidR="0053261F" w:rsidRPr="00164FE1" w:rsidRDefault="0053261F" w:rsidP="007C1A88">
      <w:pPr>
        <w:widowControl w:val="0"/>
        <w:numPr>
          <w:ilvl w:val="1"/>
          <w:numId w:val="4"/>
        </w:numPr>
        <w:tabs>
          <w:tab w:val="left" w:pos="2243"/>
        </w:tabs>
        <w:autoSpaceDE w:val="0"/>
        <w:autoSpaceDN w:val="0"/>
        <w:spacing w:after="0" w:line="360" w:lineRule="auto"/>
        <w:ind w:left="0" w:firstLine="709"/>
        <w:jc w:val="both"/>
        <w:outlineLvl w:val="0"/>
        <w:rPr>
          <w:rFonts w:eastAsia="Arial" w:cs="Times New Roman"/>
          <w:b/>
          <w:bCs/>
          <w:szCs w:val="28"/>
        </w:rPr>
      </w:pPr>
      <w:r w:rsidRPr="00164FE1">
        <w:rPr>
          <w:rFonts w:eastAsia="Arial" w:cs="Times New Roman"/>
          <w:b/>
          <w:bCs/>
          <w:szCs w:val="28"/>
        </w:rPr>
        <w:t>Тепловые</w:t>
      </w:r>
      <w:r w:rsidRPr="00164FE1">
        <w:rPr>
          <w:rFonts w:eastAsia="Arial" w:cs="Times New Roman"/>
          <w:b/>
          <w:bCs/>
          <w:spacing w:val="-5"/>
          <w:szCs w:val="28"/>
        </w:rPr>
        <w:t xml:space="preserve"> </w:t>
      </w:r>
      <w:r w:rsidRPr="00164FE1">
        <w:rPr>
          <w:rFonts w:eastAsia="Arial" w:cs="Times New Roman"/>
          <w:b/>
          <w:bCs/>
          <w:szCs w:val="28"/>
        </w:rPr>
        <w:t>сети,</w:t>
      </w:r>
      <w:r w:rsidRPr="00164FE1">
        <w:rPr>
          <w:rFonts w:eastAsia="Arial" w:cs="Times New Roman"/>
          <w:b/>
          <w:bCs/>
          <w:spacing w:val="-5"/>
          <w:szCs w:val="28"/>
        </w:rPr>
        <w:t xml:space="preserve"> </w:t>
      </w:r>
      <w:r w:rsidRPr="00164FE1">
        <w:rPr>
          <w:rFonts w:eastAsia="Arial" w:cs="Times New Roman"/>
          <w:b/>
          <w:bCs/>
          <w:szCs w:val="28"/>
        </w:rPr>
        <w:t>сооружения</w:t>
      </w:r>
      <w:r w:rsidRPr="00164FE1">
        <w:rPr>
          <w:rFonts w:eastAsia="Arial" w:cs="Times New Roman"/>
          <w:b/>
          <w:bCs/>
          <w:spacing w:val="-4"/>
          <w:szCs w:val="28"/>
        </w:rPr>
        <w:t xml:space="preserve"> </w:t>
      </w:r>
      <w:r w:rsidRPr="00164FE1">
        <w:rPr>
          <w:rFonts w:eastAsia="Arial" w:cs="Times New Roman"/>
          <w:b/>
          <w:bCs/>
          <w:szCs w:val="28"/>
        </w:rPr>
        <w:t>на</w:t>
      </w:r>
      <w:r w:rsidRPr="00164FE1">
        <w:rPr>
          <w:rFonts w:eastAsia="Arial" w:cs="Times New Roman"/>
          <w:b/>
          <w:bCs/>
          <w:spacing w:val="-2"/>
          <w:szCs w:val="28"/>
        </w:rPr>
        <w:t xml:space="preserve"> </w:t>
      </w:r>
      <w:r w:rsidRPr="00164FE1">
        <w:rPr>
          <w:rFonts w:eastAsia="Arial" w:cs="Times New Roman"/>
          <w:b/>
          <w:bCs/>
          <w:spacing w:val="-4"/>
          <w:szCs w:val="28"/>
        </w:rPr>
        <w:t>них.</w:t>
      </w:r>
    </w:p>
    <w:p w:rsidR="0053261F" w:rsidRPr="00164FE1" w:rsidRDefault="0053261F" w:rsidP="007C1A88">
      <w:pPr>
        <w:widowControl w:val="0"/>
        <w:numPr>
          <w:ilvl w:val="2"/>
          <w:numId w:val="1"/>
        </w:numPr>
        <w:tabs>
          <w:tab w:val="left" w:pos="2580"/>
        </w:tabs>
        <w:autoSpaceDE w:val="0"/>
        <w:autoSpaceDN w:val="0"/>
        <w:spacing w:after="0" w:line="360" w:lineRule="auto"/>
        <w:ind w:left="0" w:firstLine="709"/>
        <w:jc w:val="both"/>
        <w:rPr>
          <w:rFonts w:eastAsia="Arial" w:cs="Times New Roman"/>
          <w:b/>
          <w:szCs w:val="28"/>
        </w:rPr>
      </w:pPr>
      <w:r w:rsidRPr="00164FE1">
        <w:rPr>
          <w:rFonts w:eastAsia="Arial" w:cs="Times New Roman"/>
          <w:b/>
          <w:szCs w:val="28"/>
        </w:rPr>
        <w:t>Структура тепловых сетей от каждого источника тепловой энергии, от магистральных выводов до центральных тепловых пунктов или до ввода в жилой квартал или промышленный объект с выделением сетей горячего водоснабжения.</w:t>
      </w:r>
    </w:p>
    <w:p w:rsidR="0053261F" w:rsidRPr="00164FE1" w:rsidRDefault="0053261F" w:rsidP="007C1A88">
      <w:pPr>
        <w:widowControl w:val="0"/>
        <w:autoSpaceDE w:val="0"/>
        <w:autoSpaceDN w:val="0"/>
        <w:spacing w:after="0" w:line="360" w:lineRule="auto"/>
        <w:ind w:firstLine="709"/>
        <w:jc w:val="both"/>
        <w:rPr>
          <w:rFonts w:eastAsia="Arial" w:cs="Times New Roman"/>
          <w:szCs w:val="28"/>
        </w:rPr>
      </w:pPr>
      <w:r w:rsidRPr="00164FE1">
        <w:rPr>
          <w:rFonts w:eastAsia="Arial" w:cs="Times New Roman"/>
          <w:szCs w:val="28"/>
        </w:rPr>
        <w:t>Энергетические источники имеющие тепловые сети – модульная котельная с. Бо</w:t>
      </w:r>
      <w:r w:rsidR="00CB4A1F" w:rsidRPr="00164FE1">
        <w:rPr>
          <w:rFonts w:eastAsia="Arial" w:cs="Times New Roman"/>
          <w:szCs w:val="28"/>
        </w:rPr>
        <w:t>гдановка, ул. Конычева, 20А, МУП</w:t>
      </w:r>
      <w:r w:rsidRPr="00164FE1">
        <w:rPr>
          <w:rFonts w:eastAsia="Arial" w:cs="Times New Roman"/>
          <w:szCs w:val="28"/>
        </w:rPr>
        <w:t xml:space="preserve"> «Уют». Тепловые сети двухтрубные, надземной прокладки. Изоляционный материал – мин. вата. Тепловые сети введены в эксплуатацию в 1998 году и работают по температурному графику</w:t>
      </w:r>
      <w:r w:rsidRPr="00164FE1">
        <w:rPr>
          <w:rFonts w:eastAsia="Arial" w:cs="Times New Roman"/>
          <w:spacing w:val="40"/>
          <w:szCs w:val="28"/>
        </w:rPr>
        <w:t xml:space="preserve"> </w:t>
      </w:r>
      <w:r w:rsidRPr="00164FE1">
        <w:rPr>
          <w:rFonts w:eastAsia="Arial" w:cs="Times New Roman"/>
          <w:szCs w:val="28"/>
        </w:rPr>
        <w:t>95/70</w:t>
      </w:r>
      <w:r w:rsidRPr="00164FE1">
        <w:rPr>
          <w:rFonts w:eastAsia="Arial" w:cs="Times New Roman"/>
          <w:spacing w:val="75"/>
          <w:szCs w:val="28"/>
        </w:rPr>
        <w:t xml:space="preserve"> </w:t>
      </w:r>
      <w:r w:rsidRPr="00164FE1">
        <w:rPr>
          <w:rFonts w:eastAsia="Arial" w:cs="Times New Roman"/>
          <w:position w:val="8"/>
          <w:szCs w:val="28"/>
        </w:rPr>
        <w:t>0</w:t>
      </w:r>
      <w:r w:rsidRPr="00164FE1">
        <w:rPr>
          <w:rFonts w:eastAsia="Arial" w:cs="Times New Roman"/>
          <w:szCs w:val="28"/>
        </w:rPr>
        <w:t>С.</w:t>
      </w:r>
      <w:r w:rsidRPr="00164FE1">
        <w:rPr>
          <w:rFonts w:eastAsia="Arial" w:cs="Times New Roman"/>
          <w:spacing w:val="75"/>
          <w:szCs w:val="28"/>
        </w:rPr>
        <w:t xml:space="preserve">  </w:t>
      </w:r>
      <w:r w:rsidRPr="00164FE1">
        <w:rPr>
          <w:rFonts w:eastAsia="Arial" w:cs="Times New Roman"/>
          <w:szCs w:val="28"/>
        </w:rPr>
        <w:t>Суммарная</w:t>
      </w:r>
      <w:r w:rsidRPr="00164FE1">
        <w:rPr>
          <w:rFonts w:eastAsia="Arial" w:cs="Times New Roman"/>
          <w:spacing w:val="75"/>
          <w:szCs w:val="28"/>
        </w:rPr>
        <w:t xml:space="preserve"> </w:t>
      </w:r>
      <w:r w:rsidRPr="00164FE1">
        <w:rPr>
          <w:rFonts w:eastAsia="Arial" w:cs="Times New Roman"/>
          <w:szCs w:val="28"/>
        </w:rPr>
        <w:t>протяженность</w:t>
      </w:r>
      <w:r w:rsidRPr="00164FE1">
        <w:rPr>
          <w:rFonts w:eastAsia="Arial" w:cs="Times New Roman"/>
          <w:spacing w:val="72"/>
          <w:szCs w:val="28"/>
        </w:rPr>
        <w:t xml:space="preserve"> </w:t>
      </w:r>
      <w:r w:rsidRPr="00164FE1">
        <w:rPr>
          <w:rFonts w:eastAsia="Arial" w:cs="Times New Roman"/>
          <w:szCs w:val="28"/>
        </w:rPr>
        <w:t>тепловых</w:t>
      </w:r>
      <w:r w:rsidRPr="00164FE1">
        <w:rPr>
          <w:rFonts w:eastAsia="Arial" w:cs="Times New Roman"/>
          <w:spacing w:val="73"/>
          <w:szCs w:val="28"/>
        </w:rPr>
        <w:t xml:space="preserve"> </w:t>
      </w:r>
      <w:r w:rsidRPr="00164FE1">
        <w:rPr>
          <w:rFonts w:eastAsia="Arial" w:cs="Times New Roman"/>
          <w:szCs w:val="28"/>
        </w:rPr>
        <w:t>сетей,</w:t>
      </w:r>
      <w:r w:rsidRPr="00164FE1">
        <w:rPr>
          <w:rFonts w:eastAsia="Arial" w:cs="Times New Roman"/>
          <w:spacing w:val="75"/>
          <w:szCs w:val="28"/>
        </w:rPr>
        <w:t xml:space="preserve"> </w:t>
      </w:r>
      <w:r w:rsidRPr="00164FE1">
        <w:rPr>
          <w:rFonts w:eastAsia="Arial" w:cs="Times New Roman"/>
          <w:szCs w:val="28"/>
        </w:rPr>
        <w:t>эксплуатируемых</w:t>
      </w:r>
      <w:r w:rsidRPr="00164FE1">
        <w:rPr>
          <w:rFonts w:eastAsia="Arial" w:cs="Times New Roman"/>
          <w:spacing w:val="79"/>
          <w:szCs w:val="28"/>
        </w:rPr>
        <w:t xml:space="preserve"> </w:t>
      </w:r>
      <w:r w:rsidR="00CB4A1F" w:rsidRPr="00164FE1">
        <w:rPr>
          <w:rFonts w:eastAsia="Arial" w:cs="Times New Roman"/>
          <w:spacing w:val="-5"/>
          <w:szCs w:val="28"/>
        </w:rPr>
        <w:t>МУП</w:t>
      </w:r>
    </w:p>
    <w:p w:rsidR="0053261F" w:rsidRPr="00164FE1" w:rsidRDefault="0053261F" w:rsidP="007C1A88">
      <w:pPr>
        <w:widowControl w:val="0"/>
        <w:autoSpaceDE w:val="0"/>
        <w:autoSpaceDN w:val="0"/>
        <w:spacing w:after="0" w:line="360" w:lineRule="auto"/>
        <w:ind w:firstLine="709"/>
        <w:jc w:val="both"/>
        <w:rPr>
          <w:rFonts w:eastAsia="Arial" w:cs="Times New Roman"/>
          <w:szCs w:val="28"/>
        </w:rPr>
      </w:pPr>
      <w:r w:rsidRPr="00164FE1">
        <w:rPr>
          <w:rFonts w:eastAsia="Arial" w:cs="Times New Roman"/>
          <w:szCs w:val="28"/>
        </w:rPr>
        <w:t>«Уют» в с. Богдановка, составляет 126 м. в однотрубном исчислении. Защитные устройства от превышения давления в тепловых сетях отсутствуют.</w:t>
      </w:r>
      <w:r w:rsidRPr="00164FE1">
        <w:rPr>
          <w:rFonts w:eastAsia="Arial" w:cs="Times New Roman"/>
          <w:spacing w:val="40"/>
          <w:szCs w:val="28"/>
        </w:rPr>
        <w:t xml:space="preserve"> </w:t>
      </w:r>
      <w:r w:rsidRPr="00164FE1">
        <w:rPr>
          <w:rFonts w:eastAsia="Arial" w:cs="Times New Roman"/>
          <w:szCs w:val="28"/>
        </w:rPr>
        <w:t>Значения рабочих давлений теплоносителя в подающем, обратном трубопроводах на источниках теплоты подача 2 кг/см</w:t>
      </w:r>
      <w:r w:rsidRPr="00164FE1">
        <w:rPr>
          <w:rFonts w:eastAsia="Arial" w:cs="Times New Roman"/>
          <w:position w:val="8"/>
          <w:szCs w:val="28"/>
        </w:rPr>
        <w:t>2</w:t>
      </w:r>
      <w:r w:rsidRPr="00164FE1">
        <w:rPr>
          <w:rFonts w:eastAsia="Arial" w:cs="Times New Roman"/>
          <w:szCs w:val="28"/>
        </w:rPr>
        <w:t>, обратка 1,9 кг/см</w:t>
      </w:r>
      <w:r w:rsidRPr="00164FE1">
        <w:rPr>
          <w:rFonts w:eastAsia="Arial" w:cs="Times New Roman"/>
          <w:position w:val="8"/>
          <w:szCs w:val="28"/>
        </w:rPr>
        <w:t>2</w:t>
      </w:r>
      <w:r w:rsidRPr="00164FE1">
        <w:rPr>
          <w:rFonts w:eastAsia="Arial" w:cs="Times New Roman"/>
          <w:szCs w:val="28"/>
        </w:rPr>
        <w:t>.</w:t>
      </w:r>
    </w:p>
    <w:p w:rsidR="0053261F" w:rsidRPr="00164FE1" w:rsidRDefault="0053261F" w:rsidP="007C1A88">
      <w:pPr>
        <w:widowControl w:val="0"/>
        <w:autoSpaceDE w:val="0"/>
        <w:autoSpaceDN w:val="0"/>
        <w:spacing w:after="0" w:line="360" w:lineRule="auto"/>
        <w:ind w:firstLine="709"/>
        <w:jc w:val="both"/>
        <w:rPr>
          <w:rFonts w:eastAsia="Arial" w:cs="Times New Roman"/>
          <w:szCs w:val="28"/>
        </w:rPr>
      </w:pPr>
    </w:p>
    <w:p w:rsidR="0053261F" w:rsidRPr="00164FE1" w:rsidRDefault="0053261F" w:rsidP="007C1A88">
      <w:pPr>
        <w:widowControl w:val="0"/>
        <w:autoSpaceDE w:val="0"/>
        <w:autoSpaceDN w:val="0"/>
        <w:spacing w:after="0" w:line="360" w:lineRule="auto"/>
        <w:ind w:firstLine="709"/>
        <w:jc w:val="both"/>
        <w:rPr>
          <w:rFonts w:eastAsia="Arial" w:cs="Times New Roman"/>
          <w:szCs w:val="28"/>
        </w:rPr>
      </w:pPr>
      <w:r w:rsidRPr="00164FE1">
        <w:rPr>
          <w:rFonts w:eastAsia="Arial" w:cs="Times New Roman"/>
          <w:szCs w:val="28"/>
        </w:rPr>
        <w:t>Энергетические источники имеющие тепловые сети – модульная котельная с. Богдановка, ул. Конычева, 11А, модульная котельная с. Богдановка, ул. Конычева,</w:t>
      </w:r>
      <w:r w:rsidRPr="00164FE1">
        <w:rPr>
          <w:rFonts w:eastAsia="Arial" w:cs="Times New Roman"/>
          <w:spacing w:val="-3"/>
          <w:szCs w:val="28"/>
        </w:rPr>
        <w:t xml:space="preserve"> </w:t>
      </w:r>
      <w:r w:rsidRPr="00164FE1">
        <w:rPr>
          <w:rFonts w:eastAsia="Arial" w:cs="Times New Roman"/>
          <w:szCs w:val="28"/>
        </w:rPr>
        <w:t>18А, модульная</w:t>
      </w:r>
      <w:r w:rsidRPr="00164FE1">
        <w:rPr>
          <w:rFonts w:eastAsia="Arial" w:cs="Times New Roman"/>
          <w:spacing w:val="-1"/>
          <w:szCs w:val="28"/>
        </w:rPr>
        <w:t xml:space="preserve"> </w:t>
      </w:r>
      <w:r w:rsidRPr="00164FE1">
        <w:rPr>
          <w:rFonts w:eastAsia="Arial" w:cs="Times New Roman"/>
          <w:szCs w:val="28"/>
        </w:rPr>
        <w:t>котельная</w:t>
      </w:r>
      <w:r w:rsidRPr="00164FE1">
        <w:rPr>
          <w:rFonts w:eastAsia="Arial" w:cs="Times New Roman"/>
          <w:spacing w:val="-3"/>
          <w:szCs w:val="28"/>
        </w:rPr>
        <w:t xml:space="preserve"> </w:t>
      </w:r>
      <w:r w:rsidRPr="00164FE1">
        <w:rPr>
          <w:rFonts w:eastAsia="Arial" w:cs="Times New Roman"/>
          <w:szCs w:val="28"/>
        </w:rPr>
        <w:t>аул</w:t>
      </w:r>
      <w:r w:rsidRPr="00164FE1">
        <w:rPr>
          <w:rFonts w:eastAsia="Arial" w:cs="Times New Roman"/>
          <w:spacing w:val="-4"/>
          <w:szCs w:val="28"/>
        </w:rPr>
        <w:t xml:space="preserve"> </w:t>
      </w:r>
      <w:r w:rsidRPr="00164FE1">
        <w:rPr>
          <w:rFonts w:eastAsia="Arial" w:cs="Times New Roman"/>
          <w:szCs w:val="28"/>
        </w:rPr>
        <w:t>Казахский,</w:t>
      </w:r>
      <w:r w:rsidRPr="00164FE1">
        <w:rPr>
          <w:rFonts w:eastAsia="Arial" w:cs="Times New Roman"/>
          <w:spacing w:val="-2"/>
          <w:szCs w:val="28"/>
        </w:rPr>
        <w:t xml:space="preserve"> </w:t>
      </w:r>
      <w:r w:rsidRPr="00164FE1">
        <w:rPr>
          <w:rFonts w:eastAsia="Arial" w:cs="Times New Roman"/>
          <w:szCs w:val="28"/>
        </w:rPr>
        <w:t>ул. Казахская,</w:t>
      </w:r>
      <w:r w:rsidRPr="00164FE1">
        <w:rPr>
          <w:rFonts w:eastAsia="Arial" w:cs="Times New Roman"/>
          <w:spacing w:val="-3"/>
          <w:szCs w:val="28"/>
        </w:rPr>
        <w:t xml:space="preserve"> </w:t>
      </w:r>
      <w:r w:rsidRPr="00164FE1">
        <w:rPr>
          <w:rFonts w:eastAsia="Arial" w:cs="Times New Roman"/>
          <w:szCs w:val="28"/>
        </w:rPr>
        <w:t>79А.</w:t>
      </w:r>
      <w:r w:rsidRPr="00164FE1">
        <w:rPr>
          <w:rFonts w:eastAsia="Arial" w:cs="Times New Roman"/>
          <w:spacing w:val="-3"/>
          <w:szCs w:val="28"/>
        </w:rPr>
        <w:t xml:space="preserve"> </w:t>
      </w:r>
      <w:r w:rsidRPr="00164FE1">
        <w:rPr>
          <w:rFonts w:eastAsia="Arial" w:cs="Times New Roman"/>
          <w:szCs w:val="28"/>
        </w:rPr>
        <w:t xml:space="preserve">Тепловые сети двухтрубные, надземной прокладки. Изоляционный материал – мин. вата. Тепловые сети введены в эксплуатацию в 1998 году. Суммарная протяженность тепловых сетей, эксплуатируемых МБУ «Управление и обслуживание муниципального хозяйства муниципального района Кинельский" в с.п. Богдановка, составляет 122 м. в однотрубном исчислении. Защитные </w:t>
      </w:r>
      <w:r w:rsidRPr="00164FE1">
        <w:rPr>
          <w:rFonts w:eastAsia="Arial" w:cs="Times New Roman"/>
          <w:szCs w:val="28"/>
        </w:rPr>
        <w:lastRenderedPageBreak/>
        <w:t>устройства от превышения давления в тепловых сетях отсутствуют.</w:t>
      </w:r>
    </w:p>
    <w:p w:rsidR="0053261F" w:rsidRPr="00164FE1" w:rsidRDefault="0053261F" w:rsidP="007C1A88">
      <w:pPr>
        <w:widowControl w:val="0"/>
        <w:autoSpaceDE w:val="0"/>
        <w:autoSpaceDN w:val="0"/>
        <w:spacing w:after="0" w:line="360" w:lineRule="auto"/>
        <w:ind w:firstLine="709"/>
        <w:jc w:val="both"/>
        <w:rPr>
          <w:rFonts w:eastAsia="Arial" w:cs="Times New Roman"/>
          <w:szCs w:val="28"/>
        </w:rPr>
      </w:pPr>
    </w:p>
    <w:p w:rsidR="0053261F" w:rsidRPr="00164FE1" w:rsidRDefault="0053261F" w:rsidP="007C1A88">
      <w:pPr>
        <w:widowControl w:val="0"/>
        <w:numPr>
          <w:ilvl w:val="2"/>
          <w:numId w:val="1"/>
        </w:numPr>
        <w:tabs>
          <w:tab w:val="left" w:pos="2499"/>
        </w:tabs>
        <w:autoSpaceDE w:val="0"/>
        <w:autoSpaceDN w:val="0"/>
        <w:spacing w:after="0" w:line="360" w:lineRule="auto"/>
        <w:ind w:left="0" w:firstLine="709"/>
        <w:jc w:val="both"/>
        <w:outlineLvl w:val="0"/>
        <w:rPr>
          <w:rFonts w:eastAsia="Arial" w:cs="Times New Roman"/>
          <w:b/>
          <w:bCs/>
          <w:szCs w:val="28"/>
        </w:rPr>
      </w:pPr>
      <w:r w:rsidRPr="00164FE1">
        <w:rPr>
          <w:rFonts w:eastAsia="Arial" w:cs="Times New Roman"/>
          <w:b/>
          <w:bCs/>
          <w:szCs w:val="28"/>
        </w:rPr>
        <w:t xml:space="preserve">Схемы тепловых сетей в зонах действия источников тепловой </w:t>
      </w:r>
      <w:r w:rsidRPr="00164FE1">
        <w:rPr>
          <w:rFonts w:eastAsia="Arial" w:cs="Times New Roman"/>
          <w:b/>
          <w:bCs/>
          <w:spacing w:val="-2"/>
          <w:szCs w:val="28"/>
        </w:rPr>
        <w:t>энергии.</w:t>
      </w:r>
    </w:p>
    <w:p w:rsidR="0053261F" w:rsidRPr="00164FE1" w:rsidRDefault="0053261F" w:rsidP="007C1A88">
      <w:pPr>
        <w:widowControl w:val="0"/>
        <w:autoSpaceDE w:val="0"/>
        <w:autoSpaceDN w:val="0"/>
        <w:spacing w:after="0" w:line="360" w:lineRule="auto"/>
        <w:ind w:firstLine="709"/>
        <w:jc w:val="both"/>
        <w:rPr>
          <w:rFonts w:eastAsia="Arial" w:cs="Times New Roman"/>
          <w:szCs w:val="28"/>
        </w:rPr>
      </w:pPr>
      <w:r w:rsidRPr="00164FE1">
        <w:rPr>
          <w:rFonts w:eastAsia="Arial" w:cs="Times New Roman"/>
          <w:szCs w:val="28"/>
        </w:rPr>
        <w:t>Схемы</w:t>
      </w:r>
      <w:r w:rsidRPr="00164FE1">
        <w:rPr>
          <w:rFonts w:eastAsia="Arial" w:cs="Times New Roman"/>
          <w:spacing w:val="-3"/>
          <w:szCs w:val="28"/>
        </w:rPr>
        <w:t xml:space="preserve"> </w:t>
      </w:r>
      <w:r w:rsidRPr="00164FE1">
        <w:rPr>
          <w:rFonts w:eastAsia="Arial" w:cs="Times New Roman"/>
          <w:szCs w:val="28"/>
        </w:rPr>
        <w:t>тепловых</w:t>
      </w:r>
      <w:r w:rsidRPr="00164FE1">
        <w:rPr>
          <w:rFonts w:eastAsia="Arial" w:cs="Times New Roman"/>
          <w:spacing w:val="-3"/>
          <w:szCs w:val="28"/>
        </w:rPr>
        <w:t xml:space="preserve"> </w:t>
      </w:r>
      <w:r w:rsidRPr="00164FE1">
        <w:rPr>
          <w:rFonts w:eastAsia="Arial" w:cs="Times New Roman"/>
          <w:szCs w:val="28"/>
        </w:rPr>
        <w:t>сетей модульных</w:t>
      </w:r>
      <w:r w:rsidRPr="00164FE1">
        <w:rPr>
          <w:rFonts w:eastAsia="Arial" w:cs="Times New Roman"/>
          <w:spacing w:val="-1"/>
          <w:szCs w:val="28"/>
        </w:rPr>
        <w:t xml:space="preserve"> </w:t>
      </w:r>
      <w:r w:rsidRPr="00164FE1">
        <w:rPr>
          <w:rFonts w:eastAsia="Arial" w:cs="Times New Roman"/>
          <w:szCs w:val="28"/>
        </w:rPr>
        <w:t>котельных</w:t>
      </w:r>
      <w:r w:rsidRPr="00164FE1">
        <w:rPr>
          <w:rFonts w:eastAsia="Arial" w:cs="Times New Roman"/>
          <w:spacing w:val="-3"/>
          <w:szCs w:val="28"/>
        </w:rPr>
        <w:t xml:space="preserve"> </w:t>
      </w:r>
      <w:r w:rsidRPr="00164FE1">
        <w:rPr>
          <w:rFonts w:eastAsia="Arial" w:cs="Times New Roman"/>
          <w:szCs w:val="28"/>
        </w:rPr>
        <w:t>с.п.</w:t>
      </w:r>
      <w:r w:rsidRPr="00164FE1">
        <w:rPr>
          <w:rFonts w:eastAsia="Arial" w:cs="Times New Roman"/>
          <w:spacing w:val="-1"/>
          <w:szCs w:val="28"/>
        </w:rPr>
        <w:t xml:space="preserve"> </w:t>
      </w:r>
      <w:r w:rsidRPr="00164FE1">
        <w:rPr>
          <w:rFonts w:eastAsia="Arial" w:cs="Times New Roman"/>
          <w:szCs w:val="28"/>
        </w:rPr>
        <w:t>Богдановка</w:t>
      </w:r>
      <w:r w:rsidRPr="00164FE1">
        <w:rPr>
          <w:rFonts w:eastAsia="Arial" w:cs="Times New Roman"/>
          <w:spacing w:val="-1"/>
          <w:szCs w:val="28"/>
        </w:rPr>
        <w:t xml:space="preserve"> </w:t>
      </w:r>
      <w:r w:rsidRPr="00164FE1">
        <w:rPr>
          <w:rFonts w:eastAsia="Arial" w:cs="Times New Roman"/>
          <w:szCs w:val="28"/>
        </w:rPr>
        <w:t>представлены на рисунках 1.3.2.1 - 1.3.2.4.</w:t>
      </w:r>
    </w:p>
    <w:p w:rsidR="0053261F" w:rsidRPr="0053261F" w:rsidRDefault="0053261F" w:rsidP="0053261F">
      <w:pPr>
        <w:widowControl w:val="0"/>
        <w:autoSpaceDE w:val="0"/>
        <w:autoSpaceDN w:val="0"/>
        <w:spacing w:after="0" w:line="360" w:lineRule="auto"/>
        <w:jc w:val="both"/>
        <w:rPr>
          <w:rFonts w:ascii="Arial" w:eastAsia="Arial" w:hAnsi="Arial" w:cs="Arial"/>
          <w:sz w:val="24"/>
          <w:szCs w:val="24"/>
        </w:rPr>
        <w:sectPr w:rsidR="0053261F" w:rsidRPr="0053261F">
          <w:footerReference w:type="default" r:id="rId16"/>
          <w:pgSz w:w="11910" w:h="16850"/>
          <w:pgMar w:top="1060" w:right="283" w:bottom="1260" w:left="566" w:header="0" w:footer="1060" w:gutter="0"/>
          <w:pgNumType w:start="18"/>
          <w:cols w:space="720"/>
        </w:sectPr>
      </w:pPr>
    </w:p>
    <w:p w:rsidR="0053261F" w:rsidRPr="007C1A88" w:rsidRDefault="0053261F" w:rsidP="007C1A88">
      <w:pPr>
        <w:widowControl w:val="0"/>
        <w:tabs>
          <w:tab w:val="left" w:pos="2986"/>
          <w:tab w:val="left" w:pos="3958"/>
          <w:tab w:val="left" w:pos="4328"/>
          <w:tab w:val="left" w:pos="5290"/>
          <w:tab w:val="left" w:pos="6593"/>
          <w:tab w:val="left" w:pos="7461"/>
          <w:tab w:val="left" w:pos="8919"/>
          <w:tab w:val="left" w:pos="10307"/>
        </w:tabs>
        <w:autoSpaceDE w:val="0"/>
        <w:autoSpaceDN w:val="0"/>
        <w:spacing w:after="0" w:line="360" w:lineRule="auto"/>
        <w:ind w:firstLine="709"/>
        <w:jc w:val="both"/>
        <w:rPr>
          <w:rFonts w:eastAsia="Arial" w:cs="Times New Roman"/>
          <w:szCs w:val="28"/>
        </w:rPr>
      </w:pPr>
      <w:r w:rsidRPr="007C1A88">
        <w:rPr>
          <w:rFonts w:eastAsia="Arial" w:cs="Times New Roman"/>
          <w:spacing w:val="-2"/>
          <w:szCs w:val="28"/>
        </w:rPr>
        <w:lastRenderedPageBreak/>
        <w:t>Рисунок</w:t>
      </w:r>
      <w:r w:rsidR="007C1A88" w:rsidRPr="007C1A88">
        <w:rPr>
          <w:rFonts w:eastAsia="Arial" w:cs="Times New Roman"/>
          <w:szCs w:val="28"/>
        </w:rPr>
        <w:t xml:space="preserve"> </w:t>
      </w:r>
      <w:r w:rsidRPr="007C1A88">
        <w:rPr>
          <w:rFonts w:eastAsia="Arial" w:cs="Times New Roman"/>
          <w:spacing w:val="-2"/>
          <w:szCs w:val="28"/>
        </w:rPr>
        <w:t>1.3.2.1</w:t>
      </w:r>
      <w:r w:rsidR="007C1A88" w:rsidRPr="007C1A88">
        <w:rPr>
          <w:rFonts w:eastAsia="Arial" w:cs="Times New Roman"/>
          <w:szCs w:val="28"/>
        </w:rPr>
        <w:t xml:space="preserve"> </w:t>
      </w:r>
      <w:r w:rsidR="007C1A88">
        <w:rPr>
          <w:rFonts w:eastAsia="Arial" w:cs="Times New Roman"/>
          <w:szCs w:val="28"/>
        </w:rPr>
        <w:t xml:space="preserve">- </w:t>
      </w:r>
      <w:r w:rsidRPr="007C1A88">
        <w:rPr>
          <w:rFonts w:eastAsia="Arial" w:cs="Times New Roman"/>
          <w:spacing w:val="-2"/>
          <w:szCs w:val="28"/>
        </w:rPr>
        <w:t>Схема</w:t>
      </w:r>
      <w:r w:rsidR="007C1A88" w:rsidRPr="007C1A88">
        <w:rPr>
          <w:rFonts w:eastAsia="Arial" w:cs="Times New Roman"/>
          <w:szCs w:val="28"/>
        </w:rPr>
        <w:t xml:space="preserve"> </w:t>
      </w:r>
      <w:r w:rsidRPr="007C1A88">
        <w:rPr>
          <w:rFonts w:eastAsia="Arial" w:cs="Times New Roman"/>
          <w:spacing w:val="-2"/>
          <w:szCs w:val="28"/>
        </w:rPr>
        <w:t>тепловых</w:t>
      </w:r>
      <w:r w:rsidR="007C1A88" w:rsidRPr="007C1A88">
        <w:rPr>
          <w:rFonts w:eastAsia="Arial" w:cs="Times New Roman"/>
          <w:szCs w:val="28"/>
        </w:rPr>
        <w:t xml:space="preserve"> </w:t>
      </w:r>
      <w:r w:rsidRPr="007C1A88">
        <w:rPr>
          <w:rFonts w:eastAsia="Arial" w:cs="Times New Roman"/>
          <w:spacing w:val="-2"/>
          <w:szCs w:val="28"/>
        </w:rPr>
        <w:t>сетей</w:t>
      </w:r>
      <w:r w:rsidR="007C1A88" w:rsidRPr="007C1A88">
        <w:rPr>
          <w:rFonts w:eastAsia="Arial" w:cs="Times New Roman"/>
          <w:szCs w:val="28"/>
        </w:rPr>
        <w:t xml:space="preserve"> </w:t>
      </w:r>
      <w:r w:rsidRPr="007C1A88">
        <w:rPr>
          <w:rFonts w:eastAsia="Arial" w:cs="Times New Roman"/>
          <w:spacing w:val="-2"/>
          <w:szCs w:val="28"/>
        </w:rPr>
        <w:t>модульной</w:t>
      </w:r>
      <w:r w:rsidR="007C1A88" w:rsidRPr="007C1A88">
        <w:rPr>
          <w:rFonts w:eastAsia="Arial" w:cs="Times New Roman"/>
          <w:szCs w:val="28"/>
        </w:rPr>
        <w:t xml:space="preserve"> </w:t>
      </w:r>
      <w:r w:rsidRPr="007C1A88">
        <w:rPr>
          <w:rFonts w:eastAsia="Arial" w:cs="Times New Roman"/>
          <w:spacing w:val="-2"/>
          <w:szCs w:val="28"/>
        </w:rPr>
        <w:t>котельной</w:t>
      </w:r>
      <w:r w:rsidR="007C1A88" w:rsidRPr="007C1A88">
        <w:rPr>
          <w:rFonts w:eastAsia="Arial" w:cs="Times New Roman"/>
          <w:szCs w:val="28"/>
        </w:rPr>
        <w:t xml:space="preserve"> </w:t>
      </w:r>
      <w:r w:rsidRPr="007C1A88">
        <w:rPr>
          <w:rFonts w:eastAsia="Arial" w:cs="Times New Roman"/>
          <w:spacing w:val="-5"/>
          <w:szCs w:val="28"/>
        </w:rPr>
        <w:t>с.</w:t>
      </w:r>
      <w:r w:rsidR="007C1A88" w:rsidRPr="007C1A88">
        <w:rPr>
          <w:rFonts w:eastAsia="Arial" w:cs="Times New Roman"/>
          <w:szCs w:val="28"/>
        </w:rPr>
        <w:t xml:space="preserve"> </w:t>
      </w:r>
      <w:r w:rsidRPr="007C1A88">
        <w:rPr>
          <w:rFonts w:eastAsia="Arial" w:cs="Times New Roman"/>
          <w:szCs w:val="28"/>
        </w:rPr>
        <w:t>Богдановка,</w:t>
      </w:r>
      <w:r w:rsidRPr="007C1A88">
        <w:rPr>
          <w:rFonts w:eastAsia="Arial" w:cs="Times New Roman"/>
          <w:spacing w:val="-4"/>
          <w:szCs w:val="28"/>
        </w:rPr>
        <w:t xml:space="preserve"> </w:t>
      </w:r>
      <w:r w:rsidRPr="007C1A88">
        <w:rPr>
          <w:rFonts w:eastAsia="Arial" w:cs="Times New Roman"/>
          <w:szCs w:val="28"/>
        </w:rPr>
        <w:t>ул.</w:t>
      </w:r>
      <w:r w:rsidRPr="007C1A88">
        <w:rPr>
          <w:rFonts w:eastAsia="Arial" w:cs="Times New Roman"/>
          <w:spacing w:val="-3"/>
          <w:szCs w:val="28"/>
        </w:rPr>
        <w:t xml:space="preserve"> </w:t>
      </w:r>
      <w:r w:rsidRPr="007C1A88">
        <w:rPr>
          <w:rFonts w:eastAsia="Arial" w:cs="Times New Roman"/>
          <w:szCs w:val="28"/>
        </w:rPr>
        <w:t>Конычева,</w:t>
      </w:r>
      <w:r w:rsidRPr="007C1A88">
        <w:rPr>
          <w:rFonts w:eastAsia="Arial" w:cs="Times New Roman"/>
          <w:spacing w:val="-4"/>
          <w:szCs w:val="28"/>
        </w:rPr>
        <w:t xml:space="preserve"> </w:t>
      </w:r>
      <w:r w:rsidRPr="007C1A88">
        <w:rPr>
          <w:rFonts w:eastAsia="Arial" w:cs="Times New Roman"/>
          <w:szCs w:val="28"/>
        </w:rPr>
        <w:t>20А,</w:t>
      </w:r>
      <w:r w:rsidRPr="007C1A88">
        <w:rPr>
          <w:rFonts w:eastAsia="Arial" w:cs="Times New Roman"/>
          <w:spacing w:val="-1"/>
          <w:szCs w:val="28"/>
        </w:rPr>
        <w:t xml:space="preserve"> </w:t>
      </w:r>
      <w:r w:rsidR="00CB4A1F" w:rsidRPr="007C1A88">
        <w:rPr>
          <w:rFonts w:eastAsia="Arial" w:cs="Times New Roman"/>
          <w:szCs w:val="28"/>
        </w:rPr>
        <w:t>МУП</w:t>
      </w:r>
      <w:r w:rsidRPr="007C1A88">
        <w:rPr>
          <w:rFonts w:eastAsia="Arial" w:cs="Times New Roman"/>
          <w:spacing w:val="-5"/>
          <w:szCs w:val="28"/>
        </w:rPr>
        <w:t xml:space="preserve"> </w:t>
      </w:r>
      <w:r w:rsidRPr="007C1A88">
        <w:rPr>
          <w:rFonts w:eastAsia="Arial" w:cs="Times New Roman"/>
          <w:spacing w:val="-2"/>
          <w:szCs w:val="28"/>
        </w:rPr>
        <w:t>«Уют»</w:t>
      </w:r>
    </w:p>
    <w:p w:rsidR="0053261F" w:rsidRPr="0053261F" w:rsidRDefault="0053261F" w:rsidP="0053261F">
      <w:pPr>
        <w:widowControl w:val="0"/>
        <w:autoSpaceDE w:val="0"/>
        <w:autoSpaceDN w:val="0"/>
        <w:spacing w:before="8" w:after="0" w:line="240" w:lineRule="auto"/>
        <w:rPr>
          <w:rFonts w:ascii="Arial" w:eastAsia="Arial" w:hAnsi="Arial" w:cs="Arial"/>
          <w:sz w:val="9"/>
          <w:szCs w:val="24"/>
        </w:rPr>
      </w:pPr>
      <w:r w:rsidRPr="0053261F">
        <w:rPr>
          <w:rFonts w:ascii="Arial" w:eastAsia="Arial" w:hAnsi="Arial" w:cs="Arial"/>
          <w:noProof/>
          <w:sz w:val="9"/>
          <w:szCs w:val="24"/>
          <w:lang w:eastAsia="ru-RU"/>
        </w:rPr>
        <w:drawing>
          <wp:anchor distT="0" distB="0" distL="0" distR="0" simplePos="0" relativeHeight="251716608" behindDoc="1" locked="0" layoutInCell="1" allowOverlap="1" wp14:anchorId="2E129322" wp14:editId="19A358E5">
            <wp:simplePos x="0" y="0"/>
            <wp:positionH relativeFrom="page">
              <wp:posOffset>1877695</wp:posOffset>
            </wp:positionH>
            <wp:positionV relativeFrom="paragraph">
              <wp:posOffset>86516</wp:posOffset>
            </wp:positionV>
            <wp:extent cx="4801011" cy="1487995"/>
            <wp:effectExtent l="0" t="0" r="0" b="0"/>
            <wp:wrapTopAndBottom/>
            <wp:docPr id="133" name="Image 13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33" name="Image 133"/>
                    <pic:cNvPicPr/>
                  </pic:nvPicPr>
                  <pic:blipFill>
                    <a:blip r:embed="rId17" cstate="print"/>
                    <a:stretch>
                      <a:fillRect/>
                    </a:stretch>
                  </pic:blipFill>
                  <pic:spPr>
                    <a:xfrm>
                      <a:off x="0" y="0"/>
                      <a:ext cx="4801011" cy="1487995"/>
                    </a:xfrm>
                    <a:prstGeom prst="rect">
                      <a:avLst/>
                    </a:prstGeom>
                  </pic:spPr>
                </pic:pic>
              </a:graphicData>
            </a:graphic>
          </wp:anchor>
        </w:drawing>
      </w:r>
    </w:p>
    <w:p w:rsidR="0053261F" w:rsidRPr="007C1A88" w:rsidRDefault="0053261F" w:rsidP="007C1A88">
      <w:pPr>
        <w:widowControl w:val="0"/>
        <w:autoSpaceDE w:val="0"/>
        <w:autoSpaceDN w:val="0"/>
        <w:spacing w:before="100" w:beforeAutospacing="1" w:after="0" w:line="360" w:lineRule="auto"/>
        <w:ind w:firstLine="709"/>
        <w:jc w:val="both"/>
        <w:rPr>
          <w:rFonts w:eastAsia="Arial" w:cs="Times New Roman"/>
          <w:szCs w:val="28"/>
        </w:rPr>
      </w:pPr>
    </w:p>
    <w:p w:rsidR="0053261F" w:rsidRPr="007C1A88" w:rsidRDefault="0053261F" w:rsidP="007C1A88">
      <w:pPr>
        <w:widowControl w:val="0"/>
        <w:tabs>
          <w:tab w:val="left" w:pos="2986"/>
          <w:tab w:val="left" w:pos="3958"/>
          <w:tab w:val="left" w:pos="4328"/>
          <w:tab w:val="left" w:pos="5290"/>
          <w:tab w:val="left" w:pos="6593"/>
          <w:tab w:val="left" w:pos="7461"/>
          <w:tab w:val="left" w:pos="8919"/>
          <w:tab w:val="left" w:pos="10307"/>
        </w:tabs>
        <w:autoSpaceDE w:val="0"/>
        <w:autoSpaceDN w:val="0"/>
        <w:spacing w:before="100" w:beforeAutospacing="1" w:after="0" w:line="360" w:lineRule="auto"/>
        <w:ind w:firstLine="709"/>
        <w:jc w:val="both"/>
        <w:rPr>
          <w:rFonts w:eastAsia="Arial" w:cs="Times New Roman"/>
          <w:szCs w:val="28"/>
        </w:rPr>
      </w:pPr>
      <w:r w:rsidRPr="007C1A88">
        <w:rPr>
          <w:rFonts w:eastAsia="Arial" w:cs="Times New Roman"/>
          <w:spacing w:val="-2"/>
          <w:szCs w:val="28"/>
        </w:rPr>
        <w:t>Рисунок</w:t>
      </w:r>
      <w:r w:rsidR="007C1A88" w:rsidRPr="007C1A88">
        <w:rPr>
          <w:rFonts w:eastAsia="Arial" w:cs="Times New Roman"/>
          <w:szCs w:val="28"/>
        </w:rPr>
        <w:t xml:space="preserve"> </w:t>
      </w:r>
      <w:r w:rsidRPr="007C1A88">
        <w:rPr>
          <w:rFonts w:eastAsia="Arial" w:cs="Times New Roman"/>
          <w:spacing w:val="-2"/>
          <w:szCs w:val="28"/>
        </w:rPr>
        <w:t>1.3.2.2</w:t>
      </w:r>
      <w:r w:rsidR="007C1A88" w:rsidRPr="007C1A88">
        <w:rPr>
          <w:rFonts w:eastAsia="Arial" w:cs="Times New Roman"/>
          <w:szCs w:val="28"/>
        </w:rPr>
        <w:t xml:space="preserve"> </w:t>
      </w:r>
      <w:r w:rsidRPr="007C1A88">
        <w:rPr>
          <w:rFonts w:eastAsia="Arial" w:cs="Times New Roman"/>
          <w:spacing w:val="-10"/>
          <w:szCs w:val="28"/>
        </w:rPr>
        <w:t>–</w:t>
      </w:r>
      <w:r w:rsidR="007C1A88" w:rsidRPr="007C1A88">
        <w:rPr>
          <w:rFonts w:eastAsia="Arial" w:cs="Times New Roman"/>
          <w:szCs w:val="28"/>
        </w:rPr>
        <w:t xml:space="preserve"> </w:t>
      </w:r>
      <w:r w:rsidRPr="007C1A88">
        <w:rPr>
          <w:rFonts w:eastAsia="Arial" w:cs="Times New Roman"/>
          <w:spacing w:val="-2"/>
          <w:szCs w:val="28"/>
        </w:rPr>
        <w:t>Схема</w:t>
      </w:r>
      <w:r w:rsidR="007C1A88" w:rsidRPr="007C1A88">
        <w:rPr>
          <w:rFonts w:eastAsia="Arial" w:cs="Times New Roman"/>
          <w:szCs w:val="28"/>
        </w:rPr>
        <w:t xml:space="preserve"> </w:t>
      </w:r>
      <w:r w:rsidRPr="007C1A88">
        <w:rPr>
          <w:rFonts w:eastAsia="Arial" w:cs="Times New Roman"/>
          <w:spacing w:val="-2"/>
          <w:szCs w:val="28"/>
        </w:rPr>
        <w:t>тепловых</w:t>
      </w:r>
      <w:r w:rsidR="007C1A88" w:rsidRPr="007C1A88">
        <w:rPr>
          <w:rFonts w:eastAsia="Arial" w:cs="Times New Roman"/>
          <w:szCs w:val="28"/>
        </w:rPr>
        <w:t xml:space="preserve"> </w:t>
      </w:r>
      <w:r w:rsidRPr="007C1A88">
        <w:rPr>
          <w:rFonts w:eastAsia="Arial" w:cs="Times New Roman"/>
          <w:spacing w:val="-2"/>
          <w:szCs w:val="28"/>
        </w:rPr>
        <w:t>сетей</w:t>
      </w:r>
      <w:r w:rsidR="007C1A88" w:rsidRPr="007C1A88">
        <w:rPr>
          <w:rFonts w:eastAsia="Arial" w:cs="Times New Roman"/>
          <w:szCs w:val="28"/>
        </w:rPr>
        <w:t xml:space="preserve"> </w:t>
      </w:r>
      <w:r w:rsidRPr="007C1A88">
        <w:rPr>
          <w:rFonts w:eastAsia="Arial" w:cs="Times New Roman"/>
          <w:spacing w:val="-2"/>
          <w:szCs w:val="28"/>
        </w:rPr>
        <w:t>модульной</w:t>
      </w:r>
      <w:r w:rsidR="007C1A88" w:rsidRPr="007C1A88">
        <w:rPr>
          <w:rFonts w:eastAsia="Arial" w:cs="Times New Roman"/>
          <w:szCs w:val="28"/>
        </w:rPr>
        <w:t xml:space="preserve"> </w:t>
      </w:r>
      <w:r w:rsidRPr="007C1A88">
        <w:rPr>
          <w:rFonts w:eastAsia="Arial" w:cs="Times New Roman"/>
          <w:spacing w:val="-2"/>
          <w:szCs w:val="28"/>
        </w:rPr>
        <w:t>котельной</w:t>
      </w:r>
      <w:r w:rsidR="007C1A88" w:rsidRPr="007C1A88">
        <w:rPr>
          <w:rFonts w:eastAsia="Arial" w:cs="Times New Roman"/>
          <w:szCs w:val="28"/>
        </w:rPr>
        <w:t xml:space="preserve"> </w:t>
      </w:r>
      <w:r w:rsidRPr="007C1A88">
        <w:rPr>
          <w:rFonts w:eastAsia="Arial" w:cs="Times New Roman"/>
          <w:spacing w:val="-5"/>
          <w:szCs w:val="28"/>
        </w:rPr>
        <w:t>с.</w:t>
      </w:r>
      <w:r w:rsidR="007C1A88" w:rsidRPr="007C1A88">
        <w:rPr>
          <w:rFonts w:eastAsia="Arial" w:cs="Times New Roman"/>
          <w:szCs w:val="28"/>
        </w:rPr>
        <w:t xml:space="preserve"> </w:t>
      </w:r>
      <w:r w:rsidRPr="007C1A88">
        <w:rPr>
          <w:rFonts w:eastAsia="Arial" w:cs="Times New Roman"/>
          <w:szCs w:val="28"/>
        </w:rPr>
        <w:t>Богдановка,</w:t>
      </w:r>
      <w:r w:rsidRPr="007C1A88">
        <w:rPr>
          <w:rFonts w:eastAsia="Arial" w:cs="Times New Roman"/>
          <w:spacing w:val="-5"/>
          <w:szCs w:val="28"/>
        </w:rPr>
        <w:t xml:space="preserve"> </w:t>
      </w:r>
      <w:r w:rsidRPr="007C1A88">
        <w:rPr>
          <w:rFonts w:eastAsia="Arial" w:cs="Times New Roman"/>
          <w:szCs w:val="28"/>
        </w:rPr>
        <w:t>ул.</w:t>
      </w:r>
      <w:r w:rsidRPr="007C1A88">
        <w:rPr>
          <w:rFonts w:eastAsia="Arial" w:cs="Times New Roman"/>
          <w:spacing w:val="-5"/>
          <w:szCs w:val="28"/>
        </w:rPr>
        <w:t xml:space="preserve"> </w:t>
      </w:r>
      <w:r w:rsidRPr="007C1A88">
        <w:rPr>
          <w:rFonts w:eastAsia="Arial" w:cs="Times New Roman"/>
          <w:szCs w:val="28"/>
        </w:rPr>
        <w:t>Конычева,</w:t>
      </w:r>
      <w:r w:rsidRPr="007C1A88">
        <w:rPr>
          <w:rFonts w:eastAsia="Arial" w:cs="Times New Roman"/>
          <w:spacing w:val="-1"/>
          <w:szCs w:val="28"/>
        </w:rPr>
        <w:t xml:space="preserve"> </w:t>
      </w:r>
      <w:r w:rsidRPr="007C1A88">
        <w:rPr>
          <w:rFonts w:eastAsia="Arial" w:cs="Times New Roman"/>
          <w:spacing w:val="-5"/>
          <w:szCs w:val="28"/>
        </w:rPr>
        <w:t>11А</w:t>
      </w:r>
    </w:p>
    <w:p w:rsidR="0053261F" w:rsidRPr="0053261F" w:rsidRDefault="0053261F" w:rsidP="0053261F">
      <w:pPr>
        <w:widowControl w:val="0"/>
        <w:autoSpaceDE w:val="0"/>
        <w:autoSpaceDN w:val="0"/>
        <w:spacing w:after="0" w:line="240" w:lineRule="auto"/>
        <w:rPr>
          <w:rFonts w:ascii="Arial" w:eastAsia="Arial" w:hAnsi="Arial" w:cs="Arial"/>
          <w:sz w:val="10"/>
          <w:szCs w:val="24"/>
        </w:rPr>
      </w:pPr>
      <w:r w:rsidRPr="0053261F">
        <w:rPr>
          <w:rFonts w:ascii="Arial" w:eastAsia="Arial" w:hAnsi="Arial" w:cs="Arial"/>
          <w:noProof/>
          <w:sz w:val="10"/>
          <w:szCs w:val="24"/>
          <w:lang w:eastAsia="ru-RU"/>
        </w:rPr>
        <w:drawing>
          <wp:anchor distT="0" distB="0" distL="0" distR="0" simplePos="0" relativeHeight="251717632" behindDoc="1" locked="0" layoutInCell="1" allowOverlap="1" wp14:anchorId="2A95FEFE" wp14:editId="576419C8">
            <wp:simplePos x="0" y="0"/>
            <wp:positionH relativeFrom="page">
              <wp:posOffset>2231389</wp:posOffset>
            </wp:positionH>
            <wp:positionV relativeFrom="paragraph">
              <wp:posOffset>88754</wp:posOffset>
            </wp:positionV>
            <wp:extent cx="3637840" cy="1649349"/>
            <wp:effectExtent l="0" t="0" r="0" b="0"/>
            <wp:wrapTopAndBottom/>
            <wp:docPr id="134" name="Image 13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34" name="Image 134"/>
                    <pic:cNvPicPr/>
                  </pic:nvPicPr>
                  <pic:blipFill>
                    <a:blip r:embed="rId18" cstate="print"/>
                    <a:stretch>
                      <a:fillRect/>
                    </a:stretch>
                  </pic:blipFill>
                  <pic:spPr>
                    <a:xfrm>
                      <a:off x="0" y="0"/>
                      <a:ext cx="3637840" cy="1649349"/>
                    </a:xfrm>
                    <a:prstGeom prst="rect">
                      <a:avLst/>
                    </a:prstGeom>
                  </pic:spPr>
                </pic:pic>
              </a:graphicData>
            </a:graphic>
          </wp:anchor>
        </w:drawing>
      </w:r>
    </w:p>
    <w:p w:rsidR="0053261F" w:rsidRPr="007C1A88" w:rsidRDefault="0053261F" w:rsidP="007C1A88">
      <w:pPr>
        <w:widowControl w:val="0"/>
        <w:autoSpaceDE w:val="0"/>
        <w:autoSpaceDN w:val="0"/>
        <w:spacing w:after="0" w:line="360" w:lineRule="auto"/>
        <w:ind w:firstLine="709"/>
        <w:jc w:val="both"/>
        <w:rPr>
          <w:rFonts w:eastAsia="Arial" w:cs="Times New Roman"/>
          <w:szCs w:val="28"/>
        </w:rPr>
      </w:pPr>
    </w:p>
    <w:p w:rsidR="0053261F" w:rsidRPr="007C1A88" w:rsidRDefault="0053261F" w:rsidP="007C1A88">
      <w:pPr>
        <w:widowControl w:val="0"/>
        <w:tabs>
          <w:tab w:val="left" w:pos="2986"/>
          <w:tab w:val="left" w:pos="3958"/>
          <w:tab w:val="left" w:pos="4328"/>
          <w:tab w:val="left" w:pos="5290"/>
          <w:tab w:val="left" w:pos="6593"/>
          <w:tab w:val="left" w:pos="7461"/>
          <w:tab w:val="left" w:pos="8919"/>
          <w:tab w:val="left" w:pos="10307"/>
        </w:tabs>
        <w:autoSpaceDE w:val="0"/>
        <w:autoSpaceDN w:val="0"/>
        <w:spacing w:after="0" w:line="360" w:lineRule="auto"/>
        <w:ind w:firstLine="709"/>
        <w:jc w:val="both"/>
        <w:rPr>
          <w:rFonts w:eastAsia="Arial" w:cs="Times New Roman"/>
          <w:szCs w:val="28"/>
        </w:rPr>
      </w:pPr>
      <w:r w:rsidRPr="007C1A88">
        <w:rPr>
          <w:rFonts w:eastAsia="Arial" w:cs="Times New Roman"/>
          <w:spacing w:val="-2"/>
          <w:szCs w:val="28"/>
        </w:rPr>
        <w:t>Рисунок</w:t>
      </w:r>
      <w:r w:rsidR="007C1A88" w:rsidRPr="007C1A88">
        <w:rPr>
          <w:rFonts w:eastAsia="Arial" w:cs="Times New Roman"/>
          <w:szCs w:val="28"/>
        </w:rPr>
        <w:t xml:space="preserve"> </w:t>
      </w:r>
      <w:r w:rsidRPr="007C1A88">
        <w:rPr>
          <w:rFonts w:eastAsia="Arial" w:cs="Times New Roman"/>
          <w:spacing w:val="-2"/>
          <w:szCs w:val="28"/>
        </w:rPr>
        <w:t>1.3.2.3</w:t>
      </w:r>
      <w:r w:rsidR="007C1A88" w:rsidRPr="007C1A88">
        <w:rPr>
          <w:rFonts w:eastAsia="Arial" w:cs="Times New Roman"/>
          <w:szCs w:val="28"/>
        </w:rPr>
        <w:t xml:space="preserve"> </w:t>
      </w:r>
      <w:r w:rsidRPr="007C1A88">
        <w:rPr>
          <w:rFonts w:eastAsia="Arial" w:cs="Times New Roman"/>
          <w:spacing w:val="-10"/>
          <w:szCs w:val="28"/>
        </w:rPr>
        <w:t>–</w:t>
      </w:r>
      <w:r w:rsidR="007C1A88" w:rsidRPr="007C1A88">
        <w:rPr>
          <w:rFonts w:eastAsia="Arial" w:cs="Times New Roman"/>
          <w:szCs w:val="28"/>
        </w:rPr>
        <w:t xml:space="preserve"> </w:t>
      </w:r>
      <w:r w:rsidRPr="007C1A88">
        <w:rPr>
          <w:rFonts w:eastAsia="Arial" w:cs="Times New Roman"/>
          <w:spacing w:val="-2"/>
          <w:szCs w:val="28"/>
        </w:rPr>
        <w:t>Схема</w:t>
      </w:r>
      <w:r w:rsidR="007C1A88" w:rsidRPr="007C1A88">
        <w:rPr>
          <w:rFonts w:eastAsia="Arial" w:cs="Times New Roman"/>
          <w:szCs w:val="28"/>
        </w:rPr>
        <w:t xml:space="preserve"> </w:t>
      </w:r>
      <w:r w:rsidRPr="007C1A88">
        <w:rPr>
          <w:rFonts w:eastAsia="Arial" w:cs="Times New Roman"/>
          <w:spacing w:val="-2"/>
          <w:szCs w:val="28"/>
        </w:rPr>
        <w:t>тепловых</w:t>
      </w:r>
      <w:r w:rsidR="007C1A88" w:rsidRPr="007C1A88">
        <w:rPr>
          <w:rFonts w:eastAsia="Arial" w:cs="Times New Roman"/>
          <w:szCs w:val="28"/>
        </w:rPr>
        <w:t xml:space="preserve"> </w:t>
      </w:r>
      <w:r w:rsidRPr="007C1A88">
        <w:rPr>
          <w:rFonts w:eastAsia="Arial" w:cs="Times New Roman"/>
          <w:spacing w:val="-2"/>
          <w:szCs w:val="28"/>
        </w:rPr>
        <w:t>сетей</w:t>
      </w:r>
      <w:r w:rsidR="007C1A88" w:rsidRPr="007C1A88">
        <w:rPr>
          <w:rFonts w:eastAsia="Arial" w:cs="Times New Roman"/>
          <w:szCs w:val="28"/>
        </w:rPr>
        <w:t xml:space="preserve"> </w:t>
      </w:r>
      <w:r w:rsidRPr="007C1A88">
        <w:rPr>
          <w:rFonts w:eastAsia="Arial" w:cs="Times New Roman"/>
          <w:spacing w:val="-2"/>
          <w:szCs w:val="28"/>
        </w:rPr>
        <w:t>модульной</w:t>
      </w:r>
      <w:r w:rsidR="007C1A88" w:rsidRPr="007C1A88">
        <w:rPr>
          <w:rFonts w:eastAsia="Arial" w:cs="Times New Roman"/>
          <w:szCs w:val="28"/>
        </w:rPr>
        <w:t xml:space="preserve"> </w:t>
      </w:r>
      <w:r w:rsidRPr="007C1A88">
        <w:rPr>
          <w:rFonts w:eastAsia="Arial" w:cs="Times New Roman"/>
          <w:spacing w:val="-2"/>
          <w:szCs w:val="28"/>
        </w:rPr>
        <w:t>котельной</w:t>
      </w:r>
      <w:r w:rsidR="007C1A88" w:rsidRPr="007C1A88">
        <w:rPr>
          <w:rFonts w:eastAsia="Arial" w:cs="Times New Roman"/>
          <w:szCs w:val="28"/>
        </w:rPr>
        <w:t xml:space="preserve"> </w:t>
      </w:r>
      <w:r w:rsidRPr="007C1A88">
        <w:rPr>
          <w:rFonts w:eastAsia="Arial" w:cs="Times New Roman"/>
          <w:spacing w:val="-5"/>
          <w:szCs w:val="28"/>
        </w:rPr>
        <w:t>с.</w:t>
      </w:r>
      <w:r w:rsidR="007C1A88" w:rsidRPr="007C1A88">
        <w:rPr>
          <w:rFonts w:eastAsia="Arial" w:cs="Times New Roman"/>
          <w:szCs w:val="28"/>
        </w:rPr>
        <w:t xml:space="preserve"> </w:t>
      </w:r>
      <w:r w:rsidRPr="007C1A88">
        <w:rPr>
          <w:rFonts w:eastAsia="Arial" w:cs="Times New Roman"/>
          <w:szCs w:val="28"/>
        </w:rPr>
        <w:t>Богдановка,</w:t>
      </w:r>
      <w:r w:rsidRPr="007C1A88">
        <w:rPr>
          <w:rFonts w:eastAsia="Arial" w:cs="Times New Roman"/>
          <w:spacing w:val="-5"/>
          <w:szCs w:val="28"/>
        </w:rPr>
        <w:t xml:space="preserve"> </w:t>
      </w:r>
      <w:r w:rsidRPr="007C1A88">
        <w:rPr>
          <w:rFonts w:eastAsia="Arial" w:cs="Times New Roman"/>
          <w:szCs w:val="28"/>
        </w:rPr>
        <w:t>ул.</w:t>
      </w:r>
      <w:r w:rsidRPr="007C1A88">
        <w:rPr>
          <w:rFonts w:eastAsia="Arial" w:cs="Times New Roman"/>
          <w:spacing w:val="-5"/>
          <w:szCs w:val="28"/>
        </w:rPr>
        <w:t xml:space="preserve"> </w:t>
      </w:r>
      <w:r w:rsidRPr="007C1A88">
        <w:rPr>
          <w:rFonts w:eastAsia="Arial" w:cs="Times New Roman"/>
          <w:szCs w:val="28"/>
        </w:rPr>
        <w:t>Конычева,</w:t>
      </w:r>
      <w:r w:rsidRPr="007C1A88">
        <w:rPr>
          <w:rFonts w:eastAsia="Arial" w:cs="Times New Roman"/>
          <w:spacing w:val="-5"/>
          <w:szCs w:val="28"/>
        </w:rPr>
        <w:t xml:space="preserve"> 18А</w:t>
      </w:r>
    </w:p>
    <w:p w:rsidR="0053261F" w:rsidRPr="0053261F" w:rsidRDefault="0053261F" w:rsidP="0053261F">
      <w:pPr>
        <w:widowControl w:val="0"/>
        <w:autoSpaceDE w:val="0"/>
        <w:autoSpaceDN w:val="0"/>
        <w:spacing w:before="10" w:after="0" w:line="240" w:lineRule="auto"/>
        <w:rPr>
          <w:rFonts w:ascii="Arial" w:eastAsia="Arial" w:hAnsi="Arial" w:cs="Arial"/>
          <w:sz w:val="9"/>
          <w:szCs w:val="24"/>
        </w:rPr>
      </w:pPr>
      <w:r w:rsidRPr="0053261F">
        <w:rPr>
          <w:rFonts w:ascii="Arial" w:eastAsia="Arial" w:hAnsi="Arial" w:cs="Arial"/>
          <w:noProof/>
          <w:sz w:val="9"/>
          <w:szCs w:val="24"/>
          <w:lang w:eastAsia="ru-RU"/>
        </w:rPr>
        <w:drawing>
          <wp:anchor distT="0" distB="0" distL="0" distR="0" simplePos="0" relativeHeight="251718656" behindDoc="1" locked="0" layoutInCell="1" allowOverlap="1" wp14:anchorId="363E00BF" wp14:editId="03AF793B">
            <wp:simplePos x="0" y="0"/>
            <wp:positionH relativeFrom="page">
              <wp:posOffset>2220595</wp:posOffset>
            </wp:positionH>
            <wp:positionV relativeFrom="paragraph">
              <wp:posOffset>252095</wp:posOffset>
            </wp:positionV>
            <wp:extent cx="3542635" cy="1923669"/>
            <wp:effectExtent l="0" t="0" r="0" b="0"/>
            <wp:wrapTopAndBottom/>
            <wp:docPr id="135" name="Image 13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35" name="Image 135"/>
                    <pic:cNvPicPr/>
                  </pic:nvPicPr>
                  <pic:blipFill>
                    <a:blip r:embed="rId19" cstate="print"/>
                    <a:stretch>
                      <a:fillRect/>
                    </a:stretch>
                  </pic:blipFill>
                  <pic:spPr>
                    <a:xfrm>
                      <a:off x="0" y="0"/>
                      <a:ext cx="3542635" cy="1923669"/>
                    </a:xfrm>
                    <a:prstGeom prst="rect">
                      <a:avLst/>
                    </a:prstGeom>
                  </pic:spPr>
                </pic:pic>
              </a:graphicData>
            </a:graphic>
          </wp:anchor>
        </w:drawing>
      </w:r>
    </w:p>
    <w:p w:rsidR="0053261F" w:rsidRPr="0053261F" w:rsidRDefault="0053261F" w:rsidP="0053261F">
      <w:pPr>
        <w:widowControl w:val="0"/>
        <w:autoSpaceDE w:val="0"/>
        <w:autoSpaceDN w:val="0"/>
        <w:spacing w:after="0" w:line="240" w:lineRule="auto"/>
        <w:rPr>
          <w:rFonts w:ascii="Arial" w:eastAsia="Arial" w:hAnsi="Arial" w:cs="Arial"/>
          <w:sz w:val="9"/>
          <w:szCs w:val="24"/>
        </w:rPr>
        <w:sectPr w:rsidR="0053261F" w:rsidRPr="0053261F">
          <w:pgSz w:w="11910" w:h="16850"/>
          <w:pgMar w:top="1060" w:right="283" w:bottom="1260" w:left="566" w:header="0" w:footer="1060" w:gutter="0"/>
          <w:cols w:space="720"/>
        </w:sectPr>
      </w:pPr>
    </w:p>
    <w:p w:rsidR="0053261F" w:rsidRPr="0053261F" w:rsidRDefault="0053261F" w:rsidP="007C1A88">
      <w:pPr>
        <w:widowControl w:val="0"/>
        <w:tabs>
          <w:tab w:val="left" w:pos="2962"/>
          <w:tab w:val="left" w:pos="3906"/>
          <w:tab w:val="left" w:pos="4249"/>
          <w:tab w:val="left" w:pos="5187"/>
          <w:tab w:val="left" w:pos="6463"/>
          <w:tab w:val="left" w:pos="7302"/>
          <w:tab w:val="left" w:pos="8736"/>
          <w:tab w:val="left" w:pos="10099"/>
        </w:tabs>
        <w:autoSpaceDE w:val="0"/>
        <w:autoSpaceDN w:val="0"/>
        <w:spacing w:after="0" w:line="360" w:lineRule="auto"/>
        <w:ind w:firstLine="709"/>
        <w:rPr>
          <w:rFonts w:ascii="Arial" w:eastAsia="Arial" w:hAnsi="Arial" w:cs="Arial"/>
          <w:sz w:val="24"/>
          <w:szCs w:val="24"/>
        </w:rPr>
      </w:pPr>
      <w:r w:rsidRPr="0053261F">
        <w:rPr>
          <w:rFonts w:ascii="Arial" w:eastAsia="Arial" w:hAnsi="Arial" w:cs="Arial"/>
          <w:spacing w:val="-2"/>
          <w:sz w:val="24"/>
          <w:szCs w:val="24"/>
        </w:rPr>
        <w:lastRenderedPageBreak/>
        <w:t>Рисунок</w:t>
      </w:r>
      <w:r w:rsidR="007C1A88">
        <w:rPr>
          <w:rFonts w:ascii="Arial" w:eastAsia="Arial" w:hAnsi="Arial" w:cs="Arial"/>
          <w:sz w:val="24"/>
          <w:szCs w:val="24"/>
        </w:rPr>
        <w:t xml:space="preserve"> </w:t>
      </w:r>
      <w:r w:rsidRPr="0053261F">
        <w:rPr>
          <w:rFonts w:ascii="Arial" w:eastAsia="Arial" w:hAnsi="Arial" w:cs="Arial"/>
          <w:spacing w:val="-2"/>
          <w:sz w:val="24"/>
          <w:szCs w:val="24"/>
        </w:rPr>
        <w:t>1.3.2.4</w:t>
      </w:r>
      <w:r w:rsidR="007C1A88">
        <w:rPr>
          <w:rFonts w:ascii="Arial" w:eastAsia="Arial" w:hAnsi="Arial" w:cs="Arial"/>
          <w:sz w:val="24"/>
          <w:szCs w:val="24"/>
        </w:rPr>
        <w:t xml:space="preserve"> </w:t>
      </w:r>
      <w:r w:rsidRPr="0053261F">
        <w:rPr>
          <w:rFonts w:ascii="Arial" w:eastAsia="Arial" w:hAnsi="Arial" w:cs="Arial"/>
          <w:spacing w:val="-10"/>
          <w:sz w:val="24"/>
          <w:szCs w:val="24"/>
        </w:rPr>
        <w:t>–</w:t>
      </w:r>
      <w:r w:rsidR="007C1A88">
        <w:rPr>
          <w:rFonts w:ascii="Arial" w:eastAsia="Arial" w:hAnsi="Arial" w:cs="Arial"/>
          <w:sz w:val="24"/>
          <w:szCs w:val="24"/>
        </w:rPr>
        <w:t xml:space="preserve"> </w:t>
      </w:r>
      <w:r w:rsidRPr="0053261F">
        <w:rPr>
          <w:rFonts w:ascii="Arial" w:eastAsia="Arial" w:hAnsi="Arial" w:cs="Arial"/>
          <w:spacing w:val="-2"/>
          <w:sz w:val="24"/>
          <w:szCs w:val="24"/>
        </w:rPr>
        <w:t>Схема</w:t>
      </w:r>
      <w:r w:rsidR="007C1A88">
        <w:rPr>
          <w:rFonts w:ascii="Arial" w:eastAsia="Arial" w:hAnsi="Arial" w:cs="Arial"/>
          <w:sz w:val="24"/>
          <w:szCs w:val="24"/>
        </w:rPr>
        <w:t xml:space="preserve"> </w:t>
      </w:r>
      <w:r w:rsidRPr="0053261F">
        <w:rPr>
          <w:rFonts w:ascii="Arial" w:eastAsia="Arial" w:hAnsi="Arial" w:cs="Arial"/>
          <w:spacing w:val="-2"/>
          <w:sz w:val="24"/>
          <w:szCs w:val="24"/>
        </w:rPr>
        <w:t>тепловых</w:t>
      </w:r>
      <w:r w:rsidR="007C1A88">
        <w:rPr>
          <w:rFonts w:ascii="Arial" w:eastAsia="Arial" w:hAnsi="Arial" w:cs="Arial"/>
          <w:sz w:val="24"/>
          <w:szCs w:val="24"/>
        </w:rPr>
        <w:t xml:space="preserve"> </w:t>
      </w:r>
      <w:r w:rsidRPr="0053261F">
        <w:rPr>
          <w:rFonts w:ascii="Arial" w:eastAsia="Arial" w:hAnsi="Arial" w:cs="Arial"/>
          <w:spacing w:val="-2"/>
          <w:sz w:val="24"/>
          <w:szCs w:val="24"/>
        </w:rPr>
        <w:t>сетей</w:t>
      </w:r>
      <w:r w:rsidR="007C1A88">
        <w:rPr>
          <w:rFonts w:ascii="Arial" w:eastAsia="Arial" w:hAnsi="Arial" w:cs="Arial"/>
          <w:sz w:val="24"/>
          <w:szCs w:val="24"/>
        </w:rPr>
        <w:t xml:space="preserve"> </w:t>
      </w:r>
      <w:r w:rsidRPr="0053261F">
        <w:rPr>
          <w:rFonts w:ascii="Arial" w:eastAsia="Arial" w:hAnsi="Arial" w:cs="Arial"/>
          <w:spacing w:val="-2"/>
          <w:sz w:val="24"/>
          <w:szCs w:val="24"/>
        </w:rPr>
        <w:t>модульной</w:t>
      </w:r>
      <w:r w:rsidR="007C1A88">
        <w:rPr>
          <w:rFonts w:ascii="Arial" w:eastAsia="Arial" w:hAnsi="Arial" w:cs="Arial"/>
          <w:sz w:val="24"/>
          <w:szCs w:val="24"/>
        </w:rPr>
        <w:t xml:space="preserve"> </w:t>
      </w:r>
      <w:r w:rsidRPr="0053261F">
        <w:rPr>
          <w:rFonts w:ascii="Arial" w:eastAsia="Arial" w:hAnsi="Arial" w:cs="Arial"/>
          <w:spacing w:val="-2"/>
          <w:sz w:val="24"/>
          <w:szCs w:val="24"/>
        </w:rPr>
        <w:t>котельной</w:t>
      </w:r>
      <w:r w:rsidR="007C1A88">
        <w:rPr>
          <w:rFonts w:ascii="Arial" w:eastAsia="Arial" w:hAnsi="Arial" w:cs="Arial"/>
          <w:sz w:val="24"/>
          <w:szCs w:val="24"/>
        </w:rPr>
        <w:t xml:space="preserve"> </w:t>
      </w:r>
      <w:r w:rsidRPr="0053261F">
        <w:rPr>
          <w:rFonts w:ascii="Arial" w:eastAsia="Arial" w:hAnsi="Arial" w:cs="Arial"/>
          <w:spacing w:val="-4"/>
          <w:sz w:val="24"/>
          <w:szCs w:val="24"/>
        </w:rPr>
        <w:t xml:space="preserve">аул </w:t>
      </w:r>
      <w:r w:rsidRPr="0053261F">
        <w:rPr>
          <w:rFonts w:ascii="Arial" w:eastAsia="Arial" w:hAnsi="Arial" w:cs="Arial"/>
          <w:sz w:val="24"/>
          <w:szCs w:val="24"/>
        </w:rPr>
        <w:t>Казахский, ул. Казахская, 79А</w:t>
      </w:r>
    </w:p>
    <w:p w:rsidR="0053261F" w:rsidRPr="0053261F" w:rsidRDefault="0053261F" w:rsidP="0053261F">
      <w:pPr>
        <w:widowControl w:val="0"/>
        <w:autoSpaceDE w:val="0"/>
        <w:autoSpaceDN w:val="0"/>
        <w:spacing w:after="0" w:line="240" w:lineRule="auto"/>
        <w:rPr>
          <w:rFonts w:ascii="Arial" w:eastAsia="Arial" w:hAnsi="Arial" w:cs="Arial"/>
          <w:sz w:val="20"/>
          <w:szCs w:val="24"/>
        </w:rPr>
      </w:pPr>
      <w:r w:rsidRPr="0053261F">
        <w:rPr>
          <w:rFonts w:ascii="Arial" w:eastAsia="Arial" w:hAnsi="Arial" w:cs="Arial"/>
          <w:noProof/>
          <w:sz w:val="20"/>
          <w:szCs w:val="24"/>
          <w:lang w:eastAsia="ru-RU"/>
        </w:rPr>
        <w:drawing>
          <wp:inline distT="0" distB="0" distL="0" distR="0" wp14:anchorId="7DCA77BD" wp14:editId="5B608D69">
            <wp:extent cx="3054866" cy="1959292"/>
            <wp:effectExtent l="0" t="0" r="0" b="0"/>
            <wp:docPr id="136" name="Image 13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36" name="Image 136"/>
                    <pic:cNvPicPr/>
                  </pic:nvPicPr>
                  <pic:blipFill>
                    <a:blip r:embed="rId20" cstate="print"/>
                    <a:stretch>
                      <a:fillRect/>
                    </a:stretch>
                  </pic:blipFill>
                  <pic:spPr>
                    <a:xfrm>
                      <a:off x="0" y="0"/>
                      <a:ext cx="3054866" cy="1959292"/>
                    </a:xfrm>
                    <a:prstGeom prst="rect">
                      <a:avLst/>
                    </a:prstGeom>
                  </pic:spPr>
                </pic:pic>
              </a:graphicData>
            </a:graphic>
          </wp:inline>
        </w:drawing>
      </w:r>
    </w:p>
    <w:p w:rsidR="0053261F" w:rsidRPr="0053261F" w:rsidRDefault="0053261F" w:rsidP="0053261F">
      <w:pPr>
        <w:widowControl w:val="0"/>
        <w:autoSpaceDE w:val="0"/>
        <w:autoSpaceDN w:val="0"/>
        <w:spacing w:after="0" w:line="240" w:lineRule="auto"/>
        <w:rPr>
          <w:rFonts w:ascii="Arial" w:eastAsia="Arial" w:hAnsi="Arial" w:cs="Arial"/>
          <w:sz w:val="20"/>
          <w:szCs w:val="24"/>
        </w:rPr>
        <w:sectPr w:rsidR="0053261F" w:rsidRPr="0053261F">
          <w:pgSz w:w="11910" w:h="16850"/>
          <w:pgMar w:top="1060" w:right="283" w:bottom="1260" w:left="566" w:header="0" w:footer="1060" w:gutter="0"/>
          <w:cols w:space="720"/>
        </w:sectPr>
      </w:pPr>
    </w:p>
    <w:p w:rsidR="0053261F" w:rsidRPr="007C1A88" w:rsidRDefault="0053261F" w:rsidP="007C1A88">
      <w:pPr>
        <w:widowControl w:val="0"/>
        <w:autoSpaceDE w:val="0"/>
        <w:autoSpaceDN w:val="0"/>
        <w:spacing w:after="0" w:line="360" w:lineRule="auto"/>
        <w:jc w:val="center"/>
        <w:rPr>
          <w:rFonts w:eastAsia="Arial" w:cs="Times New Roman"/>
          <w:b/>
          <w:szCs w:val="28"/>
        </w:rPr>
      </w:pPr>
      <w:r w:rsidRPr="007C1A88">
        <w:rPr>
          <w:rFonts w:eastAsia="Arial" w:cs="Times New Roman"/>
          <w:b/>
          <w:szCs w:val="28"/>
        </w:rPr>
        <w:lastRenderedPageBreak/>
        <w:t>График</w:t>
      </w:r>
      <w:r w:rsidRPr="007C1A88">
        <w:rPr>
          <w:rFonts w:eastAsia="Arial" w:cs="Times New Roman"/>
          <w:b/>
          <w:spacing w:val="-6"/>
          <w:szCs w:val="28"/>
        </w:rPr>
        <w:t xml:space="preserve"> </w:t>
      </w:r>
      <w:r w:rsidRPr="007C1A88">
        <w:rPr>
          <w:rFonts w:eastAsia="Arial" w:cs="Times New Roman"/>
          <w:b/>
          <w:szCs w:val="28"/>
        </w:rPr>
        <w:t>проведения</w:t>
      </w:r>
      <w:r w:rsidRPr="007C1A88">
        <w:rPr>
          <w:rFonts w:eastAsia="Arial" w:cs="Times New Roman"/>
          <w:b/>
          <w:spacing w:val="-6"/>
          <w:szCs w:val="28"/>
        </w:rPr>
        <w:t xml:space="preserve"> </w:t>
      </w:r>
      <w:r w:rsidRPr="007C1A88">
        <w:rPr>
          <w:rFonts w:eastAsia="Arial" w:cs="Times New Roman"/>
          <w:b/>
          <w:szCs w:val="28"/>
        </w:rPr>
        <w:t>противоаварийных</w:t>
      </w:r>
      <w:r w:rsidRPr="007C1A88">
        <w:rPr>
          <w:rFonts w:eastAsia="Arial" w:cs="Times New Roman"/>
          <w:b/>
          <w:spacing w:val="-2"/>
          <w:szCs w:val="28"/>
        </w:rPr>
        <w:t xml:space="preserve"> </w:t>
      </w:r>
      <w:r w:rsidRPr="007C1A88">
        <w:rPr>
          <w:rFonts w:eastAsia="Arial" w:cs="Times New Roman"/>
          <w:b/>
          <w:szCs w:val="28"/>
        </w:rPr>
        <w:t>тренировок</w:t>
      </w:r>
      <w:r w:rsidRPr="007C1A88">
        <w:rPr>
          <w:rFonts w:eastAsia="Arial" w:cs="Times New Roman"/>
          <w:b/>
          <w:spacing w:val="-5"/>
          <w:szCs w:val="28"/>
        </w:rPr>
        <w:t xml:space="preserve"> </w:t>
      </w:r>
      <w:r w:rsidRPr="007C1A88">
        <w:rPr>
          <w:rFonts w:eastAsia="Arial" w:cs="Times New Roman"/>
          <w:b/>
          <w:szCs w:val="28"/>
        </w:rPr>
        <w:t>для</w:t>
      </w:r>
      <w:r w:rsidRPr="007C1A88">
        <w:rPr>
          <w:rFonts w:eastAsia="Arial" w:cs="Times New Roman"/>
          <w:b/>
          <w:spacing w:val="-3"/>
          <w:szCs w:val="28"/>
        </w:rPr>
        <w:t xml:space="preserve"> </w:t>
      </w:r>
      <w:r w:rsidRPr="007C1A88">
        <w:rPr>
          <w:rFonts w:eastAsia="Arial" w:cs="Times New Roman"/>
          <w:b/>
          <w:spacing w:val="-2"/>
          <w:szCs w:val="28"/>
        </w:rPr>
        <w:t>персонала</w:t>
      </w:r>
    </w:p>
    <w:p w:rsidR="0053261F" w:rsidRPr="007C1A88" w:rsidRDefault="0053261F" w:rsidP="007C1A88">
      <w:pPr>
        <w:widowControl w:val="0"/>
        <w:autoSpaceDE w:val="0"/>
        <w:autoSpaceDN w:val="0"/>
        <w:spacing w:after="0" w:line="360" w:lineRule="auto"/>
        <w:jc w:val="center"/>
        <w:rPr>
          <w:rFonts w:eastAsia="Arial" w:cs="Times New Roman"/>
          <w:b/>
          <w:szCs w:val="28"/>
        </w:rPr>
      </w:pPr>
      <w:r w:rsidRPr="007C1A88">
        <w:rPr>
          <w:rFonts w:eastAsia="Arial" w:cs="Times New Roman"/>
          <w:b/>
          <w:spacing w:val="-2"/>
          <w:szCs w:val="28"/>
        </w:rPr>
        <w:t>котельной</w:t>
      </w:r>
    </w:p>
    <w:p w:rsidR="0053261F" w:rsidRPr="0053261F" w:rsidRDefault="0053261F" w:rsidP="0053261F">
      <w:pPr>
        <w:widowControl w:val="0"/>
        <w:autoSpaceDE w:val="0"/>
        <w:autoSpaceDN w:val="0"/>
        <w:spacing w:after="0" w:line="240" w:lineRule="auto"/>
        <w:rPr>
          <w:rFonts w:ascii="Arial" w:eastAsia="Arial" w:hAnsi="Arial" w:cs="Arial"/>
          <w:b/>
          <w:sz w:val="18"/>
          <w:szCs w:val="24"/>
        </w:rPr>
      </w:pPr>
      <w:r w:rsidRPr="0053261F">
        <w:rPr>
          <w:rFonts w:ascii="Arial" w:eastAsia="Arial" w:hAnsi="Arial" w:cs="Arial"/>
          <w:b/>
          <w:noProof/>
          <w:sz w:val="18"/>
          <w:szCs w:val="24"/>
          <w:lang w:eastAsia="ru-RU"/>
        </w:rPr>
        <w:drawing>
          <wp:anchor distT="0" distB="0" distL="0" distR="0" simplePos="0" relativeHeight="251719680" behindDoc="1" locked="0" layoutInCell="1" allowOverlap="1" wp14:anchorId="221DE9CF" wp14:editId="709F7CEB">
            <wp:simplePos x="0" y="0"/>
            <wp:positionH relativeFrom="page">
              <wp:posOffset>1080769</wp:posOffset>
            </wp:positionH>
            <wp:positionV relativeFrom="paragraph">
              <wp:posOffset>147099</wp:posOffset>
            </wp:positionV>
            <wp:extent cx="5899586" cy="5959602"/>
            <wp:effectExtent l="0" t="0" r="0" b="0"/>
            <wp:wrapTopAndBottom/>
            <wp:docPr id="137" name="Image 13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37" name="Image 137"/>
                    <pic:cNvPicPr/>
                  </pic:nvPicPr>
                  <pic:blipFill>
                    <a:blip r:embed="rId21" cstate="print"/>
                    <a:stretch>
                      <a:fillRect/>
                    </a:stretch>
                  </pic:blipFill>
                  <pic:spPr>
                    <a:xfrm>
                      <a:off x="0" y="0"/>
                      <a:ext cx="5899586" cy="5959602"/>
                    </a:xfrm>
                    <a:prstGeom prst="rect">
                      <a:avLst/>
                    </a:prstGeom>
                  </pic:spPr>
                </pic:pic>
              </a:graphicData>
            </a:graphic>
          </wp:anchor>
        </w:drawing>
      </w:r>
    </w:p>
    <w:p w:rsidR="0053261F" w:rsidRPr="0053261F" w:rsidRDefault="0053261F" w:rsidP="0053261F">
      <w:pPr>
        <w:widowControl w:val="0"/>
        <w:autoSpaceDE w:val="0"/>
        <w:autoSpaceDN w:val="0"/>
        <w:spacing w:after="0" w:line="240" w:lineRule="auto"/>
        <w:rPr>
          <w:rFonts w:ascii="Arial" w:eastAsia="Arial" w:hAnsi="Arial" w:cs="Arial"/>
          <w:b/>
          <w:sz w:val="18"/>
          <w:szCs w:val="24"/>
        </w:rPr>
        <w:sectPr w:rsidR="0053261F" w:rsidRPr="0053261F">
          <w:pgSz w:w="11910" w:h="16850"/>
          <w:pgMar w:top="1060" w:right="283" w:bottom="1260" w:left="566" w:header="0" w:footer="1060" w:gutter="0"/>
          <w:cols w:space="720"/>
        </w:sectPr>
      </w:pPr>
    </w:p>
    <w:p w:rsidR="0053261F" w:rsidRPr="007C1A88" w:rsidRDefault="0053261F" w:rsidP="007C1A88">
      <w:pPr>
        <w:widowControl w:val="0"/>
        <w:numPr>
          <w:ilvl w:val="2"/>
          <w:numId w:val="1"/>
        </w:numPr>
        <w:tabs>
          <w:tab w:val="left" w:pos="2497"/>
        </w:tabs>
        <w:autoSpaceDE w:val="0"/>
        <w:autoSpaceDN w:val="0"/>
        <w:spacing w:after="0" w:line="360" w:lineRule="auto"/>
        <w:ind w:left="0" w:firstLine="709"/>
        <w:jc w:val="both"/>
        <w:rPr>
          <w:rFonts w:eastAsia="Arial" w:cs="Times New Roman"/>
          <w:b/>
          <w:szCs w:val="28"/>
        </w:rPr>
      </w:pPr>
      <w:r w:rsidRPr="007C1A88">
        <w:rPr>
          <w:rFonts w:eastAsia="Arial" w:cs="Times New Roman"/>
          <w:b/>
          <w:szCs w:val="28"/>
        </w:rPr>
        <w:lastRenderedPageBreak/>
        <w:t>Параметры</w:t>
      </w:r>
      <w:r w:rsidRPr="007C1A88">
        <w:rPr>
          <w:rFonts w:eastAsia="Arial" w:cs="Times New Roman"/>
          <w:b/>
          <w:spacing w:val="40"/>
          <w:szCs w:val="28"/>
        </w:rPr>
        <w:t xml:space="preserve"> </w:t>
      </w:r>
      <w:r w:rsidRPr="007C1A88">
        <w:rPr>
          <w:rFonts w:eastAsia="Arial" w:cs="Times New Roman"/>
          <w:b/>
          <w:szCs w:val="28"/>
        </w:rPr>
        <w:t>тепловых</w:t>
      </w:r>
      <w:r w:rsidRPr="007C1A88">
        <w:rPr>
          <w:rFonts w:eastAsia="Arial" w:cs="Times New Roman"/>
          <w:b/>
          <w:spacing w:val="40"/>
          <w:szCs w:val="28"/>
        </w:rPr>
        <w:t xml:space="preserve"> </w:t>
      </w:r>
      <w:r w:rsidRPr="007C1A88">
        <w:rPr>
          <w:rFonts w:eastAsia="Arial" w:cs="Times New Roman"/>
          <w:b/>
          <w:szCs w:val="28"/>
        </w:rPr>
        <w:t>сетей,</w:t>
      </w:r>
      <w:r w:rsidRPr="007C1A88">
        <w:rPr>
          <w:rFonts w:eastAsia="Arial" w:cs="Times New Roman"/>
          <w:b/>
          <w:spacing w:val="40"/>
          <w:szCs w:val="28"/>
        </w:rPr>
        <w:t xml:space="preserve"> </w:t>
      </w:r>
      <w:r w:rsidRPr="007C1A88">
        <w:rPr>
          <w:rFonts w:eastAsia="Arial" w:cs="Times New Roman"/>
          <w:b/>
          <w:szCs w:val="28"/>
        </w:rPr>
        <w:t>включая</w:t>
      </w:r>
      <w:r w:rsidRPr="007C1A88">
        <w:rPr>
          <w:rFonts w:eastAsia="Arial" w:cs="Times New Roman"/>
          <w:b/>
          <w:spacing w:val="40"/>
          <w:szCs w:val="28"/>
        </w:rPr>
        <w:t xml:space="preserve"> </w:t>
      </w:r>
      <w:r w:rsidRPr="007C1A88">
        <w:rPr>
          <w:rFonts w:eastAsia="Arial" w:cs="Times New Roman"/>
          <w:b/>
          <w:szCs w:val="28"/>
        </w:rPr>
        <w:t>год</w:t>
      </w:r>
      <w:r w:rsidRPr="007C1A88">
        <w:rPr>
          <w:rFonts w:eastAsia="Arial" w:cs="Times New Roman"/>
          <w:b/>
          <w:spacing w:val="40"/>
          <w:szCs w:val="28"/>
        </w:rPr>
        <w:t xml:space="preserve"> </w:t>
      </w:r>
      <w:r w:rsidRPr="007C1A88">
        <w:rPr>
          <w:rFonts w:eastAsia="Arial" w:cs="Times New Roman"/>
          <w:b/>
          <w:szCs w:val="28"/>
        </w:rPr>
        <w:t>начала</w:t>
      </w:r>
      <w:r w:rsidRPr="007C1A88">
        <w:rPr>
          <w:rFonts w:eastAsia="Arial" w:cs="Times New Roman"/>
          <w:b/>
          <w:spacing w:val="40"/>
          <w:szCs w:val="28"/>
        </w:rPr>
        <w:t xml:space="preserve"> </w:t>
      </w:r>
      <w:r w:rsidRPr="007C1A88">
        <w:rPr>
          <w:rFonts w:eastAsia="Arial" w:cs="Times New Roman"/>
          <w:b/>
          <w:szCs w:val="28"/>
        </w:rPr>
        <w:t>эксплуатации, тип изоляции, тип прокладки.</w:t>
      </w:r>
    </w:p>
    <w:p w:rsidR="0053261F" w:rsidRPr="007C1A88" w:rsidRDefault="0053261F" w:rsidP="007C1A88">
      <w:pPr>
        <w:widowControl w:val="0"/>
        <w:autoSpaceDE w:val="0"/>
        <w:autoSpaceDN w:val="0"/>
        <w:spacing w:after="0" w:line="360" w:lineRule="auto"/>
        <w:ind w:firstLine="709"/>
        <w:jc w:val="both"/>
        <w:rPr>
          <w:rFonts w:eastAsia="Arial" w:cs="Times New Roman"/>
          <w:szCs w:val="28"/>
        </w:rPr>
      </w:pPr>
      <w:r w:rsidRPr="007C1A88">
        <w:rPr>
          <w:rFonts w:eastAsia="Arial" w:cs="Times New Roman"/>
          <w:szCs w:val="28"/>
        </w:rPr>
        <w:t>В таблице 1.3.3.1 представлена характеристика тепловых сетей котельных с.п. Богдановка.</w:t>
      </w:r>
    </w:p>
    <w:p w:rsidR="0053261F" w:rsidRPr="007C1A88" w:rsidRDefault="0053261F" w:rsidP="007C1A88">
      <w:pPr>
        <w:widowControl w:val="0"/>
        <w:tabs>
          <w:tab w:val="left" w:pos="3059"/>
          <w:tab w:val="left" w:pos="4052"/>
          <w:tab w:val="left" w:pos="4438"/>
          <w:tab w:val="left" w:pos="6474"/>
          <w:tab w:val="left" w:pos="7793"/>
          <w:tab w:val="left" w:pos="8683"/>
          <w:tab w:val="left" w:pos="10105"/>
        </w:tabs>
        <w:autoSpaceDE w:val="0"/>
        <w:autoSpaceDN w:val="0"/>
        <w:spacing w:after="0" w:line="360" w:lineRule="auto"/>
        <w:ind w:firstLine="709"/>
        <w:jc w:val="both"/>
        <w:rPr>
          <w:rFonts w:eastAsia="Arial" w:cs="Times New Roman"/>
          <w:szCs w:val="28"/>
        </w:rPr>
      </w:pPr>
      <w:r w:rsidRPr="007C1A88">
        <w:rPr>
          <w:rFonts w:eastAsia="Arial" w:cs="Times New Roman"/>
          <w:spacing w:val="-2"/>
          <w:szCs w:val="28"/>
        </w:rPr>
        <w:t>Таблица</w:t>
      </w:r>
      <w:r w:rsidR="00CB4A1F" w:rsidRPr="007C1A88">
        <w:rPr>
          <w:rFonts w:eastAsia="Arial" w:cs="Times New Roman"/>
          <w:szCs w:val="28"/>
        </w:rPr>
        <w:t xml:space="preserve"> </w:t>
      </w:r>
      <w:r w:rsidRPr="007C1A88">
        <w:rPr>
          <w:rFonts w:eastAsia="Arial" w:cs="Times New Roman"/>
          <w:spacing w:val="-2"/>
          <w:szCs w:val="28"/>
        </w:rPr>
        <w:t>1.3.3.1</w:t>
      </w:r>
      <w:r w:rsidR="00CB4A1F" w:rsidRPr="007C1A88">
        <w:rPr>
          <w:rFonts w:eastAsia="Arial" w:cs="Times New Roman"/>
          <w:szCs w:val="28"/>
        </w:rPr>
        <w:t xml:space="preserve"> </w:t>
      </w:r>
      <w:r w:rsidRPr="007C1A88">
        <w:rPr>
          <w:rFonts w:eastAsia="Arial" w:cs="Times New Roman"/>
          <w:spacing w:val="-10"/>
          <w:szCs w:val="28"/>
        </w:rPr>
        <w:t>–</w:t>
      </w:r>
      <w:r w:rsidR="00CB4A1F" w:rsidRPr="007C1A88">
        <w:rPr>
          <w:rFonts w:eastAsia="Arial" w:cs="Times New Roman"/>
          <w:szCs w:val="28"/>
        </w:rPr>
        <w:t xml:space="preserve"> </w:t>
      </w:r>
      <w:r w:rsidRPr="007C1A88">
        <w:rPr>
          <w:rFonts w:eastAsia="Arial" w:cs="Times New Roman"/>
          <w:spacing w:val="-2"/>
          <w:szCs w:val="28"/>
        </w:rPr>
        <w:t>Характеристика</w:t>
      </w:r>
      <w:r w:rsidR="00CB4A1F" w:rsidRPr="007C1A88">
        <w:rPr>
          <w:rFonts w:eastAsia="Arial" w:cs="Times New Roman"/>
          <w:szCs w:val="28"/>
        </w:rPr>
        <w:t xml:space="preserve"> </w:t>
      </w:r>
      <w:r w:rsidRPr="007C1A88">
        <w:rPr>
          <w:rFonts w:eastAsia="Arial" w:cs="Times New Roman"/>
          <w:spacing w:val="-2"/>
          <w:szCs w:val="28"/>
        </w:rPr>
        <w:t>тепловых</w:t>
      </w:r>
      <w:r w:rsidR="00CB4A1F" w:rsidRPr="007C1A88">
        <w:rPr>
          <w:rFonts w:eastAsia="Arial" w:cs="Times New Roman"/>
          <w:szCs w:val="28"/>
        </w:rPr>
        <w:t xml:space="preserve"> </w:t>
      </w:r>
      <w:r w:rsidRPr="007C1A88">
        <w:rPr>
          <w:rFonts w:eastAsia="Arial" w:cs="Times New Roman"/>
          <w:spacing w:val="-2"/>
          <w:szCs w:val="28"/>
        </w:rPr>
        <w:t>сетей</w:t>
      </w:r>
      <w:r w:rsidR="00CB4A1F" w:rsidRPr="007C1A88">
        <w:rPr>
          <w:rFonts w:eastAsia="Arial" w:cs="Times New Roman"/>
          <w:szCs w:val="28"/>
        </w:rPr>
        <w:t xml:space="preserve"> </w:t>
      </w:r>
      <w:r w:rsidRPr="007C1A88">
        <w:rPr>
          <w:rFonts w:eastAsia="Arial" w:cs="Times New Roman"/>
          <w:spacing w:val="-2"/>
          <w:szCs w:val="28"/>
        </w:rPr>
        <w:t>котельных</w:t>
      </w:r>
      <w:r w:rsidR="00CB4A1F" w:rsidRPr="007C1A88">
        <w:rPr>
          <w:rFonts w:eastAsia="Arial" w:cs="Times New Roman"/>
          <w:szCs w:val="28"/>
        </w:rPr>
        <w:t xml:space="preserve"> </w:t>
      </w:r>
      <w:r w:rsidRPr="007C1A88">
        <w:rPr>
          <w:rFonts w:eastAsia="Arial" w:cs="Times New Roman"/>
          <w:spacing w:val="-4"/>
          <w:szCs w:val="28"/>
        </w:rPr>
        <w:t>с.п.</w:t>
      </w:r>
      <w:r w:rsidR="00CB4A1F" w:rsidRPr="007C1A88">
        <w:rPr>
          <w:rFonts w:eastAsia="Arial" w:cs="Times New Roman"/>
          <w:szCs w:val="28"/>
        </w:rPr>
        <w:t xml:space="preserve"> </w:t>
      </w:r>
      <w:r w:rsidR="00CB4A1F" w:rsidRPr="007C1A88">
        <w:rPr>
          <w:rFonts w:eastAsia="Arial" w:cs="Times New Roman"/>
          <w:spacing w:val="-2"/>
          <w:szCs w:val="28"/>
        </w:rPr>
        <w:t xml:space="preserve">Богдановка </w:t>
      </w:r>
    </w:p>
    <w:p w:rsidR="0053261F" w:rsidRPr="0053261F" w:rsidRDefault="0053261F" w:rsidP="00CB4A1F">
      <w:pPr>
        <w:widowControl w:val="0"/>
        <w:autoSpaceDE w:val="0"/>
        <w:autoSpaceDN w:val="0"/>
        <w:spacing w:before="10" w:after="0" w:line="240" w:lineRule="auto"/>
        <w:jc w:val="both"/>
        <w:rPr>
          <w:rFonts w:ascii="Arial" w:eastAsia="Arial" w:hAnsi="Arial" w:cs="Arial"/>
          <w:sz w:val="11"/>
          <w:szCs w:val="24"/>
        </w:rPr>
      </w:pPr>
    </w:p>
    <w:tbl>
      <w:tblPr>
        <w:tblStyle w:val="TableNormal"/>
        <w:tblW w:w="0" w:type="auto"/>
        <w:tblInd w:w="79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483"/>
        <w:gridCol w:w="1700"/>
        <w:gridCol w:w="1702"/>
        <w:gridCol w:w="1278"/>
        <w:gridCol w:w="2128"/>
        <w:gridCol w:w="1765"/>
      </w:tblGrid>
      <w:tr w:rsidR="0053261F" w:rsidRPr="0053261F" w:rsidTr="0053261F">
        <w:trPr>
          <w:trHeight w:val="921"/>
        </w:trPr>
        <w:tc>
          <w:tcPr>
            <w:tcW w:w="1483" w:type="dxa"/>
          </w:tcPr>
          <w:p w:rsidR="0053261F" w:rsidRPr="00CB4A1F" w:rsidRDefault="0053261F" w:rsidP="0053261F">
            <w:pPr>
              <w:spacing w:before="114"/>
              <w:ind w:right="145"/>
              <w:jc w:val="both"/>
              <w:rPr>
                <w:rFonts w:ascii="Arial" w:eastAsia="Arial" w:hAnsi="Arial" w:cs="Arial"/>
                <w:sz w:val="20"/>
                <w:lang w:val="ru-RU"/>
              </w:rPr>
            </w:pPr>
            <w:r w:rsidRPr="00CB4A1F">
              <w:rPr>
                <w:rFonts w:ascii="Arial" w:eastAsia="Arial" w:hAnsi="Arial" w:cs="Arial"/>
                <w:spacing w:val="-2"/>
                <w:sz w:val="20"/>
                <w:lang w:val="ru-RU"/>
              </w:rPr>
              <w:t xml:space="preserve">Диаметр тепловой </w:t>
            </w:r>
            <w:r w:rsidRPr="00CB4A1F">
              <w:rPr>
                <w:rFonts w:ascii="Arial" w:eastAsia="Arial" w:hAnsi="Arial" w:cs="Arial"/>
                <w:sz w:val="20"/>
                <w:lang w:val="ru-RU"/>
              </w:rPr>
              <w:t>сети, мм</w:t>
            </w:r>
          </w:p>
        </w:tc>
        <w:tc>
          <w:tcPr>
            <w:tcW w:w="1700" w:type="dxa"/>
          </w:tcPr>
          <w:p w:rsidR="0053261F" w:rsidRPr="0053261F" w:rsidRDefault="0053261F" w:rsidP="0053261F">
            <w:pPr>
              <w:spacing w:line="230" w:lineRule="exact"/>
              <w:jc w:val="center"/>
              <w:rPr>
                <w:rFonts w:ascii="Arial" w:eastAsia="Arial" w:hAnsi="Arial" w:cs="Arial"/>
                <w:sz w:val="20"/>
                <w:lang w:val="ru-RU"/>
              </w:rPr>
            </w:pPr>
            <w:r w:rsidRPr="0053261F">
              <w:rPr>
                <w:rFonts w:ascii="Arial" w:eastAsia="Arial" w:hAnsi="Arial" w:cs="Arial"/>
                <w:spacing w:val="-2"/>
                <w:sz w:val="20"/>
                <w:lang w:val="ru-RU"/>
              </w:rPr>
              <w:t xml:space="preserve">Протяженность </w:t>
            </w:r>
            <w:r w:rsidRPr="0053261F">
              <w:rPr>
                <w:rFonts w:ascii="Arial" w:eastAsia="Arial" w:hAnsi="Arial" w:cs="Arial"/>
                <w:sz w:val="20"/>
                <w:lang w:val="ru-RU"/>
              </w:rPr>
              <w:t xml:space="preserve">сети (в </w:t>
            </w:r>
            <w:r w:rsidRPr="0053261F">
              <w:rPr>
                <w:rFonts w:ascii="Arial" w:eastAsia="Arial" w:hAnsi="Arial" w:cs="Arial"/>
                <w:spacing w:val="-2"/>
                <w:sz w:val="20"/>
                <w:lang w:val="ru-RU"/>
              </w:rPr>
              <w:t xml:space="preserve">однотрубном </w:t>
            </w:r>
            <w:r w:rsidRPr="0053261F">
              <w:rPr>
                <w:rFonts w:ascii="Arial" w:eastAsia="Arial" w:hAnsi="Arial" w:cs="Arial"/>
                <w:sz w:val="20"/>
                <w:lang w:val="ru-RU"/>
              </w:rPr>
              <w:t>исчислении),</w:t>
            </w:r>
            <w:r w:rsidRPr="0053261F">
              <w:rPr>
                <w:rFonts w:ascii="Arial" w:eastAsia="Arial" w:hAnsi="Arial" w:cs="Arial"/>
                <w:spacing w:val="-5"/>
                <w:sz w:val="20"/>
                <w:lang w:val="ru-RU"/>
              </w:rPr>
              <w:t xml:space="preserve"> </w:t>
            </w:r>
            <w:r w:rsidRPr="0053261F">
              <w:rPr>
                <w:rFonts w:ascii="Arial" w:eastAsia="Arial" w:hAnsi="Arial" w:cs="Arial"/>
                <w:sz w:val="20"/>
                <w:lang w:val="ru-RU"/>
              </w:rPr>
              <w:t>м</w:t>
            </w:r>
          </w:p>
        </w:tc>
        <w:tc>
          <w:tcPr>
            <w:tcW w:w="1702" w:type="dxa"/>
          </w:tcPr>
          <w:p w:rsidR="0053261F" w:rsidRPr="00CB4A1F" w:rsidRDefault="0053261F" w:rsidP="0053261F">
            <w:pPr>
              <w:spacing w:before="114"/>
              <w:ind w:right="13"/>
              <w:jc w:val="center"/>
              <w:rPr>
                <w:rFonts w:ascii="Arial" w:eastAsia="Arial" w:hAnsi="Arial" w:cs="Arial"/>
                <w:sz w:val="13"/>
                <w:lang w:val="ru-RU"/>
              </w:rPr>
            </w:pPr>
            <w:r w:rsidRPr="00CB4A1F">
              <w:rPr>
                <w:rFonts w:ascii="Arial" w:eastAsia="Arial" w:hAnsi="Arial" w:cs="Arial"/>
                <w:spacing w:val="-2"/>
                <w:sz w:val="20"/>
                <w:lang w:val="ru-RU"/>
              </w:rPr>
              <w:t xml:space="preserve">Материальная характеристика, </w:t>
            </w:r>
            <w:r w:rsidRPr="00CB4A1F">
              <w:rPr>
                <w:rFonts w:ascii="Arial" w:eastAsia="Arial" w:hAnsi="Arial" w:cs="Arial"/>
                <w:spacing w:val="-6"/>
                <w:position w:val="-5"/>
                <w:sz w:val="20"/>
                <w:lang w:val="ru-RU"/>
              </w:rPr>
              <w:t>м</w:t>
            </w:r>
            <w:r w:rsidRPr="00CB4A1F">
              <w:rPr>
                <w:rFonts w:ascii="Arial" w:eastAsia="Arial" w:hAnsi="Arial" w:cs="Arial"/>
                <w:spacing w:val="-6"/>
                <w:sz w:val="13"/>
                <w:lang w:val="ru-RU"/>
              </w:rPr>
              <w:t>2</w:t>
            </w:r>
          </w:p>
        </w:tc>
        <w:tc>
          <w:tcPr>
            <w:tcW w:w="1278" w:type="dxa"/>
          </w:tcPr>
          <w:p w:rsidR="0053261F" w:rsidRPr="00CB4A1F" w:rsidRDefault="0053261F" w:rsidP="0053261F">
            <w:pPr>
              <w:spacing w:before="230"/>
              <w:ind w:right="138"/>
              <w:rPr>
                <w:rFonts w:ascii="Arial" w:eastAsia="Arial" w:hAnsi="Arial" w:cs="Arial"/>
                <w:sz w:val="20"/>
                <w:lang w:val="ru-RU"/>
              </w:rPr>
            </w:pPr>
            <w:r w:rsidRPr="00CB4A1F">
              <w:rPr>
                <w:rFonts w:ascii="Arial" w:eastAsia="Arial" w:hAnsi="Arial" w:cs="Arial"/>
                <w:spacing w:val="-2"/>
                <w:sz w:val="20"/>
                <w:lang w:val="ru-RU"/>
              </w:rPr>
              <w:t>Способ прокладки</w:t>
            </w:r>
          </w:p>
        </w:tc>
        <w:tc>
          <w:tcPr>
            <w:tcW w:w="2128" w:type="dxa"/>
          </w:tcPr>
          <w:p w:rsidR="0053261F" w:rsidRPr="00CB4A1F" w:rsidRDefault="0053261F" w:rsidP="0053261F">
            <w:pPr>
              <w:spacing w:before="115"/>
              <w:rPr>
                <w:rFonts w:ascii="Arial" w:eastAsia="Arial" w:hAnsi="Arial" w:cs="Arial"/>
                <w:sz w:val="20"/>
                <w:lang w:val="ru-RU"/>
              </w:rPr>
            </w:pPr>
          </w:p>
          <w:p w:rsidR="0053261F" w:rsidRPr="0053261F" w:rsidRDefault="0053261F" w:rsidP="0053261F">
            <w:pPr>
              <w:jc w:val="center"/>
              <w:rPr>
                <w:rFonts w:ascii="Arial" w:eastAsia="Arial" w:hAnsi="Arial" w:cs="Arial"/>
                <w:sz w:val="20"/>
              </w:rPr>
            </w:pPr>
            <w:r w:rsidRPr="00CB4A1F">
              <w:rPr>
                <w:rFonts w:ascii="Arial" w:eastAsia="Arial" w:hAnsi="Arial" w:cs="Arial"/>
                <w:sz w:val="20"/>
                <w:lang w:val="ru-RU"/>
              </w:rPr>
              <w:t>Т</w:t>
            </w:r>
            <w:r w:rsidRPr="0053261F">
              <w:rPr>
                <w:rFonts w:ascii="Arial" w:eastAsia="Arial" w:hAnsi="Arial" w:cs="Arial"/>
                <w:sz w:val="20"/>
              </w:rPr>
              <w:t>ип</w:t>
            </w:r>
            <w:r w:rsidRPr="0053261F">
              <w:rPr>
                <w:rFonts w:ascii="Arial" w:eastAsia="Arial" w:hAnsi="Arial" w:cs="Arial"/>
                <w:spacing w:val="-6"/>
                <w:sz w:val="20"/>
              </w:rPr>
              <w:t xml:space="preserve"> </w:t>
            </w:r>
            <w:r w:rsidRPr="0053261F">
              <w:rPr>
                <w:rFonts w:ascii="Arial" w:eastAsia="Arial" w:hAnsi="Arial" w:cs="Arial"/>
                <w:spacing w:val="-2"/>
                <w:sz w:val="20"/>
              </w:rPr>
              <w:t>изоляции</w:t>
            </w:r>
          </w:p>
        </w:tc>
        <w:tc>
          <w:tcPr>
            <w:tcW w:w="1765" w:type="dxa"/>
          </w:tcPr>
          <w:p w:rsidR="0053261F" w:rsidRPr="0053261F" w:rsidRDefault="0053261F" w:rsidP="0053261F">
            <w:pPr>
              <w:spacing w:before="230"/>
              <w:rPr>
                <w:rFonts w:ascii="Arial" w:eastAsia="Arial" w:hAnsi="Arial" w:cs="Arial"/>
                <w:sz w:val="20"/>
              </w:rPr>
            </w:pPr>
            <w:r w:rsidRPr="0053261F">
              <w:rPr>
                <w:rFonts w:ascii="Arial" w:eastAsia="Arial" w:hAnsi="Arial" w:cs="Arial"/>
                <w:sz w:val="20"/>
              </w:rPr>
              <w:t xml:space="preserve">Год ввода в </w:t>
            </w:r>
            <w:r w:rsidRPr="0053261F">
              <w:rPr>
                <w:rFonts w:ascii="Arial" w:eastAsia="Arial" w:hAnsi="Arial" w:cs="Arial"/>
                <w:spacing w:val="-2"/>
                <w:sz w:val="20"/>
              </w:rPr>
              <w:t>эксплуатацию</w:t>
            </w:r>
          </w:p>
        </w:tc>
      </w:tr>
      <w:tr w:rsidR="0053261F" w:rsidRPr="0053261F" w:rsidTr="0053261F">
        <w:trPr>
          <w:trHeight w:val="264"/>
        </w:trPr>
        <w:tc>
          <w:tcPr>
            <w:tcW w:w="10056" w:type="dxa"/>
            <w:gridSpan w:val="6"/>
          </w:tcPr>
          <w:p w:rsidR="0053261F" w:rsidRPr="0053261F" w:rsidRDefault="00CB4A1F" w:rsidP="0053261F">
            <w:pPr>
              <w:spacing w:before="17" w:line="227" w:lineRule="exact"/>
              <w:ind w:right="1"/>
              <w:jc w:val="center"/>
              <w:rPr>
                <w:rFonts w:ascii="Arial" w:eastAsia="Arial" w:hAnsi="Arial" w:cs="Arial"/>
                <w:sz w:val="20"/>
              </w:rPr>
            </w:pPr>
            <w:r>
              <w:rPr>
                <w:rFonts w:ascii="Arial" w:eastAsia="Arial" w:hAnsi="Arial" w:cs="Arial"/>
                <w:sz w:val="20"/>
              </w:rPr>
              <w:t>МУП</w:t>
            </w:r>
            <w:r w:rsidR="0053261F" w:rsidRPr="0053261F">
              <w:rPr>
                <w:rFonts w:ascii="Arial" w:eastAsia="Arial" w:hAnsi="Arial" w:cs="Arial"/>
                <w:spacing w:val="-5"/>
                <w:sz w:val="20"/>
              </w:rPr>
              <w:t xml:space="preserve"> </w:t>
            </w:r>
            <w:r w:rsidR="0053261F" w:rsidRPr="0053261F">
              <w:rPr>
                <w:rFonts w:ascii="Arial" w:eastAsia="Arial" w:hAnsi="Arial" w:cs="Arial"/>
                <w:spacing w:val="-2"/>
                <w:sz w:val="20"/>
              </w:rPr>
              <w:t>«Уют»</w:t>
            </w:r>
          </w:p>
        </w:tc>
      </w:tr>
      <w:tr w:rsidR="0053261F" w:rsidRPr="0053261F" w:rsidTr="0053261F">
        <w:trPr>
          <w:trHeight w:val="460"/>
        </w:trPr>
        <w:tc>
          <w:tcPr>
            <w:tcW w:w="10056" w:type="dxa"/>
            <w:gridSpan w:val="6"/>
          </w:tcPr>
          <w:p w:rsidR="0053261F" w:rsidRPr="0053261F" w:rsidRDefault="0053261F" w:rsidP="0053261F">
            <w:pPr>
              <w:spacing w:line="229" w:lineRule="exact"/>
              <w:ind w:right="20"/>
              <w:jc w:val="center"/>
              <w:rPr>
                <w:rFonts w:ascii="Arial" w:eastAsia="Arial" w:hAnsi="Arial" w:cs="Arial"/>
                <w:sz w:val="20"/>
                <w:lang w:val="ru-RU"/>
              </w:rPr>
            </w:pPr>
            <w:r w:rsidRPr="0053261F">
              <w:rPr>
                <w:rFonts w:ascii="Arial" w:eastAsia="Arial" w:hAnsi="Arial" w:cs="Arial"/>
                <w:spacing w:val="-2"/>
                <w:sz w:val="20"/>
                <w:lang w:val="ru-RU"/>
              </w:rPr>
              <w:t>Модульная</w:t>
            </w:r>
            <w:r w:rsidRPr="0053261F">
              <w:rPr>
                <w:rFonts w:ascii="Arial" w:eastAsia="Arial" w:hAnsi="Arial" w:cs="Arial"/>
                <w:spacing w:val="2"/>
                <w:sz w:val="20"/>
                <w:lang w:val="ru-RU"/>
              </w:rPr>
              <w:t xml:space="preserve"> </w:t>
            </w:r>
            <w:r w:rsidRPr="0053261F">
              <w:rPr>
                <w:rFonts w:ascii="Arial" w:eastAsia="Arial" w:hAnsi="Arial" w:cs="Arial"/>
                <w:spacing w:val="-2"/>
                <w:sz w:val="20"/>
                <w:lang w:val="ru-RU"/>
              </w:rPr>
              <w:t>котельная</w:t>
            </w:r>
          </w:p>
          <w:p w:rsidR="0053261F" w:rsidRPr="0053261F" w:rsidRDefault="0053261F" w:rsidP="0053261F">
            <w:pPr>
              <w:spacing w:line="211" w:lineRule="exact"/>
              <w:ind w:right="24"/>
              <w:jc w:val="center"/>
              <w:rPr>
                <w:rFonts w:ascii="Arial" w:eastAsia="Arial" w:hAnsi="Arial" w:cs="Arial"/>
                <w:sz w:val="20"/>
              </w:rPr>
            </w:pPr>
            <w:r w:rsidRPr="0053261F">
              <w:rPr>
                <w:rFonts w:ascii="Arial" w:eastAsia="Arial" w:hAnsi="Arial" w:cs="Arial"/>
                <w:sz w:val="20"/>
                <w:lang w:val="ru-RU"/>
              </w:rPr>
              <w:t>с.</w:t>
            </w:r>
            <w:r w:rsidRPr="0053261F">
              <w:rPr>
                <w:rFonts w:ascii="Arial" w:eastAsia="Arial" w:hAnsi="Arial" w:cs="Arial"/>
                <w:spacing w:val="-8"/>
                <w:sz w:val="20"/>
                <w:lang w:val="ru-RU"/>
              </w:rPr>
              <w:t xml:space="preserve"> </w:t>
            </w:r>
            <w:r w:rsidRPr="0053261F">
              <w:rPr>
                <w:rFonts w:ascii="Arial" w:eastAsia="Arial" w:hAnsi="Arial" w:cs="Arial"/>
                <w:sz w:val="20"/>
                <w:lang w:val="ru-RU"/>
              </w:rPr>
              <w:t>Богдановка,</w:t>
            </w:r>
            <w:r w:rsidRPr="0053261F">
              <w:rPr>
                <w:rFonts w:ascii="Arial" w:eastAsia="Arial" w:hAnsi="Arial" w:cs="Arial"/>
                <w:spacing w:val="-7"/>
                <w:sz w:val="20"/>
                <w:lang w:val="ru-RU"/>
              </w:rPr>
              <w:t xml:space="preserve"> </w:t>
            </w:r>
            <w:r w:rsidRPr="0053261F">
              <w:rPr>
                <w:rFonts w:ascii="Arial" w:eastAsia="Arial" w:hAnsi="Arial" w:cs="Arial"/>
                <w:sz w:val="20"/>
                <w:lang w:val="ru-RU"/>
              </w:rPr>
              <w:t>ул.</w:t>
            </w:r>
            <w:r w:rsidRPr="0053261F">
              <w:rPr>
                <w:rFonts w:ascii="Arial" w:eastAsia="Arial" w:hAnsi="Arial" w:cs="Arial"/>
                <w:spacing w:val="-7"/>
                <w:sz w:val="20"/>
                <w:lang w:val="ru-RU"/>
              </w:rPr>
              <w:t xml:space="preserve"> </w:t>
            </w:r>
            <w:r w:rsidRPr="0053261F">
              <w:rPr>
                <w:rFonts w:ascii="Arial" w:eastAsia="Arial" w:hAnsi="Arial" w:cs="Arial"/>
                <w:sz w:val="20"/>
              </w:rPr>
              <w:t>Конычева,</w:t>
            </w:r>
            <w:r w:rsidRPr="0053261F">
              <w:rPr>
                <w:rFonts w:ascii="Arial" w:eastAsia="Arial" w:hAnsi="Arial" w:cs="Arial"/>
                <w:spacing w:val="-7"/>
                <w:sz w:val="20"/>
              </w:rPr>
              <w:t xml:space="preserve"> </w:t>
            </w:r>
            <w:r w:rsidRPr="0053261F">
              <w:rPr>
                <w:rFonts w:ascii="Arial" w:eastAsia="Arial" w:hAnsi="Arial" w:cs="Arial"/>
                <w:spacing w:val="-5"/>
                <w:sz w:val="20"/>
              </w:rPr>
              <w:t>20А</w:t>
            </w:r>
          </w:p>
        </w:tc>
      </w:tr>
      <w:tr w:rsidR="0053261F" w:rsidRPr="0053261F" w:rsidTr="0053261F">
        <w:trPr>
          <w:trHeight w:val="230"/>
        </w:trPr>
        <w:tc>
          <w:tcPr>
            <w:tcW w:w="1483" w:type="dxa"/>
          </w:tcPr>
          <w:p w:rsidR="0053261F" w:rsidRPr="0053261F" w:rsidRDefault="0053261F" w:rsidP="0053261F">
            <w:pPr>
              <w:spacing w:line="210" w:lineRule="exact"/>
              <w:ind w:right="4"/>
              <w:jc w:val="center"/>
              <w:rPr>
                <w:rFonts w:ascii="Arial" w:eastAsia="Arial" w:hAnsi="Arial" w:cs="Arial"/>
                <w:sz w:val="20"/>
              </w:rPr>
            </w:pPr>
            <w:r w:rsidRPr="0053261F">
              <w:rPr>
                <w:rFonts w:ascii="Arial" w:eastAsia="Arial" w:hAnsi="Arial" w:cs="Arial"/>
                <w:spacing w:val="-5"/>
                <w:sz w:val="20"/>
              </w:rPr>
              <w:t>57</w:t>
            </w:r>
          </w:p>
        </w:tc>
        <w:tc>
          <w:tcPr>
            <w:tcW w:w="1700" w:type="dxa"/>
          </w:tcPr>
          <w:p w:rsidR="0053261F" w:rsidRPr="0053261F" w:rsidRDefault="0053261F" w:rsidP="0053261F">
            <w:pPr>
              <w:spacing w:line="210" w:lineRule="exact"/>
              <w:ind w:right="5"/>
              <w:jc w:val="center"/>
              <w:rPr>
                <w:rFonts w:ascii="Arial" w:eastAsia="Arial" w:hAnsi="Arial" w:cs="Arial"/>
                <w:sz w:val="20"/>
              </w:rPr>
            </w:pPr>
            <w:r w:rsidRPr="0053261F">
              <w:rPr>
                <w:rFonts w:ascii="Arial" w:eastAsia="Arial" w:hAnsi="Arial" w:cs="Arial"/>
                <w:spacing w:val="-5"/>
                <w:sz w:val="20"/>
              </w:rPr>
              <w:t>126</w:t>
            </w:r>
          </w:p>
        </w:tc>
        <w:tc>
          <w:tcPr>
            <w:tcW w:w="1702" w:type="dxa"/>
          </w:tcPr>
          <w:p w:rsidR="0053261F" w:rsidRPr="0053261F" w:rsidRDefault="0053261F" w:rsidP="0053261F">
            <w:pPr>
              <w:spacing w:line="210" w:lineRule="exact"/>
              <w:ind w:right="42"/>
              <w:jc w:val="center"/>
              <w:rPr>
                <w:rFonts w:ascii="Arial" w:eastAsia="Arial" w:hAnsi="Arial" w:cs="Arial"/>
                <w:sz w:val="20"/>
              </w:rPr>
            </w:pPr>
            <w:r w:rsidRPr="0053261F">
              <w:rPr>
                <w:rFonts w:ascii="Arial" w:eastAsia="Arial" w:hAnsi="Arial" w:cs="Arial"/>
                <w:spacing w:val="-4"/>
                <w:sz w:val="20"/>
              </w:rPr>
              <w:t>7,18</w:t>
            </w:r>
          </w:p>
        </w:tc>
        <w:tc>
          <w:tcPr>
            <w:tcW w:w="1278" w:type="dxa"/>
          </w:tcPr>
          <w:p w:rsidR="0053261F" w:rsidRPr="0053261F" w:rsidRDefault="0053261F" w:rsidP="0053261F">
            <w:pPr>
              <w:spacing w:line="210" w:lineRule="exact"/>
              <w:jc w:val="center"/>
              <w:rPr>
                <w:rFonts w:ascii="Arial" w:eastAsia="Arial" w:hAnsi="Arial" w:cs="Arial"/>
                <w:sz w:val="20"/>
              </w:rPr>
            </w:pPr>
            <w:r w:rsidRPr="0053261F">
              <w:rPr>
                <w:rFonts w:ascii="Arial" w:eastAsia="Arial" w:hAnsi="Arial" w:cs="Arial"/>
                <w:spacing w:val="-2"/>
                <w:sz w:val="20"/>
              </w:rPr>
              <w:t>Надземная</w:t>
            </w:r>
          </w:p>
        </w:tc>
        <w:tc>
          <w:tcPr>
            <w:tcW w:w="2128" w:type="dxa"/>
          </w:tcPr>
          <w:p w:rsidR="0053261F" w:rsidRPr="0053261F" w:rsidRDefault="0053261F" w:rsidP="0053261F">
            <w:pPr>
              <w:spacing w:line="210" w:lineRule="exact"/>
              <w:ind w:right="19"/>
              <w:jc w:val="center"/>
              <w:rPr>
                <w:rFonts w:ascii="Arial" w:eastAsia="Arial" w:hAnsi="Arial" w:cs="Arial"/>
                <w:sz w:val="20"/>
              </w:rPr>
            </w:pPr>
            <w:r w:rsidRPr="0053261F">
              <w:rPr>
                <w:rFonts w:ascii="Arial" w:eastAsia="Arial" w:hAnsi="Arial" w:cs="Arial"/>
                <w:sz w:val="20"/>
              </w:rPr>
              <w:t>Мин.</w:t>
            </w:r>
            <w:r w:rsidRPr="0053261F">
              <w:rPr>
                <w:rFonts w:ascii="Arial" w:eastAsia="Arial" w:hAnsi="Arial" w:cs="Arial"/>
                <w:spacing w:val="-5"/>
                <w:sz w:val="20"/>
              </w:rPr>
              <w:t xml:space="preserve"> </w:t>
            </w:r>
            <w:r w:rsidRPr="0053261F">
              <w:rPr>
                <w:rFonts w:ascii="Arial" w:eastAsia="Arial" w:hAnsi="Arial" w:cs="Arial"/>
                <w:spacing w:val="-4"/>
                <w:sz w:val="20"/>
              </w:rPr>
              <w:t>вата</w:t>
            </w:r>
          </w:p>
        </w:tc>
        <w:tc>
          <w:tcPr>
            <w:tcW w:w="1765" w:type="dxa"/>
          </w:tcPr>
          <w:p w:rsidR="0053261F" w:rsidRPr="0053261F" w:rsidRDefault="0053261F" w:rsidP="0053261F">
            <w:pPr>
              <w:spacing w:line="210" w:lineRule="exact"/>
              <w:jc w:val="center"/>
              <w:rPr>
                <w:rFonts w:ascii="Arial" w:eastAsia="Arial" w:hAnsi="Arial" w:cs="Arial"/>
                <w:sz w:val="20"/>
              </w:rPr>
            </w:pPr>
            <w:r w:rsidRPr="0053261F">
              <w:rPr>
                <w:rFonts w:ascii="Arial" w:eastAsia="Arial" w:hAnsi="Arial" w:cs="Arial"/>
                <w:spacing w:val="-4"/>
                <w:sz w:val="20"/>
              </w:rPr>
              <w:t>1998</w:t>
            </w:r>
          </w:p>
        </w:tc>
      </w:tr>
      <w:tr w:rsidR="0053261F" w:rsidRPr="0053261F" w:rsidTr="0053261F">
        <w:trPr>
          <w:trHeight w:val="354"/>
        </w:trPr>
        <w:tc>
          <w:tcPr>
            <w:tcW w:w="1483" w:type="dxa"/>
          </w:tcPr>
          <w:p w:rsidR="0053261F" w:rsidRPr="0053261F" w:rsidRDefault="0053261F" w:rsidP="0053261F">
            <w:pPr>
              <w:spacing w:before="62"/>
              <w:jc w:val="center"/>
              <w:rPr>
                <w:rFonts w:ascii="Arial" w:eastAsia="Arial" w:hAnsi="Arial" w:cs="Arial"/>
                <w:b/>
                <w:sz w:val="20"/>
              </w:rPr>
            </w:pPr>
            <w:r w:rsidRPr="0053261F">
              <w:rPr>
                <w:rFonts w:ascii="Arial" w:eastAsia="Arial" w:hAnsi="Arial" w:cs="Arial"/>
                <w:b/>
                <w:spacing w:val="-2"/>
                <w:sz w:val="20"/>
              </w:rPr>
              <w:t>Итого:</w:t>
            </w:r>
          </w:p>
        </w:tc>
        <w:tc>
          <w:tcPr>
            <w:tcW w:w="1700" w:type="dxa"/>
          </w:tcPr>
          <w:p w:rsidR="0053261F" w:rsidRPr="0053261F" w:rsidRDefault="0053261F" w:rsidP="0053261F">
            <w:pPr>
              <w:spacing w:before="62"/>
              <w:ind w:right="5"/>
              <w:jc w:val="center"/>
              <w:rPr>
                <w:rFonts w:ascii="Arial" w:eastAsia="Arial" w:hAnsi="Arial" w:cs="Arial"/>
                <w:b/>
                <w:sz w:val="20"/>
              </w:rPr>
            </w:pPr>
            <w:r w:rsidRPr="0053261F">
              <w:rPr>
                <w:rFonts w:ascii="Arial" w:eastAsia="Arial" w:hAnsi="Arial" w:cs="Arial"/>
                <w:b/>
                <w:spacing w:val="-5"/>
                <w:sz w:val="20"/>
              </w:rPr>
              <w:t>126</w:t>
            </w:r>
          </w:p>
        </w:tc>
        <w:tc>
          <w:tcPr>
            <w:tcW w:w="1702" w:type="dxa"/>
          </w:tcPr>
          <w:p w:rsidR="0053261F" w:rsidRPr="0053261F" w:rsidRDefault="0053261F" w:rsidP="0053261F">
            <w:pPr>
              <w:spacing w:before="62"/>
              <w:ind w:right="42"/>
              <w:jc w:val="center"/>
              <w:rPr>
                <w:rFonts w:ascii="Arial" w:eastAsia="Arial" w:hAnsi="Arial" w:cs="Arial"/>
                <w:b/>
                <w:sz w:val="20"/>
              </w:rPr>
            </w:pPr>
            <w:r w:rsidRPr="0053261F">
              <w:rPr>
                <w:rFonts w:ascii="Arial" w:eastAsia="Arial" w:hAnsi="Arial" w:cs="Arial"/>
                <w:b/>
                <w:spacing w:val="-4"/>
                <w:sz w:val="20"/>
              </w:rPr>
              <w:t>7,18</w:t>
            </w:r>
          </w:p>
        </w:tc>
        <w:tc>
          <w:tcPr>
            <w:tcW w:w="1278" w:type="dxa"/>
          </w:tcPr>
          <w:p w:rsidR="0053261F" w:rsidRPr="0053261F" w:rsidRDefault="0053261F" w:rsidP="0053261F">
            <w:pPr>
              <w:rPr>
                <w:rFonts w:eastAsia="Arial" w:hAnsi="Arial" w:cs="Arial"/>
              </w:rPr>
            </w:pPr>
          </w:p>
        </w:tc>
        <w:tc>
          <w:tcPr>
            <w:tcW w:w="2128" w:type="dxa"/>
          </w:tcPr>
          <w:p w:rsidR="0053261F" w:rsidRPr="0053261F" w:rsidRDefault="0053261F" w:rsidP="0053261F">
            <w:pPr>
              <w:rPr>
                <w:rFonts w:eastAsia="Arial" w:hAnsi="Arial" w:cs="Arial"/>
              </w:rPr>
            </w:pPr>
          </w:p>
        </w:tc>
        <w:tc>
          <w:tcPr>
            <w:tcW w:w="1765" w:type="dxa"/>
          </w:tcPr>
          <w:p w:rsidR="0053261F" w:rsidRPr="0053261F" w:rsidRDefault="0053261F" w:rsidP="0053261F">
            <w:pPr>
              <w:rPr>
                <w:rFonts w:eastAsia="Arial" w:hAnsi="Arial" w:cs="Arial"/>
              </w:rPr>
            </w:pPr>
          </w:p>
        </w:tc>
      </w:tr>
      <w:tr w:rsidR="0053261F" w:rsidRPr="0053261F" w:rsidTr="0053261F">
        <w:trPr>
          <w:trHeight w:val="325"/>
        </w:trPr>
        <w:tc>
          <w:tcPr>
            <w:tcW w:w="10056" w:type="dxa"/>
            <w:gridSpan w:val="6"/>
          </w:tcPr>
          <w:p w:rsidR="0053261F" w:rsidRPr="0053261F" w:rsidRDefault="0053261F" w:rsidP="0053261F">
            <w:pPr>
              <w:spacing w:before="47"/>
              <w:rPr>
                <w:rFonts w:ascii="Arial" w:eastAsia="Arial" w:hAnsi="Arial" w:cs="Arial"/>
                <w:sz w:val="20"/>
                <w:lang w:val="ru-RU"/>
              </w:rPr>
            </w:pPr>
            <w:r w:rsidRPr="0053261F">
              <w:rPr>
                <w:rFonts w:ascii="Arial" w:eastAsia="Arial" w:hAnsi="Arial" w:cs="Arial"/>
                <w:sz w:val="20"/>
                <w:lang w:val="ru-RU"/>
              </w:rPr>
              <w:t>МБУ</w:t>
            </w:r>
            <w:r w:rsidRPr="0053261F">
              <w:rPr>
                <w:rFonts w:ascii="Arial" w:eastAsia="Arial" w:hAnsi="Arial" w:cs="Arial"/>
                <w:spacing w:val="-11"/>
                <w:sz w:val="20"/>
                <w:lang w:val="ru-RU"/>
              </w:rPr>
              <w:t xml:space="preserve"> </w:t>
            </w:r>
            <w:r w:rsidRPr="0053261F">
              <w:rPr>
                <w:rFonts w:ascii="Arial" w:eastAsia="Arial" w:hAnsi="Arial" w:cs="Arial"/>
                <w:sz w:val="20"/>
                <w:lang w:val="ru-RU"/>
              </w:rPr>
              <w:t>«Управление</w:t>
            </w:r>
            <w:r w:rsidRPr="0053261F">
              <w:rPr>
                <w:rFonts w:ascii="Arial" w:eastAsia="Arial" w:hAnsi="Arial" w:cs="Arial"/>
                <w:spacing w:val="-11"/>
                <w:sz w:val="20"/>
                <w:lang w:val="ru-RU"/>
              </w:rPr>
              <w:t xml:space="preserve"> </w:t>
            </w:r>
            <w:r w:rsidRPr="0053261F">
              <w:rPr>
                <w:rFonts w:ascii="Arial" w:eastAsia="Arial" w:hAnsi="Arial" w:cs="Arial"/>
                <w:sz w:val="20"/>
                <w:lang w:val="ru-RU"/>
              </w:rPr>
              <w:t>и</w:t>
            </w:r>
            <w:r w:rsidRPr="0053261F">
              <w:rPr>
                <w:rFonts w:ascii="Arial" w:eastAsia="Arial" w:hAnsi="Arial" w:cs="Arial"/>
                <w:spacing w:val="-11"/>
                <w:sz w:val="20"/>
                <w:lang w:val="ru-RU"/>
              </w:rPr>
              <w:t xml:space="preserve"> </w:t>
            </w:r>
            <w:r w:rsidRPr="0053261F">
              <w:rPr>
                <w:rFonts w:ascii="Arial" w:eastAsia="Arial" w:hAnsi="Arial" w:cs="Arial"/>
                <w:sz w:val="20"/>
                <w:lang w:val="ru-RU"/>
              </w:rPr>
              <w:t>обслуживание</w:t>
            </w:r>
            <w:r w:rsidRPr="0053261F">
              <w:rPr>
                <w:rFonts w:ascii="Arial" w:eastAsia="Arial" w:hAnsi="Arial" w:cs="Arial"/>
                <w:spacing w:val="-11"/>
                <w:sz w:val="20"/>
                <w:lang w:val="ru-RU"/>
              </w:rPr>
              <w:t xml:space="preserve"> </w:t>
            </w:r>
            <w:r w:rsidRPr="0053261F">
              <w:rPr>
                <w:rFonts w:ascii="Arial" w:eastAsia="Arial" w:hAnsi="Arial" w:cs="Arial"/>
                <w:sz w:val="20"/>
                <w:lang w:val="ru-RU"/>
              </w:rPr>
              <w:t>муниципального</w:t>
            </w:r>
            <w:r w:rsidRPr="0053261F">
              <w:rPr>
                <w:rFonts w:ascii="Arial" w:eastAsia="Arial" w:hAnsi="Arial" w:cs="Arial"/>
                <w:spacing w:val="-12"/>
                <w:sz w:val="20"/>
                <w:lang w:val="ru-RU"/>
              </w:rPr>
              <w:t xml:space="preserve"> </w:t>
            </w:r>
            <w:r w:rsidRPr="0053261F">
              <w:rPr>
                <w:rFonts w:ascii="Arial" w:eastAsia="Arial" w:hAnsi="Arial" w:cs="Arial"/>
                <w:sz w:val="20"/>
                <w:lang w:val="ru-RU"/>
              </w:rPr>
              <w:t>хозяйства</w:t>
            </w:r>
            <w:r w:rsidRPr="0053261F">
              <w:rPr>
                <w:rFonts w:ascii="Arial" w:eastAsia="Arial" w:hAnsi="Arial" w:cs="Arial"/>
                <w:spacing w:val="-12"/>
                <w:sz w:val="20"/>
                <w:lang w:val="ru-RU"/>
              </w:rPr>
              <w:t xml:space="preserve"> </w:t>
            </w:r>
            <w:r w:rsidRPr="0053261F">
              <w:rPr>
                <w:rFonts w:ascii="Arial" w:eastAsia="Arial" w:hAnsi="Arial" w:cs="Arial"/>
                <w:sz w:val="20"/>
                <w:lang w:val="ru-RU"/>
              </w:rPr>
              <w:t>муниципального</w:t>
            </w:r>
            <w:r w:rsidRPr="0053261F">
              <w:rPr>
                <w:rFonts w:ascii="Arial" w:eastAsia="Arial" w:hAnsi="Arial" w:cs="Arial"/>
                <w:spacing w:val="-10"/>
                <w:sz w:val="20"/>
                <w:lang w:val="ru-RU"/>
              </w:rPr>
              <w:t xml:space="preserve"> </w:t>
            </w:r>
            <w:r w:rsidRPr="0053261F">
              <w:rPr>
                <w:rFonts w:ascii="Arial" w:eastAsia="Arial" w:hAnsi="Arial" w:cs="Arial"/>
                <w:sz w:val="20"/>
                <w:lang w:val="ru-RU"/>
              </w:rPr>
              <w:t>района</w:t>
            </w:r>
            <w:r w:rsidRPr="0053261F">
              <w:rPr>
                <w:rFonts w:ascii="Arial" w:eastAsia="Arial" w:hAnsi="Arial" w:cs="Arial"/>
                <w:spacing w:val="-9"/>
                <w:sz w:val="20"/>
                <w:lang w:val="ru-RU"/>
              </w:rPr>
              <w:t xml:space="preserve"> </w:t>
            </w:r>
            <w:r w:rsidRPr="0053261F">
              <w:rPr>
                <w:rFonts w:ascii="Arial" w:eastAsia="Arial" w:hAnsi="Arial" w:cs="Arial"/>
                <w:spacing w:val="-2"/>
                <w:sz w:val="20"/>
                <w:lang w:val="ru-RU"/>
              </w:rPr>
              <w:t>Кинельский"</w:t>
            </w:r>
          </w:p>
        </w:tc>
      </w:tr>
      <w:tr w:rsidR="0053261F" w:rsidRPr="0053261F" w:rsidTr="0053261F">
        <w:trPr>
          <w:trHeight w:val="458"/>
        </w:trPr>
        <w:tc>
          <w:tcPr>
            <w:tcW w:w="10056" w:type="dxa"/>
            <w:gridSpan w:val="6"/>
          </w:tcPr>
          <w:p w:rsidR="0053261F" w:rsidRPr="0053261F" w:rsidRDefault="0053261F" w:rsidP="0053261F">
            <w:pPr>
              <w:spacing w:line="228" w:lineRule="exact"/>
              <w:ind w:right="20"/>
              <w:jc w:val="center"/>
              <w:rPr>
                <w:rFonts w:ascii="Arial" w:eastAsia="Arial" w:hAnsi="Arial" w:cs="Arial"/>
                <w:sz w:val="20"/>
                <w:lang w:val="ru-RU"/>
              </w:rPr>
            </w:pPr>
            <w:r w:rsidRPr="0053261F">
              <w:rPr>
                <w:rFonts w:ascii="Arial" w:eastAsia="Arial" w:hAnsi="Arial" w:cs="Arial"/>
                <w:spacing w:val="-2"/>
                <w:sz w:val="20"/>
                <w:lang w:val="ru-RU"/>
              </w:rPr>
              <w:t>Модульная</w:t>
            </w:r>
            <w:r w:rsidRPr="0053261F">
              <w:rPr>
                <w:rFonts w:ascii="Arial" w:eastAsia="Arial" w:hAnsi="Arial" w:cs="Arial"/>
                <w:spacing w:val="2"/>
                <w:sz w:val="20"/>
                <w:lang w:val="ru-RU"/>
              </w:rPr>
              <w:t xml:space="preserve"> </w:t>
            </w:r>
            <w:r w:rsidRPr="0053261F">
              <w:rPr>
                <w:rFonts w:ascii="Arial" w:eastAsia="Arial" w:hAnsi="Arial" w:cs="Arial"/>
                <w:spacing w:val="-2"/>
                <w:sz w:val="20"/>
                <w:lang w:val="ru-RU"/>
              </w:rPr>
              <w:t>котельная</w:t>
            </w:r>
          </w:p>
          <w:p w:rsidR="0053261F" w:rsidRPr="0053261F" w:rsidRDefault="0053261F" w:rsidP="0053261F">
            <w:pPr>
              <w:spacing w:line="210" w:lineRule="exact"/>
              <w:ind w:right="24"/>
              <w:jc w:val="center"/>
              <w:rPr>
                <w:rFonts w:ascii="Arial" w:eastAsia="Arial" w:hAnsi="Arial" w:cs="Arial"/>
                <w:sz w:val="20"/>
              </w:rPr>
            </w:pPr>
            <w:r w:rsidRPr="0053261F">
              <w:rPr>
                <w:rFonts w:ascii="Arial" w:eastAsia="Arial" w:hAnsi="Arial" w:cs="Arial"/>
                <w:sz w:val="20"/>
                <w:lang w:val="ru-RU"/>
              </w:rPr>
              <w:t>с.</w:t>
            </w:r>
            <w:r w:rsidRPr="0053261F">
              <w:rPr>
                <w:rFonts w:ascii="Arial" w:eastAsia="Arial" w:hAnsi="Arial" w:cs="Arial"/>
                <w:spacing w:val="-8"/>
                <w:sz w:val="20"/>
                <w:lang w:val="ru-RU"/>
              </w:rPr>
              <w:t xml:space="preserve"> </w:t>
            </w:r>
            <w:r w:rsidRPr="0053261F">
              <w:rPr>
                <w:rFonts w:ascii="Arial" w:eastAsia="Arial" w:hAnsi="Arial" w:cs="Arial"/>
                <w:sz w:val="20"/>
                <w:lang w:val="ru-RU"/>
              </w:rPr>
              <w:t>Богдановка,</w:t>
            </w:r>
            <w:r w:rsidRPr="0053261F">
              <w:rPr>
                <w:rFonts w:ascii="Arial" w:eastAsia="Arial" w:hAnsi="Arial" w:cs="Arial"/>
                <w:spacing w:val="-7"/>
                <w:sz w:val="20"/>
                <w:lang w:val="ru-RU"/>
              </w:rPr>
              <w:t xml:space="preserve"> </w:t>
            </w:r>
            <w:r w:rsidRPr="0053261F">
              <w:rPr>
                <w:rFonts w:ascii="Arial" w:eastAsia="Arial" w:hAnsi="Arial" w:cs="Arial"/>
                <w:sz w:val="20"/>
                <w:lang w:val="ru-RU"/>
              </w:rPr>
              <w:t>ул.</w:t>
            </w:r>
            <w:r w:rsidRPr="0053261F">
              <w:rPr>
                <w:rFonts w:ascii="Arial" w:eastAsia="Arial" w:hAnsi="Arial" w:cs="Arial"/>
                <w:spacing w:val="-7"/>
                <w:sz w:val="20"/>
                <w:lang w:val="ru-RU"/>
              </w:rPr>
              <w:t xml:space="preserve"> </w:t>
            </w:r>
            <w:r w:rsidRPr="0053261F">
              <w:rPr>
                <w:rFonts w:ascii="Arial" w:eastAsia="Arial" w:hAnsi="Arial" w:cs="Arial"/>
                <w:sz w:val="20"/>
              </w:rPr>
              <w:t>Конычева,</w:t>
            </w:r>
            <w:r w:rsidRPr="0053261F">
              <w:rPr>
                <w:rFonts w:ascii="Arial" w:eastAsia="Arial" w:hAnsi="Arial" w:cs="Arial"/>
                <w:spacing w:val="-7"/>
                <w:sz w:val="20"/>
              </w:rPr>
              <w:t xml:space="preserve"> </w:t>
            </w:r>
            <w:r w:rsidRPr="0053261F">
              <w:rPr>
                <w:rFonts w:ascii="Arial" w:eastAsia="Arial" w:hAnsi="Arial" w:cs="Arial"/>
                <w:spacing w:val="-5"/>
                <w:sz w:val="20"/>
              </w:rPr>
              <w:t>11А</w:t>
            </w:r>
          </w:p>
        </w:tc>
      </w:tr>
      <w:tr w:rsidR="0053261F" w:rsidRPr="0053261F" w:rsidTr="0053261F">
        <w:trPr>
          <w:trHeight w:val="230"/>
        </w:trPr>
        <w:tc>
          <w:tcPr>
            <w:tcW w:w="1483" w:type="dxa"/>
          </w:tcPr>
          <w:p w:rsidR="0053261F" w:rsidRPr="0053261F" w:rsidRDefault="0053261F" w:rsidP="0053261F">
            <w:pPr>
              <w:spacing w:line="210" w:lineRule="exact"/>
              <w:ind w:right="4"/>
              <w:jc w:val="center"/>
              <w:rPr>
                <w:rFonts w:ascii="Arial" w:eastAsia="Arial" w:hAnsi="Arial" w:cs="Arial"/>
                <w:sz w:val="20"/>
              </w:rPr>
            </w:pPr>
            <w:r w:rsidRPr="0053261F">
              <w:rPr>
                <w:rFonts w:ascii="Arial" w:eastAsia="Arial" w:hAnsi="Arial" w:cs="Arial"/>
                <w:spacing w:val="-5"/>
                <w:sz w:val="20"/>
              </w:rPr>
              <w:t>57</w:t>
            </w:r>
          </w:p>
        </w:tc>
        <w:tc>
          <w:tcPr>
            <w:tcW w:w="1700" w:type="dxa"/>
          </w:tcPr>
          <w:p w:rsidR="0053261F" w:rsidRPr="0053261F" w:rsidRDefault="0053261F" w:rsidP="0053261F">
            <w:pPr>
              <w:spacing w:line="210" w:lineRule="exact"/>
              <w:ind w:right="5"/>
              <w:jc w:val="center"/>
              <w:rPr>
                <w:rFonts w:ascii="Arial" w:eastAsia="Arial" w:hAnsi="Arial" w:cs="Arial"/>
                <w:sz w:val="20"/>
              </w:rPr>
            </w:pPr>
            <w:r w:rsidRPr="0053261F">
              <w:rPr>
                <w:rFonts w:ascii="Arial" w:eastAsia="Arial" w:hAnsi="Arial" w:cs="Arial"/>
                <w:spacing w:val="-5"/>
                <w:sz w:val="20"/>
              </w:rPr>
              <w:t>46</w:t>
            </w:r>
          </w:p>
        </w:tc>
        <w:tc>
          <w:tcPr>
            <w:tcW w:w="1702" w:type="dxa"/>
          </w:tcPr>
          <w:p w:rsidR="0053261F" w:rsidRPr="0053261F" w:rsidRDefault="0053261F" w:rsidP="0053261F">
            <w:pPr>
              <w:spacing w:line="210" w:lineRule="exact"/>
              <w:ind w:right="42"/>
              <w:jc w:val="center"/>
              <w:rPr>
                <w:rFonts w:ascii="Arial" w:eastAsia="Arial" w:hAnsi="Arial" w:cs="Arial"/>
                <w:sz w:val="20"/>
              </w:rPr>
            </w:pPr>
            <w:r w:rsidRPr="0053261F">
              <w:rPr>
                <w:rFonts w:ascii="Arial" w:eastAsia="Arial" w:hAnsi="Arial" w:cs="Arial"/>
                <w:spacing w:val="-4"/>
                <w:sz w:val="20"/>
              </w:rPr>
              <w:t>2,62</w:t>
            </w:r>
          </w:p>
        </w:tc>
        <w:tc>
          <w:tcPr>
            <w:tcW w:w="1278" w:type="dxa"/>
          </w:tcPr>
          <w:p w:rsidR="0053261F" w:rsidRPr="0053261F" w:rsidRDefault="0053261F" w:rsidP="0053261F">
            <w:pPr>
              <w:spacing w:line="210" w:lineRule="exact"/>
              <w:ind w:right="19"/>
              <w:jc w:val="center"/>
              <w:rPr>
                <w:rFonts w:ascii="Arial" w:eastAsia="Arial" w:hAnsi="Arial" w:cs="Arial"/>
                <w:sz w:val="20"/>
              </w:rPr>
            </w:pPr>
            <w:r w:rsidRPr="0053261F">
              <w:rPr>
                <w:rFonts w:ascii="Arial" w:eastAsia="Arial" w:hAnsi="Arial" w:cs="Arial"/>
                <w:spacing w:val="-2"/>
                <w:sz w:val="20"/>
              </w:rPr>
              <w:t>Надземная</w:t>
            </w:r>
          </w:p>
        </w:tc>
        <w:tc>
          <w:tcPr>
            <w:tcW w:w="2128" w:type="dxa"/>
          </w:tcPr>
          <w:p w:rsidR="0053261F" w:rsidRPr="0053261F" w:rsidRDefault="0053261F" w:rsidP="0053261F">
            <w:pPr>
              <w:spacing w:line="210" w:lineRule="exact"/>
              <w:ind w:right="19"/>
              <w:jc w:val="center"/>
              <w:rPr>
                <w:rFonts w:ascii="Arial" w:eastAsia="Arial" w:hAnsi="Arial" w:cs="Arial"/>
                <w:sz w:val="20"/>
              </w:rPr>
            </w:pPr>
            <w:r w:rsidRPr="0053261F">
              <w:rPr>
                <w:rFonts w:ascii="Arial" w:eastAsia="Arial" w:hAnsi="Arial" w:cs="Arial"/>
                <w:sz w:val="20"/>
              </w:rPr>
              <w:t>Мин.</w:t>
            </w:r>
            <w:r w:rsidRPr="0053261F">
              <w:rPr>
                <w:rFonts w:ascii="Arial" w:eastAsia="Arial" w:hAnsi="Arial" w:cs="Arial"/>
                <w:spacing w:val="-5"/>
                <w:sz w:val="20"/>
              </w:rPr>
              <w:t xml:space="preserve"> </w:t>
            </w:r>
            <w:r w:rsidRPr="0053261F">
              <w:rPr>
                <w:rFonts w:ascii="Arial" w:eastAsia="Arial" w:hAnsi="Arial" w:cs="Arial"/>
                <w:spacing w:val="-4"/>
                <w:sz w:val="20"/>
              </w:rPr>
              <w:t>вата</w:t>
            </w:r>
          </w:p>
        </w:tc>
        <w:tc>
          <w:tcPr>
            <w:tcW w:w="1765" w:type="dxa"/>
          </w:tcPr>
          <w:p w:rsidR="0053261F" w:rsidRPr="0053261F" w:rsidRDefault="0053261F" w:rsidP="0053261F">
            <w:pPr>
              <w:spacing w:line="210" w:lineRule="exact"/>
              <w:jc w:val="center"/>
              <w:rPr>
                <w:rFonts w:ascii="Arial" w:eastAsia="Arial" w:hAnsi="Arial" w:cs="Arial"/>
                <w:sz w:val="20"/>
              </w:rPr>
            </w:pPr>
            <w:r w:rsidRPr="0053261F">
              <w:rPr>
                <w:rFonts w:ascii="Arial" w:eastAsia="Arial" w:hAnsi="Arial" w:cs="Arial"/>
                <w:spacing w:val="-4"/>
                <w:sz w:val="20"/>
              </w:rPr>
              <w:t>1998</w:t>
            </w:r>
          </w:p>
        </w:tc>
      </w:tr>
      <w:tr w:rsidR="0053261F" w:rsidRPr="0053261F" w:rsidTr="0053261F">
        <w:trPr>
          <w:trHeight w:val="318"/>
        </w:trPr>
        <w:tc>
          <w:tcPr>
            <w:tcW w:w="1483" w:type="dxa"/>
          </w:tcPr>
          <w:p w:rsidR="0053261F" w:rsidRPr="0053261F" w:rsidRDefault="0053261F" w:rsidP="0053261F">
            <w:pPr>
              <w:spacing w:before="42"/>
              <w:jc w:val="center"/>
              <w:rPr>
                <w:rFonts w:ascii="Arial" w:eastAsia="Arial" w:hAnsi="Arial" w:cs="Arial"/>
                <w:b/>
                <w:sz w:val="20"/>
              </w:rPr>
            </w:pPr>
            <w:r w:rsidRPr="0053261F">
              <w:rPr>
                <w:rFonts w:ascii="Arial" w:eastAsia="Arial" w:hAnsi="Arial" w:cs="Arial"/>
                <w:b/>
                <w:spacing w:val="-2"/>
                <w:sz w:val="20"/>
              </w:rPr>
              <w:t>Итого:</w:t>
            </w:r>
          </w:p>
        </w:tc>
        <w:tc>
          <w:tcPr>
            <w:tcW w:w="1700" w:type="dxa"/>
          </w:tcPr>
          <w:p w:rsidR="0053261F" w:rsidRPr="0053261F" w:rsidRDefault="0053261F" w:rsidP="0053261F">
            <w:pPr>
              <w:spacing w:before="42"/>
              <w:ind w:right="5"/>
              <w:jc w:val="center"/>
              <w:rPr>
                <w:rFonts w:ascii="Arial" w:eastAsia="Arial" w:hAnsi="Arial" w:cs="Arial"/>
                <w:b/>
                <w:sz w:val="20"/>
              </w:rPr>
            </w:pPr>
            <w:r w:rsidRPr="0053261F">
              <w:rPr>
                <w:rFonts w:ascii="Arial" w:eastAsia="Arial" w:hAnsi="Arial" w:cs="Arial"/>
                <w:b/>
                <w:spacing w:val="-5"/>
                <w:sz w:val="20"/>
              </w:rPr>
              <w:t>46</w:t>
            </w:r>
          </w:p>
        </w:tc>
        <w:tc>
          <w:tcPr>
            <w:tcW w:w="1702" w:type="dxa"/>
          </w:tcPr>
          <w:p w:rsidR="0053261F" w:rsidRPr="0053261F" w:rsidRDefault="0053261F" w:rsidP="0053261F">
            <w:pPr>
              <w:spacing w:before="42"/>
              <w:ind w:right="42"/>
              <w:jc w:val="center"/>
              <w:rPr>
                <w:rFonts w:ascii="Arial" w:eastAsia="Arial" w:hAnsi="Arial" w:cs="Arial"/>
                <w:b/>
                <w:sz w:val="20"/>
              </w:rPr>
            </w:pPr>
            <w:r w:rsidRPr="0053261F">
              <w:rPr>
                <w:rFonts w:ascii="Arial" w:eastAsia="Arial" w:hAnsi="Arial" w:cs="Arial"/>
                <w:b/>
                <w:spacing w:val="-4"/>
                <w:sz w:val="20"/>
              </w:rPr>
              <w:t>2,62</w:t>
            </w:r>
          </w:p>
        </w:tc>
        <w:tc>
          <w:tcPr>
            <w:tcW w:w="1278" w:type="dxa"/>
          </w:tcPr>
          <w:p w:rsidR="0053261F" w:rsidRPr="0053261F" w:rsidRDefault="0053261F" w:rsidP="0053261F">
            <w:pPr>
              <w:rPr>
                <w:rFonts w:eastAsia="Arial" w:hAnsi="Arial" w:cs="Arial"/>
              </w:rPr>
            </w:pPr>
          </w:p>
        </w:tc>
        <w:tc>
          <w:tcPr>
            <w:tcW w:w="2128" w:type="dxa"/>
          </w:tcPr>
          <w:p w:rsidR="0053261F" w:rsidRPr="0053261F" w:rsidRDefault="0053261F" w:rsidP="0053261F">
            <w:pPr>
              <w:rPr>
                <w:rFonts w:eastAsia="Arial" w:hAnsi="Arial" w:cs="Arial"/>
              </w:rPr>
            </w:pPr>
          </w:p>
        </w:tc>
        <w:tc>
          <w:tcPr>
            <w:tcW w:w="1765" w:type="dxa"/>
          </w:tcPr>
          <w:p w:rsidR="0053261F" w:rsidRPr="0053261F" w:rsidRDefault="0053261F" w:rsidP="0053261F">
            <w:pPr>
              <w:rPr>
                <w:rFonts w:eastAsia="Arial" w:hAnsi="Arial" w:cs="Arial"/>
              </w:rPr>
            </w:pPr>
          </w:p>
        </w:tc>
      </w:tr>
      <w:tr w:rsidR="0053261F" w:rsidRPr="0053261F" w:rsidTr="0053261F">
        <w:trPr>
          <w:trHeight w:val="458"/>
        </w:trPr>
        <w:tc>
          <w:tcPr>
            <w:tcW w:w="10056" w:type="dxa"/>
            <w:gridSpan w:val="6"/>
          </w:tcPr>
          <w:p w:rsidR="0053261F" w:rsidRPr="0053261F" w:rsidRDefault="0053261F" w:rsidP="0053261F">
            <w:pPr>
              <w:spacing w:line="228" w:lineRule="exact"/>
              <w:ind w:right="20"/>
              <w:jc w:val="center"/>
              <w:rPr>
                <w:rFonts w:ascii="Arial" w:eastAsia="Arial" w:hAnsi="Arial" w:cs="Arial"/>
                <w:sz w:val="20"/>
                <w:lang w:val="ru-RU"/>
              </w:rPr>
            </w:pPr>
            <w:r w:rsidRPr="0053261F">
              <w:rPr>
                <w:rFonts w:ascii="Arial" w:eastAsia="Arial" w:hAnsi="Arial" w:cs="Arial"/>
                <w:spacing w:val="-2"/>
                <w:sz w:val="20"/>
                <w:lang w:val="ru-RU"/>
              </w:rPr>
              <w:t>Модульная</w:t>
            </w:r>
            <w:r w:rsidRPr="0053261F">
              <w:rPr>
                <w:rFonts w:ascii="Arial" w:eastAsia="Arial" w:hAnsi="Arial" w:cs="Arial"/>
                <w:spacing w:val="2"/>
                <w:sz w:val="20"/>
                <w:lang w:val="ru-RU"/>
              </w:rPr>
              <w:t xml:space="preserve"> </w:t>
            </w:r>
            <w:r w:rsidRPr="0053261F">
              <w:rPr>
                <w:rFonts w:ascii="Arial" w:eastAsia="Arial" w:hAnsi="Arial" w:cs="Arial"/>
                <w:spacing w:val="-2"/>
                <w:sz w:val="20"/>
                <w:lang w:val="ru-RU"/>
              </w:rPr>
              <w:t>котельная</w:t>
            </w:r>
          </w:p>
          <w:p w:rsidR="0053261F" w:rsidRPr="0053261F" w:rsidRDefault="0053261F" w:rsidP="0053261F">
            <w:pPr>
              <w:spacing w:line="210" w:lineRule="exact"/>
              <w:ind w:right="24"/>
              <w:jc w:val="center"/>
              <w:rPr>
                <w:rFonts w:ascii="Arial" w:eastAsia="Arial" w:hAnsi="Arial" w:cs="Arial"/>
                <w:sz w:val="20"/>
              </w:rPr>
            </w:pPr>
            <w:r w:rsidRPr="0053261F">
              <w:rPr>
                <w:rFonts w:ascii="Arial" w:eastAsia="Arial" w:hAnsi="Arial" w:cs="Arial"/>
                <w:sz w:val="20"/>
                <w:lang w:val="ru-RU"/>
              </w:rPr>
              <w:t>с.</w:t>
            </w:r>
            <w:r w:rsidRPr="0053261F">
              <w:rPr>
                <w:rFonts w:ascii="Arial" w:eastAsia="Arial" w:hAnsi="Arial" w:cs="Arial"/>
                <w:spacing w:val="-8"/>
                <w:sz w:val="20"/>
                <w:lang w:val="ru-RU"/>
              </w:rPr>
              <w:t xml:space="preserve"> </w:t>
            </w:r>
            <w:r w:rsidRPr="0053261F">
              <w:rPr>
                <w:rFonts w:ascii="Arial" w:eastAsia="Arial" w:hAnsi="Arial" w:cs="Arial"/>
                <w:sz w:val="20"/>
                <w:lang w:val="ru-RU"/>
              </w:rPr>
              <w:t>Богдановка,</w:t>
            </w:r>
            <w:r w:rsidRPr="0053261F">
              <w:rPr>
                <w:rFonts w:ascii="Arial" w:eastAsia="Arial" w:hAnsi="Arial" w:cs="Arial"/>
                <w:spacing w:val="-7"/>
                <w:sz w:val="20"/>
                <w:lang w:val="ru-RU"/>
              </w:rPr>
              <w:t xml:space="preserve"> </w:t>
            </w:r>
            <w:r w:rsidRPr="0053261F">
              <w:rPr>
                <w:rFonts w:ascii="Arial" w:eastAsia="Arial" w:hAnsi="Arial" w:cs="Arial"/>
                <w:sz w:val="20"/>
                <w:lang w:val="ru-RU"/>
              </w:rPr>
              <w:t>ул.</w:t>
            </w:r>
            <w:r w:rsidRPr="0053261F">
              <w:rPr>
                <w:rFonts w:ascii="Arial" w:eastAsia="Arial" w:hAnsi="Arial" w:cs="Arial"/>
                <w:spacing w:val="-7"/>
                <w:sz w:val="20"/>
                <w:lang w:val="ru-RU"/>
              </w:rPr>
              <w:t xml:space="preserve"> </w:t>
            </w:r>
            <w:r w:rsidRPr="0053261F">
              <w:rPr>
                <w:rFonts w:ascii="Arial" w:eastAsia="Arial" w:hAnsi="Arial" w:cs="Arial"/>
                <w:sz w:val="20"/>
              </w:rPr>
              <w:t>Конычева,</w:t>
            </w:r>
            <w:r w:rsidRPr="0053261F">
              <w:rPr>
                <w:rFonts w:ascii="Arial" w:eastAsia="Arial" w:hAnsi="Arial" w:cs="Arial"/>
                <w:spacing w:val="-7"/>
                <w:sz w:val="20"/>
              </w:rPr>
              <w:t xml:space="preserve"> </w:t>
            </w:r>
            <w:r w:rsidRPr="0053261F">
              <w:rPr>
                <w:rFonts w:ascii="Arial" w:eastAsia="Arial" w:hAnsi="Arial" w:cs="Arial"/>
                <w:spacing w:val="-5"/>
                <w:sz w:val="20"/>
              </w:rPr>
              <w:t>18А</w:t>
            </w:r>
          </w:p>
        </w:tc>
      </w:tr>
      <w:tr w:rsidR="0053261F" w:rsidRPr="0053261F" w:rsidTr="0053261F">
        <w:trPr>
          <w:trHeight w:val="318"/>
        </w:trPr>
        <w:tc>
          <w:tcPr>
            <w:tcW w:w="1483" w:type="dxa"/>
          </w:tcPr>
          <w:p w:rsidR="0053261F" w:rsidRPr="0053261F" w:rsidRDefault="0053261F" w:rsidP="0053261F">
            <w:pPr>
              <w:spacing w:before="45"/>
              <w:ind w:right="4"/>
              <w:jc w:val="center"/>
              <w:rPr>
                <w:rFonts w:ascii="Arial" w:eastAsia="Arial" w:hAnsi="Arial" w:cs="Arial"/>
                <w:sz w:val="20"/>
              </w:rPr>
            </w:pPr>
            <w:r w:rsidRPr="0053261F">
              <w:rPr>
                <w:rFonts w:ascii="Arial" w:eastAsia="Arial" w:hAnsi="Arial" w:cs="Arial"/>
                <w:spacing w:val="-5"/>
                <w:sz w:val="20"/>
              </w:rPr>
              <w:t>57</w:t>
            </w:r>
          </w:p>
        </w:tc>
        <w:tc>
          <w:tcPr>
            <w:tcW w:w="1700" w:type="dxa"/>
          </w:tcPr>
          <w:p w:rsidR="0053261F" w:rsidRPr="0053261F" w:rsidRDefault="0053261F" w:rsidP="0053261F">
            <w:pPr>
              <w:spacing w:before="45"/>
              <w:ind w:right="5"/>
              <w:jc w:val="center"/>
              <w:rPr>
                <w:rFonts w:ascii="Arial" w:eastAsia="Arial" w:hAnsi="Arial" w:cs="Arial"/>
                <w:sz w:val="20"/>
              </w:rPr>
            </w:pPr>
            <w:r w:rsidRPr="0053261F">
              <w:rPr>
                <w:rFonts w:ascii="Arial" w:eastAsia="Arial" w:hAnsi="Arial" w:cs="Arial"/>
                <w:spacing w:val="-5"/>
                <w:sz w:val="20"/>
              </w:rPr>
              <w:t>46</w:t>
            </w:r>
          </w:p>
        </w:tc>
        <w:tc>
          <w:tcPr>
            <w:tcW w:w="1702" w:type="dxa"/>
          </w:tcPr>
          <w:p w:rsidR="0053261F" w:rsidRPr="0053261F" w:rsidRDefault="0053261F" w:rsidP="0053261F">
            <w:pPr>
              <w:spacing w:before="45"/>
              <w:ind w:right="42"/>
              <w:jc w:val="center"/>
              <w:rPr>
                <w:rFonts w:ascii="Arial" w:eastAsia="Arial" w:hAnsi="Arial" w:cs="Arial"/>
                <w:sz w:val="20"/>
              </w:rPr>
            </w:pPr>
            <w:r w:rsidRPr="0053261F">
              <w:rPr>
                <w:rFonts w:ascii="Arial" w:eastAsia="Arial" w:hAnsi="Arial" w:cs="Arial"/>
                <w:spacing w:val="-4"/>
                <w:sz w:val="20"/>
              </w:rPr>
              <w:t>2,62</w:t>
            </w:r>
          </w:p>
        </w:tc>
        <w:tc>
          <w:tcPr>
            <w:tcW w:w="1278" w:type="dxa"/>
          </w:tcPr>
          <w:p w:rsidR="0053261F" w:rsidRPr="0053261F" w:rsidRDefault="0053261F" w:rsidP="0053261F">
            <w:pPr>
              <w:spacing w:before="45"/>
              <w:ind w:right="19"/>
              <w:jc w:val="center"/>
              <w:rPr>
                <w:rFonts w:ascii="Arial" w:eastAsia="Arial" w:hAnsi="Arial" w:cs="Arial"/>
                <w:sz w:val="20"/>
              </w:rPr>
            </w:pPr>
            <w:r w:rsidRPr="0053261F">
              <w:rPr>
                <w:rFonts w:ascii="Arial" w:eastAsia="Arial" w:hAnsi="Arial" w:cs="Arial"/>
                <w:spacing w:val="-2"/>
                <w:sz w:val="20"/>
              </w:rPr>
              <w:t>Надземная</w:t>
            </w:r>
          </w:p>
        </w:tc>
        <w:tc>
          <w:tcPr>
            <w:tcW w:w="2128" w:type="dxa"/>
          </w:tcPr>
          <w:p w:rsidR="0053261F" w:rsidRPr="0053261F" w:rsidRDefault="0053261F" w:rsidP="0053261F">
            <w:pPr>
              <w:spacing w:before="45"/>
              <w:ind w:right="19"/>
              <w:jc w:val="center"/>
              <w:rPr>
                <w:rFonts w:ascii="Arial" w:eastAsia="Arial" w:hAnsi="Arial" w:cs="Arial"/>
                <w:sz w:val="20"/>
              </w:rPr>
            </w:pPr>
            <w:r w:rsidRPr="0053261F">
              <w:rPr>
                <w:rFonts w:ascii="Arial" w:eastAsia="Arial" w:hAnsi="Arial" w:cs="Arial"/>
                <w:sz w:val="20"/>
              </w:rPr>
              <w:t>Мин.</w:t>
            </w:r>
            <w:r w:rsidRPr="0053261F">
              <w:rPr>
                <w:rFonts w:ascii="Arial" w:eastAsia="Arial" w:hAnsi="Arial" w:cs="Arial"/>
                <w:spacing w:val="-5"/>
                <w:sz w:val="20"/>
              </w:rPr>
              <w:t xml:space="preserve"> </w:t>
            </w:r>
            <w:r w:rsidRPr="0053261F">
              <w:rPr>
                <w:rFonts w:ascii="Arial" w:eastAsia="Arial" w:hAnsi="Arial" w:cs="Arial"/>
                <w:spacing w:val="-4"/>
                <w:sz w:val="20"/>
              </w:rPr>
              <w:t>вата</w:t>
            </w:r>
          </w:p>
        </w:tc>
        <w:tc>
          <w:tcPr>
            <w:tcW w:w="1765" w:type="dxa"/>
          </w:tcPr>
          <w:p w:rsidR="0053261F" w:rsidRPr="0053261F" w:rsidRDefault="0053261F" w:rsidP="0053261F">
            <w:pPr>
              <w:spacing w:before="45"/>
              <w:jc w:val="center"/>
              <w:rPr>
                <w:rFonts w:ascii="Arial" w:eastAsia="Arial" w:hAnsi="Arial" w:cs="Arial"/>
                <w:sz w:val="20"/>
              </w:rPr>
            </w:pPr>
            <w:r w:rsidRPr="0053261F">
              <w:rPr>
                <w:rFonts w:ascii="Arial" w:eastAsia="Arial" w:hAnsi="Arial" w:cs="Arial"/>
                <w:spacing w:val="-4"/>
                <w:sz w:val="20"/>
              </w:rPr>
              <w:t>1998</w:t>
            </w:r>
          </w:p>
        </w:tc>
      </w:tr>
      <w:tr w:rsidR="0053261F" w:rsidRPr="0053261F" w:rsidTr="0053261F">
        <w:trPr>
          <w:trHeight w:val="316"/>
        </w:trPr>
        <w:tc>
          <w:tcPr>
            <w:tcW w:w="1483" w:type="dxa"/>
          </w:tcPr>
          <w:p w:rsidR="0053261F" w:rsidRPr="0053261F" w:rsidRDefault="0053261F" w:rsidP="0053261F">
            <w:pPr>
              <w:spacing w:before="42"/>
              <w:jc w:val="center"/>
              <w:rPr>
                <w:rFonts w:ascii="Arial" w:eastAsia="Arial" w:hAnsi="Arial" w:cs="Arial"/>
                <w:b/>
                <w:sz w:val="20"/>
              </w:rPr>
            </w:pPr>
            <w:r w:rsidRPr="0053261F">
              <w:rPr>
                <w:rFonts w:ascii="Arial" w:eastAsia="Arial" w:hAnsi="Arial" w:cs="Arial"/>
                <w:b/>
                <w:spacing w:val="-2"/>
                <w:sz w:val="20"/>
              </w:rPr>
              <w:t>Итого:</w:t>
            </w:r>
          </w:p>
        </w:tc>
        <w:tc>
          <w:tcPr>
            <w:tcW w:w="1700" w:type="dxa"/>
          </w:tcPr>
          <w:p w:rsidR="0053261F" w:rsidRPr="0053261F" w:rsidRDefault="0053261F" w:rsidP="0053261F">
            <w:pPr>
              <w:spacing w:before="42"/>
              <w:ind w:right="5"/>
              <w:jc w:val="center"/>
              <w:rPr>
                <w:rFonts w:ascii="Arial" w:eastAsia="Arial" w:hAnsi="Arial" w:cs="Arial"/>
                <w:b/>
                <w:sz w:val="20"/>
              </w:rPr>
            </w:pPr>
            <w:r w:rsidRPr="0053261F">
              <w:rPr>
                <w:rFonts w:ascii="Arial" w:eastAsia="Arial" w:hAnsi="Arial" w:cs="Arial"/>
                <w:b/>
                <w:spacing w:val="-5"/>
                <w:sz w:val="20"/>
              </w:rPr>
              <w:t>46</w:t>
            </w:r>
          </w:p>
        </w:tc>
        <w:tc>
          <w:tcPr>
            <w:tcW w:w="1702" w:type="dxa"/>
          </w:tcPr>
          <w:p w:rsidR="0053261F" w:rsidRPr="0053261F" w:rsidRDefault="0053261F" w:rsidP="0053261F">
            <w:pPr>
              <w:spacing w:before="42"/>
              <w:ind w:right="42"/>
              <w:jc w:val="center"/>
              <w:rPr>
                <w:rFonts w:ascii="Arial" w:eastAsia="Arial" w:hAnsi="Arial" w:cs="Arial"/>
                <w:b/>
                <w:sz w:val="20"/>
              </w:rPr>
            </w:pPr>
            <w:r w:rsidRPr="0053261F">
              <w:rPr>
                <w:rFonts w:ascii="Arial" w:eastAsia="Arial" w:hAnsi="Arial" w:cs="Arial"/>
                <w:b/>
                <w:spacing w:val="-4"/>
                <w:sz w:val="20"/>
              </w:rPr>
              <w:t>2,62</w:t>
            </w:r>
          </w:p>
        </w:tc>
        <w:tc>
          <w:tcPr>
            <w:tcW w:w="1278" w:type="dxa"/>
          </w:tcPr>
          <w:p w:rsidR="0053261F" w:rsidRPr="0053261F" w:rsidRDefault="0053261F" w:rsidP="0053261F">
            <w:pPr>
              <w:rPr>
                <w:rFonts w:eastAsia="Arial" w:hAnsi="Arial" w:cs="Arial"/>
              </w:rPr>
            </w:pPr>
          </w:p>
        </w:tc>
        <w:tc>
          <w:tcPr>
            <w:tcW w:w="2128" w:type="dxa"/>
          </w:tcPr>
          <w:p w:rsidR="0053261F" w:rsidRPr="0053261F" w:rsidRDefault="0053261F" w:rsidP="0053261F">
            <w:pPr>
              <w:rPr>
                <w:rFonts w:eastAsia="Arial" w:hAnsi="Arial" w:cs="Arial"/>
              </w:rPr>
            </w:pPr>
          </w:p>
        </w:tc>
        <w:tc>
          <w:tcPr>
            <w:tcW w:w="1765" w:type="dxa"/>
          </w:tcPr>
          <w:p w:rsidR="0053261F" w:rsidRPr="0053261F" w:rsidRDefault="0053261F" w:rsidP="0053261F">
            <w:pPr>
              <w:rPr>
                <w:rFonts w:eastAsia="Arial" w:hAnsi="Arial" w:cs="Arial"/>
              </w:rPr>
            </w:pPr>
          </w:p>
        </w:tc>
      </w:tr>
      <w:tr w:rsidR="0053261F" w:rsidRPr="0053261F" w:rsidTr="0053261F">
        <w:trPr>
          <w:trHeight w:val="460"/>
        </w:trPr>
        <w:tc>
          <w:tcPr>
            <w:tcW w:w="10056" w:type="dxa"/>
            <w:gridSpan w:val="6"/>
          </w:tcPr>
          <w:p w:rsidR="0053261F" w:rsidRPr="0053261F" w:rsidRDefault="0053261F" w:rsidP="0053261F">
            <w:pPr>
              <w:spacing w:line="229" w:lineRule="exact"/>
              <w:ind w:right="24"/>
              <w:jc w:val="center"/>
              <w:rPr>
                <w:rFonts w:ascii="Arial" w:eastAsia="Arial" w:hAnsi="Arial" w:cs="Arial"/>
                <w:sz w:val="20"/>
                <w:lang w:val="ru-RU"/>
              </w:rPr>
            </w:pPr>
            <w:r w:rsidRPr="0053261F">
              <w:rPr>
                <w:rFonts w:ascii="Arial" w:eastAsia="Arial" w:hAnsi="Arial" w:cs="Arial"/>
                <w:spacing w:val="-2"/>
                <w:sz w:val="20"/>
                <w:lang w:val="ru-RU"/>
              </w:rPr>
              <w:t>Модульная</w:t>
            </w:r>
            <w:r w:rsidRPr="0053261F">
              <w:rPr>
                <w:rFonts w:ascii="Arial" w:eastAsia="Arial" w:hAnsi="Arial" w:cs="Arial"/>
                <w:spacing w:val="2"/>
                <w:sz w:val="20"/>
                <w:lang w:val="ru-RU"/>
              </w:rPr>
              <w:t xml:space="preserve"> </w:t>
            </w:r>
            <w:r w:rsidRPr="0053261F">
              <w:rPr>
                <w:rFonts w:ascii="Arial" w:eastAsia="Arial" w:hAnsi="Arial" w:cs="Arial"/>
                <w:spacing w:val="-2"/>
                <w:sz w:val="20"/>
                <w:lang w:val="ru-RU"/>
              </w:rPr>
              <w:t>котельная</w:t>
            </w:r>
          </w:p>
          <w:p w:rsidR="0053261F" w:rsidRPr="0053261F" w:rsidRDefault="0053261F" w:rsidP="0053261F">
            <w:pPr>
              <w:spacing w:line="211" w:lineRule="exact"/>
              <w:ind w:right="23"/>
              <w:jc w:val="center"/>
              <w:rPr>
                <w:rFonts w:ascii="Arial" w:eastAsia="Arial" w:hAnsi="Arial" w:cs="Arial"/>
                <w:sz w:val="20"/>
              </w:rPr>
            </w:pPr>
            <w:r w:rsidRPr="0053261F">
              <w:rPr>
                <w:rFonts w:ascii="Arial" w:eastAsia="Arial" w:hAnsi="Arial" w:cs="Arial"/>
                <w:sz w:val="20"/>
                <w:lang w:val="ru-RU"/>
              </w:rPr>
              <w:t>аул</w:t>
            </w:r>
            <w:r w:rsidRPr="0053261F">
              <w:rPr>
                <w:rFonts w:ascii="Arial" w:eastAsia="Arial" w:hAnsi="Arial" w:cs="Arial"/>
                <w:spacing w:val="-9"/>
                <w:sz w:val="20"/>
                <w:lang w:val="ru-RU"/>
              </w:rPr>
              <w:t xml:space="preserve"> </w:t>
            </w:r>
            <w:r w:rsidRPr="0053261F">
              <w:rPr>
                <w:rFonts w:ascii="Arial" w:eastAsia="Arial" w:hAnsi="Arial" w:cs="Arial"/>
                <w:sz w:val="20"/>
                <w:lang w:val="ru-RU"/>
              </w:rPr>
              <w:t>Казахский,</w:t>
            </w:r>
            <w:r w:rsidRPr="0053261F">
              <w:rPr>
                <w:rFonts w:ascii="Arial" w:eastAsia="Arial" w:hAnsi="Arial" w:cs="Arial"/>
                <w:spacing w:val="-8"/>
                <w:sz w:val="20"/>
                <w:lang w:val="ru-RU"/>
              </w:rPr>
              <w:t xml:space="preserve"> </w:t>
            </w:r>
            <w:r w:rsidRPr="0053261F">
              <w:rPr>
                <w:rFonts w:ascii="Arial" w:eastAsia="Arial" w:hAnsi="Arial" w:cs="Arial"/>
                <w:sz w:val="20"/>
                <w:lang w:val="ru-RU"/>
              </w:rPr>
              <w:t>ул.</w:t>
            </w:r>
            <w:r w:rsidRPr="0053261F">
              <w:rPr>
                <w:rFonts w:ascii="Arial" w:eastAsia="Arial" w:hAnsi="Arial" w:cs="Arial"/>
                <w:spacing w:val="-6"/>
                <w:sz w:val="20"/>
                <w:lang w:val="ru-RU"/>
              </w:rPr>
              <w:t xml:space="preserve"> </w:t>
            </w:r>
            <w:r w:rsidRPr="0053261F">
              <w:rPr>
                <w:rFonts w:ascii="Arial" w:eastAsia="Arial" w:hAnsi="Arial" w:cs="Arial"/>
                <w:sz w:val="20"/>
              </w:rPr>
              <w:t>Казахская,</w:t>
            </w:r>
            <w:r w:rsidRPr="0053261F">
              <w:rPr>
                <w:rFonts w:ascii="Arial" w:eastAsia="Arial" w:hAnsi="Arial" w:cs="Arial"/>
                <w:spacing w:val="-6"/>
                <w:sz w:val="20"/>
              </w:rPr>
              <w:t xml:space="preserve"> </w:t>
            </w:r>
            <w:r w:rsidRPr="0053261F">
              <w:rPr>
                <w:rFonts w:ascii="Arial" w:eastAsia="Arial" w:hAnsi="Arial" w:cs="Arial"/>
                <w:spacing w:val="-5"/>
                <w:sz w:val="20"/>
              </w:rPr>
              <w:t>79А</w:t>
            </w:r>
          </w:p>
        </w:tc>
      </w:tr>
      <w:tr w:rsidR="0053261F" w:rsidRPr="0053261F" w:rsidTr="0053261F">
        <w:trPr>
          <w:trHeight w:val="316"/>
        </w:trPr>
        <w:tc>
          <w:tcPr>
            <w:tcW w:w="1483" w:type="dxa"/>
          </w:tcPr>
          <w:p w:rsidR="0053261F" w:rsidRPr="0053261F" w:rsidRDefault="0053261F" w:rsidP="0053261F">
            <w:pPr>
              <w:spacing w:before="42"/>
              <w:ind w:right="4"/>
              <w:jc w:val="center"/>
              <w:rPr>
                <w:rFonts w:ascii="Arial" w:eastAsia="Arial" w:hAnsi="Arial" w:cs="Arial"/>
                <w:sz w:val="20"/>
              </w:rPr>
            </w:pPr>
            <w:r w:rsidRPr="0053261F">
              <w:rPr>
                <w:rFonts w:ascii="Arial" w:eastAsia="Arial" w:hAnsi="Arial" w:cs="Arial"/>
                <w:spacing w:val="-5"/>
                <w:sz w:val="20"/>
              </w:rPr>
              <w:t>57</w:t>
            </w:r>
          </w:p>
        </w:tc>
        <w:tc>
          <w:tcPr>
            <w:tcW w:w="1700" w:type="dxa"/>
          </w:tcPr>
          <w:p w:rsidR="0053261F" w:rsidRPr="0053261F" w:rsidRDefault="0053261F" w:rsidP="0053261F">
            <w:pPr>
              <w:spacing w:before="42"/>
              <w:ind w:right="5"/>
              <w:jc w:val="center"/>
              <w:rPr>
                <w:rFonts w:ascii="Arial" w:eastAsia="Arial" w:hAnsi="Arial" w:cs="Arial"/>
                <w:sz w:val="20"/>
              </w:rPr>
            </w:pPr>
            <w:r w:rsidRPr="0053261F">
              <w:rPr>
                <w:rFonts w:ascii="Arial" w:eastAsia="Arial" w:hAnsi="Arial" w:cs="Arial"/>
                <w:spacing w:val="-5"/>
                <w:sz w:val="20"/>
              </w:rPr>
              <w:t>30</w:t>
            </w:r>
          </w:p>
        </w:tc>
        <w:tc>
          <w:tcPr>
            <w:tcW w:w="1702" w:type="dxa"/>
          </w:tcPr>
          <w:p w:rsidR="0053261F" w:rsidRPr="0053261F" w:rsidRDefault="0053261F" w:rsidP="0053261F">
            <w:pPr>
              <w:spacing w:before="42"/>
              <w:ind w:right="42"/>
              <w:jc w:val="center"/>
              <w:rPr>
                <w:rFonts w:ascii="Arial" w:eastAsia="Arial" w:hAnsi="Arial" w:cs="Arial"/>
                <w:sz w:val="20"/>
              </w:rPr>
            </w:pPr>
            <w:r w:rsidRPr="0053261F">
              <w:rPr>
                <w:rFonts w:ascii="Arial" w:eastAsia="Arial" w:hAnsi="Arial" w:cs="Arial"/>
                <w:spacing w:val="-4"/>
                <w:sz w:val="20"/>
              </w:rPr>
              <w:t>1,71</w:t>
            </w:r>
          </w:p>
        </w:tc>
        <w:tc>
          <w:tcPr>
            <w:tcW w:w="1278" w:type="dxa"/>
          </w:tcPr>
          <w:p w:rsidR="0053261F" w:rsidRPr="0053261F" w:rsidRDefault="0053261F" w:rsidP="0053261F">
            <w:pPr>
              <w:spacing w:before="42"/>
              <w:ind w:right="19"/>
              <w:jc w:val="center"/>
              <w:rPr>
                <w:rFonts w:ascii="Arial" w:eastAsia="Arial" w:hAnsi="Arial" w:cs="Arial"/>
                <w:sz w:val="20"/>
              </w:rPr>
            </w:pPr>
            <w:r w:rsidRPr="0053261F">
              <w:rPr>
                <w:rFonts w:ascii="Arial" w:eastAsia="Arial" w:hAnsi="Arial" w:cs="Arial"/>
                <w:spacing w:val="-2"/>
                <w:sz w:val="20"/>
              </w:rPr>
              <w:t>Надземная</w:t>
            </w:r>
          </w:p>
        </w:tc>
        <w:tc>
          <w:tcPr>
            <w:tcW w:w="2128" w:type="dxa"/>
          </w:tcPr>
          <w:p w:rsidR="0053261F" w:rsidRPr="0053261F" w:rsidRDefault="0053261F" w:rsidP="0053261F">
            <w:pPr>
              <w:spacing w:before="42"/>
              <w:ind w:right="19"/>
              <w:jc w:val="center"/>
              <w:rPr>
                <w:rFonts w:ascii="Arial" w:eastAsia="Arial" w:hAnsi="Arial" w:cs="Arial"/>
                <w:sz w:val="20"/>
              </w:rPr>
            </w:pPr>
            <w:r w:rsidRPr="0053261F">
              <w:rPr>
                <w:rFonts w:ascii="Arial" w:eastAsia="Arial" w:hAnsi="Arial" w:cs="Arial"/>
                <w:sz w:val="20"/>
              </w:rPr>
              <w:t>Мин.</w:t>
            </w:r>
            <w:r w:rsidRPr="0053261F">
              <w:rPr>
                <w:rFonts w:ascii="Arial" w:eastAsia="Arial" w:hAnsi="Arial" w:cs="Arial"/>
                <w:spacing w:val="-5"/>
                <w:sz w:val="20"/>
              </w:rPr>
              <w:t xml:space="preserve"> </w:t>
            </w:r>
            <w:r w:rsidRPr="0053261F">
              <w:rPr>
                <w:rFonts w:ascii="Arial" w:eastAsia="Arial" w:hAnsi="Arial" w:cs="Arial"/>
                <w:spacing w:val="-4"/>
                <w:sz w:val="20"/>
              </w:rPr>
              <w:t>вата</w:t>
            </w:r>
          </w:p>
        </w:tc>
        <w:tc>
          <w:tcPr>
            <w:tcW w:w="1765" w:type="dxa"/>
          </w:tcPr>
          <w:p w:rsidR="0053261F" w:rsidRPr="0053261F" w:rsidRDefault="0053261F" w:rsidP="0053261F">
            <w:pPr>
              <w:spacing w:before="42"/>
              <w:jc w:val="center"/>
              <w:rPr>
                <w:rFonts w:ascii="Arial" w:eastAsia="Arial" w:hAnsi="Arial" w:cs="Arial"/>
                <w:sz w:val="20"/>
              </w:rPr>
            </w:pPr>
            <w:r w:rsidRPr="0053261F">
              <w:rPr>
                <w:rFonts w:ascii="Arial" w:eastAsia="Arial" w:hAnsi="Arial" w:cs="Arial"/>
                <w:spacing w:val="-4"/>
                <w:sz w:val="20"/>
              </w:rPr>
              <w:t>1998</w:t>
            </w:r>
          </w:p>
        </w:tc>
      </w:tr>
      <w:tr w:rsidR="0053261F" w:rsidRPr="0053261F" w:rsidTr="0053261F">
        <w:trPr>
          <w:trHeight w:val="316"/>
        </w:trPr>
        <w:tc>
          <w:tcPr>
            <w:tcW w:w="1483" w:type="dxa"/>
          </w:tcPr>
          <w:p w:rsidR="0053261F" w:rsidRPr="0053261F" w:rsidRDefault="0053261F" w:rsidP="0053261F">
            <w:pPr>
              <w:spacing w:before="42"/>
              <w:jc w:val="center"/>
              <w:rPr>
                <w:rFonts w:ascii="Arial" w:eastAsia="Arial" w:hAnsi="Arial" w:cs="Arial"/>
                <w:b/>
                <w:sz w:val="20"/>
              </w:rPr>
            </w:pPr>
            <w:r w:rsidRPr="0053261F">
              <w:rPr>
                <w:rFonts w:ascii="Arial" w:eastAsia="Arial" w:hAnsi="Arial" w:cs="Arial"/>
                <w:b/>
                <w:spacing w:val="-2"/>
                <w:sz w:val="20"/>
              </w:rPr>
              <w:t>Итого:</w:t>
            </w:r>
          </w:p>
        </w:tc>
        <w:tc>
          <w:tcPr>
            <w:tcW w:w="1700" w:type="dxa"/>
          </w:tcPr>
          <w:p w:rsidR="0053261F" w:rsidRPr="0053261F" w:rsidRDefault="0053261F" w:rsidP="0053261F">
            <w:pPr>
              <w:spacing w:before="42"/>
              <w:ind w:right="5"/>
              <w:jc w:val="center"/>
              <w:rPr>
                <w:rFonts w:ascii="Arial" w:eastAsia="Arial" w:hAnsi="Arial" w:cs="Arial"/>
                <w:b/>
                <w:sz w:val="20"/>
              </w:rPr>
            </w:pPr>
            <w:r w:rsidRPr="0053261F">
              <w:rPr>
                <w:rFonts w:ascii="Arial" w:eastAsia="Arial" w:hAnsi="Arial" w:cs="Arial"/>
                <w:b/>
                <w:spacing w:val="-5"/>
                <w:sz w:val="20"/>
              </w:rPr>
              <w:t>30</w:t>
            </w:r>
          </w:p>
        </w:tc>
        <w:tc>
          <w:tcPr>
            <w:tcW w:w="1702" w:type="dxa"/>
          </w:tcPr>
          <w:p w:rsidR="0053261F" w:rsidRPr="0053261F" w:rsidRDefault="0053261F" w:rsidP="0053261F">
            <w:pPr>
              <w:spacing w:before="42"/>
              <w:ind w:right="42"/>
              <w:jc w:val="center"/>
              <w:rPr>
                <w:rFonts w:ascii="Arial" w:eastAsia="Arial" w:hAnsi="Arial" w:cs="Arial"/>
                <w:b/>
                <w:sz w:val="20"/>
              </w:rPr>
            </w:pPr>
            <w:r w:rsidRPr="0053261F">
              <w:rPr>
                <w:rFonts w:ascii="Arial" w:eastAsia="Arial" w:hAnsi="Arial" w:cs="Arial"/>
                <w:b/>
                <w:spacing w:val="-4"/>
                <w:sz w:val="20"/>
              </w:rPr>
              <w:t>1,71</w:t>
            </w:r>
          </w:p>
        </w:tc>
        <w:tc>
          <w:tcPr>
            <w:tcW w:w="1278" w:type="dxa"/>
          </w:tcPr>
          <w:p w:rsidR="0053261F" w:rsidRPr="0053261F" w:rsidRDefault="0053261F" w:rsidP="0053261F">
            <w:pPr>
              <w:rPr>
                <w:rFonts w:eastAsia="Arial" w:hAnsi="Arial" w:cs="Arial"/>
              </w:rPr>
            </w:pPr>
          </w:p>
        </w:tc>
        <w:tc>
          <w:tcPr>
            <w:tcW w:w="2128" w:type="dxa"/>
          </w:tcPr>
          <w:p w:rsidR="0053261F" w:rsidRPr="0053261F" w:rsidRDefault="0053261F" w:rsidP="0053261F">
            <w:pPr>
              <w:rPr>
                <w:rFonts w:eastAsia="Arial" w:hAnsi="Arial" w:cs="Arial"/>
              </w:rPr>
            </w:pPr>
          </w:p>
        </w:tc>
        <w:tc>
          <w:tcPr>
            <w:tcW w:w="1765" w:type="dxa"/>
          </w:tcPr>
          <w:p w:rsidR="0053261F" w:rsidRPr="0053261F" w:rsidRDefault="0053261F" w:rsidP="0053261F">
            <w:pPr>
              <w:rPr>
                <w:rFonts w:eastAsia="Arial" w:hAnsi="Arial" w:cs="Arial"/>
              </w:rPr>
            </w:pPr>
          </w:p>
        </w:tc>
      </w:tr>
    </w:tbl>
    <w:p w:rsidR="0053261F" w:rsidRPr="007C1A88" w:rsidRDefault="0053261F" w:rsidP="007C1A88">
      <w:pPr>
        <w:widowControl w:val="0"/>
        <w:autoSpaceDE w:val="0"/>
        <w:autoSpaceDN w:val="0"/>
        <w:spacing w:after="0" w:line="360" w:lineRule="auto"/>
        <w:ind w:firstLine="709"/>
        <w:jc w:val="both"/>
        <w:rPr>
          <w:rFonts w:eastAsia="Arial" w:cs="Times New Roman"/>
          <w:szCs w:val="28"/>
        </w:rPr>
      </w:pPr>
    </w:p>
    <w:p w:rsidR="0053261F" w:rsidRPr="007C1A88" w:rsidRDefault="0053261F" w:rsidP="007C1A88">
      <w:pPr>
        <w:widowControl w:val="0"/>
        <w:numPr>
          <w:ilvl w:val="2"/>
          <w:numId w:val="1"/>
        </w:numPr>
        <w:tabs>
          <w:tab w:val="left" w:pos="2477"/>
        </w:tabs>
        <w:autoSpaceDE w:val="0"/>
        <w:autoSpaceDN w:val="0"/>
        <w:spacing w:after="0" w:line="360" w:lineRule="auto"/>
        <w:ind w:left="0" w:firstLine="709"/>
        <w:jc w:val="both"/>
        <w:outlineLvl w:val="0"/>
        <w:rPr>
          <w:rFonts w:eastAsia="Arial" w:cs="Times New Roman"/>
          <w:b/>
          <w:bCs/>
          <w:szCs w:val="28"/>
        </w:rPr>
      </w:pPr>
      <w:r w:rsidRPr="007C1A88">
        <w:rPr>
          <w:rFonts w:eastAsia="Arial" w:cs="Times New Roman"/>
          <w:b/>
          <w:bCs/>
          <w:szCs w:val="28"/>
        </w:rPr>
        <w:t>Описание типов и количества секционирующей и регулирующей арматуры на тепловых сетях.</w:t>
      </w:r>
    </w:p>
    <w:p w:rsidR="0053261F" w:rsidRPr="007C1A88" w:rsidRDefault="0053261F" w:rsidP="007C1A88">
      <w:pPr>
        <w:widowControl w:val="0"/>
        <w:autoSpaceDE w:val="0"/>
        <w:autoSpaceDN w:val="0"/>
        <w:spacing w:after="0" w:line="360" w:lineRule="auto"/>
        <w:ind w:firstLine="709"/>
        <w:jc w:val="both"/>
        <w:rPr>
          <w:rFonts w:eastAsia="Arial" w:cs="Times New Roman"/>
          <w:szCs w:val="28"/>
        </w:rPr>
      </w:pPr>
      <w:r w:rsidRPr="007C1A88">
        <w:rPr>
          <w:rFonts w:eastAsia="Arial" w:cs="Times New Roman"/>
          <w:szCs w:val="28"/>
        </w:rPr>
        <w:t>Запорная</w:t>
      </w:r>
      <w:r w:rsidRPr="007C1A88">
        <w:rPr>
          <w:rFonts w:eastAsia="Arial" w:cs="Times New Roman"/>
          <w:spacing w:val="-6"/>
          <w:szCs w:val="28"/>
        </w:rPr>
        <w:t xml:space="preserve"> </w:t>
      </w:r>
      <w:r w:rsidRPr="007C1A88">
        <w:rPr>
          <w:rFonts w:eastAsia="Arial" w:cs="Times New Roman"/>
          <w:szCs w:val="28"/>
        </w:rPr>
        <w:t>и</w:t>
      </w:r>
      <w:r w:rsidRPr="007C1A88">
        <w:rPr>
          <w:rFonts w:eastAsia="Arial" w:cs="Times New Roman"/>
          <w:spacing w:val="-5"/>
          <w:szCs w:val="28"/>
        </w:rPr>
        <w:t xml:space="preserve"> </w:t>
      </w:r>
      <w:r w:rsidRPr="007C1A88">
        <w:rPr>
          <w:rFonts w:eastAsia="Arial" w:cs="Times New Roman"/>
          <w:szCs w:val="28"/>
        </w:rPr>
        <w:t>регулирующая</w:t>
      </w:r>
      <w:r w:rsidRPr="007C1A88">
        <w:rPr>
          <w:rFonts w:eastAsia="Arial" w:cs="Times New Roman"/>
          <w:spacing w:val="-3"/>
          <w:szCs w:val="28"/>
        </w:rPr>
        <w:t xml:space="preserve"> </w:t>
      </w:r>
      <w:r w:rsidRPr="007C1A88">
        <w:rPr>
          <w:rFonts w:eastAsia="Arial" w:cs="Times New Roman"/>
          <w:szCs w:val="28"/>
        </w:rPr>
        <w:t>арматура</w:t>
      </w:r>
      <w:r w:rsidRPr="007C1A88">
        <w:rPr>
          <w:rFonts w:eastAsia="Arial" w:cs="Times New Roman"/>
          <w:spacing w:val="-6"/>
          <w:szCs w:val="28"/>
        </w:rPr>
        <w:t xml:space="preserve"> </w:t>
      </w:r>
      <w:r w:rsidRPr="007C1A88">
        <w:rPr>
          <w:rFonts w:eastAsia="Arial" w:cs="Times New Roman"/>
          <w:szCs w:val="28"/>
        </w:rPr>
        <w:t>тепловых</w:t>
      </w:r>
      <w:r w:rsidRPr="007C1A88">
        <w:rPr>
          <w:rFonts w:eastAsia="Arial" w:cs="Times New Roman"/>
          <w:spacing w:val="-3"/>
          <w:szCs w:val="28"/>
        </w:rPr>
        <w:t xml:space="preserve"> </w:t>
      </w:r>
      <w:r w:rsidRPr="007C1A88">
        <w:rPr>
          <w:rFonts w:eastAsia="Arial" w:cs="Times New Roman"/>
          <w:szCs w:val="28"/>
        </w:rPr>
        <w:t>сетей</w:t>
      </w:r>
      <w:r w:rsidRPr="007C1A88">
        <w:rPr>
          <w:rFonts w:eastAsia="Arial" w:cs="Times New Roman"/>
          <w:spacing w:val="-3"/>
          <w:szCs w:val="28"/>
        </w:rPr>
        <w:t xml:space="preserve"> </w:t>
      </w:r>
      <w:r w:rsidRPr="007C1A88">
        <w:rPr>
          <w:rFonts w:eastAsia="Arial" w:cs="Times New Roman"/>
          <w:spacing w:val="-2"/>
          <w:szCs w:val="28"/>
        </w:rPr>
        <w:t>располагается:</w:t>
      </w:r>
    </w:p>
    <w:p w:rsidR="0053261F" w:rsidRPr="007C1A88" w:rsidRDefault="0053261F" w:rsidP="007C1A88">
      <w:pPr>
        <w:widowControl w:val="0"/>
        <w:numPr>
          <w:ilvl w:val="3"/>
          <w:numId w:val="1"/>
        </w:numPr>
        <w:tabs>
          <w:tab w:val="left" w:pos="2017"/>
        </w:tabs>
        <w:autoSpaceDE w:val="0"/>
        <w:autoSpaceDN w:val="0"/>
        <w:spacing w:after="0" w:line="360" w:lineRule="auto"/>
        <w:ind w:left="0" w:firstLine="709"/>
        <w:jc w:val="both"/>
        <w:rPr>
          <w:rFonts w:eastAsia="Arial" w:cs="Times New Roman"/>
          <w:szCs w:val="28"/>
        </w:rPr>
      </w:pPr>
      <w:r w:rsidRPr="007C1A88">
        <w:rPr>
          <w:rFonts w:eastAsia="Arial" w:cs="Times New Roman"/>
          <w:szCs w:val="28"/>
        </w:rPr>
        <w:t>на</w:t>
      </w:r>
      <w:r w:rsidRPr="007C1A88">
        <w:rPr>
          <w:rFonts w:eastAsia="Arial" w:cs="Times New Roman"/>
          <w:spacing w:val="-13"/>
          <w:szCs w:val="28"/>
        </w:rPr>
        <w:t xml:space="preserve"> </w:t>
      </w:r>
      <w:r w:rsidRPr="007C1A88">
        <w:rPr>
          <w:rFonts w:eastAsia="Arial" w:cs="Times New Roman"/>
          <w:szCs w:val="28"/>
        </w:rPr>
        <w:t>выходе</w:t>
      </w:r>
      <w:r w:rsidRPr="007C1A88">
        <w:rPr>
          <w:rFonts w:eastAsia="Arial" w:cs="Times New Roman"/>
          <w:spacing w:val="-11"/>
          <w:szCs w:val="28"/>
        </w:rPr>
        <w:t xml:space="preserve"> </w:t>
      </w:r>
      <w:r w:rsidRPr="007C1A88">
        <w:rPr>
          <w:rFonts w:eastAsia="Arial" w:cs="Times New Roman"/>
          <w:szCs w:val="28"/>
        </w:rPr>
        <w:t>из</w:t>
      </w:r>
      <w:r w:rsidRPr="007C1A88">
        <w:rPr>
          <w:rFonts w:eastAsia="Arial" w:cs="Times New Roman"/>
          <w:spacing w:val="-12"/>
          <w:szCs w:val="28"/>
        </w:rPr>
        <w:t xml:space="preserve"> </w:t>
      </w:r>
      <w:r w:rsidRPr="007C1A88">
        <w:rPr>
          <w:rFonts w:eastAsia="Arial" w:cs="Times New Roman"/>
          <w:szCs w:val="28"/>
        </w:rPr>
        <w:t>источников</w:t>
      </w:r>
      <w:r w:rsidRPr="007C1A88">
        <w:rPr>
          <w:rFonts w:eastAsia="Arial" w:cs="Times New Roman"/>
          <w:spacing w:val="-12"/>
          <w:szCs w:val="28"/>
        </w:rPr>
        <w:t xml:space="preserve"> </w:t>
      </w:r>
      <w:r w:rsidRPr="007C1A88">
        <w:rPr>
          <w:rFonts w:eastAsia="Arial" w:cs="Times New Roman"/>
          <w:szCs w:val="28"/>
        </w:rPr>
        <w:t>тепловой</w:t>
      </w:r>
      <w:r w:rsidRPr="007C1A88">
        <w:rPr>
          <w:rFonts w:eastAsia="Arial" w:cs="Times New Roman"/>
          <w:spacing w:val="-12"/>
          <w:szCs w:val="28"/>
        </w:rPr>
        <w:t xml:space="preserve"> </w:t>
      </w:r>
      <w:r w:rsidRPr="007C1A88">
        <w:rPr>
          <w:rFonts w:eastAsia="Arial" w:cs="Times New Roman"/>
          <w:spacing w:val="-2"/>
          <w:szCs w:val="28"/>
        </w:rPr>
        <w:t>энергии;</w:t>
      </w:r>
    </w:p>
    <w:p w:rsidR="0053261F" w:rsidRPr="007C1A88" w:rsidRDefault="0053261F" w:rsidP="007C1A88">
      <w:pPr>
        <w:widowControl w:val="0"/>
        <w:numPr>
          <w:ilvl w:val="3"/>
          <w:numId w:val="1"/>
        </w:numPr>
        <w:tabs>
          <w:tab w:val="left" w:pos="2020"/>
        </w:tabs>
        <w:autoSpaceDE w:val="0"/>
        <w:autoSpaceDN w:val="0"/>
        <w:spacing w:after="0" w:line="360" w:lineRule="auto"/>
        <w:ind w:left="0" w:firstLine="709"/>
        <w:jc w:val="both"/>
        <w:rPr>
          <w:rFonts w:eastAsia="Arial" w:cs="Times New Roman"/>
          <w:szCs w:val="28"/>
        </w:rPr>
      </w:pPr>
      <w:r w:rsidRPr="007C1A88">
        <w:rPr>
          <w:rFonts w:eastAsia="Arial" w:cs="Times New Roman"/>
          <w:szCs w:val="28"/>
        </w:rPr>
        <w:t>на</w:t>
      </w:r>
      <w:r w:rsidRPr="007C1A88">
        <w:rPr>
          <w:rFonts w:eastAsia="Arial" w:cs="Times New Roman"/>
          <w:spacing w:val="-17"/>
          <w:szCs w:val="28"/>
        </w:rPr>
        <w:t xml:space="preserve"> </w:t>
      </w:r>
      <w:r w:rsidRPr="007C1A88">
        <w:rPr>
          <w:rFonts w:eastAsia="Arial" w:cs="Times New Roman"/>
          <w:szCs w:val="28"/>
        </w:rPr>
        <w:t>трубопроводах</w:t>
      </w:r>
      <w:r w:rsidRPr="007C1A88">
        <w:rPr>
          <w:rFonts w:eastAsia="Arial" w:cs="Times New Roman"/>
          <w:spacing w:val="-16"/>
          <w:szCs w:val="28"/>
        </w:rPr>
        <w:t xml:space="preserve"> </w:t>
      </w:r>
      <w:r w:rsidRPr="007C1A88">
        <w:rPr>
          <w:rFonts w:eastAsia="Arial" w:cs="Times New Roman"/>
          <w:szCs w:val="28"/>
        </w:rPr>
        <w:t>водяных</w:t>
      </w:r>
      <w:r w:rsidRPr="007C1A88">
        <w:rPr>
          <w:rFonts w:eastAsia="Arial" w:cs="Times New Roman"/>
          <w:spacing w:val="-17"/>
          <w:szCs w:val="28"/>
        </w:rPr>
        <w:t xml:space="preserve"> </w:t>
      </w:r>
      <w:r w:rsidRPr="007C1A88">
        <w:rPr>
          <w:rFonts w:eastAsia="Arial" w:cs="Times New Roman"/>
          <w:szCs w:val="28"/>
        </w:rPr>
        <w:t>тепловых</w:t>
      </w:r>
      <w:r w:rsidRPr="007C1A88">
        <w:rPr>
          <w:rFonts w:eastAsia="Arial" w:cs="Times New Roman"/>
          <w:spacing w:val="-16"/>
          <w:szCs w:val="28"/>
        </w:rPr>
        <w:t xml:space="preserve"> </w:t>
      </w:r>
      <w:r w:rsidRPr="007C1A88">
        <w:rPr>
          <w:rFonts w:eastAsia="Arial" w:cs="Times New Roman"/>
          <w:szCs w:val="28"/>
        </w:rPr>
        <w:t>сетей</w:t>
      </w:r>
      <w:r w:rsidRPr="007C1A88">
        <w:rPr>
          <w:rFonts w:eastAsia="Arial" w:cs="Times New Roman"/>
          <w:spacing w:val="-16"/>
          <w:szCs w:val="28"/>
        </w:rPr>
        <w:t xml:space="preserve"> </w:t>
      </w:r>
      <w:r w:rsidRPr="007C1A88">
        <w:rPr>
          <w:rFonts w:eastAsia="Arial" w:cs="Times New Roman"/>
          <w:szCs w:val="28"/>
        </w:rPr>
        <w:t>(секционирующие</w:t>
      </w:r>
      <w:r w:rsidRPr="007C1A88">
        <w:rPr>
          <w:rFonts w:eastAsia="Arial" w:cs="Times New Roman"/>
          <w:spacing w:val="-17"/>
          <w:szCs w:val="28"/>
        </w:rPr>
        <w:t xml:space="preserve"> </w:t>
      </w:r>
      <w:r w:rsidRPr="007C1A88">
        <w:rPr>
          <w:rFonts w:eastAsia="Arial" w:cs="Times New Roman"/>
          <w:spacing w:val="-2"/>
          <w:szCs w:val="28"/>
        </w:rPr>
        <w:t>задвижки);</w:t>
      </w:r>
    </w:p>
    <w:p w:rsidR="0053261F" w:rsidRPr="007C1A88" w:rsidRDefault="0053261F" w:rsidP="007C1A88">
      <w:pPr>
        <w:widowControl w:val="0"/>
        <w:numPr>
          <w:ilvl w:val="3"/>
          <w:numId w:val="1"/>
        </w:numPr>
        <w:tabs>
          <w:tab w:val="left" w:pos="2020"/>
        </w:tabs>
        <w:autoSpaceDE w:val="0"/>
        <w:autoSpaceDN w:val="0"/>
        <w:spacing w:after="0" w:line="360" w:lineRule="auto"/>
        <w:ind w:left="0" w:firstLine="709"/>
        <w:jc w:val="both"/>
        <w:rPr>
          <w:rFonts w:eastAsia="Arial" w:cs="Times New Roman"/>
          <w:szCs w:val="28"/>
        </w:rPr>
      </w:pPr>
      <w:r w:rsidRPr="007C1A88">
        <w:rPr>
          <w:rFonts w:eastAsia="Arial" w:cs="Times New Roman"/>
          <w:szCs w:val="28"/>
        </w:rPr>
        <w:t>на</w:t>
      </w:r>
      <w:r w:rsidRPr="007C1A88">
        <w:rPr>
          <w:rFonts w:eastAsia="Arial" w:cs="Times New Roman"/>
          <w:spacing w:val="-12"/>
          <w:szCs w:val="28"/>
        </w:rPr>
        <w:t xml:space="preserve"> </w:t>
      </w:r>
      <w:r w:rsidRPr="007C1A88">
        <w:rPr>
          <w:rFonts w:eastAsia="Arial" w:cs="Times New Roman"/>
          <w:szCs w:val="28"/>
        </w:rPr>
        <w:t>перемычках</w:t>
      </w:r>
      <w:r w:rsidRPr="007C1A88">
        <w:rPr>
          <w:rFonts w:eastAsia="Arial" w:cs="Times New Roman"/>
          <w:spacing w:val="-13"/>
          <w:szCs w:val="28"/>
        </w:rPr>
        <w:t xml:space="preserve"> </w:t>
      </w:r>
      <w:r w:rsidRPr="007C1A88">
        <w:rPr>
          <w:rFonts w:eastAsia="Arial" w:cs="Times New Roman"/>
          <w:szCs w:val="28"/>
        </w:rPr>
        <w:t>между</w:t>
      </w:r>
      <w:r w:rsidRPr="007C1A88">
        <w:rPr>
          <w:rFonts w:eastAsia="Arial" w:cs="Times New Roman"/>
          <w:spacing w:val="-11"/>
          <w:szCs w:val="28"/>
        </w:rPr>
        <w:t xml:space="preserve"> </w:t>
      </w:r>
      <w:r w:rsidRPr="007C1A88">
        <w:rPr>
          <w:rFonts w:eastAsia="Arial" w:cs="Times New Roman"/>
          <w:spacing w:val="-2"/>
          <w:szCs w:val="28"/>
        </w:rPr>
        <w:t>теплосетями;</w:t>
      </w:r>
    </w:p>
    <w:p w:rsidR="0053261F" w:rsidRPr="007C1A88" w:rsidRDefault="0053261F" w:rsidP="007C1A88">
      <w:pPr>
        <w:widowControl w:val="0"/>
        <w:numPr>
          <w:ilvl w:val="3"/>
          <w:numId w:val="1"/>
        </w:numPr>
        <w:tabs>
          <w:tab w:val="left" w:pos="2020"/>
        </w:tabs>
        <w:autoSpaceDE w:val="0"/>
        <w:autoSpaceDN w:val="0"/>
        <w:spacing w:after="0" w:line="360" w:lineRule="auto"/>
        <w:ind w:left="0" w:firstLine="709"/>
        <w:jc w:val="both"/>
        <w:rPr>
          <w:rFonts w:eastAsia="Arial" w:cs="Times New Roman"/>
          <w:szCs w:val="28"/>
        </w:rPr>
      </w:pPr>
      <w:r w:rsidRPr="007C1A88">
        <w:rPr>
          <w:rFonts w:eastAsia="Arial" w:cs="Times New Roman"/>
          <w:szCs w:val="28"/>
        </w:rPr>
        <w:t>в</w:t>
      </w:r>
      <w:r w:rsidRPr="007C1A88">
        <w:rPr>
          <w:rFonts w:eastAsia="Arial" w:cs="Times New Roman"/>
          <w:spacing w:val="-12"/>
          <w:szCs w:val="28"/>
        </w:rPr>
        <w:t xml:space="preserve"> </w:t>
      </w:r>
      <w:r w:rsidRPr="007C1A88">
        <w:rPr>
          <w:rFonts w:eastAsia="Arial" w:cs="Times New Roman"/>
          <w:szCs w:val="28"/>
        </w:rPr>
        <w:t>узлах</w:t>
      </w:r>
      <w:r w:rsidRPr="007C1A88">
        <w:rPr>
          <w:rFonts w:eastAsia="Arial" w:cs="Times New Roman"/>
          <w:spacing w:val="-10"/>
          <w:szCs w:val="28"/>
        </w:rPr>
        <w:t xml:space="preserve"> </w:t>
      </w:r>
      <w:r w:rsidRPr="007C1A88">
        <w:rPr>
          <w:rFonts w:eastAsia="Arial" w:cs="Times New Roman"/>
          <w:szCs w:val="28"/>
        </w:rPr>
        <w:t>на</w:t>
      </w:r>
      <w:r w:rsidRPr="007C1A88">
        <w:rPr>
          <w:rFonts w:eastAsia="Arial" w:cs="Times New Roman"/>
          <w:spacing w:val="-11"/>
          <w:szCs w:val="28"/>
        </w:rPr>
        <w:t xml:space="preserve"> </w:t>
      </w:r>
      <w:r w:rsidRPr="007C1A88">
        <w:rPr>
          <w:rFonts w:eastAsia="Arial" w:cs="Times New Roman"/>
          <w:szCs w:val="28"/>
        </w:rPr>
        <w:t>трубопроводах</w:t>
      </w:r>
      <w:r w:rsidRPr="007C1A88">
        <w:rPr>
          <w:rFonts w:eastAsia="Arial" w:cs="Times New Roman"/>
          <w:spacing w:val="-10"/>
          <w:szCs w:val="28"/>
        </w:rPr>
        <w:t xml:space="preserve"> </w:t>
      </w:r>
      <w:r w:rsidRPr="007C1A88">
        <w:rPr>
          <w:rFonts w:eastAsia="Arial" w:cs="Times New Roman"/>
          <w:spacing w:val="-2"/>
          <w:szCs w:val="28"/>
        </w:rPr>
        <w:t>ответвлений;</w:t>
      </w:r>
    </w:p>
    <w:p w:rsidR="0053261F" w:rsidRPr="007C1A88" w:rsidRDefault="0053261F" w:rsidP="007C1A88">
      <w:pPr>
        <w:widowControl w:val="0"/>
        <w:autoSpaceDE w:val="0"/>
        <w:autoSpaceDN w:val="0"/>
        <w:spacing w:after="0" w:line="360" w:lineRule="auto"/>
        <w:ind w:firstLine="709"/>
        <w:jc w:val="both"/>
        <w:rPr>
          <w:rFonts w:eastAsia="Arial" w:cs="Times New Roman"/>
          <w:szCs w:val="28"/>
        </w:rPr>
      </w:pPr>
      <w:r w:rsidRPr="007C1A88">
        <w:rPr>
          <w:rFonts w:eastAsia="Arial" w:cs="Times New Roman"/>
          <w:szCs w:val="28"/>
        </w:rPr>
        <w:t>Основным видом запорной арматуры на тепловых сетях являются</w:t>
      </w:r>
      <w:r w:rsidRPr="007C1A88">
        <w:rPr>
          <w:rFonts w:eastAsia="Arial" w:cs="Times New Roman"/>
          <w:spacing w:val="40"/>
          <w:szCs w:val="28"/>
        </w:rPr>
        <w:t xml:space="preserve"> </w:t>
      </w:r>
      <w:r w:rsidRPr="007C1A88">
        <w:rPr>
          <w:rFonts w:eastAsia="Arial" w:cs="Times New Roman"/>
          <w:szCs w:val="28"/>
        </w:rPr>
        <w:t>стальные задвижки с ручным приводом, шаровые клапаны и дисковые затворы.</w:t>
      </w:r>
    </w:p>
    <w:p w:rsidR="0053261F" w:rsidRPr="007C1A88" w:rsidRDefault="0053261F" w:rsidP="007C1A88">
      <w:pPr>
        <w:widowControl w:val="0"/>
        <w:autoSpaceDE w:val="0"/>
        <w:autoSpaceDN w:val="0"/>
        <w:spacing w:after="0" w:line="360" w:lineRule="auto"/>
        <w:ind w:firstLine="709"/>
        <w:jc w:val="both"/>
        <w:rPr>
          <w:rFonts w:eastAsia="Arial" w:cs="Times New Roman"/>
          <w:szCs w:val="28"/>
        </w:rPr>
      </w:pPr>
      <w:r w:rsidRPr="007C1A88">
        <w:rPr>
          <w:rFonts w:eastAsia="Arial" w:cs="Times New Roman"/>
          <w:szCs w:val="28"/>
        </w:rPr>
        <w:t xml:space="preserve">Для защиты тепловых сетей от превышения давления на выходных коллекторах источников установлены предохранительно-сбросные клапаны. Дополнительных </w:t>
      </w:r>
      <w:r w:rsidRPr="007C1A88">
        <w:rPr>
          <w:rFonts w:eastAsia="Arial" w:cs="Times New Roman"/>
          <w:szCs w:val="28"/>
        </w:rPr>
        <w:lastRenderedPageBreak/>
        <w:t>сбросных устройств на теплотрассах не предусмотрено.</w:t>
      </w:r>
    </w:p>
    <w:p w:rsidR="0053261F" w:rsidRPr="007C1A88" w:rsidRDefault="0053261F" w:rsidP="007C1A88">
      <w:pPr>
        <w:widowControl w:val="0"/>
        <w:autoSpaceDE w:val="0"/>
        <w:autoSpaceDN w:val="0"/>
        <w:spacing w:after="0" w:line="360" w:lineRule="auto"/>
        <w:ind w:firstLine="709"/>
        <w:jc w:val="both"/>
        <w:rPr>
          <w:rFonts w:eastAsia="Arial" w:cs="Times New Roman"/>
          <w:szCs w:val="28"/>
        </w:rPr>
      </w:pPr>
      <w:r w:rsidRPr="007C1A88">
        <w:rPr>
          <w:rFonts w:eastAsia="Arial" w:cs="Times New Roman"/>
          <w:szCs w:val="28"/>
        </w:rPr>
        <w:t>Для обеспечения возможности оперативного переключения на сетях предусмотрена установка секционирующих отключающих устройств. Такие устройства предусмотрены на магистралях. Количество секционирующих устройств для линейных частей магистрали определены требованиям СНиП.</w:t>
      </w:r>
    </w:p>
    <w:p w:rsidR="0053261F" w:rsidRPr="007C1A88" w:rsidRDefault="0053261F" w:rsidP="007C1A88">
      <w:pPr>
        <w:widowControl w:val="0"/>
        <w:autoSpaceDE w:val="0"/>
        <w:autoSpaceDN w:val="0"/>
        <w:spacing w:after="0" w:line="360" w:lineRule="auto"/>
        <w:ind w:firstLine="709"/>
        <w:jc w:val="both"/>
        <w:rPr>
          <w:rFonts w:eastAsia="Arial" w:cs="Times New Roman"/>
          <w:szCs w:val="28"/>
        </w:rPr>
      </w:pPr>
      <w:r w:rsidRPr="007C1A88">
        <w:rPr>
          <w:rFonts w:eastAsia="Arial" w:cs="Times New Roman"/>
          <w:szCs w:val="28"/>
        </w:rPr>
        <w:t>Сведения</w:t>
      </w:r>
      <w:r w:rsidRPr="007C1A88">
        <w:rPr>
          <w:rFonts w:eastAsia="Arial" w:cs="Times New Roman"/>
          <w:spacing w:val="-1"/>
          <w:szCs w:val="28"/>
        </w:rPr>
        <w:t xml:space="preserve"> </w:t>
      </w:r>
      <w:r w:rsidRPr="007C1A88">
        <w:rPr>
          <w:rFonts w:eastAsia="Arial" w:cs="Times New Roman"/>
          <w:szCs w:val="28"/>
        </w:rPr>
        <w:t>о типах и</w:t>
      </w:r>
      <w:r w:rsidRPr="007C1A88">
        <w:rPr>
          <w:rFonts w:eastAsia="Arial" w:cs="Times New Roman"/>
          <w:spacing w:val="-2"/>
          <w:szCs w:val="28"/>
        </w:rPr>
        <w:t xml:space="preserve"> </w:t>
      </w:r>
      <w:r w:rsidRPr="007C1A88">
        <w:rPr>
          <w:rFonts w:eastAsia="Arial" w:cs="Times New Roman"/>
          <w:szCs w:val="28"/>
        </w:rPr>
        <w:t>количестве секционирующей и регулирующей арматуры на тепловых сетях отсутствуют.</w:t>
      </w:r>
    </w:p>
    <w:p w:rsidR="0053261F" w:rsidRPr="007C1A88" w:rsidRDefault="0053261F" w:rsidP="007C1A88">
      <w:pPr>
        <w:widowControl w:val="0"/>
        <w:autoSpaceDE w:val="0"/>
        <w:autoSpaceDN w:val="0"/>
        <w:spacing w:after="0" w:line="360" w:lineRule="auto"/>
        <w:ind w:firstLine="709"/>
        <w:jc w:val="both"/>
        <w:rPr>
          <w:rFonts w:eastAsia="Arial" w:cs="Times New Roman"/>
          <w:szCs w:val="28"/>
        </w:rPr>
      </w:pPr>
    </w:p>
    <w:p w:rsidR="0053261F" w:rsidRPr="007C1A88" w:rsidRDefault="0053261F" w:rsidP="007C1A88">
      <w:pPr>
        <w:widowControl w:val="0"/>
        <w:numPr>
          <w:ilvl w:val="2"/>
          <w:numId w:val="1"/>
        </w:numPr>
        <w:tabs>
          <w:tab w:val="left" w:pos="2456"/>
        </w:tabs>
        <w:autoSpaceDE w:val="0"/>
        <w:autoSpaceDN w:val="0"/>
        <w:spacing w:after="0" w:line="360" w:lineRule="auto"/>
        <w:ind w:left="0" w:firstLine="709"/>
        <w:jc w:val="both"/>
        <w:outlineLvl w:val="0"/>
        <w:rPr>
          <w:rFonts w:eastAsia="Arial" w:cs="Times New Roman"/>
          <w:b/>
          <w:bCs/>
          <w:szCs w:val="28"/>
        </w:rPr>
      </w:pPr>
      <w:r w:rsidRPr="007C1A88">
        <w:rPr>
          <w:rFonts w:eastAsia="Arial" w:cs="Times New Roman"/>
          <w:b/>
          <w:bCs/>
          <w:szCs w:val="28"/>
        </w:rPr>
        <w:t xml:space="preserve">Описание типов и строительных особенностей тепловых камер и </w:t>
      </w:r>
      <w:r w:rsidRPr="007C1A88">
        <w:rPr>
          <w:rFonts w:eastAsia="Arial" w:cs="Times New Roman"/>
          <w:b/>
          <w:bCs/>
          <w:spacing w:val="-2"/>
          <w:szCs w:val="28"/>
        </w:rPr>
        <w:t>павильонов.</w:t>
      </w:r>
    </w:p>
    <w:p w:rsidR="0053261F" w:rsidRPr="007C1A88" w:rsidRDefault="0053261F" w:rsidP="007C1A88">
      <w:pPr>
        <w:widowControl w:val="0"/>
        <w:autoSpaceDE w:val="0"/>
        <w:autoSpaceDN w:val="0"/>
        <w:spacing w:after="0" w:line="360" w:lineRule="auto"/>
        <w:ind w:firstLine="709"/>
        <w:jc w:val="both"/>
        <w:rPr>
          <w:rFonts w:eastAsia="Arial" w:cs="Times New Roman"/>
          <w:szCs w:val="28"/>
        </w:rPr>
      </w:pPr>
      <w:r w:rsidRPr="007C1A88">
        <w:rPr>
          <w:rFonts w:eastAsia="Arial" w:cs="Times New Roman"/>
          <w:szCs w:val="28"/>
        </w:rPr>
        <w:t>Тепловые</w:t>
      </w:r>
      <w:r w:rsidRPr="007C1A88">
        <w:rPr>
          <w:rFonts w:eastAsia="Arial" w:cs="Times New Roman"/>
          <w:spacing w:val="-6"/>
          <w:szCs w:val="28"/>
        </w:rPr>
        <w:t xml:space="preserve"> </w:t>
      </w:r>
      <w:r w:rsidRPr="007C1A88">
        <w:rPr>
          <w:rFonts w:eastAsia="Arial" w:cs="Times New Roman"/>
          <w:szCs w:val="28"/>
        </w:rPr>
        <w:t>камеры</w:t>
      </w:r>
      <w:r w:rsidRPr="007C1A88">
        <w:rPr>
          <w:rFonts w:eastAsia="Arial" w:cs="Times New Roman"/>
          <w:spacing w:val="-4"/>
          <w:szCs w:val="28"/>
        </w:rPr>
        <w:t xml:space="preserve"> </w:t>
      </w:r>
      <w:r w:rsidRPr="007C1A88">
        <w:rPr>
          <w:rFonts w:eastAsia="Arial" w:cs="Times New Roman"/>
          <w:szCs w:val="28"/>
        </w:rPr>
        <w:t>и</w:t>
      </w:r>
      <w:r w:rsidRPr="007C1A88">
        <w:rPr>
          <w:rFonts w:eastAsia="Arial" w:cs="Times New Roman"/>
          <w:spacing w:val="-3"/>
          <w:szCs w:val="28"/>
        </w:rPr>
        <w:t xml:space="preserve"> </w:t>
      </w:r>
      <w:r w:rsidRPr="007C1A88">
        <w:rPr>
          <w:rFonts w:eastAsia="Arial" w:cs="Times New Roman"/>
          <w:szCs w:val="28"/>
        </w:rPr>
        <w:t>павильоны</w:t>
      </w:r>
      <w:r w:rsidRPr="007C1A88">
        <w:rPr>
          <w:rFonts w:eastAsia="Arial" w:cs="Times New Roman"/>
          <w:spacing w:val="-4"/>
          <w:szCs w:val="28"/>
        </w:rPr>
        <w:t xml:space="preserve"> </w:t>
      </w:r>
      <w:r w:rsidRPr="007C1A88">
        <w:rPr>
          <w:rFonts w:eastAsia="Arial" w:cs="Times New Roman"/>
          <w:szCs w:val="28"/>
        </w:rPr>
        <w:t>на</w:t>
      </w:r>
      <w:r w:rsidRPr="007C1A88">
        <w:rPr>
          <w:rFonts w:eastAsia="Arial" w:cs="Times New Roman"/>
          <w:spacing w:val="-3"/>
          <w:szCs w:val="28"/>
        </w:rPr>
        <w:t xml:space="preserve"> </w:t>
      </w:r>
      <w:r w:rsidRPr="007C1A88">
        <w:rPr>
          <w:rFonts w:eastAsia="Arial" w:cs="Times New Roman"/>
          <w:szCs w:val="28"/>
        </w:rPr>
        <w:t>территории</w:t>
      </w:r>
      <w:r w:rsidRPr="007C1A88">
        <w:rPr>
          <w:rFonts w:eastAsia="Arial" w:cs="Times New Roman"/>
          <w:spacing w:val="-4"/>
          <w:szCs w:val="28"/>
        </w:rPr>
        <w:t xml:space="preserve"> </w:t>
      </w:r>
      <w:r w:rsidRPr="007C1A88">
        <w:rPr>
          <w:rFonts w:eastAsia="Arial" w:cs="Times New Roman"/>
          <w:szCs w:val="28"/>
        </w:rPr>
        <w:t>с.п.</w:t>
      </w:r>
      <w:r w:rsidRPr="007C1A88">
        <w:rPr>
          <w:rFonts w:eastAsia="Arial" w:cs="Times New Roman"/>
          <w:spacing w:val="-1"/>
          <w:szCs w:val="28"/>
        </w:rPr>
        <w:t xml:space="preserve"> </w:t>
      </w:r>
      <w:r w:rsidRPr="007C1A88">
        <w:rPr>
          <w:rFonts w:eastAsia="Arial" w:cs="Times New Roman"/>
          <w:szCs w:val="28"/>
        </w:rPr>
        <w:t>Богдановка</w:t>
      </w:r>
      <w:r w:rsidRPr="007C1A88">
        <w:rPr>
          <w:rFonts w:eastAsia="Arial" w:cs="Times New Roman"/>
          <w:spacing w:val="-2"/>
          <w:szCs w:val="28"/>
        </w:rPr>
        <w:t xml:space="preserve"> отсутствуют.</w:t>
      </w:r>
    </w:p>
    <w:p w:rsidR="0053261F" w:rsidRPr="007C1A88" w:rsidRDefault="0053261F" w:rsidP="007C1A88">
      <w:pPr>
        <w:widowControl w:val="0"/>
        <w:autoSpaceDE w:val="0"/>
        <w:autoSpaceDN w:val="0"/>
        <w:spacing w:after="0" w:line="360" w:lineRule="auto"/>
        <w:ind w:firstLine="709"/>
        <w:jc w:val="both"/>
        <w:rPr>
          <w:rFonts w:eastAsia="Arial" w:cs="Times New Roman"/>
          <w:szCs w:val="28"/>
        </w:rPr>
      </w:pPr>
      <w:r w:rsidRPr="007C1A88">
        <w:rPr>
          <w:rFonts w:eastAsia="Arial" w:cs="Times New Roman"/>
          <w:szCs w:val="28"/>
        </w:rPr>
        <w:t>При надземной прокладке трубопроводов тепловых сетей для</w:t>
      </w:r>
      <w:r w:rsidRPr="007C1A88">
        <w:rPr>
          <w:rFonts w:eastAsia="Arial" w:cs="Times New Roman"/>
          <w:spacing w:val="40"/>
          <w:szCs w:val="28"/>
        </w:rPr>
        <w:t xml:space="preserve"> </w:t>
      </w:r>
      <w:r w:rsidRPr="007C1A88">
        <w:rPr>
          <w:rFonts w:eastAsia="Arial" w:cs="Times New Roman"/>
          <w:szCs w:val="28"/>
        </w:rPr>
        <w:t>обслуживания</w:t>
      </w:r>
      <w:r w:rsidRPr="007C1A88">
        <w:rPr>
          <w:rFonts w:eastAsia="Arial" w:cs="Times New Roman"/>
          <w:spacing w:val="-2"/>
          <w:szCs w:val="28"/>
        </w:rPr>
        <w:t xml:space="preserve"> </w:t>
      </w:r>
      <w:r w:rsidRPr="007C1A88">
        <w:rPr>
          <w:rFonts w:eastAsia="Arial" w:cs="Times New Roman"/>
          <w:szCs w:val="28"/>
        </w:rPr>
        <w:t>арматуры</w:t>
      </w:r>
      <w:r w:rsidRPr="007C1A88">
        <w:rPr>
          <w:rFonts w:eastAsia="Arial" w:cs="Times New Roman"/>
          <w:spacing w:val="-1"/>
          <w:szCs w:val="28"/>
        </w:rPr>
        <w:t xml:space="preserve"> </w:t>
      </w:r>
      <w:r w:rsidRPr="007C1A88">
        <w:rPr>
          <w:rFonts w:eastAsia="Arial" w:cs="Times New Roman"/>
          <w:szCs w:val="28"/>
        </w:rPr>
        <w:t>предусмотрены</w:t>
      </w:r>
      <w:r w:rsidRPr="007C1A88">
        <w:rPr>
          <w:rFonts w:eastAsia="Arial" w:cs="Times New Roman"/>
          <w:spacing w:val="-2"/>
          <w:szCs w:val="28"/>
        </w:rPr>
        <w:t xml:space="preserve"> </w:t>
      </w:r>
      <w:r w:rsidRPr="007C1A88">
        <w:rPr>
          <w:rFonts w:eastAsia="Arial" w:cs="Times New Roman"/>
          <w:szCs w:val="28"/>
        </w:rPr>
        <w:t>стационарные</w:t>
      </w:r>
      <w:r w:rsidRPr="007C1A88">
        <w:rPr>
          <w:rFonts w:eastAsia="Arial" w:cs="Times New Roman"/>
          <w:spacing w:val="-1"/>
          <w:szCs w:val="28"/>
        </w:rPr>
        <w:t xml:space="preserve"> </w:t>
      </w:r>
      <w:r w:rsidRPr="007C1A88">
        <w:rPr>
          <w:rFonts w:eastAsia="Arial" w:cs="Times New Roman"/>
          <w:szCs w:val="28"/>
        </w:rPr>
        <w:t>площадки</w:t>
      </w:r>
      <w:r w:rsidRPr="007C1A88">
        <w:rPr>
          <w:rFonts w:eastAsia="Arial" w:cs="Times New Roman"/>
          <w:spacing w:val="-1"/>
          <w:szCs w:val="28"/>
        </w:rPr>
        <w:t xml:space="preserve"> </w:t>
      </w:r>
      <w:r w:rsidRPr="007C1A88">
        <w:rPr>
          <w:rFonts w:eastAsia="Arial" w:cs="Times New Roman"/>
          <w:szCs w:val="28"/>
        </w:rPr>
        <w:t>с</w:t>
      </w:r>
      <w:r w:rsidRPr="007C1A88">
        <w:rPr>
          <w:rFonts w:eastAsia="Arial" w:cs="Times New Roman"/>
          <w:spacing w:val="-1"/>
          <w:szCs w:val="28"/>
        </w:rPr>
        <w:t xml:space="preserve"> </w:t>
      </w:r>
      <w:r w:rsidRPr="007C1A88">
        <w:rPr>
          <w:rFonts w:eastAsia="Arial" w:cs="Times New Roman"/>
          <w:szCs w:val="28"/>
        </w:rPr>
        <w:t>ограждениями и лестницами.</w:t>
      </w:r>
    </w:p>
    <w:p w:rsidR="0053261F" w:rsidRPr="007C1A88" w:rsidRDefault="0053261F" w:rsidP="007C1A88">
      <w:pPr>
        <w:widowControl w:val="0"/>
        <w:autoSpaceDE w:val="0"/>
        <w:autoSpaceDN w:val="0"/>
        <w:spacing w:after="0" w:line="360" w:lineRule="auto"/>
        <w:ind w:firstLine="709"/>
        <w:jc w:val="both"/>
        <w:rPr>
          <w:rFonts w:eastAsia="Arial" w:cs="Times New Roman"/>
          <w:szCs w:val="28"/>
        </w:rPr>
      </w:pPr>
    </w:p>
    <w:p w:rsidR="0053261F" w:rsidRPr="007C1A88" w:rsidRDefault="0053261F" w:rsidP="007C1A88">
      <w:pPr>
        <w:widowControl w:val="0"/>
        <w:numPr>
          <w:ilvl w:val="2"/>
          <w:numId w:val="1"/>
        </w:numPr>
        <w:tabs>
          <w:tab w:val="left" w:pos="2523"/>
        </w:tabs>
        <w:autoSpaceDE w:val="0"/>
        <w:autoSpaceDN w:val="0"/>
        <w:spacing w:after="0" w:line="360" w:lineRule="auto"/>
        <w:ind w:left="0" w:firstLine="709"/>
        <w:jc w:val="both"/>
        <w:outlineLvl w:val="0"/>
        <w:rPr>
          <w:rFonts w:eastAsia="Arial" w:cs="Times New Roman"/>
          <w:b/>
          <w:bCs/>
          <w:szCs w:val="28"/>
        </w:rPr>
      </w:pPr>
      <w:r w:rsidRPr="007C1A88">
        <w:rPr>
          <w:rFonts w:eastAsia="Arial" w:cs="Times New Roman"/>
          <w:b/>
          <w:bCs/>
          <w:szCs w:val="28"/>
        </w:rPr>
        <w:t>Описание графиков регулирования отпуска тепла в тепловые сети с анализом их обоснованности.</w:t>
      </w:r>
    </w:p>
    <w:p w:rsidR="0053261F" w:rsidRPr="007C1A88" w:rsidRDefault="0053261F" w:rsidP="007C1A88">
      <w:pPr>
        <w:widowControl w:val="0"/>
        <w:autoSpaceDE w:val="0"/>
        <w:autoSpaceDN w:val="0"/>
        <w:spacing w:after="0" w:line="360" w:lineRule="auto"/>
        <w:ind w:firstLine="709"/>
        <w:jc w:val="both"/>
        <w:rPr>
          <w:rFonts w:eastAsia="Arial" w:cs="Times New Roman"/>
          <w:szCs w:val="28"/>
        </w:rPr>
      </w:pPr>
      <w:r w:rsidRPr="007C1A88">
        <w:rPr>
          <w:rFonts w:eastAsia="Arial" w:cs="Times New Roman"/>
          <w:szCs w:val="28"/>
        </w:rPr>
        <w:t>Отпуск тепловой энергии в сеть от котельных с.п. Богдановка осуществляется путем качественного регулирования по нагрузке отопления согласно утвержденному температурному графику.</w:t>
      </w:r>
    </w:p>
    <w:p w:rsidR="0053261F" w:rsidRPr="007C1A88" w:rsidRDefault="0053261F" w:rsidP="007C1A88">
      <w:pPr>
        <w:widowControl w:val="0"/>
        <w:autoSpaceDE w:val="0"/>
        <w:autoSpaceDN w:val="0"/>
        <w:spacing w:after="0" w:line="360" w:lineRule="auto"/>
        <w:ind w:firstLine="709"/>
        <w:jc w:val="both"/>
        <w:rPr>
          <w:rFonts w:eastAsia="Arial" w:cs="Times New Roman"/>
          <w:szCs w:val="28"/>
        </w:rPr>
      </w:pPr>
      <w:r w:rsidRPr="007C1A88">
        <w:rPr>
          <w:rFonts w:eastAsia="Arial" w:cs="Times New Roman"/>
          <w:szCs w:val="28"/>
        </w:rPr>
        <w:t>Сети</w:t>
      </w:r>
      <w:r w:rsidRPr="007C1A88">
        <w:rPr>
          <w:rFonts w:eastAsia="Arial" w:cs="Times New Roman"/>
          <w:spacing w:val="-6"/>
          <w:szCs w:val="28"/>
        </w:rPr>
        <w:t xml:space="preserve"> </w:t>
      </w:r>
      <w:r w:rsidRPr="007C1A88">
        <w:rPr>
          <w:rFonts w:eastAsia="Arial" w:cs="Times New Roman"/>
          <w:szCs w:val="28"/>
        </w:rPr>
        <w:t>работают</w:t>
      </w:r>
      <w:r w:rsidRPr="007C1A88">
        <w:rPr>
          <w:rFonts w:eastAsia="Arial" w:cs="Times New Roman"/>
          <w:spacing w:val="-4"/>
          <w:szCs w:val="28"/>
        </w:rPr>
        <w:t xml:space="preserve"> </w:t>
      </w:r>
      <w:r w:rsidRPr="007C1A88">
        <w:rPr>
          <w:rFonts w:eastAsia="Arial" w:cs="Times New Roman"/>
          <w:szCs w:val="28"/>
        </w:rPr>
        <w:t>в</w:t>
      </w:r>
      <w:r w:rsidRPr="007C1A88">
        <w:rPr>
          <w:rFonts w:eastAsia="Arial" w:cs="Times New Roman"/>
          <w:spacing w:val="-4"/>
          <w:szCs w:val="28"/>
        </w:rPr>
        <w:t xml:space="preserve"> </w:t>
      </w:r>
      <w:r w:rsidRPr="007C1A88">
        <w:rPr>
          <w:rFonts w:eastAsia="Arial" w:cs="Times New Roman"/>
          <w:szCs w:val="28"/>
        </w:rPr>
        <w:t>отопительный</w:t>
      </w:r>
      <w:r w:rsidRPr="007C1A88">
        <w:rPr>
          <w:rFonts w:eastAsia="Arial" w:cs="Times New Roman"/>
          <w:spacing w:val="-4"/>
          <w:szCs w:val="28"/>
        </w:rPr>
        <w:t xml:space="preserve"> </w:t>
      </w:r>
      <w:r w:rsidRPr="007C1A88">
        <w:rPr>
          <w:rFonts w:eastAsia="Arial" w:cs="Times New Roman"/>
          <w:szCs w:val="28"/>
        </w:rPr>
        <w:t>период</w:t>
      </w:r>
      <w:r w:rsidRPr="007C1A88">
        <w:rPr>
          <w:rFonts w:eastAsia="Arial" w:cs="Times New Roman"/>
          <w:spacing w:val="-4"/>
          <w:szCs w:val="28"/>
        </w:rPr>
        <w:t xml:space="preserve"> </w:t>
      </w:r>
      <w:r w:rsidRPr="007C1A88">
        <w:rPr>
          <w:rFonts w:eastAsia="Arial" w:cs="Times New Roman"/>
          <w:szCs w:val="28"/>
        </w:rPr>
        <w:t>по</w:t>
      </w:r>
      <w:r w:rsidRPr="007C1A88">
        <w:rPr>
          <w:rFonts w:eastAsia="Arial" w:cs="Times New Roman"/>
          <w:spacing w:val="-6"/>
          <w:szCs w:val="28"/>
        </w:rPr>
        <w:t xml:space="preserve"> </w:t>
      </w:r>
      <w:r w:rsidRPr="007C1A88">
        <w:rPr>
          <w:rFonts w:eastAsia="Arial" w:cs="Times New Roman"/>
          <w:szCs w:val="28"/>
        </w:rPr>
        <w:t>температурному</w:t>
      </w:r>
      <w:r w:rsidRPr="007C1A88">
        <w:rPr>
          <w:rFonts w:eastAsia="Arial" w:cs="Times New Roman"/>
          <w:spacing w:val="-5"/>
          <w:szCs w:val="28"/>
        </w:rPr>
        <w:t xml:space="preserve"> </w:t>
      </w:r>
      <w:r w:rsidRPr="007C1A88">
        <w:rPr>
          <w:rFonts w:eastAsia="Arial" w:cs="Times New Roman"/>
          <w:szCs w:val="28"/>
        </w:rPr>
        <w:t>графику</w:t>
      </w:r>
      <w:r w:rsidRPr="007C1A88">
        <w:rPr>
          <w:rFonts w:eastAsia="Arial" w:cs="Times New Roman"/>
          <w:spacing w:val="3"/>
          <w:szCs w:val="28"/>
        </w:rPr>
        <w:t xml:space="preserve"> </w:t>
      </w:r>
      <w:r w:rsidRPr="007C1A88">
        <w:rPr>
          <w:rFonts w:eastAsia="Arial" w:cs="Times New Roman"/>
          <w:spacing w:val="-2"/>
          <w:szCs w:val="28"/>
        </w:rPr>
        <w:t>95/70ºС.</w:t>
      </w:r>
    </w:p>
    <w:p w:rsidR="0053261F" w:rsidRPr="007C1A88" w:rsidRDefault="0053261F" w:rsidP="007C1A88">
      <w:pPr>
        <w:widowControl w:val="0"/>
        <w:autoSpaceDE w:val="0"/>
        <w:autoSpaceDN w:val="0"/>
        <w:spacing w:after="0" w:line="360" w:lineRule="auto"/>
        <w:ind w:firstLine="709"/>
        <w:jc w:val="both"/>
        <w:rPr>
          <w:rFonts w:eastAsia="Arial" w:cs="Times New Roman"/>
          <w:szCs w:val="28"/>
        </w:rPr>
      </w:pPr>
    </w:p>
    <w:p w:rsidR="0053261F" w:rsidRPr="007C1A88" w:rsidRDefault="0053261F" w:rsidP="007C1A88">
      <w:pPr>
        <w:widowControl w:val="0"/>
        <w:numPr>
          <w:ilvl w:val="2"/>
          <w:numId w:val="1"/>
        </w:numPr>
        <w:tabs>
          <w:tab w:val="left" w:pos="2407"/>
        </w:tabs>
        <w:autoSpaceDE w:val="0"/>
        <w:autoSpaceDN w:val="0"/>
        <w:spacing w:after="0" w:line="360" w:lineRule="auto"/>
        <w:ind w:left="0" w:firstLine="709"/>
        <w:jc w:val="both"/>
        <w:outlineLvl w:val="0"/>
        <w:rPr>
          <w:rFonts w:eastAsia="Arial" w:cs="Times New Roman"/>
          <w:b/>
          <w:bCs/>
          <w:szCs w:val="28"/>
        </w:rPr>
      </w:pPr>
      <w:r w:rsidRPr="007C1A88">
        <w:rPr>
          <w:rFonts w:eastAsia="Arial" w:cs="Times New Roman"/>
          <w:b/>
          <w:bCs/>
          <w:szCs w:val="28"/>
        </w:rPr>
        <w:t>Фактические температурные режимы отпуска тепла в тепловые сети и их соответствие утвержденным графикам регулирования отпуска тепла в тепловые сети.</w:t>
      </w:r>
    </w:p>
    <w:p w:rsidR="0053261F" w:rsidRPr="007C1A88" w:rsidRDefault="0053261F" w:rsidP="007C1A88">
      <w:pPr>
        <w:widowControl w:val="0"/>
        <w:autoSpaceDE w:val="0"/>
        <w:autoSpaceDN w:val="0"/>
        <w:spacing w:after="0" w:line="360" w:lineRule="auto"/>
        <w:ind w:firstLine="709"/>
        <w:jc w:val="both"/>
        <w:rPr>
          <w:rFonts w:eastAsia="Arial" w:cs="Times New Roman"/>
          <w:szCs w:val="28"/>
        </w:rPr>
      </w:pPr>
      <w:r w:rsidRPr="007C1A88">
        <w:rPr>
          <w:rFonts w:eastAsia="Arial" w:cs="Times New Roman"/>
          <w:szCs w:val="28"/>
        </w:rPr>
        <w:t xml:space="preserve">Фактический температурный режим отпуска тепла в тепловые сети котельных с.п. Богдановка соответствует утвержденному графику регулирования </w:t>
      </w:r>
      <w:r w:rsidRPr="007C1A88">
        <w:rPr>
          <w:rFonts w:eastAsia="Arial" w:cs="Times New Roman"/>
          <w:spacing w:val="-2"/>
          <w:szCs w:val="28"/>
        </w:rPr>
        <w:t>отпуска.</w:t>
      </w:r>
    </w:p>
    <w:p w:rsidR="0053261F" w:rsidRPr="007C1A88" w:rsidRDefault="0053261F" w:rsidP="007C1A88">
      <w:pPr>
        <w:widowControl w:val="0"/>
        <w:autoSpaceDE w:val="0"/>
        <w:autoSpaceDN w:val="0"/>
        <w:spacing w:after="0" w:line="360" w:lineRule="auto"/>
        <w:ind w:firstLine="709"/>
        <w:jc w:val="both"/>
        <w:rPr>
          <w:rFonts w:eastAsia="Arial" w:cs="Times New Roman"/>
          <w:szCs w:val="28"/>
        </w:rPr>
      </w:pPr>
      <w:r w:rsidRPr="007C1A88">
        <w:rPr>
          <w:rFonts w:eastAsia="Arial" w:cs="Times New Roman"/>
          <w:szCs w:val="28"/>
        </w:rPr>
        <w:t>Температурный</w:t>
      </w:r>
      <w:r w:rsidRPr="007C1A88">
        <w:rPr>
          <w:rFonts w:eastAsia="Arial" w:cs="Times New Roman"/>
          <w:spacing w:val="34"/>
          <w:szCs w:val="28"/>
        </w:rPr>
        <w:t xml:space="preserve"> </w:t>
      </w:r>
      <w:r w:rsidRPr="007C1A88">
        <w:rPr>
          <w:rFonts w:eastAsia="Arial" w:cs="Times New Roman"/>
          <w:szCs w:val="28"/>
        </w:rPr>
        <w:t>график</w:t>
      </w:r>
      <w:r w:rsidRPr="007C1A88">
        <w:rPr>
          <w:rFonts w:eastAsia="Arial" w:cs="Times New Roman"/>
          <w:spacing w:val="37"/>
          <w:szCs w:val="28"/>
        </w:rPr>
        <w:t xml:space="preserve"> </w:t>
      </w:r>
      <w:r w:rsidRPr="007C1A88">
        <w:rPr>
          <w:rFonts w:eastAsia="Arial" w:cs="Times New Roman"/>
          <w:szCs w:val="28"/>
        </w:rPr>
        <w:t>отпуска</w:t>
      </w:r>
      <w:r w:rsidRPr="007C1A88">
        <w:rPr>
          <w:rFonts w:eastAsia="Arial" w:cs="Times New Roman"/>
          <w:spacing w:val="35"/>
          <w:szCs w:val="28"/>
        </w:rPr>
        <w:t xml:space="preserve"> </w:t>
      </w:r>
      <w:r w:rsidRPr="007C1A88">
        <w:rPr>
          <w:rFonts w:eastAsia="Arial" w:cs="Times New Roman"/>
          <w:szCs w:val="28"/>
        </w:rPr>
        <w:t>тепловой</w:t>
      </w:r>
      <w:r w:rsidRPr="007C1A88">
        <w:rPr>
          <w:rFonts w:eastAsia="Arial" w:cs="Times New Roman"/>
          <w:spacing w:val="32"/>
          <w:szCs w:val="28"/>
        </w:rPr>
        <w:t xml:space="preserve"> </w:t>
      </w:r>
      <w:r w:rsidRPr="007C1A88">
        <w:rPr>
          <w:rFonts w:eastAsia="Arial" w:cs="Times New Roman"/>
          <w:szCs w:val="28"/>
        </w:rPr>
        <w:t>энергии</w:t>
      </w:r>
      <w:r w:rsidRPr="007C1A88">
        <w:rPr>
          <w:rFonts w:eastAsia="Arial" w:cs="Times New Roman"/>
          <w:spacing w:val="37"/>
          <w:szCs w:val="28"/>
        </w:rPr>
        <w:t xml:space="preserve"> </w:t>
      </w:r>
      <w:r w:rsidRPr="007C1A88">
        <w:rPr>
          <w:rFonts w:eastAsia="Arial" w:cs="Times New Roman"/>
          <w:szCs w:val="28"/>
        </w:rPr>
        <w:t>модульной</w:t>
      </w:r>
      <w:r w:rsidRPr="007C1A88">
        <w:rPr>
          <w:rFonts w:eastAsia="Arial" w:cs="Times New Roman"/>
          <w:spacing w:val="36"/>
          <w:szCs w:val="28"/>
        </w:rPr>
        <w:t xml:space="preserve"> </w:t>
      </w:r>
      <w:r w:rsidRPr="007C1A88">
        <w:rPr>
          <w:rFonts w:eastAsia="Arial" w:cs="Times New Roman"/>
          <w:szCs w:val="28"/>
        </w:rPr>
        <w:t>котельной</w:t>
      </w:r>
      <w:r w:rsidRPr="007C1A88">
        <w:rPr>
          <w:rFonts w:eastAsia="Arial" w:cs="Times New Roman"/>
          <w:spacing w:val="37"/>
          <w:szCs w:val="28"/>
        </w:rPr>
        <w:t xml:space="preserve"> </w:t>
      </w:r>
      <w:r w:rsidRPr="007C1A88">
        <w:rPr>
          <w:rFonts w:eastAsia="Arial" w:cs="Times New Roman"/>
          <w:spacing w:val="-5"/>
          <w:szCs w:val="28"/>
        </w:rPr>
        <w:t>с.</w:t>
      </w:r>
    </w:p>
    <w:p w:rsidR="0053261F" w:rsidRPr="007C1A88" w:rsidRDefault="0053261F" w:rsidP="007C1A88">
      <w:pPr>
        <w:widowControl w:val="0"/>
        <w:autoSpaceDE w:val="0"/>
        <w:autoSpaceDN w:val="0"/>
        <w:spacing w:after="0" w:line="360" w:lineRule="auto"/>
        <w:ind w:firstLine="709"/>
        <w:jc w:val="both"/>
        <w:rPr>
          <w:rFonts w:eastAsia="Arial" w:cs="Times New Roman"/>
          <w:szCs w:val="28"/>
        </w:rPr>
      </w:pPr>
      <w:r w:rsidRPr="007C1A88">
        <w:rPr>
          <w:rFonts w:eastAsia="Arial" w:cs="Times New Roman"/>
          <w:szCs w:val="28"/>
        </w:rPr>
        <w:t>Богдановка,</w:t>
      </w:r>
      <w:r w:rsidRPr="007C1A88">
        <w:rPr>
          <w:rFonts w:eastAsia="Arial" w:cs="Times New Roman"/>
          <w:spacing w:val="-6"/>
          <w:szCs w:val="28"/>
        </w:rPr>
        <w:t xml:space="preserve"> </w:t>
      </w:r>
      <w:r w:rsidRPr="007C1A88">
        <w:rPr>
          <w:rFonts w:eastAsia="Arial" w:cs="Times New Roman"/>
          <w:szCs w:val="28"/>
        </w:rPr>
        <w:t>находящейся</w:t>
      </w:r>
      <w:r w:rsidRPr="007C1A88">
        <w:rPr>
          <w:rFonts w:eastAsia="Arial" w:cs="Times New Roman"/>
          <w:spacing w:val="-3"/>
          <w:szCs w:val="28"/>
        </w:rPr>
        <w:t xml:space="preserve"> </w:t>
      </w:r>
      <w:r w:rsidRPr="007C1A88">
        <w:rPr>
          <w:rFonts w:eastAsia="Arial" w:cs="Times New Roman"/>
          <w:szCs w:val="28"/>
        </w:rPr>
        <w:t>на</w:t>
      </w:r>
      <w:r w:rsidRPr="007C1A88">
        <w:rPr>
          <w:rFonts w:eastAsia="Arial" w:cs="Times New Roman"/>
          <w:spacing w:val="-3"/>
          <w:szCs w:val="28"/>
        </w:rPr>
        <w:t xml:space="preserve"> </w:t>
      </w:r>
      <w:r w:rsidRPr="007C1A88">
        <w:rPr>
          <w:rFonts w:eastAsia="Arial" w:cs="Times New Roman"/>
          <w:szCs w:val="28"/>
        </w:rPr>
        <w:t>балансе</w:t>
      </w:r>
      <w:r w:rsidRPr="007C1A88">
        <w:rPr>
          <w:rFonts w:eastAsia="Arial" w:cs="Times New Roman"/>
          <w:spacing w:val="-3"/>
          <w:szCs w:val="28"/>
        </w:rPr>
        <w:t xml:space="preserve"> </w:t>
      </w:r>
      <w:r w:rsidR="00CB4A1F" w:rsidRPr="007C1A88">
        <w:rPr>
          <w:rFonts w:eastAsia="Arial" w:cs="Times New Roman"/>
          <w:szCs w:val="28"/>
        </w:rPr>
        <w:t>МУП</w:t>
      </w:r>
      <w:r w:rsidRPr="007C1A88">
        <w:rPr>
          <w:rFonts w:eastAsia="Arial" w:cs="Times New Roman"/>
          <w:spacing w:val="-4"/>
          <w:szCs w:val="28"/>
        </w:rPr>
        <w:t xml:space="preserve"> </w:t>
      </w:r>
      <w:r w:rsidRPr="007C1A88">
        <w:rPr>
          <w:rFonts w:eastAsia="Arial" w:cs="Times New Roman"/>
          <w:szCs w:val="28"/>
        </w:rPr>
        <w:t>«Уют»</w:t>
      </w:r>
      <w:r w:rsidRPr="007C1A88">
        <w:rPr>
          <w:rFonts w:eastAsia="Arial" w:cs="Times New Roman"/>
          <w:spacing w:val="-2"/>
          <w:szCs w:val="28"/>
        </w:rPr>
        <w:t xml:space="preserve"> </w:t>
      </w:r>
      <w:r w:rsidRPr="007C1A88">
        <w:rPr>
          <w:rFonts w:eastAsia="Arial" w:cs="Times New Roman"/>
          <w:szCs w:val="28"/>
        </w:rPr>
        <w:t>представлен</w:t>
      </w:r>
      <w:r w:rsidRPr="007C1A88">
        <w:rPr>
          <w:rFonts w:eastAsia="Arial" w:cs="Times New Roman"/>
          <w:spacing w:val="-4"/>
          <w:szCs w:val="28"/>
        </w:rPr>
        <w:t xml:space="preserve"> </w:t>
      </w:r>
      <w:r w:rsidRPr="007C1A88">
        <w:rPr>
          <w:rFonts w:eastAsia="Arial" w:cs="Times New Roman"/>
          <w:szCs w:val="28"/>
        </w:rPr>
        <w:t>в</w:t>
      </w:r>
      <w:r w:rsidRPr="007C1A88">
        <w:rPr>
          <w:rFonts w:eastAsia="Arial" w:cs="Times New Roman"/>
          <w:spacing w:val="-4"/>
          <w:szCs w:val="28"/>
        </w:rPr>
        <w:t xml:space="preserve"> </w:t>
      </w:r>
      <w:r w:rsidRPr="007C1A88">
        <w:rPr>
          <w:rFonts w:eastAsia="Arial" w:cs="Times New Roman"/>
          <w:szCs w:val="28"/>
        </w:rPr>
        <w:t>п.</w:t>
      </w:r>
      <w:r w:rsidRPr="007C1A88">
        <w:rPr>
          <w:rFonts w:eastAsia="Arial" w:cs="Times New Roman"/>
          <w:spacing w:val="-3"/>
          <w:szCs w:val="28"/>
        </w:rPr>
        <w:t xml:space="preserve"> </w:t>
      </w:r>
      <w:r w:rsidRPr="007C1A88">
        <w:rPr>
          <w:rFonts w:eastAsia="Arial" w:cs="Times New Roman"/>
          <w:spacing w:val="-2"/>
          <w:szCs w:val="28"/>
        </w:rPr>
        <w:t>1.2.7.</w:t>
      </w:r>
    </w:p>
    <w:p w:rsidR="0053261F" w:rsidRPr="007C1A88" w:rsidRDefault="0053261F" w:rsidP="007C1A88">
      <w:pPr>
        <w:widowControl w:val="0"/>
        <w:autoSpaceDE w:val="0"/>
        <w:autoSpaceDN w:val="0"/>
        <w:spacing w:after="0" w:line="360" w:lineRule="auto"/>
        <w:ind w:firstLine="709"/>
        <w:jc w:val="both"/>
        <w:rPr>
          <w:rFonts w:eastAsia="Arial" w:cs="Times New Roman"/>
          <w:szCs w:val="28"/>
        </w:rPr>
      </w:pPr>
    </w:p>
    <w:p w:rsidR="0053261F" w:rsidRPr="007C1A88" w:rsidRDefault="0053261F" w:rsidP="007C1A88">
      <w:pPr>
        <w:widowControl w:val="0"/>
        <w:numPr>
          <w:ilvl w:val="2"/>
          <w:numId w:val="1"/>
        </w:numPr>
        <w:tabs>
          <w:tab w:val="left" w:pos="2535"/>
        </w:tabs>
        <w:autoSpaceDE w:val="0"/>
        <w:autoSpaceDN w:val="0"/>
        <w:spacing w:after="0" w:line="360" w:lineRule="auto"/>
        <w:ind w:left="0" w:firstLine="709"/>
        <w:jc w:val="both"/>
        <w:outlineLvl w:val="0"/>
        <w:rPr>
          <w:rFonts w:eastAsia="Arial" w:cs="Times New Roman"/>
          <w:b/>
          <w:bCs/>
          <w:szCs w:val="28"/>
        </w:rPr>
      </w:pPr>
      <w:r w:rsidRPr="007C1A88">
        <w:rPr>
          <w:rFonts w:eastAsia="Arial" w:cs="Times New Roman"/>
          <w:b/>
          <w:bCs/>
          <w:szCs w:val="28"/>
        </w:rPr>
        <w:t xml:space="preserve">Гидравлические режимы тепловых сетей и пьезометрические </w:t>
      </w:r>
      <w:r w:rsidRPr="007C1A88">
        <w:rPr>
          <w:rFonts w:eastAsia="Arial" w:cs="Times New Roman"/>
          <w:b/>
          <w:bCs/>
          <w:spacing w:val="-2"/>
          <w:szCs w:val="28"/>
        </w:rPr>
        <w:lastRenderedPageBreak/>
        <w:t>графики.</w:t>
      </w:r>
    </w:p>
    <w:p w:rsidR="0053261F" w:rsidRPr="007C1A88" w:rsidRDefault="0053261F" w:rsidP="007C1A88">
      <w:pPr>
        <w:widowControl w:val="0"/>
        <w:autoSpaceDE w:val="0"/>
        <w:autoSpaceDN w:val="0"/>
        <w:spacing w:after="0" w:line="360" w:lineRule="auto"/>
        <w:ind w:firstLine="709"/>
        <w:jc w:val="both"/>
        <w:rPr>
          <w:rFonts w:eastAsia="Arial" w:cs="Times New Roman"/>
          <w:szCs w:val="28"/>
        </w:rPr>
      </w:pPr>
      <w:r w:rsidRPr="007C1A88">
        <w:rPr>
          <w:rFonts w:eastAsia="Arial" w:cs="Times New Roman"/>
          <w:szCs w:val="28"/>
        </w:rPr>
        <w:t>Расчет гидравлических режимов тепловых сетей и пьезометрические графики не выполнены, так как данные материалы входят в состав электронной модели</w:t>
      </w:r>
      <w:r w:rsidRPr="007C1A88">
        <w:rPr>
          <w:rFonts w:eastAsia="Arial" w:cs="Times New Roman"/>
          <w:spacing w:val="80"/>
          <w:szCs w:val="28"/>
        </w:rPr>
        <w:t xml:space="preserve"> </w:t>
      </w:r>
      <w:r w:rsidRPr="007C1A88">
        <w:rPr>
          <w:rFonts w:eastAsia="Arial" w:cs="Times New Roman"/>
          <w:szCs w:val="28"/>
        </w:rPr>
        <w:t>схемы</w:t>
      </w:r>
      <w:r w:rsidRPr="007C1A88">
        <w:rPr>
          <w:rFonts w:eastAsia="Arial" w:cs="Times New Roman"/>
          <w:spacing w:val="80"/>
          <w:szCs w:val="28"/>
        </w:rPr>
        <w:t xml:space="preserve"> </w:t>
      </w:r>
      <w:r w:rsidRPr="007C1A88">
        <w:rPr>
          <w:rFonts w:eastAsia="Arial" w:cs="Times New Roman"/>
          <w:szCs w:val="28"/>
        </w:rPr>
        <w:t>теплоснабжения.</w:t>
      </w:r>
      <w:r w:rsidRPr="007C1A88">
        <w:rPr>
          <w:rFonts w:eastAsia="Arial" w:cs="Times New Roman"/>
          <w:spacing w:val="80"/>
          <w:szCs w:val="28"/>
        </w:rPr>
        <w:t xml:space="preserve"> </w:t>
      </w:r>
      <w:r w:rsidRPr="007C1A88">
        <w:rPr>
          <w:rFonts w:eastAsia="Arial" w:cs="Times New Roman"/>
          <w:szCs w:val="28"/>
        </w:rPr>
        <w:t>Разработка</w:t>
      </w:r>
      <w:r w:rsidRPr="007C1A88">
        <w:rPr>
          <w:rFonts w:eastAsia="Arial" w:cs="Times New Roman"/>
          <w:spacing w:val="80"/>
          <w:szCs w:val="28"/>
        </w:rPr>
        <w:t xml:space="preserve"> </w:t>
      </w:r>
      <w:r w:rsidRPr="007C1A88">
        <w:rPr>
          <w:rFonts w:eastAsia="Arial" w:cs="Times New Roman"/>
          <w:szCs w:val="28"/>
        </w:rPr>
        <w:t>электронной</w:t>
      </w:r>
      <w:r w:rsidRPr="007C1A88">
        <w:rPr>
          <w:rFonts w:eastAsia="Arial" w:cs="Times New Roman"/>
          <w:spacing w:val="80"/>
          <w:szCs w:val="28"/>
        </w:rPr>
        <w:t xml:space="preserve"> </w:t>
      </w:r>
      <w:r w:rsidRPr="007C1A88">
        <w:rPr>
          <w:rFonts w:eastAsia="Arial" w:cs="Times New Roman"/>
          <w:szCs w:val="28"/>
        </w:rPr>
        <w:t>модели</w:t>
      </w:r>
      <w:r w:rsidRPr="007C1A88">
        <w:rPr>
          <w:rFonts w:eastAsia="Arial" w:cs="Times New Roman"/>
          <w:spacing w:val="80"/>
          <w:szCs w:val="28"/>
        </w:rPr>
        <w:t xml:space="preserve"> </w:t>
      </w:r>
      <w:r w:rsidRPr="007C1A88">
        <w:rPr>
          <w:rFonts w:eastAsia="Arial" w:cs="Times New Roman"/>
          <w:szCs w:val="28"/>
        </w:rPr>
        <w:t>с</w:t>
      </w:r>
      <w:r w:rsidRPr="007C1A88">
        <w:rPr>
          <w:rFonts w:eastAsia="Arial" w:cs="Times New Roman"/>
          <w:spacing w:val="80"/>
          <w:szCs w:val="28"/>
        </w:rPr>
        <w:t xml:space="preserve"> </w:t>
      </w:r>
      <w:r w:rsidR="007C1A88" w:rsidRPr="007C1A88">
        <w:rPr>
          <w:rFonts w:eastAsia="Arial" w:cs="Times New Roman"/>
          <w:szCs w:val="28"/>
        </w:rPr>
        <w:t xml:space="preserve">расчетом </w:t>
      </w:r>
      <w:r w:rsidRPr="007C1A88">
        <w:rPr>
          <w:rFonts w:eastAsia="Arial" w:cs="Times New Roman"/>
          <w:szCs w:val="28"/>
        </w:rPr>
        <w:t>гидравлических режимов и пьезометрических графиков системы теплоснабжения может быть реализована по требованию заказчика при следующей актуализации настоящей схемы.</w:t>
      </w:r>
    </w:p>
    <w:p w:rsidR="0053261F" w:rsidRPr="007C1A88" w:rsidRDefault="0053261F" w:rsidP="007C1A88">
      <w:pPr>
        <w:widowControl w:val="0"/>
        <w:autoSpaceDE w:val="0"/>
        <w:autoSpaceDN w:val="0"/>
        <w:spacing w:after="0" w:line="360" w:lineRule="auto"/>
        <w:ind w:firstLine="709"/>
        <w:jc w:val="both"/>
        <w:rPr>
          <w:rFonts w:eastAsia="Arial" w:cs="Times New Roman"/>
          <w:szCs w:val="28"/>
        </w:rPr>
      </w:pPr>
    </w:p>
    <w:p w:rsidR="0053261F" w:rsidRPr="007C1A88" w:rsidRDefault="0053261F" w:rsidP="007C1A88">
      <w:pPr>
        <w:widowControl w:val="0"/>
        <w:numPr>
          <w:ilvl w:val="2"/>
          <w:numId w:val="1"/>
        </w:numPr>
        <w:tabs>
          <w:tab w:val="left" w:pos="2551"/>
        </w:tabs>
        <w:autoSpaceDE w:val="0"/>
        <w:autoSpaceDN w:val="0"/>
        <w:spacing w:after="0" w:line="360" w:lineRule="auto"/>
        <w:ind w:left="0" w:firstLine="709"/>
        <w:jc w:val="both"/>
        <w:outlineLvl w:val="0"/>
        <w:rPr>
          <w:rFonts w:eastAsia="Arial" w:cs="Times New Roman"/>
          <w:b/>
          <w:bCs/>
          <w:szCs w:val="28"/>
        </w:rPr>
      </w:pPr>
      <w:r w:rsidRPr="007C1A88">
        <w:rPr>
          <w:rFonts w:eastAsia="Arial" w:cs="Times New Roman"/>
          <w:b/>
          <w:bCs/>
          <w:szCs w:val="28"/>
        </w:rPr>
        <w:t>Статистика отказов тепловых сетей (аварий, инцидентов) за последние 5 лет.</w:t>
      </w:r>
    </w:p>
    <w:p w:rsidR="0053261F" w:rsidRPr="007C1A88" w:rsidRDefault="0053261F" w:rsidP="007C1A88">
      <w:pPr>
        <w:widowControl w:val="0"/>
        <w:autoSpaceDE w:val="0"/>
        <w:autoSpaceDN w:val="0"/>
        <w:spacing w:after="0" w:line="360" w:lineRule="auto"/>
        <w:ind w:firstLine="709"/>
        <w:jc w:val="both"/>
        <w:rPr>
          <w:rFonts w:eastAsia="Arial" w:cs="Times New Roman"/>
          <w:szCs w:val="28"/>
        </w:rPr>
      </w:pPr>
      <w:r w:rsidRPr="007C1A88">
        <w:rPr>
          <w:rFonts w:eastAsia="Arial" w:cs="Times New Roman"/>
          <w:szCs w:val="28"/>
        </w:rPr>
        <w:t>Аварий</w:t>
      </w:r>
      <w:r w:rsidRPr="007C1A88">
        <w:rPr>
          <w:rFonts w:eastAsia="Arial" w:cs="Times New Roman"/>
          <w:spacing w:val="-5"/>
          <w:szCs w:val="28"/>
        </w:rPr>
        <w:t xml:space="preserve"> </w:t>
      </w:r>
      <w:r w:rsidRPr="007C1A88">
        <w:rPr>
          <w:rFonts w:eastAsia="Arial" w:cs="Times New Roman"/>
          <w:szCs w:val="28"/>
        </w:rPr>
        <w:t>на</w:t>
      </w:r>
      <w:r w:rsidRPr="007C1A88">
        <w:rPr>
          <w:rFonts w:eastAsia="Arial" w:cs="Times New Roman"/>
          <w:spacing w:val="-2"/>
          <w:szCs w:val="28"/>
        </w:rPr>
        <w:t xml:space="preserve"> </w:t>
      </w:r>
      <w:r w:rsidRPr="007C1A88">
        <w:rPr>
          <w:rFonts w:eastAsia="Arial" w:cs="Times New Roman"/>
          <w:szCs w:val="28"/>
        </w:rPr>
        <w:t>тепловых</w:t>
      </w:r>
      <w:r w:rsidRPr="007C1A88">
        <w:rPr>
          <w:rFonts w:eastAsia="Arial" w:cs="Times New Roman"/>
          <w:spacing w:val="-4"/>
          <w:szCs w:val="28"/>
        </w:rPr>
        <w:t xml:space="preserve"> </w:t>
      </w:r>
      <w:r w:rsidRPr="007C1A88">
        <w:rPr>
          <w:rFonts w:eastAsia="Arial" w:cs="Times New Roman"/>
          <w:szCs w:val="28"/>
        </w:rPr>
        <w:t>сетях</w:t>
      </w:r>
      <w:r w:rsidRPr="007C1A88">
        <w:rPr>
          <w:rFonts w:eastAsia="Arial" w:cs="Times New Roman"/>
          <w:spacing w:val="-3"/>
          <w:szCs w:val="28"/>
        </w:rPr>
        <w:t xml:space="preserve"> </w:t>
      </w:r>
      <w:r w:rsidRPr="007C1A88">
        <w:rPr>
          <w:rFonts w:eastAsia="Arial" w:cs="Times New Roman"/>
          <w:szCs w:val="28"/>
        </w:rPr>
        <w:t>с.п.</w:t>
      </w:r>
      <w:r w:rsidRPr="007C1A88">
        <w:rPr>
          <w:rFonts w:eastAsia="Arial" w:cs="Times New Roman"/>
          <w:spacing w:val="1"/>
          <w:szCs w:val="28"/>
        </w:rPr>
        <w:t xml:space="preserve"> </w:t>
      </w:r>
      <w:r w:rsidRPr="007C1A88">
        <w:rPr>
          <w:rFonts w:eastAsia="Arial" w:cs="Times New Roman"/>
          <w:szCs w:val="28"/>
        </w:rPr>
        <w:t>Богдановка</w:t>
      </w:r>
      <w:r w:rsidRPr="007C1A88">
        <w:rPr>
          <w:rFonts w:eastAsia="Arial" w:cs="Times New Roman"/>
          <w:spacing w:val="-2"/>
          <w:szCs w:val="28"/>
        </w:rPr>
        <w:t xml:space="preserve"> </w:t>
      </w:r>
      <w:r w:rsidRPr="007C1A88">
        <w:rPr>
          <w:rFonts w:eastAsia="Arial" w:cs="Times New Roman"/>
          <w:szCs w:val="28"/>
        </w:rPr>
        <w:t>не</w:t>
      </w:r>
      <w:r w:rsidRPr="007C1A88">
        <w:rPr>
          <w:rFonts w:eastAsia="Arial" w:cs="Times New Roman"/>
          <w:spacing w:val="-2"/>
          <w:szCs w:val="28"/>
        </w:rPr>
        <w:t xml:space="preserve"> зафиксировано.</w:t>
      </w:r>
    </w:p>
    <w:p w:rsidR="0053261F" w:rsidRPr="007C1A88" w:rsidRDefault="0053261F" w:rsidP="007C1A88">
      <w:pPr>
        <w:widowControl w:val="0"/>
        <w:autoSpaceDE w:val="0"/>
        <w:autoSpaceDN w:val="0"/>
        <w:spacing w:after="0" w:line="360" w:lineRule="auto"/>
        <w:ind w:firstLine="709"/>
        <w:jc w:val="both"/>
        <w:rPr>
          <w:rFonts w:eastAsia="Arial" w:cs="Times New Roman"/>
          <w:szCs w:val="28"/>
        </w:rPr>
      </w:pPr>
    </w:p>
    <w:p w:rsidR="0053261F" w:rsidRPr="007C1A88" w:rsidRDefault="0053261F" w:rsidP="007C1A88">
      <w:pPr>
        <w:widowControl w:val="0"/>
        <w:numPr>
          <w:ilvl w:val="2"/>
          <w:numId w:val="1"/>
        </w:numPr>
        <w:tabs>
          <w:tab w:val="left" w:pos="2817"/>
        </w:tabs>
        <w:autoSpaceDE w:val="0"/>
        <w:autoSpaceDN w:val="0"/>
        <w:spacing w:after="0" w:line="360" w:lineRule="auto"/>
        <w:ind w:left="0" w:firstLine="709"/>
        <w:jc w:val="both"/>
        <w:outlineLvl w:val="0"/>
        <w:rPr>
          <w:rFonts w:eastAsia="Arial" w:cs="Times New Roman"/>
          <w:b/>
          <w:bCs/>
          <w:szCs w:val="28"/>
        </w:rPr>
      </w:pPr>
      <w:r w:rsidRPr="007C1A88">
        <w:rPr>
          <w:rFonts w:eastAsia="Arial" w:cs="Times New Roman"/>
          <w:b/>
          <w:bCs/>
          <w:szCs w:val="28"/>
        </w:rPr>
        <w:t>Статистика восстановлений (аварийно-восстановительных ремонтов) тепловых сетей и среднее время, затраченное на восстановление работоспособности тепловых сетей, за последние 5 лет.</w:t>
      </w:r>
    </w:p>
    <w:p w:rsidR="0053261F" w:rsidRPr="007C1A88" w:rsidRDefault="0053261F" w:rsidP="007C1A88">
      <w:pPr>
        <w:widowControl w:val="0"/>
        <w:autoSpaceDE w:val="0"/>
        <w:autoSpaceDN w:val="0"/>
        <w:spacing w:after="0" w:line="360" w:lineRule="auto"/>
        <w:ind w:firstLine="709"/>
        <w:jc w:val="both"/>
        <w:rPr>
          <w:rFonts w:eastAsia="Arial" w:cs="Times New Roman"/>
          <w:szCs w:val="28"/>
        </w:rPr>
      </w:pPr>
      <w:r w:rsidRPr="007C1A88">
        <w:rPr>
          <w:rFonts w:eastAsia="Arial" w:cs="Times New Roman"/>
          <w:szCs w:val="28"/>
        </w:rPr>
        <w:t>Аварий</w:t>
      </w:r>
      <w:r w:rsidRPr="007C1A88">
        <w:rPr>
          <w:rFonts w:eastAsia="Arial" w:cs="Times New Roman"/>
          <w:spacing w:val="-5"/>
          <w:szCs w:val="28"/>
        </w:rPr>
        <w:t xml:space="preserve"> </w:t>
      </w:r>
      <w:r w:rsidRPr="007C1A88">
        <w:rPr>
          <w:rFonts w:eastAsia="Arial" w:cs="Times New Roman"/>
          <w:szCs w:val="28"/>
        </w:rPr>
        <w:t>на</w:t>
      </w:r>
      <w:r w:rsidRPr="007C1A88">
        <w:rPr>
          <w:rFonts w:eastAsia="Arial" w:cs="Times New Roman"/>
          <w:spacing w:val="-2"/>
          <w:szCs w:val="28"/>
        </w:rPr>
        <w:t xml:space="preserve"> </w:t>
      </w:r>
      <w:r w:rsidRPr="007C1A88">
        <w:rPr>
          <w:rFonts w:eastAsia="Arial" w:cs="Times New Roman"/>
          <w:szCs w:val="28"/>
        </w:rPr>
        <w:t>тепловых</w:t>
      </w:r>
      <w:r w:rsidRPr="007C1A88">
        <w:rPr>
          <w:rFonts w:eastAsia="Arial" w:cs="Times New Roman"/>
          <w:spacing w:val="-4"/>
          <w:szCs w:val="28"/>
        </w:rPr>
        <w:t xml:space="preserve"> </w:t>
      </w:r>
      <w:r w:rsidRPr="007C1A88">
        <w:rPr>
          <w:rFonts w:eastAsia="Arial" w:cs="Times New Roman"/>
          <w:szCs w:val="28"/>
        </w:rPr>
        <w:t>сетях</w:t>
      </w:r>
      <w:r w:rsidRPr="007C1A88">
        <w:rPr>
          <w:rFonts w:eastAsia="Arial" w:cs="Times New Roman"/>
          <w:spacing w:val="-3"/>
          <w:szCs w:val="28"/>
        </w:rPr>
        <w:t xml:space="preserve"> </w:t>
      </w:r>
      <w:r w:rsidRPr="007C1A88">
        <w:rPr>
          <w:rFonts w:eastAsia="Arial" w:cs="Times New Roman"/>
          <w:szCs w:val="28"/>
        </w:rPr>
        <w:t>с.п.</w:t>
      </w:r>
      <w:r w:rsidRPr="007C1A88">
        <w:rPr>
          <w:rFonts w:eastAsia="Arial" w:cs="Times New Roman"/>
          <w:spacing w:val="1"/>
          <w:szCs w:val="28"/>
        </w:rPr>
        <w:t xml:space="preserve"> </w:t>
      </w:r>
      <w:r w:rsidRPr="007C1A88">
        <w:rPr>
          <w:rFonts w:eastAsia="Arial" w:cs="Times New Roman"/>
          <w:szCs w:val="28"/>
        </w:rPr>
        <w:t>Богдановка</w:t>
      </w:r>
      <w:r w:rsidRPr="007C1A88">
        <w:rPr>
          <w:rFonts w:eastAsia="Arial" w:cs="Times New Roman"/>
          <w:spacing w:val="-2"/>
          <w:szCs w:val="28"/>
        </w:rPr>
        <w:t xml:space="preserve"> </w:t>
      </w:r>
      <w:r w:rsidRPr="007C1A88">
        <w:rPr>
          <w:rFonts w:eastAsia="Arial" w:cs="Times New Roman"/>
          <w:szCs w:val="28"/>
        </w:rPr>
        <w:t>не</w:t>
      </w:r>
      <w:r w:rsidRPr="007C1A88">
        <w:rPr>
          <w:rFonts w:eastAsia="Arial" w:cs="Times New Roman"/>
          <w:spacing w:val="-2"/>
          <w:szCs w:val="28"/>
        </w:rPr>
        <w:t xml:space="preserve"> зафиксировано.</w:t>
      </w:r>
    </w:p>
    <w:p w:rsidR="0053261F" w:rsidRPr="007C1A88" w:rsidRDefault="0053261F" w:rsidP="007C1A88">
      <w:pPr>
        <w:widowControl w:val="0"/>
        <w:autoSpaceDE w:val="0"/>
        <w:autoSpaceDN w:val="0"/>
        <w:spacing w:after="0" w:line="360" w:lineRule="auto"/>
        <w:ind w:firstLine="709"/>
        <w:jc w:val="both"/>
        <w:rPr>
          <w:rFonts w:eastAsia="Arial" w:cs="Times New Roman"/>
          <w:szCs w:val="28"/>
        </w:rPr>
      </w:pPr>
    </w:p>
    <w:p w:rsidR="0053261F" w:rsidRPr="007C1A88" w:rsidRDefault="0053261F" w:rsidP="007C1A88">
      <w:pPr>
        <w:widowControl w:val="0"/>
        <w:numPr>
          <w:ilvl w:val="2"/>
          <w:numId w:val="1"/>
        </w:numPr>
        <w:tabs>
          <w:tab w:val="left" w:pos="2642"/>
        </w:tabs>
        <w:autoSpaceDE w:val="0"/>
        <w:autoSpaceDN w:val="0"/>
        <w:spacing w:after="0" w:line="360" w:lineRule="auto"/>
        <w:ind w:left="0" w:firstLine="709"/>
        <w:jc w:val="both"/>
        <w:outlineLvl w:val="0"/>
        <w:rPr>
          <w:rFonts w:eastAsia="Arial" w:cs="Times New Roman"/>
          <w:b/>
          <w:bCs/>
          <w:szCs w:val="28"/>
        </w:rPr>
      </w:pPr>
      <w:r w:rsidRPr="007C1A88">
        <w:rPr>
          <w:rFonts w:eastAsia="Arial" w:cs="Times New Roman"/>
          <w:b/>
          <w:bCs/>
          <w:szCs w:val="28"/>
        </w:rPr>
        <w:t>Описание процедур диагностики состояния тепловых сетей и планирования капитальных (текущих) ремонтов.</w:t>
      </w:r>
    </w:p>
    <w:p w:rsidR="0053261F" w:rsidRPr="007C1A88" w:rsidRDefault="00CB4A1F" w:rsidP="007C1A88">
      <w:pPr>
        <w:widowControl w:val="0"/>
        <w:autoSpaceDE w:val="0"/>
        <w:autoSpaceDN w:val="0"/>
        <w:spacing w:after="0" w:line="360" w:lineRule="auto"/>
        <w:ind w:firstLine="709"/>
        <w:jc w:val="both"/>
        <w:rPr>
          <w:rFonts w:eastAsia="Arial" w:cs="Times New Roman"/>
          <w:szCs w:val="28"/>
        </w:rPr>
      </w:pPr>
      <w:r w:rsidRPr="007C1A88">
        <w:rPr>
          <w:rFonts w:eastAsia="Arial" w:cs="Times New Roman"/>
          <w:szCs w:val="28"/>
        </w:rPr>
        <w:t>МУП</w:t>
      </w:r>
      <w:r w:rsidR="0053261F" w:rsidRPr="007C1A88">
        <w:rPr>
          <w:rFonts w:eastAsia="Arial" w:cs="Times New Roman"/>
          <w:spacing w:val="-1"/>
          <w:szCs w:val="28"/>
        </w:rPr>
        <w:t xml:space="preserve"> </w:t>
      </w:r>
      <w:r w:rsidR="0053261F" w:rsidRPr="007C1A88">
        <w:rPr>
          <w:rFonts w:eastAsia="Arial" w:cs="Times New Roman"/>
          <w:szCs w:val="28"/>
        </w:rPr>
        <w:t>«Уют»</w:t>
      </w:r>
      <w:r w:rsidR="0053261F" w:rsidRPr="007C1A88">
        <w:rPr>
          <w:rFonts w:eastAsia="Arial" w:cs="Times New Roman"/>
          <w:spacing w:val="-3"/>
          <w:szCs w:val="28"/>
        </w:rPr>
        <w:t xml:space="preserve"> </w:t>
      </w:r>
      <w:r w:rsidR="0053261F" w:rsidRPr="007C1A88">
        <w:rPr>
          <w:rFonts w:eastAsia="Arial" w:cs="Times New Roman"/>
          <w:szCs w:val="28"/>
        </w:rPr>
        <w:t>и</w:t>
      </w:r>
      <w:r w:rsidR="0053261F" w:rsidRPr="007C1A88">
        <w:rPr>
          <w:rFonts w:eastAsia="Arial" w:cs="Times New Roman"/>
          <w:spacing w:val="-1"/>
          <w:szCs w:val="28"/>
        </w:rPr>
        <w:t xml:space="preserve"> </w:t>
      </w:r>
      <w:r w:rsidR="0053261F" w:rsidRPr="007C1A88">
        <w:rPr>
          <w:rFonts w:eastAsia="Arial" w:cs="Times New Roman"/>
          <w:szCs w:val="28"/>
        </w:rPr>
        <w:t>МБУ</w:t>
      </w:r>
      <w:r w:rsidR="0053261F" w:rsidRPr="007C1A88">
        <w:rPr>
          <w:rFonts w:eastAsia="Arial" w:cs="Times New Roman"/>
          <w:spacing w:val="-1"/>
          <w:szCs w:val="28"/>
        </w:rPr>
        <w:t xml:space="preserve"> </w:t>
      </w:r>
      <w:r w:rsidR="0053261F" w:rsidRPr="007C1A88">
        <w:rPr>
          <w:rFonts w:eastAsia="Arial" w:cs="Times New Roman"/>
          <w:szCs w:val="28"/>
        </w:rPr>
        <w:t>«Управление</w:t>
      </w:r>
      <w:r w:rsidR="0053261F" w:rsidRPr="007C1A88">
        <w:rPr>
          <w:rFonts w:eastAsia="Arial" w:cs="Times New Roman"/>
          <w:spacing w:val="-4"/>
          <w:szCs w:val="28"/>
        </w:rPr>
        <w:t xml:space="preserve"> </w:t>
      </w:r>
      <w:r w:rsidR="0053261F" w:rsidRPr="007C1A88">
        <w:rPr>
          <w:rFonts w:eastAsia="Arial" w:cs="Times New Roman"/>
          <w:szCs w:val="28"/>
        </w:rPr>
        <w:t>и</w:t>
      </w:r>
      <w:r w:rsidR="0053261F" w:rsidRPr="007C1A88">
        <w:rPr>
          <w:rFonts w:eastAsia="Arial" w:cs="Times New Roman"/>
          <w:spacing w:val="-1"/>
          <w:szCs w:val="28"/>
        </w:rPr>
        <w:t xml:space="preserve"> </w:t>
      </w:r>
      <w:r w:rsidR="0053261F" w:rsidRPr="007C1A88">
        <w:rPr>
          <w:rFonts w:eastAsia="Arial" w:cs="Times New Roman"/>
          <w:szCs w:val="28"/>
        </w:rPr>
        <w:t>обслуживание</w:t>
      </w:r>
      <w:r w:rsidR="0053261F" w:rsidRPr="007C1A88">
        <w:rPr>
          <w:rFonts w:eastAsia="Arial" w:cs="Times New Roman"/>
          <w:spacing w:val="-2"/>
          <w:szCs w:val="28"/>
        </w:rPr>
        <w:t xml:space="preserve"> </w:t>
      </w:r>
      <w:r w:rsidR="0053261F" w:rsidRPr="007C1A88">
        <w:rPr>
          <w:rFonts w:eastAsia="Arial" w:cs="Times New Roman"/>
          <w:szCs w:val="28"/>
        </w:rPr>
        <w:t>муниципального</w:t>
      </w:r>
      <w:r w:rsidR="0053261F" w:rsidRPr="007C1A88">
        <w:rPr>
          <w:rFonts w:eastAsia="Arial" w:cs="Times New Roman"/>
          <w:spacing w:val="-3"/>
          <w:szCs w:val="28"/>
        </w:rPr>
        <w:t xml:space="preserve"> </w:t>
      </w:r>
      <w:r w:rsidR="0053261F" w:rsidRPr="007C1A88">
        <w:rPr>
          <w:rFonts w:eastAsia="Arial" w:cs="Times New Roman"/>
          <w:szCs w:val="28"/>
        </w:rPr>
        <w:t>хозяйства муниципального района Кинельский" выполняет периодический контроль состояния тепловых сетей. По результатам осмотра оборудования тепловой сети и самой трассы при обходах оценивают состояние оборудования, трубопроводов, строительно-изоляционных конструкций, интенсивность и опасность процесса наружной коррозии труб и намечают необходимые мероприятия по устранению выявленных дефектов или неполадок.</w:t>
      </w:r>
    </w:p>
    <w:p w:rsidR="0053261F" w:rsidRPr="007C1A88" w:rsidRDefault="0053261F" w:rsidP="007C1A88">
      <w:pPr>
        <w:widowControl w:val="0"/>
        <w:autoSpaceDE w:val="0"/>
        <w:autoSpaceDN w:val="0"/>
        <w:spacing w:after="0" w:line="360" w:lineRule="auto"/>
        <w:ind w:firstLine="709"/>
        <w:jc w:val="both"/>
        <w:rPr>
          <w:rFonts w:eastAsia="Arial" w:cs="Times New Roman"/>
          <w:szCs w:val="28"/>
        </w:rPr>
      </w:pPr>
      <w:r w:rsidRPr="007C1A88">
        <w:rPr>
          <w:rFonts w:eastAsia="Arial" w:cs="Times New Roman"/>
          <w:szCs w:val="28"/>
        </w:rPr>
        <w:t>На</w:t>
      </w:r>
      <w:r w:rsidRPr="007C1A88">
        <w:rPr>
          <w:rFonts w:eastAsia="Arial" w:cs="Times New Roman"/>
          <w:spacing w:val="-3"/>
          <w:szCs w:val="28"/>
        </w:rPr>
        <w:t xml:space="preserve"> </w:t>
      </w:r>
      <w:r w:rsidRPr="007C1A88">
        <w:rPr>
          <w:rFonts w:eastAsia="Arial" w:cs="Times New Roman"/>
          <w:szCs w:val="28"/>
        </w:rPr>
        <w:t>тепловых</w:t>
      </w:r>
      <w:r w:rsidRPr="007C1A88">
        <w:rPr>
          <w:rFonts w:eastAsia="Arial" w:cs="Times New Roman"/>
          <w:spacing w:val="-2"/>
          <w:szCs w:val="28"/>
        </w:rPr>
        <w:t xml:space="preserve"> </w:t>
      </w:r>
      <w:r w:rsidRPr="007C1A88">
        <w:rPr>
          <w:rFonts w:eastAsia="Arial" w:cs="Times New Roman"/>
          <w:szCs w:val="28"/>
        </w:rPr>
        <w:t>сетях</w:t>
      </w:r>
      <w:r w:rsidRPr="007C1A88">
        <w:rPr>
          <w:rFonts w:eastAsia="Arial" w:cs="Times New Roman"/>
          <w:spacing w:val="-2"/>
          <w:szCs w:val="28"/>
        </w:rPr>
        <w:t xml:space="preserve"> </w:t>
      </w:r>
      <w:r w:rsidRPr="007C1A88">
        <w:rPr>
          <w:rFonts w:eastAsia="Arial" w:cs="Times New Roman"/>
          <w:szCs w:val="28"/>
        </w:rPr>
        <w:t>проводятся</w:t>
      </w:r>
      <w:r w:rsidRPr="007C1A88">
        <w:rPr>
          <w:rFonts w:eastAsia="Arial" w:cs="Times New Roman"/>
          <w:spacing w:val="-2"/>
          <w:szCs w:val="28"/>
        </w:rPr>
        <w:t xml:space="preserve"> испытания:</w:t>
      </w:r>
    </w:p>
    <w:p w:rsidR="0053261F" w:rsidRPr="007C1A88" w:rsidRDefault="0053261F" w:rsidP="007C1A88">
      <w:pPr>
        <w:widowControl w:val="0"/>
        <w:numPr>
          <w:ilvl w:val="3"/>
          <w:numId w:val="1"/>
        </w:numPr>
        <w:tabs>
          <w:tab w:val="left" w:pos="2554"/>
        </w:tabs>
        <w:autoSpaceDE w:val="0"/>
        <w:autoSpaceDN w:val="0"/>
        <w:spacing w:after="0" w:line="360" w:lineRule="auto"/>
        <w:ind w:left="0" w:firstLine="709"/>
        <w:jc w:val="both"/>
        <w:rPr>
          <w:rFonts w:eastAsia="Arial" w:cs="Times New Roman"/>
          <w:szCs w:val="28"/>
        </w:rPr>
      </w:pPr>
      <w:r w:rsidRPr="007C1A88">
        <w:rPr>
          <w:rFonts w:eastAsia="Arial" w:cs="Times New Roman"/>
          <w:szCs w:val="28"/>
        </w:rPr>
        <w:t>на</w:t>
      </w:r>
      <w:r w:rsidRPr="007C1A88">
        <w:rPr>
          <w:rFonts w:eastAsia="Arial" w:cs="Times New Roman"/>
          <w:spacing w:val="-8"/>
          <w:szCs w:val="28"/>
        </w:rPr>
        <w:t xml:space="preserve"> </w:t>
      </w:r>
      <w:r w:rsidRPr="007C1A88">
        <w:rPr>
          <w:rFonts w:eastAsia="Arial" w:cs="Times New Roman"/>
          <w:szCs w:val="28"/>
        </w:rPr>
        <w:t>прочность</w:t>
      </w:r>
      <w:r w:rsidRPr="007C1A88">
        <w:rPr>
          <w:rFonts w:eastAsia="Arial" w:cs="Times New Roman"/>
          <w:spacing w:val="-7"/>
          <w:szCs w:val="28"/>
        </w:rPr>
        <w:t xml:space="preserve"> </w:t>
      </w:r>
      <w:r w:rsidRPr="007C1A88">
        <w:rPr>
          <w:rFonts w:eastAsia="Arial" w:cs="Times New Roman"/>
          <w:szCs w:val="28"/>
        </w:rPr>
        <w:t>и</w:t>
      </w:r>
      <w:r w:rsidRPr="007C1A88">
        <w:rPr>
          <w:rFonts w:eastAsia="Arial" w:cs="Times New Roman"/>
          <w:spacing w:val="-9"/>
          <w:szCs w:val="28"/>
        </w:rPr>
        <w:t xml:space="preserve"> </w:t>
      </w:r>
      <w:r w:rsidRPr="007C1A88">
        <w:rPr>
          <w:rFonts w:eastAsia="Arial" w:cs="Times New Roman"/>
          <w:spacing w:val="-2"/>
          <w:szCs w:val="28"/>
        </w:rPr>
        <w:t>плотность;</w:t>
      </w:r>
    </w:p>
    <w:p w:rsidR="0053261F" w:rsidRPr="007C1A88" w:rsidRDefault="0053261F" w:rsidP="007C1A88">
      <w:pPr>
        <w:widowControl w:val="0"/>
        <w:numPr>
          <w:ilvl w:val="3"/>
          <w:numId w:val="1"/>
        </w:numPr>
        <w:tabs>
          <w:tab w:val="left" w:pos="2554"/>
        </w:tabs>
        <w:autoSpaceDE w:val="0"/>
        <w:autoSpaceDN w:val="0"/>
        <w:spacing w:after="0" w:line="360" w:lineRule="auto"/>
        <w:ind w:left="0" w:firstLine="709"/>
        <w:jc w:val="both"/>
        <w:rPr>
          <w:rFonts w:eastAsia="Arial" w:cs="Times New Roman"/>
          <w:szCs w:val="28"/>
        </w:rPr>
      </w:pPr>
      <w:r w:rsidRPr="007C1A88">
        <w:rPr>
          <w:rFonts w:eastAsia="Arial" w:cs="Times New Roman"/>
          <w:szCs w:val="28"/>
        </w:rPr>
        <w:t>на</w:t>
      </w:r>
      <w:r w:rsidRPr="007C1A88">
        <w:rPr>
          <w:rFonts w:eastAsia="Arial" w:cs="Times New Roman"/>
          <w:spacing w:val="-14"/>
          <w:szCs w:val="28"/>
        </w:rPr>
        <w:t xml:space="preserve"> </w:t>
      </w:r>
      <w:r w:rsidRPr="007C1A88">
        <w:rPr>
          <w:rFonts w:eastAsia="Arial" w:cs="Times New Roman"/>
          <w:szCs w:val="28"/>
        </w:rPr>
        <w:t>максимальную</w:t>
      </w:r>
      <w:r w:rsidRPr="007C1A88">
        <w:rPr>
          <w:rFonts w:eastAsia="Arial" w:cs="Times New Roman"/>
          <w:spacing w:val="-13"/>
          <w:szCs w:val="28"/>
        </w:rPr>
        <w:t xml:space="preserve"> </w:t>
      </w:r>
      <w:r w:rsidRPr="007C1A88">
        <w:rPr>
          <w:rFonts w:eastAsia="Arial" w:cs="Times New Roman"/>
          <w:spacing w:val="-2"/>
          <w:szCs w:val="28"/>
        </w:rPr>
        <w:t>температуру;</w:t>
      </w:r>
    </w:p>
    <w:p w:rsidR="0053261F" w:rsidRPr="007C1A88" w:rsidRDefault="0053261F" w:rsidP="007C1A88">
      <w:pPr>
        <w:widowControl w:val="0"/>
        <w:numPr>
          <w:ilvl w:val="3"/>
          <w:numId w:val="1"/>
        </w:numPr>
        <w:tabs>
          <w:tab w:val="left" w:pos="2553"/>
        </w:tabs>
        <w:autoSpaceDE w:val="0"/>
        <w:autoSpaceDN w:val="0"/>
        <w:spacing w:after="0" w:line="360" w:lineRule="auto"/>
        <w:ind w:left="0" w:firstLine="709"/>
        <w:jc w:val="both"/>
        <w:rPr>
          <w:rFonts w:eastAsia="Arial" w:cs="Times New Roman"/>
          <w:szCs w:val="28"/>
        </w:rPr>
      </w:pPr>
      <w:r w:rsidRPr="007C1A88">
        <w:rPr>
          <w:rFonts w:eastAsia="Arial" w:cs="Times New Roman"/>
          <w:szCs w:val="28"/>
        </w:rPr>
        <w:t>на</w:t>
      </w:r>
      <w:r w:rsidRPr="007C1A88">
        <w:rPr>
          <w:rFonts w:eastAsia="Arial" w:cs="Times New Roman"/>
          <w:spacing w:val="-13"/>
          <w:szCs w:val="28"/>
        </w:rPr>
        <w:t xml:space="preserve"> </w:t>
      </w:r>
      <w:r w:rsidRPr="007C1A88">
        <w:rPr>
          <w:rFonts w:eastAsia="Arial" w:cs="Times New Roman"/>
          <w:szCs w:val="28"/>
        </w:rPr>
        <w:t>тепловые</w:t>
      </w:r>
      <w:r w:rsidRPr="007C1A88">
        <w:rPr>
          <w:rFonts w:eastAsia="Arial" w:cs="Times New Roman"/>
          <w:spacing w:val="-14"/>
          <w:szCs w:val="28"/>
        </w:rPr>
        <w:t xml:space="preserve"> </w:t>
      </w:r>
      <w:r w:rsidRPr="007C1A88">
        <w:rPr>
          <w:rFonts w:eastAsia="Arial" w:cs="Times New Roman"/>
          <w:szCs w:val="28"/>
        </w:rPr>
        <w:t>и</w:t>
      </w:r>
      <w:r w:rsidRPr="007C1A88">
        <w:rPr>
          <w:rFonts w:eastAsia="Arial" w:cs="Times New Roman"/>
          <w:spacing w:val="-13"/>
          <w:szCs w:val="28"/>
        </w:rPr>
        <w:t xml:space="preserve"> </w:t>
      </w:r>
      <w:r w:rsidRPr="007C1A88">
        <w:rPr>
          <w:rFonts w:eastAsia="Arial" w:cs="Times New Roman"/>
          <w:szCs w:val="28"/>
        </w:rPr>
        <w:t>гидравлические</w:t>
      </w:r>
      <w:r w:rsidRPr="007C1A88">
        <w:rPr>
          <w:rFonts w:eastAsia="Arial" w:cs="Times New Roman"/>
          <w:spacing w:val="-13"/>
          <w:szCs w:val="28"/>
        </w:rPr>
        <w:t xml:space="preserve"> </w:t>
      </w:r>
      <w:r w:rsidRPr="007C1A88">
        <w:rPr>
          <w:rFonts w:eastAsia="Arial" w:cs="Times New Roman"/>
          <w:spacing w:val="-2"/>
          <w:szCs w:val="28"/>
        </w:rPr>
        <w:t>потери.</w:t>
      </w:r>
    </w:p>
    <w:p w:rsidR="0053261F" w:rsidRPr="007C1A88" w:rsidRDefault="0053261F" w:rsidP="007C1A88">
      <w:pPr>
        <w:widowControl w:val="0"/>
        <w:autoSpaceDE w:val="0"/>
        <w:autoSpaceDN w:val="0"/>
        <w:spacing w:after="0" w:line="360" w:lineRule="auto"/>
        <w:ind w:firstLine="709"/>
        <w:jc w:val="both"/>
        <w:rPr>
          <w:rFonts w:eastAsia="Arial" w:cs="Times New Roman"/>
          <w:szCs w:val="28"/>
        </w:rPr>
      </w:pPr>
      <w:r w:rsidRPr="007C1A88">
        <w:rPr>
          <w:rFonts w:eastAsia="Arial" w:cs="Times New Roman"/>
          <w:szCs w:val="28"/>
        </w:rPr>
        <w:t xml:space="preserve">Планирование текущих и капитальных ремонтов производится исходя из </w:t>
      </w:r>
      <w:r w:rsidRPr="007C1A88">
        <w:rPr>
          <w:rFonts w:eastAsia="Arial" w:cs="Times New Roman"/>
          <w:szCs w:val="28"/>
        </w:rPr>
        <w:lastRenderedPageBreak/>
        <w:t>нормативного срока эксплуатации и межремонтного периода объектов системы теплоснабжения, а также на основании дефектов, выявленных при испытаниях.</w:t>
      </w:r>
    </w:p>
    <w:p w:rsidR="0053261F" w:rsidRPr="007C1A88" w:rsidRDefault="0053261F" w:rsidP="007C1A88">
      <w:pPr>
        <w:widowControl w:val="0"/>
        <w:autoSpaceDE w:val="0"/>
        <w:autoSpaceDN w:val="0"/>
        <w:spacing w:after="0" w:line="360" w:lineRule="auto"/>
        <w:ind w:right="571" w:firstLine="709"/>
        <w:jc w:val="both"/>
        <w:rPr>
          <w:rFonts w:eastAsia="Arial" w:cs="Times New Roman"/>
          <w:szCs w:val="28"/>
        </w:rPr>
      </w:pPr>
    </w:p>
    <w:p w:rsidR="0053261F" w:rsidRPr="007C1A88" w:rsidRDefault="0053261F" w:rsidP="007C1A88">
      <w:pPr>
        <w:widowControl w:val="0"/>
        <w:numPr>
          <w:ilvl w:val="2"/>
          <w:numId w:val="1"/>
        </w:numPr>
        <w:tabs>
          <w:tab w:val="left" w:pos="2841"/>
        </w:tabs>
        <w:autoSpaceDE w:val="0"/>
        <w:autoSpaceDN w:val="0"/>
        <w:spacing w:after="0" w:line="360" w:lineRule="auto"/>
        <w:ind w:left="0" w:right="571" w:firstLine="709"/>
        <w:jc w:val="both"/>
        <w:outlineLvl w:val="0"/>
        <w:rPr>
          <w:rFonts w:eastAsia="Arial" w:cs="Times New Roman"/>
          <w:b/>
          <w:bCs/>
          <w:szCs w:val="28"/>
        </w:rPr>
      </w:pPr>
      <w:r w:rsidRPr="007C1A88">
        <w:rPr>
          <w:rFonts w:eastAsia="Arial" w:cs="Times New Roman"/>
          <w:b/>
          <w:bCs/>
          <w:szCs w:val="28"/>
        </w:rPr>
        <w:t>Описание периодичности и соответствия техническим регламентам</w:t>
      </w:r>
      <w:r w:rsidRPr="007C1A88">
        <w:rPr>
          <w:rFonts w:eastAsia="Arial" w:cs="Times New Roman"/>
          <w:b/>
          <w:bCs/>
          <w:spacing w:val="-2"/>
          <w:szCs w:val="28"/>
        </w:rPr>
        <w:t xml:space="preserve"> </w:t>
      </w:r>
      <w:r w:rsidRPr="007C1A88">
        <w:rPr>
          <w:rFonts w:eastAsia="Arial" w:cs="Times New Roman"/>
          <w:b/>
          <w:bCs/>
          <w:szCs w:val="28"/>
        </w:rPr>
        <w:t>и</w:t>
      </w:r>
      <w:r w:rsidRPr="007C1A88">
        <w:rPr>
          <w:rFonts w:eastAsia="Arial" w:cs="Times New Roman"/>
          <w:b/>
          <w:bCs/>
          <w:spacing w:val="-3"/>
          <w:szCs w:val="28"/>
        </w:rPr>
        <w:t xml:space="preserve"> </w:t>
      </w:r>
      <w:r w:rsidRPr="007C1A88">
        <w:rPr>
          <w:rFonts w:eastAsia="Arial" w:cs="Times New Roman"/>
          <w:b/>
          <w:bCs/>
          <w:szCs w:val="28"/>
        </w:rPr>
        <w:t>иным</w:t>
      </w:r>
      <w:r w:rsidRPr="007C1A88">
        <w:rPr>
          <w:rFonts w:eastAsia="Arial" w:cs="Times New Roman"/>
          <w:b/>
          <w:bCs/>
          <w:spacing w:val="-2"/>
          <w:szCs w:val="28"/>
        </w:rPr>
        <w:t xml:space="preserve"> </w:t>
      </w:r>
      <w:r w:rsidRPr="007C1A88">
        <w:rPr>
          <w:rFonts w:eastAsia="Arial" w:cs="Times New Roman"/>
          <w:b/>
          <w:bCs/>
          <w:szCs w:val="28"/>
        </w:rPr>
        <w:t>обязательным</w:t>
      </w:r>
      <w:r w:rsidRPr="007C1A88">
        <w:rPr>
          <w:rFonts w:eastAsia="Arial" w:cs="Times New Roman"/>
          <w:b/>
          <w:bCs/>
          <w:spacing w:val="-2"/>
          <w:szCs w:val="28"/>
        </w:rPr>
        <w:t xml:space="preserve"> </w:t>
      </w:r>
      <w:r w:rsidRPr="007C1A88">
        <w:rPr>
          <w:rFonts w:eastAsia="Arial" w:cs="Times New Roman"/>
          <w:b/>
          <w:bCs/>
          <w:szCs w:val="28"/>
        </w:rPr>
        <w:t>требованиям</w:t>
      </w:r>
      <w:r w:rsidRPr="007C1A88">
        <w:rPr>
          <w:rFonts w:eastAsia="Arial" w:cs="Times New Roman"/>
          <w:b/>
          <w:bCs/>
          <w:spacing w:val="-2"/>
          <w:szCs w:val="28"/>
        </w:rPr>
        <w:t xml:space="preserve"> </w:t>
      </w:r>
      <w:r w:rsidRPr="007C1A88">
        <w:rPr>
          <w:rFonts w:eastAsia="Arial" w:cs="Times New Roman"/>
          <w:b/>
          <w:bCs/>
          <w:szCs w:val="28"/>
        </w:rPr>
        <w:t>процедур</w:t>
      </w:r>
      <w:r w:rsidRPr="007C1A88">
        <w:rPr>
          <w:rFonts w:eastAsia="Arial" w:cs="Times New Roman"/>
          <w:b/>
          <w:bCs/>
          <w:spacing w:val="-2"/>
          <w:szCs w:val="28"/>
        </w:rPr>
        <w:t xml:space="preserve"> </w:t>
      </w:r>
      <w:r w:rsidRPr="007C1A88">
        <w:rPr>
          <w:rFonts w:eastAsia="Arial" w:cs="Times New Roman"/>
          <w:b/>
          <w:bCs/>
          <w:szCs w:val="28"/>
        </w:rPr>
        <w:t>летних</w:t>
      </w:r>
      <w:r w:rsidRPr="007C1A88">
        <w:rPr>
          <w:rFonts w:eastAsia="Arial" w:cs="Times New Roman"/>
          <w:b/>
          <w:bCs/>
          <w:spacing w:val="-1"/>
          <w:szCs w:val="28"/>
        </w:rPr>
        <w:t xml:space="preserve"> </w:t>
      </w:r>
      <w:r w:rsidRPr="007C1A88">
        <w:rPr>
          <w:rFonts w:eastAsia="Arial" w:cs="Times New Roman"/>
          <w:b/>
          <w:bCs/>
          <w:szCs w:val="28"/>
        </w:rPr>
        <w:t>ремонтов с параметрами и методами испытаний (гидравлических, температурных, на тепловые потери) тепловых сетей.</w:t>
      </w:r>
    </w:p>
    <w:p w:rsidR="0053261F" w:rsidRPr="007C1A88" w:rsidRDefault="0053261F" w:rsidP="007C1A88">
      <w:pPr>
        <w:widowControl w:val="0"/>
        <w:autoSpaceDE w:val="0"/>
        <w:autoSpaceDN w:val="0"/>
        <w:spacing w:after="0" w:line="360" w:lineRule="auto"/>
        <w:ind w:right="571" w:firstLine="709"/>
        <w:jc w:val="both"/>
        <w:rPr>
          <w:rFonts w:eastAsia="Arial" w:cs="Times New Roman"/>
          <w:szCs w:val="28"/>
        </w:rPr>
      </w:pPr>
      <w:r w:rsidRPr="007C1A88">
        <w:rPr>
          <w:rFonts w:eastAsia="Arial" w:cs="Times New Roman"/>
          <w:szCs w:val="28"/>
        </w:rPr>
        <w:t>Периодичность</w:t>
      </w:r>
      <w:r w:rsidRPr="007C1A88">
        <w:rPr>
          <w:rFonts w:eastAsia="Arial" w:cs="Times New Roman"/>
          <w:spacing w:val="-6"/>
          <w:szCs w:val="28"/>
        </w:rPr>
        <w:t xml:space="preserve"> </w:t>
      </w:r>
      <w:r w:rsidRPr="007C1A88">
        <w:rPr>
          <w:rFonts w:eastAsia="Arial" w:cs="Times New Roman"/>
          <w:szCs w:val="28"/>
        </w:rPr>
        <w:t>испытаний</w:t>
      </w:r>
      <w:r w:rsidRPr="007C1A88">
        <w:rPr>
          <w:rFonts w:eastAsia="Arial" w:cs="Times New Roman"/>
          <w:spacing w:val="-3"/>
          <w:szCs w:val="28"/>
        </w:rPr>
        <w:t xml:space="preserve"> </w:t>
      </w:r>
      <w:r w:rsidRPr="007C1A88">
        <w:rPr>
          <w:rFonts w:eastAsia="Arial" w:cs="Times New Roman"/>
          <w:szCs w:val="28"/>
        </w:rPr>
        <w:t>на</w:t>
      </w:r>
      <w:r w:rsidRPr="007C1A88">
        <w:rPr>
          <w:rFonts w:eastAsia="Arial" w:cs="Times New Roman"/>
          <w:spacing w:val="-3"/>
          <w:szCs w:val="28"/>
        </w:rPr>
        <w:t xml:space="preserve"> </w:t>
      </w:r>
      <w:r w:rsidRPr="007C1A88">
        <w:rPr>
          <w:rFonts w:eastAsia="Arial" w:cs="Times New Roman"/>
          <w:szCs w:val="28"/>
        </w:rPr>
        <w:t>тепловых</w:t>
      </w:r>
      <w:r w:rsidRPr="007C1A88">
        <w:rPr>
          <w:rFonts w:eastAsia="Arial" w:cs="Times New Roman"/>
          <w:spacing w:val="-3"/>
          <w:szCs w:val="28"/>
        </w:rPr>
        <w:t xml:space="preserve"> </w:t>
      </w:r>
      <w:r w:rsidRPr="007C1A88">
        <w:rPr>
          <w:rFonts w:eastAsia="Arial" w:cs="Times New Roman"/>
          <w:spacing w:val="-2"/>
          <w:szCs w:val="28"/>
        </w:rPr>
        <w:t>сетях:</w:t>
      </w:r>
    </w:p>
    <w:p w:rsidR="0053261F" w:rsidRPr="007C1A88" w:rsidRDefault="0053261F" w:rsidP="007C1A88">
      <w:pPr>
        <w:widowControl w:val="0"/>
        <w:numPr>
          <w:ilvl w:val="3"/>
          <w:numId w:val="1"/>
        </w:numPr>
        <w:tabs>
          <w:tab w:val="left" w:pos="2073"/>
        </w:tabs>
        <w:autoSpaceDE w:val="0"/>
        <w:autoSpaceDN w:val="0"/>
        <w:spacing w:after="0" w:line="360" w:lineRule="auto"/>
        <w:ind w:left="0" w:right="571" w:firstLine="709"/>
        <w:jc w:val="both"/>
        <w:rPr>
          <w:rFonts w:eastAsia="Arial" w:cs="Times New Roman"/>
          <w:szCs w:val="28"/>
        </w:rPr>
      </w:pPr>
      <w:r w:rsidRPr="007C1A88">
        <w:rPr>
          <w:rFonts w:eastAsia="Arial" w:cs="Times New Roman"/>
          <w:szCs w:val="28"/>
        </w:rPr>
        <w:t>на прочность и плотность 2 раза в год (после отопительного сезона и перед отопительным сезоном);</w:t>
      </w:r>
    </w:p>
    <w:p w:rsidR="0053261F" w:rsidRPr="007C1A88" w:rsidRDefault="0053261F" w:rsidP="007C1A88">
      <w:pPr>
        <w:widowControl w:val="0"/>
        <w:numPr>
          <w:ilvl w:val="3"/>
          <w:numId w:val="1"/>
        </w:numPr>
        <w:tabs>
          <w:tab w:val="left" w:pos="2017"/>
        </w:tabs>
        <w:autoSpaceDE w:val="0"/>
        <w:autoSpaceDN w:val="0"/>
        <w:spacing w:after="0" w:line="360" w:lineRule="auto"/>
        <w:ind w:left="0" w:right="571" w:firstLine="709"/>
        <w:jc w:val="both"/>
        <w:rPr>
          <w:rFonts w:eastAsia="Arial" w:cs="Times New Roman"/>
          <w:szCs w:val="28"/>
        </w:rPr>
      </w:pPr>
      <w:r w:rsidRPr="007C1A88">
        <w:rPr>
          <w:rFonts w:eastAsia="Arial" w:cs="Times New Roman"/>
          <w:szCs w:val="28"/>
        </w:rPr>
        <w:t>на</w:t>
      </w:r>
      <w:r w:rsidRPr="007C1A88">
        <w:rPr>
          <w:rFonts w:eastAsia="Arial" w:cs="Times New Roman"/>
          <w:spacing w:val="-11"/>
          <w:szCs w:val="28"/>
        </w:rPr>
        <w:t xml:space="preserve"> </w:t>
      </w:r>
      <w:r w:rsidRPr="007C1A88">
        <w:rPr>
          <w:rFonts w:eastAsia="Arial" w:cs="Times New Roman"/>
          <w:szCs w:val="28"/>
        </w:rPr>
        <w:t>максимальную</w:t>
      </w:r>
      <w:r w:rsidRPr="007C1A88">
        <w:rPr>
          <w:rFonts w:eastAsia="Arial" w:cs="Times New Roman"/>
          <w:spacing w:val="-9"/>
          <w:szCs w:val="28"/>
        </w:rPr>
        <w:t xml:space="preserve"> </w:t>
      </w:r>
      <w:r w:rsidRPr="007C1A88">
        <w:rPr>
          <w:rFonts w:eastAsia="Arial" w:cs="Times New Roman"/>
          <w:szCs w:val="28"/>
        </w:rPr>
        <w:t>температуру</w:t>
      </w:r>
      <w:r w:rsidRPr="007C1A88">
        <w:rPr>
          <w:rFonts w:eastAsia="Arial" w:cs="Times New Roman"/>
          <w:spacing w:val="-11"/>
          <w:szCs w:val="28"/>
        </w:rPr>
        <w:t xml:space="preserve"> </w:t>
      </w:r>
      <w:r w:rsidRPr="007C1A88">
        <w:rPr>
          <w:rFonts w:eastAsia="Arial" w:cs="Times New Roman"/>
          <w:szCs w:val="28"/>
        </w:rPr>
        <w:t>1</w:t>
      </w:r>
      <w:r w:rsidRPr="007C1A88">
        <w:rPr>
          <w:rFonts w:eastAsia="Arial" w:cs="Times New Roman"/>
          <w:spacing w:val="-9"/>
          <w:szCs w:val="28"/>
        </w:rPr>
        <w:t xml:space="preserve"> </w:t>
      </w:r>
      <w:r w:rsidRPr="007C1A88">
        <w:rPr>
          <w:rFonts w:eastAsia="Arial" w:cs="Times New Roman"/>
          <w:szCs w:val="28"/>
        </w:rPr>
        <w:t>раз</w:t>
      </w:r>
      <w:r w:rsidRPr="007C1A88">
        <w:rPr>
          <w:rFonts w:eastAsia="Arial" w:cs="Times New Roman"/>
          <w:spacing w:val="-9"/>
          <w:szCs w:val="28"/>
        </w:rPr>
        <w:t xml:space="preserve"> </w:t>
      </w:r>
      <w:r w:rsidRPr="007C1A88">
        <w:rPr>
          <w:rFonts w:eastAsia="Arial" w:cs="Times New Roman"/>
          <w:szCs w:val="28"/>
        </w:rPr>
        <w:t>в</w:t>
      </w:r>
      <w:r w:rsidRPr="007C1A88">
        <w:rPr>
          <w:rFonts w:eastAsia="Arial" w:cs="Times New Roman"/>
          <w:spacing w:val="-10"/>
          <w:szCs w:val="28"/>
        </w:rPr>
        <w:t xml:space="preserve"> </w:t>
      </w:r>
      <w:r w:rsidRPr="007C1A88">
        <w:rPr>
          <w:rFonts w:eastAsia="Arial" w:cs="Times New Roman"/>
          <w:szCs w:val="28"/>
        </w:rPr>
        <w:t>5</w:t>
      </w:r>
      <w:r w:rsidRPr="007C1A88">
        <w:rPr>
          <w:rFonts w:eastAsia="Arial" w:cs="Times New Roman"/>
          <w:spacing w:val="-8"/>
          <w:szCs w:val="28"/>
        </w:rPr>
        <w:t xml:space="preserve"> </w:t>
      </w:r>
      <w:r w:rsidRPr="007C1A88">
        <w:rPr>
          <w:rFonts w:eastAsia="Arial" w:cs="Times New Roman"/>
          <w:spacing w:val="-4"/>
          <w:szCs w:val="28"/>
        </w:rPr>
        <w:t>лет;</w:t>
      </w:r>
    </w:p>
    <w:p w:rsidR="0053261F" w:rsidRPr="007C1A88" w:rsidRDefault="0053261F" w:rsidP="007C1A88">
      <w:pPr>
        <w:widowControl w:val="0"/>
        <w:numPr>
          <w:ilvl w:val="3"/>
          <w:numId w:val="1"/>
        </w:numPr>
        <w:tabs>
          <w:tab w:val="left" w:pos="2017"/>
        </w:tabs>
        <w:autoSpaceDE w:val="0"/>
        <w:autoSpaceDN w:val="0"/>
        <w:spacing w:after="0" w:line="360" w:lineRule="auto"/>
        <w:ind w:left="0" w:right="571" w:firstLine="709"/>
        <w:jc w:val="both"/>
        <w:rPr>
          <w:rFonts w:eastAsia="Arial" w:cs="Times New Roman"/>
          <w:szCs w:val="28"/>
        </w:rPr>
      </w:pPr>
      <w:r w:rsidRPr="007C1A88">
        <w:rPr>
          <w:rFonts w:eastAsia="Arial" w:cs="Times New Roman"/>
          <w:szCs w:val="28"/>
        </w:rPr>
        <w:t>на</w:t>
      </w:r>
      <w:r w:rsidRPr="007C1A88">
        <w:rPr>
          <w:rFonts w:eastAsia="Arial" w:cs="Times New Roman"/>
          <w:spacing w:val="-11"/>
          <w:szCs w:val="28"/>
        </w:rPr>
        <w:t xml:space="preserve"> </w:t>
      </w:r>
      <w:r w:rsidRPr="007C1A88">
        <w:rPr>
          <w:rFonts w:eastAsia="Arial" w:cs="Times New Roman"/>
          <w:szCs w:val="28"/>
        </w:rPr>
        <w:t>тепловые</w:t>
      </w:r>
      <w:r w:rsidRPr="007C1A88">
        <w:rPr>
          <w:rFonts w:eastAsia="Arial" w:cs="Times New Roman"/>
          <w:spacing w:val="-12"/>
          <w:szCs w:val="28"/>
        </w:rPr>
        <w:t xml:space="preserve"> </w:t>
      </w:r>
      <w:r w:rsidRPr="007C1A88">
        <w:rPr>
          <w:rFonts w:eastAsia="Arial" w:cs="Times New Roman"/>
          <w:szCs w:val="28"/>
        </w:rPr>
        <w:t>и</w:t>
      </w:r>
      <w:r w:rsidRPr="007C1A88">
        <w:rPr>
          <w:rFonts w:eastAsia="Arial" w:cs="Times New Roman"/>
          <w:spacing w:val="-8"/>
          <w:szCs w:val="28"/>
        </w:rPr>
        <w:t xml:space="preserve"> </w:t>
      </w:r>
      <w:r w:rsidRPr="007C1A88">
        <w:rPr>
          <w:rFonts w:eastAsia="Arial" w:cs="Times New Roman"/>
          <w:szCs w:val="28"/>
        </w:rPr>
        <w:t>гидравлические</w:t>
      </w:r>
      <w:r w:rsidRPr="007C1A88">
        <w:rPr>
          <w:rFonts w:eastAsia="Arial" w:cs="Times New Roman"/>
          <w:spacing w:val="-9"/>
          <w:szCs w:val="28"/>
        </w:rPr>
        <w:t xml:space="preserve"> </w:t>
      </w:r>
      <w:r w:rsidRPr="007C1A88">
        <w:rPr>
          <w:rFonts w:eastAsia="Arial" w:cs="Times New Roman"/>
          <w:szCs w:val="28"/>
        </w:rPr>
        <w:t>потери</w:t>
      </w:r>
      <w:r w:rsidRPr="007C1A88">
        <w:rPr>
          <w:rFonts w:eastAsia="Arial" w:cs="Times New Roman"/>
          <w:spacing w:val="-8"/>
          <w:szCs w:val="28"/>
        </w:rPr>
        <w:t xml:space="preserve"> </w:t>
      </w:r>
      <w:r w:rsidRPr="007C1A88">
        <w:rPr>
          <w:rFonts w:eastAsia="Arial" w:cs="Times New Roman"/>
          <w:szCs w:val="28"/>
        </w:rPr>
        <w:t>1</w:t>
      </w:r>
      <w:r w:rsidRPr="007C1A88">
        <w:rPr>
          <w:rFonts w:eastAsia="Arial" w:cs="Times New Roman"/>
          <w:spacing w:val="-10"/>
          <w:szCs w:val="28"/>
        </w:rPr>
        <w:t xml:space="preserve"> </w:t>
      </w:r>
      <w:r w:rsidRPr="007C1A88">
        <w:rPr>
          <w:rFonts w:eastAsia="Arial" w:cs="Times New Roman"/>
          <w:szCs w:val="28"/>
        </w:rPr>
        <w:t>раз</w:t>
      </w:r>
      <w:r w:rsidRPr="007C1A88">
        <w:rPr>
          <w:rFonts w:eastAsia="Arial" w:cs="Times New Roman"/>
          <w:spacing w:val="-9"/>
          <w:szCs w:val="28"/>
        </w:rPr>
        <w:t xml:space="preserve"> </w:t>
      </w:r>
      <w:r w:rsidRPr="007C1A88">
        <w:rPr>
          <w:rFonts w:eastAsia="Arial" w:cs="Times New Roman"/>
          <w:szCs w:val="28"/>
        </w:rPr>
        <w:t>в</w:t>
      </w:r>
      <w:r w:rsidRPr="007C1A88">
        <w:rPr>
          <w:rFonts w:eastAsia="Arial" w:cs="Times New Roman"/>
          <w:spacing w:val="-9"/>
          <w:szCs w:val="28"/>
        </w:rPr>
        <w:t xml:space="preserve"> </w:t>
      </w:r>
      <w:r w:rsidRPr="007C1A88">
        <w:rPr>
          <w:rFonts w:eastAsia="Arial" w:cs="Times New Roman"/>
          <w:szCs w:val="28"/>
        </w:rPr>
        <w:t>5</w:t>
      </w:r>
      <w:r w:rsidRPr="007C1A88">
        <w:rPr>
          <w:rFonts w:eastAsia="Arial" w:cs="Times New Roman"/>
          <w:spacing w:val="-11"/>
          <w:szCs w:val="28"/>
        </w:rPr>
        <w:t xml:space="preserve"> </w:t>
      </w:r>
      <w:r w:rsidRPr="007C1A88">
        <w:rPr>
          <w:rFonts w:eastAsia="Arial" w:cs="Times New Roman"/>
          <w:spacing w:val="-4"/>
          <w:szCs w:val="28"/>
        </w:rPr>
        <w:t>лет.</w:t>
      </w:r>
    </w:p>
    <w:p w:rsidR="0053261F" w:rsidRPr="007C1A88" w:rsidRDefault="0053261F" w:rsidP="007C1A88">
      <w:pPr>
        <w:widowControl w:val="0"/>
        <w:autoSpaceDE w:val="0"/>
        <w:autoSpaceDN w:val="0"/>
        <w:spacing w:after="0" w:line="360" w:lineRule="auto"/>
        <w:ind w:right="571" w:firstLine="709"/>
        <w:jc w:val="both"/>
        <w:rPr>
          <w:rFonts w:eastAsia="Arial" w:cs="Times New Roman"/>
          <w:szCs w:val="28"/>
        </w:rPr>
      </w:pPr>
      <w:r w:rsidRPr="007C1A88">
        <w:rPr>
          <w:rFonts w:eastAsia="Arial" w:cs="Times New Roman"/>
          <w:szCs w:val="28"/>
        </w:rPr>
        <w:t>Процедуры летних ремонтов и методы испытаний тепловых сетей соответствуют техническим регламентам и иным обязательным требованиям.</w:t>
      </w:r>
    </w:p>
    <w:p w:rsidR="0053261F" w:rsidRPr="007C1A88" w:rsidRDefault="0053261F" w:rsidP="007C1A88">
      <w:pPr>
        <w:widowControl w:val="0"/>
        <w:autoSpaceDE w:val="0"/>
        <w:autoSpaceDN w:val="0"/>
        <w:spacing w:after="0" w:line="360" w:lineRule="auto"/>
        <w:ind w:right="571" w:firstLine="709"/>
        <w:jc w:val="both"/>
        <w:rPr>
          <w:rFonts w:eastAsia="Arial" w:cs="Times New Roman"/>
          <w:szCs w:val="28"/>
        </w:rPr>
      </w:pPr>
    </w:p>
    <w:p w:rsidR="0053261F" w:rsidRPr="007C1A88" w:rsidRDefault="0053261F" w:rsidP="007C1A88">
      <w:pPr>
        <w:widowControl w:val="0"/>
        <w:numPr>
          <w:ilvl w:val="2"/>
          <w:numId w:val="1"/>
        </w:numPr>
        <w:tabs>
          <w:tab w:val="left" w:pos="2661"/>
        </w:tabs>
        <w:autoSpaceDE w:val="0"/>
        <w:autoSpaceDN w:val="0"/>
        <w:spacing w:after="0" w:line="360" w:lineRule="auto"/>
        <w:ind w:left="0" w:right="571" w:firstLine="709"/>
        <w:jc w:val="both"/>
        <w:outlineLvl w:val="0"/>
        <w:rPr>
          <w:rFonts w:eastAsia="Arial" w:cs="Times New Roman"/>
          <w:b/>
          <w:bCs/>
          <w:szCs w:val="28"/>
        </w:rPr>
      </w:pPr>
      <w:r w:rsidRPr="007C1A88">
        <w:rPr>
          <w:rFonts w:eastAsia="Arial" w:cs="Times New Roman"/>
          <w:b/>
          <w:bCs/>
          <w:szCs w:val="28"/>
        </w:rPr>
        <w:t>Описание нормативов технологических потерь при передаче тепловой энергии (мощности), теплоносителя, включаемых в расчет отпущенных тепловой энергии (мощности) и теплоносителя.</w:t>
      </w:r>
    </w:p>
    <w:p w:rsidR="0053261F" w:rsidRPr="007C1A88" w:rsidRDefault="0053261F" w:rsidP="007C1A88">
      <w:pPr>
        <w:widowControl w:val="0"/>
        <w:autoSpaceDE w:val="0"/>
        <w:autoSpaceDN w:val="0"/>
        <w:spacing w:after="0" w:line="360" w:lineRule="auto"/>
        <w:ind w:right="571" w:firstLine="709"/>
        <w:jc w:val="both"/>
        <w:rPr>
          <w:rFonts w:eastAsia="Arial" w:cs="Times New Roman"/>
          <w:szCs w:val="28"/>
        </w:rPr>
      </w:pPr>
      <w:r w:rsidRPr="007C1A88">
        <w:rPr>
          <w:rFonts w:eastAsia="Arial" w:cs="Times New Roman"/>
          <w:szCs w:val="28"/>
        </w:rPr>
        <w:t>Расчет нормативов технологических потерь при передаче тепловой энергии (мощности) теплоносителя выполнен согласно приказу Министерства энергетики Российской Федерации от 30 декабря 2008 г. №325 «Об утверждении порядка определения</w:t>
      </w:r>
      <w:r w:rsidRPr="007C1A88">
        <w:rPr>
          <w:rFonts w:eastAsia="Arial" w:cs="Times New Roman"/>
          <w:spacing w:val="-3"/>
          <w:szCs w:val="28"/>
        </w:rPr>
        <w:t xml:space="preserve"> </w:t>
      </w:r>
      <w:r w:rsidRPr="007C1A88">
        <w:rPr>
          <w:rFonts w:eastAsia="Arial" w:cs="Times New Roman"/>
          <w:szCs w:val="28"/>
        </w:rPr>
        <w:t>нормативов</w:t>
      </w:r>
      <w:r w:rsidRPr="007C1A88">
        <w:rPr>
          <w:rFonts w:eastAsia="Arial" w:cs="Times New Roman"/>
          <w:spacing w:val="-3"/>
          <w:szCs w:val="28"/>
        </w:rPr>
        <w:t xml:space="preserve"> </w:t>
      </w:r>
      <w:r w:rsidRPr="007C1A88">
        <w:rPr>
          <w:rFonts w:eastAsia="Arial" w:cs="Times New Roman"/>
          <w:szCs w:val="28"/>
        </w:rPr>
        <w:t>технологических</w:t>
      </w:r>
      <w:r w:rsidRPr="007C1A88">
        <w:rPr>
          <w:rFonts w:eastAsia="Arial" w:cs="Times New Roman"/>
          <w:spacing w:val="-5"/>
          <w:szCs w:val="28"/>
        </w:rPr>
        <w:t xml:space="preserve"> </w:t>
      </w:r>
      <w:r w:rsidRPr="007C1A88">
        <w:rPr>
          <w:rFonts w:eastAsia="Arial" w:cs="Times New Roman"/>
          <w:szCs w:val="28"/>
        </w:rPr>
        <w:t>потерь</w:t>
      </w:r>
      <w:r w:rsidRPr="007C1A88">
        <w:rPr>
          <w:rFonts w:eastAsia="Arial" w:cs="Times New Roman"/>
          <w:spacing w:val="-3"/>
          <w:szCs w:val="28"/>
        </w:rPr>
        <w:t xml:space="preserve"> </w:t>
      </w:r>
      <w:r w:rsidRPr="007C1A88">
        <w:rPr>
          <w:rFonts w:eastAsia="Arial" w:cs="Times New Roman"/>
          <w:szCs w:val="28"/>
        </w:rPr>
        <w:t>при</w:t>
      </w:r>
      <w:r w:rsidRPr="007C1A88">
        <w:rPr>
          <w:rFonts w:eastAsia="Arial" w:cs="Times New Roman"/>
          <w:spacing w:val="-2"/>
          <w:szCs w:val="28"/>
        </w:rPr>
        <w:t xml:space="preserve"> </w:t>
      </w:r>
      <w:r w:rsidRPr="007C1A88">
        <w:rPr>
          <w:rFonts w:eastAsia="Arial" w:cs="Times New Roman"/>
          <w:szCs w:val="28"/>
        </w:rPr>
        <w:t>передаче</w:t>
      </w:r>
      <w:r w:rsidRPr="007C1A88">
        <w:rPr>
          <w:rFonts w:eastAsia="Arial" w:cs="Times New Roman"/>
          <w:spacing w:val="-4"/>
          <w:szCs w:val="28"/>
        </w:rPr>
        <w:t xml:space="preserve"> </w:t>
      </w:r>
      <w:r w:rsidRPr="007C1A88">
        <w:rPr>
          <w:rFonts w:eastAsia="Arial" w:cs="Times New Roman"/>
          <w:szCs w:val="28"/>
        </w:rPr>
        <w:t>тепловой</w:t>
      </w:r>
      <w:r w:rsidRPr="007C1A88">
        <w:rPr>
          <w:rFonts w:eastAsia="Arial" w:cs="Times New Roman"/>
          <w:spacing w:val="-4"/>
          <w:szCs w:val="28"/>
        </w:rPr>
        <w:t xml:space="preserve"> </w:t>
      </w:r>
      <w:r w:rsidRPr="007C1A88">
        <w:rPr>
          <w:rFonts w:eastAsia="Arial" w:cs="Times New Roman"/>
          <w:szCs w:val="28"/>
        </w:rPr>
        <w:t xml:space="preserve">энергии, </w:t>
      </w:r>
      <w:r w:rsidRPr="007C1A88">
        <w:rPr>
          <w:rFonts w:eastAsia="Arial" w:cs="Times New Roman"/>
          <w:spacing w:val="-2"/>
          <w:szCs w:val="28"/>
        </w:rPr>
        <w:t>теплоносителя».</w:t>
      </w:r>
    </w:p>
    <w:p w:rsidR="0053261F" w:rsidRPr="007C1A88" w:rsidRDefault="0053261F" w:rsidP="007C1A88">
      <w:pPr>
        <w:widowControl w:val="0"/>
        <w:autoSpaceDE w:val="0"/>
        <w:autoSpaceDN w:val="0"/>
        <w:spacing w:after="0" w:line="360" w:lineRule="auto"/>
        <w:ind w:right="571" w:firstLine="709"/>
        <w:jc w:val="both"/>
        <w:rPr>
          <w:rFonts w:eastAsia="Arial" w:cs="Times New Roman"/>
          <w:szCs w:val="28"/>
        </w:rPr>
      </w:pPr>
      <w:r w:rsidRPr="007C1A88">
        <w:rPr>
          <w:rFonts w:eastAsia="Arial" w:cs="Times New Roman"/>
          <w:szCs w:val="28"/>
        </w:rPr>
        <w:t>Таблица 1.3.13.1 – Нормативные технологические потери при передаче тепловой энергии по тепловым сетям котельных с.п. Богдановка</w:t>
      </w:r>
    </w:p>
    <w:tbl>
      <w:tblPr>
        <w:tblStyle w:val="TableNormal"/>
        <w:tblW w:w="0" w:type="auto"/>
        <w:tblInd w:w="9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96"/>
        <w:gridCol w:w="830"/>
        <w:gridCol w:w="554"/>
        <w:gridCol w:w="1243"/>
        <w:gridCol w:w="830"/>
        <w:gridCol w:w="838"/>
        <w:gridCol w:w="1104"/>
        <w:gridCol w:w="830"/>
        <w:gridCol w:w="691"/>
        <w:gridCol w:w="834"/>
        <w:gridCol w:w="709"/>
        <w:gridCol w:w="644"/>
      </w:tblGrid>
      <w:tr w:rsidR="0053261F" w:rsidRPr="0053261F" w:rsidTr="0053261F">
        <w:trPr>
          <w:trHeight w:val="736"/>
        </w:trPr>
        <w:tc>
          <w:tcPr>
            <w:tcW w:w="696" w:type="dxa"/>
          </w:tcPr>
          <w:p w:rsidR="0053261F" w:rsidRPr="0053261F" w:rsidRDefault="0053261F" w:rsidP="007C1A88">
            <w:pPr>
              <w:spacing w:before="183"/>
              <w:rPr>
                <w:rFonts w:ascii="Arial" w:eastAsia="Arial" w:hAnsi="Arial" w:cs="Arial"/>
                <w:sz w:val="16"/>
              </w:rPr>
            </w:pPr>
            <w:r w:rsidRPr="0053261F">
              <w:rPr>
                <w:rFonts w:ascii="Arial" w:eastAsia="Arial" w:hAnsi="Arial" w:cs="Arial"/>
                <w:spacing w:val="-2"/>
                <w:sz w:val="16"/>
              </w:rPr>
              <w:t>Наим-е участка</w:t>
            </w:r>
          </w:p>
        </w:tc>
        <w:tc>
          <w:tcPr>
            <w:tcW w:w="830" w:type="dxa"/>
          </w:tcPr>
          <w:p w:rsidR="0053261F" w:rsidRPr="0053261F" w:rsidRDefault="0053261F" w:rsidP="007C1A88">
            <w:pPr>
              <w:spacing w:before="183"/>
              <w:rPr>
                <w:rFonts w:ascii="Arial" w:eastAsia="Arial" w:hAnsi="Arial" w:cs="Arial"/>
                <w:sz w:val="16"/>
              </w:rPr>
            </w:pPr>
            <w:r w:rsidRPr="0053261F">
              <w:rPr>
                <w:rFonts w:ascii="Arial" w:eastAsia="Arial" w:hAnsi="Arial" w:cs="Arial"/>
                <w:spacing w:val="-4"/>
                <w:sz w:val="16"/>
              </w:rPr>
              <w:t xml:space="preserve">Тип </w:t>
            </w:r>
            <w:r w:rsidRPr="0053261F">
              <w:rPr>
                <w:rFonts w:ascii="Arial" w:eastAsia="Arial" w:hAnsi="Arial" w:cs="Arial"/>
                <w:spacing w:val="-2"/>
                <w:sz w:val="16"/>
              </w:rPr>
              <w:t>изоляции</w:t>
            </w:r>
          </w:p>
        </w:tc>
        <w:tc>
          <w:tcPr>
            <w:tcW w:w="554" w:type="dxa"/>
          </w:tcPr>
          <w:p w:rsidR="0053261F" w:rsidRPr="0053261F" w:rsidRDefault="0053261F" w:rsidP="007C1A88">
            <w:pPr>
              <w:spacing w:before="183"/>
              <w:rPr>
                <w:rFonts w:ascii="Arial" w:eastAsia="Arial" w:hAnsi="Arial" w:cs="Arial"/>
                <w:sz w:val="16"/>
              </w:rPr>
            </w:pPr>
            <w:r w:rsidRPr="0053261F">
              <w:rPr>
                <w:rFonts w:ascii="Arial" w:eastAsia="Arial" w:hAnsi="Arial" w:cs="Arial"/>
                <w:spacing w:val="-4"/>
                <w:sz w:val="16"/>
              </w:rPr>
              <w:t xml:space="preserve">Год </w:t>
            </w:r>
            <w:r w:rsidRPr="0053261F">
              <w:rPr>
                <w:rFonts w:ascii="Arial" w:eastAsia="Arial" w:hAnsi="Arial" w:cs="Arial"/>
                <w:spacing w:val="-2"/>
                <w:sz w:val="16"/>
              </w:rPr>
              <w:t>ввода</w:t>
            </w:r>
          </w:p>
        </w:tc>
        <w:tc>
          <w:tcPr>
            <w:tcW w:w="1243" w:type="dxa"/>
          </w:tcPr>
          <w:p w:rsidR="0053261F" w:rsidRPr="0053261F" w:rsidRDefault="0053261F" w:rsidP="007C1A88">
            <w:pPr>
              <w:spacing w:before="183"/>
              <w:rPr>
                <w:rFonts w:ascii="Arial" w:eastAsia="Arial" w:hAnsi="Arial" w:cs="Arial"/>
                <w:sz w:val="16"/>
              </w:rPr>
            </w:pPr>
            <w:r w:rsidRPr="0053261F">
              <w:rPr>
                <w:rFonts w:ascii="Arial" w:eastAsia="Arial" w:hAnsi="Arial" w:cs="Arial"/>
                <w:sz w:val="16"/>
              </w:rPr>
              <w:t>Способ</w:t>
            </w:r>
            <w:r w:rsidRPr="0053261F">
              <w:rPr>
                <w:rFonts w:ascii="Arial" w:eastAsia="Arial" w:hAnsi="Arial" w:cs="Arial"/>
                <w:spacing w:val="-12"/>
                <w:sz w:val="16"/>
              </w:rPr>
              <w:t xml:space="preserve"> </w:t>
            </w:r>
            <w:r w:rsidRPr="0053261F">
              <w:rPr>
                <w:rFonts w:ascii="Arial" w:eastAsia="Arial" w:hAnsi="Arial" w:cs="Arial"/>
                <w:sz w:val="16"/>
              </w:rPr>
              <w:t>про</w:t>
            </w:r>
            <w:r w:rsidRPr="0053261F">
              <w:rPr>
                <w:rFonts w:ascii="Arial" w:eastAsia="Arial" w:hAnsi="Arial" w:cs="Arial"/>
                <w:sz w:val="16"/>
              </w:rPr>
              <w:softHyphen/>
            </w:r>
            <w:r w:rsidRPr="0053261F">
              <w:rPr>
                <w:rFonts w:ascii="Arial" w:eastAsia="Arial" w:hAnsi="Arial" w:cs="Arial"/>
                <w:spacing w:val="-2"/>
                <w:sz w:val="16"/>
              </w:rPr>
              <w:t>кладки</w:t>
            </w:r>
          </w:p>
        </w:tc>
        <w:tc>
          <w:tcPr>
            <w:tcW w:w="830" w:type="dxa"/>
          </w:tcPr>
          <w:p w:rsidR="0053261F" w:rsidRPr="0053261F" w:rsidRDefault="0053261F" w:rsidP="007C1A88">
            <w:pPr>
              <w:spacing w:before="183"/>
              <w:rPr>
                <w:rFonts w:ascii="Arial" w:eastAsia="Arial" w:hAnsi="Arial" w:cs="Arial"/>
                <w:sz w:val="16"/>
              </w:rPr>
            </w:pPr>
            <w:r w:rsidRPr="0053261F">
              <w:rPr>
                <w:rFonts w:ascii="Arial" w:eastAsia="Arial" w:hAnsi="Arial" w:cs="Arial"/>
                <w:spacing w:val="-2"/>
                <w:sz w:val="16"/>
              </w:rPr>
              <w:t>Подача-обратка</w:t>
            </w:r>
          </w:p>
        </w:tc>
        <w:tc>
          <w:tcPr>
            <w:tcW w:w="838" w:type="dxa"/>
          </w:tcPr>
          <w:p w:rsidR="0053261F" w:rsidRPr="0053261F" w:rsidRDefault="0053261F" w:rsidP="007C1A88">
            <w:pPr>
              <w:spacing w:before="92"/>
              <w:jc w:val="center"/>
              <w:rPr>
                <w:rFonts w:ascii="Arial" w:eastAsia="Arial" w:hAnsi="Arial" w:cs="Arial"/>
                <w:sz w:val="16"/>
              </w:rPr>
            </w:pPr>
            <w:r w:rsidRPr="0053261F">
              <w:rPr>
                <w:rFonts w:ascii="Arial" w:eastAsia="Arial" w:hAnsi="Arial" w:cs="Arial"/>
                <w:spacing w:val="-2"/>
                <w:sz w:val="16"/>
              </w:rPr>
              <w:t>Наружный диаметр,</w:t>
            </w:r>
            <w:r w:rsidRPr="0053261F">
              <w:rPr>
                <w:rFonts w:ascii="Arial" w:eastAsia="Arial" w:hAnsi="Arial" w:cs="Arial"/>
                <w:spacing w:val="40"/>
                <w:sz w:val="16"/>
              </w:rPr>
              <w:t xml:space="preserve"> </w:t>
            </w:r>
            <w:r w:rsidRPr="0053261F">
              <w:rPr>
                <w:rFonts w:ascii="Arial" w:eastAsia="Arial" w:hAnsi="Arial" w:cs="Arial"/>
                <w:spacing w:val="-10"/>
                <w:sz w:val="16"/>
              </w:rPr>
              <w:t>м</w:t>
            </w:r>
          </w:p>
        </w:tc>
        <w:tc>
          <w:tcPr>
            <w:tcW w:w="1104" w:type="dxa"/>
          </w:tcPr>
          <w:p w:rsidR="0053261F" w:rsidRPr="0053261F" w:rsidRDefault="0053261F" w:rsidP="007C1A88">
            <w:pPr>
              <w:spacing w:before="1"/>
              <w:jc w:val="center"/>
              <w:rPr>
                <w:rFonts w:ascii="Arial" w:eastAsia="Arial" w:hAnsi="Arial" w:cs="Arial"/>
                <w:sz w:val="16"/>
                <w:lang w:val="ru-RU"/>
              </w:rPr>
            </w:pPr>
            <w:r w:rsidRPr="0053261F">
              <w:rPr>
                <w:rFonts w:ascii="Arial" w:eastAsia="Arial" w:hAnsi="Arial" w:cs="Arial"/>
                <w:spacing w:val="-2"/>
                <w:sz w:val="16"/>
                <w:lang w:val="ru-RU"/>
              </w:rPr>
              <w:t>Протяжен</w:t>
            </w:r>
            <w:r w:rsidRPr="0053261F">
              <w:rPr>
                <w:rFonts w:ascii="Arial" w:eastAsia="Arial" w:hAnsi="Arial" w:cs="Arial"/>
                <w:spacing w:val="-2"/>
                <w:sz w:val="16"/>
                <w:lang w:val="ru-RU"/>
              </w:rPr>
              <w:softHyphen/>
            </w:r>
            <w:r w:rsidRPr="0053261F">
              <w:rPr>
                <w:rFonts w:ascii="Arial" w:eastAsia="Arial" w:hAnsi="Arial" w:cs="Arial"/>
                <w:sz w:val="16"/>
                <w:lang w:val="ru-RU"/>
              </w:rPr>
              <w:t>ность, в однотруб.</w:t>
            </w:r>
            <w:r w:rsidRPr="0053261F">
              <w:rPr>
                <w:rFonts w:ascii="Arial" w:eastAsia="Arial" w:hAnsi="Arial" w:cs="Arial"/>
                <w:spacing w:val="-12"/>
                <w:sz w:val="16"/>
                <w:lang w:val="ru-RU"/>
              </w:rPr>
              <w:t xml:space="preserve"> </w:t>
            </w:r>
            <w:r w:rsidRPr="0053261F">
              <w:rPr>
                <w:rFonts w:ascii="Arial" w:eastAsia="Arial" w:hAnsi="Arial" w:cs="Arial"/>
                <w:sz w:val="16"/>
                <w:lang w:val="ru-RU"/>
              </w:rPr>
              <w:t>ис-</w:t>
            </w:r>
          </w:p>
          <w:p w:rsidR="0053261F" w:rsidRPr="0053261F" w:rsidRDefault="0053261F" w:rsidP="007C1A88">
            <w:pPr>
              <w:spacing w:line="163" w:lineRule="exact"/>
              <w:jc w:val="center"/>
              <w:rPr>
                <w:rFonts w:ascii="Arial" w:eastAsia="Arial" w:hAnsi="Arial" w:cs="Arial"/>
                <w:sz w:val="16"/>
                <w:lang w:val="ru-RU"/>
              </w:rPr>
            </w:pPr>
            <w:r w:rsidRPr="0053261F">
              <w:rPr>
                <w:rFonts w:ascii="Arial" w:eastAsia="Arial" w:hAnsi="Arial" w:cs="Arial"/>
                <w:sz w:val="16"/>
                <w:lang w:val="ru-RU"/>
              </w:rPr>
              <w:t>числении,</w:t>
            </w:r>
            <w:r w:rsidRPr="0053261F">
              <w:rPr>
                <w:rFonts w:ascii="Arial" w:eastAsia="Arial" w:hAnsi="Arial" w:cs="Arial"/>
                <w:spacing w:val="-8"/>
                <w:sz w:val="16"/>
                <w:lang w:val="ru-RU"/>
              </w:rPr>
              <w:t xml:space="preserve"> </w:t>
            </w:r>
            <w:r w:rsidRPr="0053261F">
              <w:rPr>
                <w:rFonts w:ascii="Arial" w:eastAsia="Arial" w:hAnsi="Arial" w:cs="Arial"/>
                <w:spacing w:val="-10"/>
                <w:sz w:val="16"/>
                <w:lang w:val="ru-RU"/>
              </w:rPr>
              <w:t>м</w:t>
            </w:r>
          </w:p>
        </w:tc>
        <w:tc>
          <w:tcPr>
            <w:tcW w:w="830" w:type="dxa"/>
          </w:tcPr>
          <w:p w:rsidR="0053261F" w:rsidRPr="0053261F" w:rsidRDefault="0053261F" w:rsidP="007C1A88">
            <w:pPr>
              <w:spacing w:before="93" w:line="237" w:lineRule="auto"/>
              <w:jc w:val="center"/>
              <w:rPr>
                <w:rFonts w:ascii="Arial" w:eastAsia="Arial" w:hAnsi="Arial" w:cs="Arial"/>
                <w:sz w:val="10"/>
              </w:rPr>
            </w:pPr>
            <w:r w:rsidRPr="0053261F">
              <w:rPr>
                <w:rFonts w:ascii="Arial" w:eastAsia="Arial" w:hAnsi="Arial" w:cs="Arial"/>
                <w:spacing w:val="-2"/>
                <w:sz w:val="16"/>
              </w:rPr>
              <w:t xml:space="preserve">Емкость трубопр., </w:t>
            </w:r>
            <w:r w:rsidRPr="0053261F">
              <w:rPr>
                <w:rFonts w:ascii="Arial" w:eastAsia="Arial" w:hAnsi="Arial" w:cs="Arial"/>
                <w:spacing w:val="-6"/>
                <w:position w:val="-5"/>
                <w:sz w:val="16"/>
              </w:rPr>
              <w:t>м</w:t>
            </w:r>
            <w:r w:rsidRPr="0053261F">
              <w:rPr>
                <w:rFonts w:ascii="Arial" w:eastAsia="Arial" w:hAnsi="Arial" w:cs="Arial"/>
                <w:spacing w:val="-6"/>
                <w:sz w:val="10"/>
              </w:rPr>
              <w:t>3</w:t>
            </w:r>
          </w:p>
        </w:tc>
        <w:tc>
          <w:tcPr>
            <w:tcW w:w="691" w:type="dxa"/>
          </w:tcPr>
          <w:p w:rsidR="0053261F" w:rsidRPr="0053261F" w:rsidRDefault="0053261F" w:rsidP="007C1A88">
            <w:pPr>
              <w:spacing w:before="93" w:line="237" w:lineRule="auto"/>
              <w:jc w:val="center"/>
              <w:rPr>
                <w:rFonts w:ascii="Arial" w:eastAsia="Arial" w:hAnsi="Arial" w:cs="Arial"/>
                <w:sz w:val="10"/>
              </w:rPr>
            </w:pPr>
            <w:r w:rsidRPr="0053261F">
              <w:rPr>
                <w:rFonts w:ascii="Arial" w:eastAsia="Arial" w:hAnsi="Arial" w:cs="Arial"/>
                <w:spacing w:val="-4"/>
                <w:sz w:val="16"/>
              </w:rPr>
              <w:t xml:space="preserve">Мат. </w:t>
            </w:r>
            <w:r w:rsidRPr="0053261F">
              <w:rPr>
                <w:rFonts w:ascii="Arial" w:eastAsia="Arial" w:hAnsi="Arial" w:cs="Arial"/>
                <w:spacing w:val="-2"/>
                <w:sz w:val="16"/>
              </w:rPr>
              <w:t xml:space="preserve">хар-ка, </w:t>
            </w:r>
            <w:r w:rsidRPr="0053261F">
              <w:rPr>
                <w:rFonts w:ascii="Arial" w:eastAsia="Arial" w:hAnsi="Arial" w:cs="Arial"/>
                <w:spacing w:val="-6"/>
                <w:position w:val="-5"/>
                <w:sz w:val="16"/>
              </w:rPr>
              <w:t>м</w:t>
            </w:r>
            <w:r w:rsidRPr="0053261F">
              <w:rPr>
                <w:rFonts w:ascii="Arial" w:eastAsia="Arial" w:hAnsi="Arial" w:cs="Arial"/>
                <w:spacing w:val="-6"/>
                <w:sz w:val="10"/>
              </w:rPr>
              <w:t>2</w:t>
            </w:r>
          </w:p>
        </w:tc>
        <w:tc>
          <w:tcPr>
            <w:tcW w:w="834" w:type="dxa"/>
          </w:tcPr>
          <w:p w:rsidR="0053261F" w:rsidRPr="0053261F" w:rsidRDefault="0053261F" w:rsidP="007C1A88">
            <w:pPr>
              <w:spacing w:before="183"/>
              <w:rPr>
                <w:rFonts w:ascii="Arial" w:eastAsia="Arial" w:hAnsi="Arial" w:cs="Arial"/>
                <w:sz w:val="16"/>
                <w:lang w:val="ru-RU"/>
              </w:rPr>
            </w:pPr>
            <w:r w:rsidRPr="0053261F">
              <w:rPr>
                <w:rFonts w:ascii="Arial" w:eastAsia="Arial" w:hAnsi="Arial" w:cs="Arial"/>
                <w:sz w:val="16"/>
              </w:rPr>
              <w:t>Q</w:t>
            </w:r>
            <w:r w:rsidRPr="0053261F">
              <w:rPr>
                <w:rFonts w:ascii="Arial" w:eastAsia="Arial" w:hAnsi="Arial" w:cs="Arial"/>
                <w:spacing w:val="-12"/>
                <w:sz w:val="16"/>
                <w:lang w:val="ru-RU"/>
              </w:rPr>
              <w:t xml:space="preserve"> </w:t>
            </w:r>
            <w:r w:rsidRPr="0053261F">
              <w:rPr>
                <w:rFonts w:ascii="Arial" w:eastAsia="Arial" w:hAnsi="Arial" w:cs="Arial"/>
                <w:sz w:val="16"/>
                <w:lang w:val="ru-RU"/>
              </w:rPr>
              <w:t xml:space="preserve">пот.н.п., </w:t>
            </w:r>
            <w:r w:rsidRPr="0053261F">
              <w:rPr>
                <w:rFonts w:ascii="Arial" w:eastAsia="Arial" w:hAnsi="Arial" w:cs="Arial"/>
                <w:spacing w:val="-2"/>
                <w:sz w:val="16"/>
                <w:lang w:val="ru-RU"/>
              </w:rPr>
              <w:t>Гкал/ч</w:t>
            </w:r>
          </w:p>
        </w:tc>
        <w:tc>
          <w:tcPr>
            <w:tcW w:w="709" w:type="dxa"/>
          </w:tcPr>
          <w:p w:rsidR="0053261F" w:rsidRPr="0053261F" w:rsidRDefault="0053261F" w:rsidP="007C1A88">
            <w:pPr>
              <w:spacing w:before="183"/>
              <w:rPr>
                <w:rFonts w:ascii="Arial" w:eastAsia="Arial" w:hAnsi="Arial" w:cs="Arial"/>
                <w:sz w:val="16"/>
              </w:rPr>
            </w:pPr>
            <w:r w:rsidRPr="0053261F">
              <w:rPr>
                <w:rFonts w:ascii="Arial" w:eastAsia="Arial" w:hAnsi="Arial" w:cs="Arial"/>
                <w:spacing w:val="-2"/>
                <w:sz w:val="16"/>
              </w:rPr>
              <w:t xml:space="preserve">Утечки </w:t>
            </w:r>
            <w:r w:rsidRPr="0053261F">
              <w:rPr>
                <w:rFonts w:ascii="Arial" w:eastAsia="Arial" w:hAnsi="Arial" w:cs="Arial"/>
                <w:sz w:val="16"/>
              </w:rPr>
              <w:t>ТС,</w:t>
            </w:r>
            <w:r w:rsidRPr="0053261F">
              <w:rPr>
                <w:rFonts w:ascii="Arial" w:eastAsia="Arial" w:hAnsi="Arial" w:cs="Arial"/>
                <w:spacing w:val="-12"/>
                <w:sz w:val="16"/>
              </w:rPr>
              <w:t xml:space="preserve"> </w:t>
            </w:r>
            <w:r w:rsidRPr="0053261F">
              <w:rPr>
                <w:rFonts w:ascii="Arial" w:eastAsia="Arial" w:hAnsi="Arial" w:cs="Arial"/>
                <w:sz w:val="16"/>
              </w:rPr>
              <w:t>Гкал</w:t>
            </w:r>
          </w:p>
        </w:tc>
        <w:tc>
          <w:tcPr>
            <w:tcW w:w="644" w:type="dxa"/>
          </w:tcPr>
          <w:p w:rsidR="0053261F" w:rsidRPr="0053261F" w:rsidRDefault="0053261F" w:rsidP="007C1A88">
            <w:pPr>
              <w:spacing w:before="183"/>
              <w:rPr>
                <w:rFonts w:ascii="Arial" w:eastAsia="Arial" w:hAnsi="Arial" w:cs="Arial"/>
                <w:sz w:val="16"/>
              </w:rPr>
            </w:pPr>
            <w:r w:rsidRPr="0053261F">
              <w:rPr>
                <w:rFonts w:ascii="Arial" w:eastAsia="Arial" w:hAnsi="Arial" w:cs="Arial"/>
                <w:spacing w:val="-4"/>
                <w:sz w:val="16"/>
              </w:rPr>
              <w:t xml:space="preserve">Часы </w:t>
            </w:r>
            <w:r w:rsidRPr="0053261F">
              <w:rPr>
                <w:rFonts w:ascii="Arial" w:eastAsia="Arial" w:hAnsi="Arial" w:cs="Arial"/>
                <w:spacing w:val="-2"/>
                <w:sz w:val="16"/>
              </w:rPr>
              <w:t>работы</w:t>
            </w:r>
          </w:p>
        </w:tc>
      </w:tr>
      <w:tr w:rsidR="0053261F" w:rsidRPr="0053261F" w:rsidTr="0053261F">
        <w:trPr>
          <w:trHeight w:val="261"/>
        </w:trPr>
        <w:tc>
          <w:tcPr>
            <w:tcW w:w="9803" w:type="dxa"/>
            <w:gridSpan w:val="12"/>
          </w:tcPr>
          <w:p w:rsidR="0053261F" w:rsidRPr="0053261F" w:rsidRDefault="00CB4A1F" w:rsidP="007C1A88">
            <w:pPr>
              <w:spacing w:before="39"/>
              <w:jc w:val="center"/>
              <w:rPr>
                <w:rFonts w:ascii="Arial" w:eastAsia="Arial" w:hAnsi="Arial" w:cs="Arial"/>
                <w:sz w:val="16"/>
              </w:rPr>
            </w:pPr>
            <w:r>
              <w:rPr>
                <w:rFonts w:ascii="Arial" w:eastAsia="Arial" w:hAnsi="Arial" w:cs="Arial"/>
                <w:sz w:val="16"/>
              </w:rPr>
              <w:t>МУП</w:t>
            </w:r>
            <w:r w:rsidR="0053261F" w:rsidRPr="0053261F">
              <w:rPr>
                <w:rFonts w:ascii="Arial" w:eastAsia="Arial" w:hAnsi="Arial" w:cs="Arial"/>
                <w:spacing w:val="-1"/>
                <w:sz w:val="16"/>
              </w:rPr>
              <w:t xml:space="preserve"> </w:t>
            </w:r>
            <w:r w:rsidR="0053261F" w:rsidRPr="0053261F">
              <w:rPr>
                <w:rFonts w:ascii="Arial" w:eastAsia="Arial" w:hAnsi="Arial" w:cs="Arial"/>
                <w:spacing w:val="-2"/>
                <w:sz w:val="16"/>
              </w:rPr>
              <w:t>«Уют»</w:t>
            </w:r>
          </w:p>
        </w:tc>
      </w:tr>
      <w:tr w:rsidR="0053261F" w:rsidRPr="0053261F" w:rsidTr="0053261F">
        <w:trPr>
          <w:trHeight w:val="369"/>
        </w:trPr>
        <w:tc>
          <w:tcPr>
            <w:tcW w:w="9803" w:type="dxa"/>
            <w:gridSpan w:val="12"/>
          </w:tcPr>
          <w:p w:rsidR="0053261F" w:rsidRPr="0053261F" w:rsidRDefault="0053261F" w:rsidP="007C1A88">
            <w:pPr>
              <w:spacing w:before="1"/>
              <w:jc w:val="center"/>
              <w:rPr>
                <w:rFonts w:ascii="Arial" w:eastAsia="Arial" w:hAnsi="Arial" w:cs="Arial"/>
                <w:sz w:val="16"/>
                <w:lang w:val="ru-RU"/>
              </w:rPr>
            </w:pPr>
            <w:r w:rsidRPr="0053261F">
              <w:rPr>
                <w:rFonts w:ascii="Arial" w:eastAsia="Arial" w:hAnsi="Arial" w:cs="Arial"/>
                <w:sz w:val="16"/>
                <w:lang w:val="ru-RU"/>
              </w:rPr>
              <w:t>Модульная</w:t>
            </w:r>
            <w:r w:rsidRPr="0053261F">
              <w:rPr>
                <w:rFonts w:ascii="Arial" w:eastAsia="Arial" w:hAnsi="Arial" w:cs="Arial"/>
                <w:spacing w:val="-5"/>
                <w:sz w:val="16"/>
                <w:lang w:val="ru-RU"/>
              </w:rPr>
              <w:t xml:space="preserve"> </w:t>
            </w:r>
            <w:r w:rsidRPr="0053261F">
              <w:rPr>
                <w:rFonts w:ascii="Arial" w:eastAsia="Arial" w:hAnsi="Arial" w:cs="Arial"/>
                <w:spacing w:val="-2"/>
                <w:sz w:val="16"/>
                <w:lang w:val="ru-RU"/>
              </w:rPr>
              <w:t>котельная</w:t>
            </w:r>
          </w:p>
          <w:p w:rsidR="0053261F" w:rsidRPr="0053261F" w:rsidRDefault="0053261F" w:rsidP="007C1A88">
            <w:pPr>
              <w:spacing w:line="163" w:lineRule="exact"/>
              <w:jc w:val="center"/>
              <w:rPr>
                <w:rFonts w:ascii="Arial" w:eastAsia="Arial" w:hAnsi="Arial" w:cs="Arial"/>
                <w:sz w:val="16"/>
              </w:rPr>
            </w:pPr>
            <w:r w:rsidRPr="0053261F">
              <w:rPr>
                <w:rFonts w:ascii="Arial" w:eastAsia="Arial" w:hAnsi="Arial" w:cs="Arial"/>
                <w:sz w:val="16"/>
                <w:lang w:val="ru-RU"/>
              </w:rPr>
              <w:t>с.</w:t>
            </w:r>
            <w:r w:rsidRPr="0053261F">
              <w:rPr>
                <w:rFonts w:ascii="Arial" w:eastAsia="Arial" w:hAnsi="Arial" w:cs="Arial"/>
                <w:spacing w:val="-7"/>
                <w:sz w:val="16"/>
                <w:lang w:val="ru-RU"/>
              </w:rPr>
              <w:t xml:space="preserve"> </w:t>
            </w:r>
            <w:r w:rsidRPr="0053261F">
              <w:rPr>
                <w:rFonts w:ascii="Arial" w:eastAsia="Arial" w:hAnsi="Arial" w:cs="Arial"/>
                <w:sz w:val="16"/>
                <w:lang w:val="ru-RU"/>
              </w:rPr>
              <w:t>Богдановка,</w:t>
            </w:r>
            <w:r w:rsidRPr="0053261F">
              <w:rPr>
                <w:rFonts w:ascii="Arial" w:eastAsia="Arial" w:hAnsi="Arial" w:cs="Arial"/>
                <w:spacing w:val="-7"/>
                <w:sz w:val="16"/>
                <w:lang w:val="ru-RU"/>
              </w:rPr>
              <w:t xml:space="preserve"> </w:t>
            </w:r>
            <w:r w:rsidRPr="0053261F">
              <w:rPr>
                <w:rFonts w:ascii="Arial" w:eastAsia="Arial" w:hAnsi="Arial" w:cs="Arial"/>
                <w:sz w:val="16"/>
                <w:lang w:val="ru-RU"/>
              </w:rPr>
              <w:t>ул.</w:t>
            </w:r>
            <w:r w:rsidRPr="0053261F">
              <w:rPr>
                <w:rFonts w:ascii="Arial" w:eastAsia="Arial" w:hAnsi="Arial" w:cs="Arial"/>
                <w:spacing w:val="-6"/>
                <w:sz w:val="16"/>
                <w:lang w:val="ru-RU"/>
              </w:rPr>
              <w:t xml:space="preserve"> </w:t>
            </w:r>
            <w:r w:rsidRPr="0053261F">
              <w:rPr>
                <w:rFonts w:ascii="Arial" w:eastAsia="Arial" w:hAnsi="Arial" w:cs="Arial"/>
                <w:sz w:val="16"/>
              </w:rPr>
              <w:t>Конычева,</w:t>
            </w:r>
            <w:r w:rsidRPr="0053261F">
              <w:rPr>
                <w:rFonts w:ascii="Arial" w:eastAsia="Arial" w:hAnsi="Arial" w:cs="Arial"/>
                <w:spacing w:val="-6"/>
                <w:sz w:val="16"/>
              </w:rPr>
              <w:t xml:space="preserve"> </w:t>
            </w:r>
            <w:r w:rsidRPr="0053261F">
              <w:rPr>
                <w:rFonts w:ascii="Arial" w:eastAsia="Arial" w:hAnsi="Arial" w:cs="Arial"/>
                <w:spacing w:val="-5"/>
                <w:sz w:val="16"/>
              </w:rPr>
              <w:t>20А</w:t>
            </w:r>
          </w:p>
        </w:tc>
      </w:tr>
      <w:tr w:rsidR="0053261F" w:rsidRPr="0053261F" w:rsidTr="0053261F">
        <w:trPr>
          <w:trHeight w:val="263"/>
        </w:trPr>
        <w:tc>
          <w:tcPr>
            <w:tcW w:w="696" w:type="dxa"/>
            <w:vMerge w:val="restart"/>
          </w:tcPr>
          <w:p w:rsidR="0053261F" w:rsidRPr="0053261F" w:rsidRDefault="0053261F" w:rsidP="007C1A88">
            <w:pPr>
              <w:spacing w:before="176"/>
              <w:rPr>
                <w:rFonts w:ascii="Arial" w:eastAsia="Arial" w:hAnsi="Arial" w:cs="Arial"/>
                <w:sz w:val="16"/>
              </w:rPr>
            </w:pPr>
            <w:r w:rsidRPr="0053261F">
              <w:rPr>
                <w:rFonts w:ascii="Arial" w:eastAsia="Arial" w:hAnsi="Arial" w:cs="Arial"/>
                <w:sz w:val="16"/>
              </w:rPr>
              <w:t>Уч-</w:t>
            </w:r>
            <w:r w:rsidRPr="0053261F">
              <w:rPr>
                <w:rFonts w:ascii="Arial" w:eastAsia="Arial" w:hAnsi="Arial" w:cs="Arial"/>
                <w:spacing w:val="-10"/>
                <w:sz w:val="16"/>
              </w:rPr>
              <w:t>1</w:t>
            </w:r>
          </w:p>
        </w:tc>
        <w:tc>
          <w:tcPr>
            <w:tcW w:w="830" w:type="dxa"/>
            <w:vMerge w:val="restart"/>
          </w:tcPr>
          <w:p w:rsidR="0053261F" w:rsidRPr="0053261F" w:rsidRDefault="0053261F" w:rsidP="007C1A88">
            <w:pPr>
              <w:spacing w:before="176"/>
              <w:rPr>
                <w:rFonts w:ascii="Arial" w:eastAsia="Arial" w:hAnsi="Arial" w:cs="Arial"/>
                <w:sz w:val="16"/>
              </w:rPr>
            </w:pPr>
            <w:r w:rsidRPr="0053261F">
              <w:rPr>
                <w:rFonts w:ascii="Arial" w:eastAsia="Arial" w:hAnsi="Arial" w:cs="Arial"/>
                <w:sz w:val="16"/>
              </w:rPr>
              <w:t>Мин.</w:t>
            </w:r>
            <w:r w:rsidRPr="0053261F">
              <w:rPr>
                <w:rFonts w:ascii="Arial" w:eastAsia="Arial" w:hAnsi="Arial" w:cs="Arial"/>
                <w:spacing w:val="-2"/>
                <w:sz w:val="16"/>
              </w:rPr>
              <w:t xml:space="preserve"> </w:t>
            </w:r>
            <w:r w:rsidRPr="0053261F">
              <w:rPr>
                <w:rFonts w:ascii="Arial" w:eastAsia="Arial" w:hAnsi="Arial" w:cs="Arial"/>
                <w:spacing w:val="-4"/>
                <w:sz w:val="16"/>
              </w:rPr>
              <w:t>вата</w:t>
            </w:r>
          </w:p>
        </w:tc>
        <w:tc>
          <w:tcPr>
            <w:tcW w:w="554" w:type="dxa"/>
            <w:vMerge w:val="restart"/>
          </w:tcPr>
          <w:p w:rsidR="0053261F" w:rsidRPr="0053261F" w:rsidRDefault="0053261F" w:rsidP="007C1A88">
            <w:pPr>
              <w:spacing w:before="176"/>
              <w:rPr>
                <w:rFonts w:ascii="Arial" w:eastAsia="Arial" w:hAnsi="Arial" w:cs="Arial"/>
                <w:sz w:val="16"/>
              </w:rPr>
            </w:pPr>
            <w:r w:rsidRPr="0053261F">
              <w:rPr>
                <w:rFonts w:ascii="Arial" w:eastAsia="Arial" w:hAnsi="Arial" w:cs="Arial"/>
                <w:spacing w:val="-4"/>
                <w:sz w:val="16"/>
              </w:rPr>
              <w:t>1998</w:t>
            </w:r>
          </w:p>
        </w:tc>
        <w:tc>
          <w:tcPr>
            <w:tcW w:w="1243" w:type="dxa"/>
            <w:vMerge w:val="restart"/>
          </w:tcPr>
          <w:p w:rsidR="0053261F" w:rsidRPr="0053261F" w:rsidRDefault="0053261F" w:rsidP="007C1A88">
            <w:pPr>
              <w:spacing w:before="176"/>
              <w:rPr>
                <w:rFonts w:ascii="Arial" w:eastAsia="Arial" w:hAnsi="Arial" w:cs="Arial"/>
                <w:sz w:val="16"/>
              </w:rPr>
            </w:pPr>
            <w:r w:rsidRPr="0053261F">
              <w:rPr>
                <w:rFonts w:ascii="Arial" w:eastAsia="Arial" w:hAnsi="Arial" w:cs="Arial"/>
                <w:spacing w:val="-2"/>
                <w:sz w:val="16"/>
              </w:rPr>
              <w:t>Надземная</w:t>
            </w:r>
          </w:p>
        </w:tc>
        <w:tc>
          <w:tcPr>
            <w:tcW w:w="830" w:type="dxa"/>
          </w:tcPr>
          <w:p w:rsidR="0053261F" w:rsidRPr="0053261F" w:rsidRDefault="0053261F" w:rsidP="007C1A88">
            <w:pPr>
              <w:spacing w:before="39"/>
              <w:jc w:val="center"/>
              <w:rPr>
                <w:rFonts w:ascii="Arial" w:eastAsia="Arial" w:hAnsi="Arial" w:cs="Arial"/>
                <w:sz w:val="16"/>
              </w:rPr>
            </w:pPr>
            <w:r w:rsidRPr="0053261F">
              <w:rPr>
                <w:rFonts w:ascii="Arial" w:eastAsia="Arial" w:hAnsi="Arial" w:cs="Arial"/>
                <w:spacing w:val="-2"/>
                <w:sz w:val="16"/>
              </w:rPr>
              <w:t>Подача</w:t>
            </w:r>
          </w:p>
        </w:tc>
        <w:tc>
          <w:tcPr>
            <w:tcW w:w="838" w:type="dxa"/>
          </w:tcPr>
          <w:p w:rsidR="0053261F" w:rsidRPr="0053261F" w:rsidRDefault="0053261F" w:rsidP="007C1A88">
            <w:pPr>
              <w:spacing w:before="39"/>
              <w:jc w:val="center"/>
              <w:rPr>
                <w:rFonts w:ascii="Arial" w:eastAsia="Arial" w:hAnsi="Arial" w:cs="Arial"/>
                <w:sz w:val="16"/>
              </w:rPr>
            </w:pPr>
            <w:r w:rsidRPr="0053261F">
              <w:rPr>
                <w:rFonts w:ascii="Arial" w:eastAsia="Arial" w:hAnsi="Arial" w:cs="Arial"/>
                <w:spacing w:val="-5"/>
                <w:sz w:val="16"/>
              </w:rPr>
              <w:t>57</w:t>
            </w:r>
          </w:p>
        </w:tc>
        <w:tc>
          <w:tcPr>
            <w:tcW w:w="1104" w:type="dxa"/>
          </w:tcPr>
          <w:p w:rsidR="0053261F" w:rsidRPr="0053261F" w:rsidRDefault="0053261F" w:rsidP="007C1A88">
            <w:pPr>
              <w:spacing w:before="39"/>
              <w:jc w:val="center"/>
              <w:rPr>
                <w:rFonts w:ascii="Arial" w:eastAsia="Arial" w:hAnsi="Arial" w:cs="Arial"/>
                <w:sz w:val="16"/>
              </w:rPr>
            </w:pPr>
            <w:r w:rsidRPr="0053261F">
              <w:rPr>
                <w:rFonts w:ascii="Arial" w:eastAsia="Arial" w:hAnsi="Arial" w:cs="Arial"/>
                <w:spacing w:val="-5"/>
                <w:sz w:val="16"/>
              </w:rPr>
              <w:t>63</w:t>
            </w:r>
          </w:p>
        </w:tc>
        <w:tc>
          <w:tcPr>
            <w:tcW w:w="830" w:type="dxa"/>
          </w:tcPr>
          <w:p w:rsidR="0053261F" w:rsidRPr="0053261F" w:rsidRDefault="0053261F" w:rsidP="007C1A88">
            <w:pPr>
              <w:spacing w:before="39"/>
              <w:jc w:val="center"/>
              <w:rPr>
                <w:rFonts w:ascii="Arial" w:eastAsia="Arial" w:hAnsi="Arial" w:cs="Arial"/>
                <w:sz w:val="16"/>
              </w:rPr>
            </w:pPr>
            <w:r w:rsidRPr="0053261F">
              <w:rPr>
                <w:rFonts w:ascii="Arial" w:eastAsia="Arial" w:hAnsi="Arial" w:cs="Arial"/>
                <w:spacing w:val="-4"/>
                <w:sz w:val="16"/>
              </w:rPr>
              <w:t>0,16</w:t>
            </w:r>
          </w:p>
        </w:tc>
        <w:tc>
          <w:tcPr>
            <w:tcW w:w="691" w:type="dxa"/>
          </w:tcPr>
          <w:p w:rsidR="0053261F" w:rsidRPr="0053261F" w:rsidRDefault="0053261F" w:rsidP="007C1A88">
            <w:pPr>
              <w:spacing w:before="39"/>
              <w:jc w:val="center"/>
              <w:rPr>
                <w:rFonts w:ascii="Arial" w:eastAsia="Arial" w:hAnsi="Arial" w:cs="Arial"/>
                <w:sz w:val="16"/>
              </w:rPr>
            </w:pPr>
            <w:r w:rsidRPr="0053261F">
              <w:rPr>
                <w:rFonts w:ascii="Arial" w:eastAsia="Arial" w:hAnsi="Arial" w:cs="Arial"/>
                <w:spacing w:val="-4"/>
                <w:sz w:val="16"/>
              </w:rPr>
              <w:t>3,59</w:t>
            </w:r>
          </w:p>
        </w:tc>
        <w:tc>
          <w:tcPr>
            <w:tcW w:w="834" w:type="dxa"/>
          </w:tcPr>
          <w:p w:rsidR="0053261F" w:rsidRPr="0053261F" w:rsidRDefault="0053261F" w:rsidP="007C1A88">
            <w:pPr>
              <w:spacing w:before="39"/>
              <w:jc w:val="center"/>
              <w:rPr>
                <w:rFonts w:ascii="Arial" w:eastAsia="Arial" w:hAnsi="Arial" w:cs="Arial"/>
                <w:sz w:val="16"/>
              </w:rPr>
            </w:pPr>
            <w:r w:rsidRPr="0053261F">
              <w:rPr>
                <w:rFonts w:ascii="Arial" w:eastAsia="Arial" w:hAnsi="Arial" w:cs="Arial"/>
                <w:spacing w:val="-2"/>
                <w:sz w:val="16"/>
              </w:rPr>
              <w:t>0,0012</w:t>
            </w:r>
          </w:p>
        </w:tc>
        <w:tc>
          <w:tcPr>
            <w:tcW w:w="709" w:type="dxa"/>
          </w:tcPr>
          <w:p w:rsidR="0053261F" w:rsidRPr="0053261F" w:rsidRDefault="0053261F" w:rsidP="007C1A88">
            <w:pPr>
              <w:spacing w:before="39"/>
              <w:jc w:val="center"/>
              <w:rPr>
                <w:rFonts w:ascii="Arial" w:eastAsia="Arial" w:hAnsi="Arial" w:cs="Arial"/>
                <w:sz w:val="16"/>
              </w:rPr>
            </w:pPr>
            <w:r w:rsidRPr="0053261F">
              <w:rPr>
                <w:rFonts w:ascii="Arial" w:eastAsia="Arial" w:hAnsi="Arial" w:cs="Arial"/>
                <w:spacing w:val="-2"/>
                <w:sz w:val="16"/>
              </w:rPr>
              <w:t>0,080</w:t>
            </w:r>
          </w:p>
        </w:tc>
        <w:tc>
          <w:tcPr>
            <w:tcW w:w="644" w:type="dxa"/>
            <w:vMerge w:val="restart"/>
          </w:tcPr>
          <w:p w:rsidR="0053261F" w:rsidRPr="0053261F" w:rsidRDefault="0053261F" w:rsidP="007C1A88">
            <w:pPr>
              <w:spacing w:before="176"/>
              <w:rPr>
                <w:rFonts w:ascii="Arial" w:eastAsia="Arial" w:hAnsi="Arial" w:cs="Arial"/>
                <w:sz w:val="16"/>
              </w:rPr>
            </w:pPr>
            <w:r w:rsidRPr="0053261F">
              <w:rPr>
                <w:rFonts w:ascii="Arial" w:eastAsia="Arial" w:hAnsi="Arial" w:cs="Arial"/>
                <w:spacing w:val="-4"/>
                <w:sz w:val="16"/>
              </w:rPr>
              <w:t>4704</w:t>
            </w:r>
          </w:p>
        </w:tc>
      </w:tr>
      <w:tr w:rsidR="0053261F" w:rsidRPr="0053261F" w:rsidTr="0053261F">
        <w:trPr>
          <w:trHeight w:val="261"/>
        </w:trPr>
        <w:tc>
          <w:tcPr>
            <w:tcW w:w="696" w:type="dxa"/>
            <w:vMerge/>
            <w:tcBorders>
              <w:top w:val="nil"/>
            </w:tcBorders>
          </w:tcPr>
          <w:p w:rsidR="0053261F" w:rsidRPr="0053261F" w:rsidRDefault="0053261F" w:rsidP="007C1A88">
            <w:pPr>
              <w:rPr>
                <w:rFonts w:ascii="Arial" w:eastAsia="Arial" w:hAnsi="Arial" w:cs="Arial"/>
                <w:sz w:val="2"/>
                <w:szCs w:val="2"/>
              </w:rPr>
            </w:pPr>
          </w:p>
        </w:tc>
        <w:tc>
          <w:tcPr>
            <w:tcW w:w="830" w:type="dxa"/>
            <w:vMerge/>
            <w:tcBorders>
              <w:top w:val="nil"/>
            </w:tcBorders>
          </w:tcPr>
          <w:p w:rsidR="0053261F" w:rsidRPr="0053261F" w:rsidRDefault="0053261F" w:rsidP="007C1A88">
            <w:pPr>
              <w:rPr>
                <w:rFonts w:ascii="Arial" w:eastAsia="Arial" w:hAnsi="Arial" w:cs="Arial"/>
                <w:sz w:val="2"/>
                <w:szCs w:val="2"/>
              </w:rPr>
            </w:pPr>
          </w:p>
        </w:tc>
        <w:tc>
          <w:tcPr>
            <w:tcW w:w="554" w:type="dxa"/>
            <w:vMerge/>
            <w:tcBorders>
              <w:top w:val="nil"/>
            </w:tcBorders>
          </w:tcPr>
          <w:p w:rsidR="0053261F" w:rsidRPr="0053261F" w:rsidRDefault="0053261F" w:rsidP="007C1A88">
            <w:pPr>
              <w:rPr>
                <w:rFonts w:ascii="Arial" w:eastAsia="Arial" w:hAnsi="Arial" w:cs="Arial"/>
                <w:sz w:val="2"/>
                <w:szCs w:val="2"/>
              </w:rPr>
            </w:pPr>
          </w:p>
        </w:tc>
        <w:tc>
          <w:tcPr>
            <w:tcW w:w="1243" w:type="dxa"/>
            <w:vMerge/>
            <w:tcBorders>
              <w:top w:val="nil"/>
            </w:tcBorders>
          </w:tcPr>
          <w:p w:rsidR="0053261F" w:rsidRPr="0053261F" w:rsidRDefault="0053261F" w:rsidP="007C1A88">
            <w:pPr>
              <w:rPr>
                <w:rFonts w:ascii="Arial" w:eastAsia="Arial" w:hAnsi="Arial" w:cs="Arial"/>
                <w:sz w:val="2"/>
                <w:szCs w:val="2"/>
              </w:rPr>
            </w:pPr>
          </w:p>
        </w:tc>
        <w:tc>
          <w:tcPr>
            <w:tcW w:w="830" w:type="dxa"/>
          </w:tcPr>
          <w:p w:rsidR="0053261F" w:rsidRPr="0053261F" w:rsidRDefault="0053261F" w:rsidP="007C1A88">
            <w:pPr>
              <w:spacing w:before="39"/>
              <w:jc w:val="center"/>
              <w:rPr>
                <w:rFonts w:ascii="Arial" w:eastAsia="Arial" w:hAnsi="Arial" w:cs="Arial"/>
                <w:sz w:val="16"/>
              </w:rPr>
            </w:pPr>
            <w:r w:rsidRPr="0053261F">
              <w:rPr>
                <w:rFonts w:ascii="Arial" w:eastAsia="Arial" w:hAnsi="Arial" w:cs="Arial"/>
                <w:spacing w:val="-2"/>
                <w:sz w:val="16"/>
              </w:rPr>
              <w:t>Обратка</w:t>
            </w:r>
          </w:p>
        </w:tc>
        <w:tc>
          <w:tcPr>
            <w:tcW w:w="838" w:type="dxa"/>
          </w:tcPr>
          <w:p w:rsidR="0053261F" w:rsidRPr="0053261F" w:rsidRDefault="0053261F" w:rsidP="007C1A88">
            <w:pPr>
              <w:spacing w:before="39"/>
              <w:jc w:val="center"/>
              <w:rPr>
                <w:rFonts w:ascii="Arial" w:eastAsia="Arial" w:hAnsi="Arial" w:cs="Arial"/>
                <w:sz w:val="16"/>
              </w:rPr>
            </w:pPr>
            <w:r w:rsidRPr="0053261F">
              <w:rPr>
                <w:rFonts w:ascii="Arial" w:eastAsia="Arial" w:hAnsi="Arial" w:cs="Arial"/>
                <w:spacing w:val="-5"/>
                <w:sz w:val="16"/>
              </w:rPr>
              <w:t>57</w:t>
            </w:r>
          </w:p>
        </w:tc>
        <w:tc>
          <w:tcPr>
            <w:tcW w:w="1104" w:type="dxa"/>
          </w:tcPr>
          <w:p w:rsidR="0053261F" w:rsidRPr="0053261F" w:rsidRDefault="0053261F" w:rsidP="007C1A88">
            <w:pPr>
              <w:spacing w:before="39"/>
              <w:jc w:val="center"/>
              <w:rPr>
                <w:rFonts w:ascii="Arial" w:eastAsia="Arial" w:hAnsi="Arial" w:cs="Arial"/>
                <w:sz w:val="16"/>
              </w:rPr>
            </w:pPr>
            <w:r w:rsidRPr="0053261F">
              <w:rPr>
                <w:rFonts w:ascii="Arial" w:eastAsia="Arial" w:hAnsi="Arial" w:cs="Arial"/>
                <w:spacing w:val="-5"/>
                <w:sz w:val="16"/>
              </w:rPr>
              <w:t>63</w:t>
            </w:r>
          </w:p>
        </w:tc>
        <w:tc>
          <w:tcPr>
            <w:tcW w:w="830" w:type="dxa"/>
          </w:tcPr>
          <w:p w:rsidR="0053261F" w:rsidRPr="0053261F" w:rsidRDefault="0053261F" w:rsidP="007C1A88">
            <w:pPr>
              <w:spacing w:before="39"/>
              <w:jc w:val="center"/>
              <w:rPr>
                <w:rFonts w:ascii="Arial" w:eastAsia="Arial" w:hAnsi="Arial" w:cs="Arial"/>
                <w:sz w:val="16"/>
              </w:rPr>
            </w:pPr>
            <w:r w:rsidRPr="0053261F">
              <w:rPr>
                <w:rFonts w:ascii="Arial" w:eastAsia="Arial" w:hAnsi="Arial" w:cs="Arial"/>
                <w:spacing w:val="-4"/>
                <w:sz w:val="16"/>
              </w:rPr>
              <w:t>0,16</w:t>
            </w:r>
          </w:p>
        </w:tc>
        <w:tc>
          <w:tcPr>
            <w:tcW w:w="691" w:type="dxa"/>
          </w:tcPr>
          <w:p w:rsidR="0053261F" w:rsidRPr="0053261F" w:rsidRDefault="0053261F" w:rsidP="007C1A88">
            <w:pPr>
              <w:spacing w:before="39"/>
              <w:jc w:val="center"/>
              <w:rPr>
                <w:rFonts w:ascii="Arial" w:eastAsia="Arial" w:hAnsi="Arial" w:cs="Arial"/>
                <w:sz w:val="16"/>
              </w:rPr>
            </w:pPr>
            <w:r w:rsidRPr="0053261F">
              <w:rPr>
                <w:rFonts w:ascii="Arial" w:eastAsia="Arial" w:hAnsi="Arial" w:cs="Arial"/>
                <w:spacing w:val="-4"/>
                <w:sz w:val="16"/>
              </w:rPr>
              <w:t>3,59</w:t>
            </w:r>
          </w:p>
        </w:tc>
        <w:tc>
          <w:tcPr>
            <w:tcW w:w="834" w:type="dxa"/>
          </w:tcPr>
          <w:p w:rsidR="0053261F" w:rsidRPr="0053261F" w:rsidRDefault="0053261F" w:rsidP="007C1A88">
            <w:pPr>
              <w:spacing w:before="39"/>
              <w:jc w:val="center"/>
              <w:rPr>
                <w:rFonts w:ascii="Arial" w:eastAsia="Arial" w:hAnsi="Arial" w:cs="Arial"/>
                <w:sz w:val="16"/>
              </w:rPr>
            </w:pPr>
            <w:r w:rsidRPr="0053261F">
              <w:rPr>
                <w:rFonts w:ascii="Arial" w:eastAsia="Arial" w:hAnsi="Arial" w:cs="Arial"/>
                <w:spacing w:val="-2"/>
                <w:sz w:val="16"/>
              </w:rPr>
              <w:t>0,0010</w:t>
            </w:r>
          </w:p>
        </w:tc>
        <w:tc>
          <w:tcPr>
            <w:tcW w:w="709" w:type="dxa"/>
          </w:tcPr>
          <w:p w:rsidR="0053261F" w:rsidRPr="0053261F" w:rsidRDefault="0053261F" w:rsidP="007C1A88">
            <w:pPr>
              <w:spacing w:before="39"/>
              <w:jc w:val="center"/>
              <w:rPr>
                <w:rFonts w:ascii="Arial" w:eastAsia="Arial" w:hAnsi="Arial" w:cs="Arial"/>
                <w:sz w:val="16"/>
              </w:rPr>
            </w:pPr>
            <w:r w:rsidRPr="0053261F">
              <w:rPr>
                <w:rFonts w:ascii="Arial" w:eastAsia="Arial" w:hAnsi="Arial" w:cs="Arial"/>
                <w:spacing w:val="-2"/>
                <w:sz w:val="16"/>
              </w:rPr>
              <w:t>0,080</w:t>
            </w:r>
          </w:p>
        </w:tc>
        <w:tc>
          <w:tcPr>
            <w:tcW w:w="644" w:type="dxa"/>
            <w:vMerge/>
            <w:tcBorders>
              <w:top w:val="nil"/>
            </w:tcBorders>
          </w:tcPr>
          <w:p w:rsidR="0053261F" w:rsidRPr="0053261F" w:rsidRDefault="0053261F" w:rsidP="007C1A88">
            <w:pPr>
              <w:rPr>
                <w:rFonts w:ascii="Arial" w:eastAsia="Arial" w:hAnsi="Arial" w:cs="Arial"/>
                <w:sz w:val="2"/>
                <w:szCs w:val="2"/>
              </w:rPr>
            </w:pPr>
          </w:p>
        </w:tc>
      </w:tr>
      <w:tr w:rsidR="0053261F" w:rsidRPr="0053261F" w:rsidTr="0053261F">
        <w:trPr>
          <w:trHeight w:val="263"/>
        </w:trPr>
        <w:tc>
          <w:tcPr>
            <w:tcW w:w="4991" w:type="dxa"/>
            <w:gridSpan w:val="6"/>
          </w:tcPr>
          <w:p w:rsidR="0053261F" w:rsidRPr="0053261F" w:rsidRDefault="0053261F" w:rsidP="007C1A88">
            <w:pPr>
              <w:spacing w:before="41"/>
              <w:jc w:val="center"/>
              <w:rPr>
                <w:rFonts w:ascii="Arial" w:eastAsia="Arial" w:hAnsi="Arial" w:cs="Arial"/>
                <w:b/>
                <w:sz w:val="16"/>
              </w:rPr>
            </w:pPr>
            <w:r w:rsidRPr="0053261F">
              <w:rPr>
                <w:rFonts w:ascii="Arial" w:eastAsia="Arial" w:hAnsi="Arial" w:cs="Arial"/>
                <w:b/>
                <w:spacing w:val="-4"/>
                <w:sz w:val="16"/>
              </w:rPr>
              <w:t>ИТОГО</w:t>
            </w:r>
          </w:p>
        </w:tc>
        <w:tc>
          <w:tcPr>
            <w:tcW w:w="1104" w:type="dxa"/>
          </w:tcPr>
          <w:p w:rsidR="0053261F" w:rsidRPr="0053261F" w:rsidRDefault="0053261F" w:rsidP="007C1A88">
            <w:pPr>
              <w:spacing w:before="41"/>
              <w:jc w:val="center"/>
              <w:rPr>
                <w:rFonts w:ascii="Arial" w:eastAsia="Arial" w:hAnsi="Arial" w:cs="Arial"/>
                <w:b/>
                <w:sz w:val="16"/>
              </w:rPr>
            </w:pPr>
            <w:r w:rsidRPr="0053261F">
              <w:rPr>
                <w:rFonts w:ascii="Arial" w:eastAsia="Arial" w:hAnsi="Arial" w:cs="Arial"/>
                <w:b/>
                <w:spacing w:val="-5"/>
                <w:sz w:val="16"/>
              </w:rPr>
              <w:t>126</w:t>
            </w:r>
          </w:p>
        </w:tc>
        <w:tc>
          <w:tcPr>
            <w:tcW w:w="830" w:type="dxa"/>
          </w:tcPr>
          <w:p w:rsidR="0053261F" w:rsidRPr="0053261F" w:rsidRDefault="0053261F" w:rsidP="007C1A88">
            <w:pPr>
              <w:spacing w:before="41"/>
              <w:jc w:val="center"/>
              <w:rPr>
                <w:rFonts w:ascii="Arial" w:eastAsia="Arial" w:hAnsi="Arial" w:cs="Arial"/>
                <w:b/>
                <w:sz w:val="16"/>
              </w:rPr>
            </w:pPr>
            <w:r w:rsidRPr="0053261F">
              <w:rPr>
                <w:rFonts w:ascii="Arial" w:eastAsia="Arial" w:hAnsi="Arial" w:cs="Arial"/>
                <w:b/>
                <w:spacing w:val="-4"/>
                <w:sz w:val="16"/>
              </w:rPr>
              <w:t>0,32</w:t>
            </w:r>
          </w:p>
        </w:tc>
        <w:tc>
          <w:tcPr>
            <w:tcW w:w="691" w:type="dxa"/>
          </w:tcPr>
          <w:p w:rsidR="0053261F" w:rsidRPr="0053261F" w:rsidRDefault="0053261F" w:rsidP="007C1A88">
            <w:pPr>
              <w:spacing w:before="41"/>
              <w:jc w:val="center"/>
              <w:rPr>
                <w:rFonts w:ascii="Arial" w:eastAsia="Arial" w:hAnsi="Arial" w:cs="Arial"/>
                <w:b/>
                <w:sz w:val="16"/>
              </w:rPr>
            </w:pPr>
            <w:r w:rsidRPr="0053261F">
              <w:rPr>
                <w:rFonts w:ascii="Arial" w:eastAsia="Arial" w:hAnsi="Arial" w:cs="Arial"/>
                <w:b/>
                <w:spacing w:val="-4"/>
                <w:sz w:val="16"/>
              </w:rPr>
              <w:t>7,18</w:t>
            </w:r>
          </w:p>
        </w:tc>
        <w:tc>
          <w:tcPr>
            <w:tcW w:w="834" w:type="dxa"/>
          </w:tcPr>
          <w:p w:rsidR="0053261F" w:rsidRPr="0053261F" w:rsidRDefault="0053261F" w:rsidP="007C1A88">
            <w:pPr>
              <w:spacing w:before="41"/>
              <w:jc w:val="center"/>
              <w:rPr>
                <w:rFonts w:ascii="Arial" w:eastAsia="Arial" w:hAnsi="Arial" w:cs="Arial"/>
                <w:b/>
                <w:sz w:val="16"/>
              </w:rPr>
            </w:pPr>
            <w:r w:rsidRPr="0053261F">
              <w:rPr>
                <w:rFonts w:ascii="Arial" w:eastAsia="Arial" w:hAnsi="Arial" w:cs="Arial"/>
                <w:b/>
                <w:spacing w:val="-2"/>
                <w:sz w:val="16"/>
              </w:rPr>
              <w:t>0,0022</w:t>
            </w:r>
          </w:p>
        </w:tc>
        <w:tc>
          <w:tcPr>
            <w:tcW w:w="709" w:type="dxa"/>
          </w:tcPr>
          <w:p w:rsidR="0053261F" w:rsidRPr="0053261F" w:rsidRDefault="0053261F" w:rsidP="007C1A88">
            <w:pPr>
              <w:spacing w:before="41"/>
              <w:jc w:val="center"/>
              <w:rPr>
                <w:rFonts w:ascii="Arial" w:eastAsia="Arial" w:hAnsi="Arial" w:cs="Arial"/>
                <w:b/>
                <w:sz w:val="16"/>
              </w:rPr>
            </w:pPr>
            <w:r w:rsidRPr="0053261F">
              <w:rPr>
                <w:rFonts w:ascii="Arial" w:eastAsia="Arial" w:hAnsi="Arial" w:cs="Arial"/>
                <w:b/>
                <w:spacing w:val="-2"/>
                <w:sz w:val="16"/>
              </w:rPr>
              <w:t>0,160</w:t>
            </w:r>
          </w:p>
        </w:tc>
        <w:tc>
          <w:tcPr>
            <w:tcW w:w="644" w:type="dxa"/>
          </w:tcPr>
          <w:p w:rsidR="0053261F" w:rsidRPr="0053261F" w:rsidRDefault="0053261F" w:rsidP="007C1A88">
            <w:pPr>
              <w:rPr>
                <w:rFonts w:eastAsia="Arial" w:hAnsi="Arial" w:cs="Arial"/>
                <w:sz w:val="18"/>
              </w:rPr>
            </w:pPr>
          </w:p>
        </w:tc>
      </w:tr>
    </w:tbl>
    <w:p w:rsidR="0053261F" w:rsidRPr="0053261F" w:rsidRDefault="0053261F" w:rsidP="0053261F">
      <w:pPr>
        <w:widowControl w:val="0"/>
        <w:autoSpaceDE w:val="0"/>
        <w:autoSpaceDN w:val="0"/>
        <w:spacing w:after="0" w:line="240" w:lineRule="auto"/>
        <w:rPr>
          <w:rFonts w:ascii="Arial" w:eastAsia="Arial" w:hAnsi="Arial" w:cs="Arial"/>
          <w:sz w:val="24"/>
          <w:szCs w:val="24"/>
        </w:rPr>
      </w:pPr>
    </w:p>
    <w:p w:rsidR="0053261F" w:rsidRPr="0053261F" w:rsidRDefault="0053261F" w:rsidP="0053261F">
      <w:pPr>
        <w:widowControl w:val="0"/>
        <w:autoSpaceDE w:val="0"/>
        <w:autoSpaceDN w:val="0"/>
        <w:spacing w:before="2" w:after="0" w:line="240" w:lineRule="auto"/>
        <w:rPr>
          <w:rFonts w:ascii="Arial" w:eastAsia="Arial" w:hAnsi="Arial" w:cs="Arial"/>
          <w:sz w:val="24"/>
          <w:szCs w:val="24"/>
        </w:rPr>
      </w:pPr>
    </w:p>
    <w:p w:rsidR="0053261F" w:rsidRPr="007C1A88" w:rsidRDefault="0053261F" w:rsidP="007C1A88">
      <w:pPr>
        <w:widowControl w:val="0"/>
        <w:autoSpaceDE w:val="0"/>
        <w:autoSpaceDN w:val="0"/>
        <w:spacing w:after="0" w:line="360" w:lineRule="auto"/>
        <w:ind w:right="571" w:firstLine="709"/>
        <w:jc w:val="both"/>
        <w:outlineLvl w:val="0"/>
        <w:rPr>
          <w:rFonts w:eastAsia="Arial" w:cs="Times New Roman"/>
          <w:b/>
          <w:bCs/>
          <w:szCs w:val="28"/>
        </w:rPr>
      </w:pPr>
      <w:r w:rsidRPr="007C1A88">
        <w:rPr>
          <w:rFonts w:eastAsia="Arial" w:cs="Times New Roman"/>
          <w:b/>
          <w:bCs/>
          <w:szCs w:val="28"/>
        </w:rPr>
        <w:t>1.3.14. Оценка тепловых потерь в тепловых сетях за последние 3 года при отсутствии приборов учета тепловой энергии.</w:t>
      </w:r>
    </w:p>
    <w:p w:rsidR="0053261F" w:rsidRPr="007C1A88" w:rsidRDefault="0053261F" w:rsidP="007C1A88">
      <w:pPr>
        <w:widowControl w:val="0"/>
        <w:autoSpaceDE w:val="0"/>
        <w:autoSpaceDN w:val="0"/>
        <w:spacing w:after="0" w:line="360" w:lineRule="auto"/>
        <w:ind w:right="571" w:firstLine="709"/>
        <w:jc w:val="both"/>
        <w:rPr>
          <w:rFonts w:eastAsia="Arial" w:cs="Times New Roman"/>
          <w:szCs w:val="28"/>
        </w:rPr>
      </w:pPr>
      <w:r w:rsidRPr="007C1A88">
        <w:rPr>
          <w:rFonts w:eastAsia="Arial" w:cs="Times New Roman"/>
          <w:szCs w:val="28"/>
        </w:rPr>
        <w:t>Оценить тепловые потер</w:t>
      </w:r>
      <w:r w:rsidR="00CB4A1F" w:rsidRPr="007C1A88">
        <w:rPr>
          <w:rFonts w:eastAsia="Arial" w:cs="Times New Roman"/>
          <w:szCs w:val="28"/>
        </w:rPr>
        <w:t>и в тепловых сетях котельной МУП</w:t>
      </w:r>
      <w:r w:rsidRPr="007C1A88">
        <w:rPr>
          <w:rFonts w:eastAsia="Arial" w:cs="Times New Roman"/>
          <w:szCs w:val="28"/>
        </w:rPr>
        <w:t xml:space="preserve"> «Уют» за последние 3 года не представляется возможным, так как отсутствует информация о прохождении процедуры утверждения нормативов технологических потерь при передаче тепловой энергии (мощности) теплоносителя по сетям.</w:t>
      </w:r>
    </w:p>
    <w:p w:rsidR="0053261F" w:rsidRPr="007C1A88" w:rsidRDefault="0053261F" w:rsidP="007C1A88">
      <w:pPr>
        <w:widowControl w:val="0"/>
        <w:autoSpaceDE w:val="0"/>
        <w:autoSpaceDN w:val="0"/>
        <w:spacing w:after="0" w:line="360" w:lineRule="auto"/>
        <w:ind w:right="571" w:firstLine="709"/>
        <w:jc w:val="both"/>
        <w:rPr>
          <w:rFonts w:eastAsia="Arial" w:cs="Times New Roman"/>
          <w:szCs w:val="28"/>
        </w:rPr>
      </w:pPr>
    </w:p>
    <w:p w:rsidR="0053261F" w:rsidRPr="007C1A88" w:rsidRDefault="0053261F" w:rsidP="007C1A88">
      <w:pPr>
        <w:widowControl w:val="0"/>
        <w:autoSpaceDE w:val="0"/>
        <w:autoSpaceDN w:val="0"/>
        <w:spacing w:after="0" w:line="360" w:lineRule="auto"/>
        <w:ind w:right="571" w:firstLine="709"/>
        <w:jc w:val="both"/>
        <w:outlineLvl w:val="0"/>
        <w:rPr>
          <w:rFonts w:eastAsia="Arial" w:cs="Times New Roman"/>
          <w:b/>
          <w:bCs/>
          <w:szCs w:val="28"/>
        </w:rPr>
      </w:pPr>
      <w:r w:rsidRPr="007C1A88">
        <w:rPr>
          <w:rFonts w:eastAsia="Arial" w:cs="Times New Roman"/>
          <w:b/>
          <w:bCs/>
          <w:szCs w:val="28"/>
        </w:rPr>
        <w:t>1.3.15 Предписания надзорных органов по запрещению дальнейшей эксплуатации участков тепловой сети и результаты их исполнения.</w:t>
      </w:r>
    </w:p>
    <w:p w:rsidR="0053261F" w:rsidRPr="007C1A88" w:rsidRDefault="0053261F" w:rsidP="007C1A88">
      <w:pPr>
        <w:widowControl w:val="0"/>
        <w:autoSpaceDE w:val="0"/>
        <w:autoSpaceDN w:val="0"/>
        <w:spacing w:after="0" w:line="360" w:lineRule="auto"/>
        <w:ind w:right="571" w:firstLine="709"/>
        <w:jc w:val="both"/>
        <w:rPr>
          <w:rFonts w:eastAsia="Arial" w:cs="Times New Roman"/>
          <w:szCs w:val="28"/>
        </w:rPr>
      </w:pPr>
      <w:r w:rsidRPr="007C1A88">
        <w:rPr>
          <w:rFonts w:eastAsia="Arial" w:cs="Times New Roman"/>
          <w:szCs w:val="28"/>
        </w:rPr>
        <w:t>Предписания надзорных органов по запрещению дальнейшей эксплуатации участков тепловой сети в с.п. Богдановка отсутствуют.</w:t>
      </w:r>
    </w:p>
    <w:p w:rsidR="00CB4A1F" w:rsidRDefault="00CB4A1F">
      <w:r>
        <w:br w:type="page"/>
      </w:r>
    </w:p>
    <w:p w:rsidR="002814B1" w:rsidRPr="007C1A88" w:rsidRDefault="002814B1" w:rsidP="007C1A88">
      <w:pPr>
        <w:widowControl w:val="0"/>
        <w:numPr>
          <w:ilvl w:val="2"/>
          <w:numId w:val="8"/>
        </w:numPr>
        <w:tabs>
          <w:tab w:val="left" w:pos="2182"/>
        </w:tabs>
        <w:autoSpaceDE w:val="0"/>
        <w:autoSpaceDN w:val="0"/>
        <w:spacing w:after="0" w:line="360" w:lineRule="auto"/>
        <w:ind w:left="0" w:right="571" w:firstLine="709"/>
        <w:jc w:val="both"/>
        <w:outlineLvl w:val="0"/>
        <w:rPr>
          <w:rFonts w:eastAsia="Arial" w:cs="Times New Roman"/>
          <w:b/>
          <w:bCs/>
          <w:szCs w:val="28"/>
        </w:rPr>
      </w:pPr>
      <w:r w:rsidRPr="007C1A88">
        <w:rPr>
          <w:rFonts w:eastAsia="Arial" w:cs="Times New Roman"/>
          <w:b/>
          <w:bCs/>
          <w:szCs w:val="28"/>
        </w:rPr>
        <w:lastRenderedPageBreak/>
        <w:t>Описание типов присоединений теплопотребляющих установок потребителей</w:t>
      </w:r>
      <w:r w:rsidRPr="007C1A88">
        <w:rPr>
          <w:rFonts w:eastAsia="Arial" w:cs="Times New Roman"/>
          <w:b/>
          <w:bCs/>
          <w:spacing w:val="-5"/>
          <w:szCs w:val="28"/>
        </w:rPr>
        <w:t xml:space="preserve"> </w:t>
      </w:r>
      <w:r w:rsidRPr="007C1A88">
        <w:rPr>
          <w:rFonts w:eastAsia="Arial" w:cs="Times New Roman"/>
          <w:b/>
          <w:bCs/>
          <w:szCs w:val="28"/>
        </w:rPr>
        <w:t>к</w:t>
      </w:r>
      <w:r w:rsidRPr="007C1A88">
        <w:rPr>
          <w:rFonts w:eastAsia="Arial" w:cs="Times New Roman"/>
          <w:b/>
          <w:bCs/>
          <w:spacing w:val="-4"/>
          <w:szCs w:val="28"/>
        </w:rPr>
        <w:t xml:space="preserve"> </w:t>
      </w:r>
      <w:r w:rsidRPr="007C1A88">
        <w:rPr>
          <w:rFonts w:eastAsia="Arial" w:cs="Times New Roman"/>
          <w:b/>
          <w:bCs/>
          <w:szCs w:val="28"/>
        </w:rPr>
        <w:t>тепловым</w:t>
      </w:r>
      <w:r w:rsidRPr="007C1A88">
        <w:rPr>
          <w:rFonts w:eastAsia="Arial" w:cs="Times New Roman"/>
          <w:b/>
          <w:bCs/>
          <w:spacing w:val="-4"/>
          <w:szCs w:val="28"/>
        </w:rPr>
        <w:t xml:space="preserve"> </w:t>
      </w:r>
      <w:r w:rsidRPr="007C1A88">
        <w:rPr>
          <w:rFonts w:eastAsia="Arial" w:cs="Times New Roman"/>
          <w:b/>
          <w:bCs/>
          <w:szCs w:val="28"/>
        </w:rPr>
        <w:t>сетям</w:t>
      </w:r>
      <w:r w:rsidRPr="007C1A88">
        <w:rPr>
          <w:rFonts w:eastAsia="Arial" w:cs="Times New Roman"/>
          <w:b/>
          <w:bCs/>
          <w:spacing w:val="-4"/>
          <w:szCs w:val="28"/>
        </w:rPr>
        <w:t xml:space="preserve"> </w:t>
      </w:r>
      <w:r w:rsidRPr="007C1A88">
        <w:rPr>
          <w:rFonts w:eastAsia="Arial" w:cs="Times New Roman"/>
          <w:b/>
          <w:bCs/>
          <w:szCs w:val="28"/>
        </w:rPr>
        <w:t>с</w:t>
      </w:r>
      <w:r w:rsidRPr="007C1A88">
        <w:rPr>
          <w:rFonts w:eastAsia="Arial" w:cs="Times New Roman"/>
          <w:b/>
          <w:bCs/>
          <w:spacing w:val="-5"/>
          <w:szCs w:val="28"/>
        </w:rPr>
        <w:t xml:space="preserve"> </w:t>
      </w:r>
      <w:r w:rsidRPr="007C1A88">
        <w:rPr>
          <w:rFonts w:eastAsia="Arial" w:cs="Times New Roman"/>
          <w:b/>
          <w:bCs/>
          <w:szCs w:val="28"/>
        </w:rPr>
        <w:t>выделением</w:t>
      </w:r>
      <w:r w:rsidRPr="007C1A88">
        <w:rPr>
          <w:rFonts w:eastAsia="Arial" w:cs="Times New Roman"/>
          <w:b/>
          <w:bCs/>
          <w:spacing w:val="-4"/>
          <w:szCs w:val="28"/>
        </w:rPr>
        <w:t xml:space="preserve"> </w:t>
      </w:r>
      <w:r w:rsidRPr="007C1A88">
        <w:rPr>
          <w:rFonts w:eastAsia="Arial" w:cs="Times New Roman"/>
          <w:b/>
          <w:bCs/>
          <w:szCs w:val="28"/>
        </w:rPr>
        <w:t>наиболее</w:t>
      </w:r>
      <w:r w:rsidRPr="007C1A88">
        <w:rPr>
          <w:rFonts w:eastAsia="Arial" w:cs="Times New Roman"/>
          <w:b/>
          <w:bCs/>
          <w:spacing w:val="-3"/>
          <w:szCs w:val="28"/>
        </w:rPr>
        <w:t xml:space="preserve"> </w:t>
      </w:r>
      <w:r w:rsidRPr="007C1A88">
        <w:rPr>
          <w:rFonts w:eastAsia="Arial" w:cs="Times New Roman"/>
          <w:b/>
          <w:bCs/>
          <w:szCs w:val="28"/>
        </w:rPr>
        <w:t>распространенных, определяющих выбор и обоснование графика регулирования отпуска тепловой энергии потребителям.</w:t>
      </w:r>
    </w:p>
    <w:p w:rsidR="002814B1" w:rsidRPr="007C1A88" w:rsidRDefault="002814B1" w:rsidP="007C1A88">
      <w:pPr>
        <w:widowControl w:val="0"/>
        <w:autoSpaceDE w:val="0"/>
        <w:autoSpaceDN w:val="0"/>
        <w:spacing w:after="0" w:line="360" w:lineRule="auto"/>
        <w:ind w:right="571" w:firstLine="709"/>
        <w:jc w:val="both"/>
        <w:rPr>
          <w:rFonts w:eastAsia="Arial" w:cs="Times New Roman"/>
          <w:szCs w:val="28"/>
        </w:rPr>
      </w:pPr>
      <w:r w:rsidRPr="007C1A88">
        <w:rPr>
          <w:rFonts w:eastAsia="Arial" w:cs="Times New Roman"/>
          <w:szCs w:val="28"/>
        </w:rPr>
        <w:t>На территории с.п. Богдановка системы отопления административно-деловой</w:t>
      </w:r>
      <w:r w:rsidRPr="007C1A88">
        <w:rPr>
          <w:rFonts w:eastAsia="Arial" w:cs="Times New Roman"/>
          <w:spacing w:val="10"/>
          <w:szCs w:val="28"/>
        </w:rPr>
        <w:t xml:space="preserve"> </w:t>
      </w:r>
      <w:r w:rsidRPr="007C1A88">
        <w:rPr>
          <w:rFonts w:eastAsia="Arial" w:cs="Times New Roman"/>
          <w:szCs w:val="28"/>
        </w:rPr>
        <w:t>застройки</w:t>
      </w:r>
      <w:r w:rsidRPr="007C1A88">
        <w:rPr>
          <w:rFonts w:eastAsia="Arial" w:cs="Times New Roman"/>
          <w:spacing w:val="12"/>
          <w:szCs w:val="28"/>
        </w:rPr>
        <w:t xml:space="preserve"> </w:t>
      </w:r>
      <w:r w:rsidRPr="007C1A88">
        <w:rPr>
          <w:rFonts w:eastAsia="Arial" w:cs="Times New Roman"/>
          <w:szCs w:val="28"/>
        </w:rPr>
        <w:t>подключены</w:t>
      </w:r>
      <w:r w:rsidRPr="007C1A88">
        <w:rPr>
          <w:rFonts w:eastAsia="Arial" w:cs="Times New Roman"/>
          <w:spacing w:val="11"/>
          <w:szCs w:val="28"/>
        </w:rPr>
        <w:t xml:space="preserve"> </w:t>
      </w:r>
      <w:r w:rsidRPr="007C1A88">
        <w:rPr>
          <w:rFonts w:eastAsia="Arial" w:cs="Times New Roman"/>
          <w:szCs w:val="28"/>
        </w:rPr>
        <w:t>к</w:t>
      </w:r>
      <w:r w:rsidRPr="007C1A88">
        <w:rPr>
          <w:rFonts w:eastAsia="Arial" w:cs="Times New Roman"/>
          <w:spacing w:val="12"/>
          <w:szCs w:val="28"/>
        </w:rPr>
        <w:t xml:space="preserve"> </w:t>
      </w:r>
      <w:r w:rsidRPr="007C1A88">
        <w:rPr>
          <w:rFonts w:eastAsia="Arial" w:cs="Times New Roman"/>
          <w:szCs w:val="28"/>
        </w:rPr>
        <w:t>тепловым</w:t>
      </w:r>
      <w:r w:rsidRPr="007C1A88">
        <w:rPr>
          <w:rFonts w:eastAsia="Arial" w:cs="Times New Roman"/>
          <w:spacing w:val="13"/>
          <w:szCs w:val="28"/>
        </w:rPr>
        <w:t xml:space="preserve"> </w:t>
      </w:r>
      <w:r w:rsidRPr="007C1A88">
        <w:rPr>
          <w:rFonts w:eastAsia="Arial" w:cs="Times New Roman"/>
          <w:szCs w:val="28"/>
        </w:rPr>
        <w:t>сетям</w:t>
      </w:r>
      <w:r w:rsidRPr="007C1A88">
        <w:rPr>
          <w:rFonts w:eastAsia="Arial" w:cs="Times New Roman"/>
          <w:spacing w:val="12"/>
          <w:szCs w:val="28"/>
        </w:rPr>
        <w:t xml:space="preserve"> </w:t>
      </w:r>
      <w:r w:rsidRPr="007C1A88">
        <w:rPr>
          <w:rFonts w:eastAsia="Arial" w:cs="Times New Roman"/>
          <w:szCs w:val="28"/>
        </w:rPr>
        <w:t>находящимся</w:t>
      </w:r>
      <w:r w:rsidRPr="007C1A88">
        <w:rPr>
          <w:rFonts w:eastAsia="Arial" w:cs="Times New Roman"/>
          <w:spacing w:val="16"/>
          <w:szCs w:val="28"/>
        </w:rPr>
        <w:t xml:space="preserve"> </w:t>
      </w:r>
      <w:r w:rsidRPr="007C1A88">
        <w:rPr>
          <w:rFonts w:eastAsia="Arial" w:cs="Times New Roman"/>
          <w:szCs w:val="28"/>
        </w:rPr>
        <w:t>на</w:t>
      </w:r>
      <w:r w:rsidRPr="007C1A88">
        <w:rPr>
          <w:rFonts w:eastAsia="Arial" w:cs="Times New Roman"/>
          <w:spacing w:val="12"/>
          <w:szCs w:val="28"/>
        </w:rPr>
        <w:t xml:space="preserve"> </w:t>
      </w:r>
      <w:r w:rsidRPr="007C1A88">
        <w:rPr>
          <w:rFonts w:eastAsia="Arial" w:cs="Times New Roman"/>
          <w:szCs w:val="28"/>
        </w:rPr>
        <w:t>балансе</w:t>
      </w:r>
      <w:r w:rsidRPr="007C1A88">
        <w:rPr>
          <w:rFonts w:eastAsia="Arial" w:cs="Times New Roman"/>
          <w:spacing w:val="14"/>
          <w:szCs w:val="28"/>
        </w:rPr>
        <w:t xml:space="preserve"> </w:t>
      </w:r>
      <w:r w:rsidRPr="007C1A88">
        <w:rPr>
          <w:rFonts w:eastAsia="Arial" w:cs="Times New Roman"/>
          <w:spacing w:val="-5"/>
          <w:szCs w:val="28"/>
        </w:rPr>
        <w:t>МУП</w:t>
      </w:r>
      <w:r w:rsidR="007C1A88">
        <w:rPr>
          <w:rFonts w:eastAsia="Arial" w:cs="Times New Roman"/>
          <w:szCs w:val="28"/>
        </w:rPr>
        <w:t xml:space="preserve"> </w:t>
      </w:r>
      <w:r w:rsidRPr="007C1A88">
        <w:rPr>
          <w:rFonts w:eastAsia="Arial" w:cs="Times New Roman"/>
          <w:szCs w:val="28"/>
        </w:rPr>
        <w:t>«Уют» и МБУ «Управление и обслуживание муниципального хозяйства муниципального района Кинельский".</w:t>
      </w:r>
    </w:p>
    <w:p w:rsidR="002814B1" w:rsidRPr="007C1A88" w:rsidRDefault="002814B1" w:rsidP="007C1A88">
      <w:pPr>
        <w:widowControl w:val="0"/>
        <w:autoSpaceDE w:val="0"/>
        <w:autoSpaceDN w:val="0"/>
        <w:spacing w:after="0" w:line="360" w:lineRule="auto"/>
        <w:ind w:right="571" w:firstLine="709"/>
        <w:jc w:val="both"/>
        <w:rPr>
          <w:rFonts w:eastAsia="Arial" w:cs="Times New Roman"/>
          <w:szCs w:val="28"/>
        </w:rPr>
      </w:pPr>
      <w:r w:rsidRPr="007C1A88">
        <w:rPr>
          <w:rFonts w:eastAsia="Arial" w:cs="Times New Roman"/>
          <w:szCs w:val="28"/>
        </w:rPr>
        <w:t>Системы отопления потребителей подключены непосредственно к тепловым сетям, без каких-либо теплообменных или смешивающих устройств. Согласно требованиям, СНиП 41-01-2003 «Отопление, Вентиляция, Кондиционирование» максимально допустимая температура теплоносителя в системе отопления или теплоотдающей поверхности отопительного прибора в жилых, общественных и административно-бытовых зданиях составляет 95 ºС.</w:t>
      </w:r>
    </w:p>
    <w:p w:rsidR="002814B1" w:rsidRPr="007C1A88" w:rsidRDefault="002814B1" w:rsidP="007C1A88">
      <w:pPr>
        <w:widowControl w:val="0"/>
        <w:autoSpaceDE w:val="0"/>
        <w:autoSpaceDN w:val="0"/>
        <w:spacing w:after="0" w:line="360" w:lineRule="auto"/>
        <w:ind w:right="571" w:firstLine="709"/>
        <w:jc w:val="both"/>
        <w:rPr>
          <w:rFonts w:eastAsia="Arial" w:cs="Times New Roman"/>
          <w:szCs w:val="28"/>
        </w:rPr>
      </w:pPr>
      <w:r w:rsidRPr="007C1A88">
        <w:rPr>
          <w:rFonts w:eastAsia="Arial" w:cs="Times New Roman"/>
          <w:szCs w:val="28"/>
        </w:rPr>
        <w:t>Отпуск тепловой энергии в сеть от модульной котельной с. Богдановка, находящейся на балансе МУП «Уют», осуществляется по температурному графику 95/70ºС.</w:t>
      </w:r>
    </w:p>
    <w:p w:rsidR="002814B1" w:rsidRPr="007C1A88" w:rsidRDefault="002814B1" w:rsidP="007C1A88">
      <w:pPr>
        <w:widowControl w:val="0"/>
        <w:autoSpaceDE w:val="0"/>
        <w:autoSpaceDN w:val="0"/>
        <w:spacing w:after="0" w:line="360" w:lineRule="auto"/>
        <w:ind w:right="571" w:firstLine="709"/>
        <w:jc w:val="both"/>
        <w:rPr>
          <w:rFonts w:eastAsia="Arial" w:cs="Times New Roman"/>
          <w:szCs w:val="28"/>
        </w:rPr>
      </w:pPr>
    </w:p>
    <w:p w:rsidR="002814B1" w:rsidRPr="007C1A88" w:rsidRDefault="002814B1" w:rsidP="007C1A88">
      <w:pPr>
        <w:widowControl w:val="0"/>
        <w:numPr>
          <w:ilvl w:val="2"/>
          <w:numId w:val="8"/>
        </w:numPr>
        <w:tabs>
          <w:tab w:val="left" w:pos="2172"/>
        </w:tabs>
        <w:autoSpaceDE w:val="0"/>
        <w:autoSpaceDN w:val="0"/>
        <w:spacing w:after="0" w:line="360" w:lineRule="auto"/>
        <w:ind w:left="0" w:right="571" w:firstLine="709"/>
        <w:jc w:val="both"/>
        <w:outlineLvl w:val="0"/>
        <w:rPr>
          <w:rFonts w:eastAsia="Arial" w:cs="Times New Roman"/>
          <w:b/>
          <w:bCs/>
          <w:szCs w:val="28"/>
        </w:rPr>
      </w:pPr>
      <w:r w:rsidRPr="007C1A88">
        <w:rPr>
          <w:rFonts w:eastAsia="Arial" w:cs="Times New Roman"/>
          <w:b/>
          <w:bCs/>
          <w:szCs w:val="28"/>
        </w:rPr>
        <w:t>Сведения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p>
    <w:p w:rsidR="002814B1" w:rsidRPr="007C1A88" w:rsidRDefault="002814B1" w:rsidP="007C1A88">
      <w:pPr>
        <w:widowControl w:val="0"/>
        <w:autoSpaceDE w:val="0"/>
        <w:autoSpaceDN w:val="0"/>
        <w:spacing w:after="0" w:line="360" w:lineRule="auto"/>
        <w:ind w:right="571" w:firstLine="709"/>
        <w:jc w:val="both"/>
        <w:rPr>
          <w:rFonts w:eastAsia="Arial" w:cs="Times New Roman"/>
          <w:szCs w:val="28"/>
        </w:rPr>
      </w:pPr>
      <w:r w:rsidRPr="007C1A88">
        <w:rPr>
          <w:rFonts w:eastAsia="Arial" w:cs="Times New Roman"/>
          <w:szCs w:val="28"/>
        </w:rPr>
        <w:t>Приборы коммерческого учета тепловой энергии, отпущенной из тепловых сетей котельных с.п. Богдановка, отсутствуют. Утвержденные планы по установке приборов учета тепловой энергии отсутствуют.</w:t>
      </w:r>
    </w:p>
    <w:p w:rsidR="002814B1" w:rsidRPr="007C1A88" w:rsidRDefault="002814B1" w:rsidP="007C1A88">
      <w:pPr>
        <w:widowControl w:val="0"/>
        <w:autoSpaceDE w:val="0"/>
        <w:autoSpaceDN w:val="0"/>
        <w:spacing w:after="0" w:line="360" w:lineRule="auto"/>
        <w:ind w:right="571" w:firstLine="709"/>
        <w:jc w:val="both"/>
        <w:rPr>
          <w:rFonts w:eastAsia="Arial" w:cs="Times New Roman"/>
          <w:szCs w:val="28"/>
        </w:rPr>
      </w:pPr>
    </w:p>
    <w:p w:rsidR="002814B1" w:rsidRPr="007C1A88" w:rsidRDefault="002814B1" w:rsidP="007C1A88">
      <w:pPr>
        <w:widowControl w:val="0"/>
        <w:numPr>
          <w:ilvl w:val="2"/>
          <w:numId w:val="8"/>
        </w:numPr>
        <w:tabs>
          <w:tab w:val="left" w:pos="2371"/>
        </w:tabs>
        <w:autoSpaceDE w:val="0"/>
        <w:autoSpaceDN w:val="0"/>
        <w:spacing w:after="0" w:line="360" w:lineRule="auto"/>
        <w:ind w:left="0" w:right="571" w:firstLine="709"/>
        <w:jc w:val="both"/>
        <w:outlineLvl w:val="0"/>
        <w:rPr>
          <w:rFonts w:eastAsia="Arial" w:cs="Times New Roman"/>
          <w:b/>
          <w:bCs/>
          <w:szCs w:val="28"/>
        </w:rPr>
      </w:pPr>
      <w:r w:rsidRPr="007C1A88">
        <w:rPr>
          <w:rFonts w:eastAsia="Arial" w:cs="Times New Roman"/>
          <w:b/>
          <w:bCs/>
          <w:szCs w:val="28"/>
        </w:rPr>
        <w:t>Анализ работы диспетчерских служб теплоснабжающих (теплосетевых) организаций и используемых средств автоматизации, телемеханизации и связи.</w:t>
      </w:r>
    </w:p>
    <w:p w:rsidR="002814B1" w:rsidRPr="007C1A88" w:rsidRDefault="002814B1" w:rsidP="007C1A88">
      <w:pPr>
        <w:widowControl w:val="0"/>
        <w:autoSpaceDE w:val="0"/>
        <w:autoSpaceDN w:val="0"/>
        <w:spacing w:after="0" w:line="360" w:lineRule="auto"/>
        <w:ind w:right="571" w:firstLine="709"/>
        <w:jc w:val="both"/>
        <w:rPr>
          <w:rFonts w:eastAsia="Arial" w:cs="Times New Roman"/>
          <w:szCs w:val="28"/>
        </w:rPr>
      </w:pPr>
      <w:r w:rsidRPr="007C1A88">
        <w:rPr>
          <w:rFonts w:eastAsia="Arial" w:cs="Times New Roman"/>
          <w:szCs w:val="28"/>
        </w:rPr>
        <w:t>Данные о работе диспетчерских служб теплоснабжающих (теплосетевых) организаций и используемых средств автоматизации не предоставлены.</w:t>
      </w:r>
    </w:p>
    <w:p w:rsidR="002814B1" w:rsidRPr="007C1A88" w:rsidRDefault="002814B1" w:rsidP="007C1A88">
      <w:pPr>
        <w:widowControl w:val="0"/>
        <w:tabs>
          <w:tab w:val="left" w:pos="10065"/>
        </w:tabs>
        <w:autoSpaceDE w:val="0"/>
        <w:autoSpaceDN w:val="0"/>
        <w:spacing w:after="0" w:line="360" w:lineRule="auto"/>
        <w:ind w:right="571" w:firstLine="709"/>
        <w:jc w:val="both"/>
        <w:rPr>
          <w:rFonts w:eastAsia="Arial" w:cs="Times New Roman"/>
          <w:szCs w:val="28"/>
        </w:rPr>
      </w:pPr>
    </w:p>
    <w:p w:rsidR="002814B1" w:rsidRPr="007C1A88" w:rsidRDefault="002814B1" w:rsidP="007C1A88">
      <w:pPr>
        <w:widowControl w:val="0"/>
        <w:numPr>
          <w:ilvl w:val="2"/>
          <w:numId w:val="8"/>
        </w:numPr>
        <w:tabs>
          <w:tab w:val="left" w:pos="2160"/>
          <w:tab w:val="left" w:pos="10065"/>
        </w:tabs>
        <w:autoSpaceDE w:val="0"/>
        <w:autoSpaceDN w:val="0"/>
        <w:spacing w:after="0" w:line="360" w:lineRule="auto"/>
        <w:ind w:left="0" w:right="571" w:firstLine="709"/>
        <w:jc w:val="both"/>
        <w:outlineLvl w:val="0"/>
        <w:rPr>
          <w:rFonts w:eastAsia="Arial" w:cs="Times New Roman"/>
          <w:b/>
          <w:bCs/>
          <w:szCs w:val="28"/>
        </w:rPr>
      </w:pPr>
      <w:r w:rsidRPr="007C1A88">
        <w:rPr>
          <w:rFonts w:eastAsia="Arial" w:cs="Times New Roman"/>
          <w:b/>
          <w:bCs/>
          <w:szCs w:val="28"/>
        </w:rPr>
        <w:t>Уровень автоматизации и обслуживания центральных тепловых пунктов, насосных станций.</w:t>
      </w:r>
    </w:p>
    <w:p w:rsidR="002814B1" w:rsidRPr="007C1A88" w:rsidRDefault="002814B1" w:rsidP="007C1A88">
      <w:pPr>
        <w:widowControl w:val="0"/>
        <w:tabs>
          <w:tab w:val="left" w:pos="10065"/>
        </w:tabs>
        <w:autoSpaceDE w:val="0"/>
        <w:autoSpaceDN w:val="0"/>
        <w:spacing w:after="0" w:line="360" w:lineRule="auto"/>
        <w:ind w:firstLine="709"/>
        <w:jc w:val="both"/>
        <w:rPr>
          <w:rFonts w:eastAsia="Arial" w:cs="Times New Roman"/>
          <w:szCs w:val="28"/>
        </w:rPr>
      </w:pPr>
      <w:r w:rsidRPr="007C1A88">
        <w:rPr>
          <w:rFonts w:eastAsia="Arial" w:cs="Times New Roman"/>
          <w:szCs w:val="28"/>
        </w:rPr>
        <w:t>Центральные</w:t>
      </w:r>
      <w:r w:rsidRPr="007C1A88">
        <w:rPr>
          <w:rFonts w:eastAsia="Arial" w:cs="Times New Roman"/>
          <w:spacing w:val="-3"/>
          <w:szCs w:val="28"/>
        </w:rPr>
        <w:t xml:space="preserve"> </w:t>
      </w:r>
      <w:r w:rsidRPr="007C1A88">
        <w:rPr>
          <w:rFonts w:eastAsia="Arial" w:cs="Times New Roman"/>
          <w:szCs w:val="28"/>
        </w:rPr>
        <w:t>тепловые</w:t>
      </w:r>
      <w:r w:rsidRPr="007C1A88">
        <w:rPr>
          <w:rFonts w:eastAsia="Arial" w:cs="Times New Roman"/>
          <w:spacing w:val="-2"/>
          <w:szCs w:val="28"/>
        </w:rPr>
        <w:t xml:space="preserve"> </w:t>
      </w:r>
      <w:r w:rsidRPr="007C1A88">
        <w:rPr>
          <w:rFonts w:eastAsia="Arial" w:cs="Times New Roman"/>
          <w:szCs w:val="28"/>
        </w:rPr>
        <w:t>пункты,</w:t>
      </w:r>
      <w:r w:rsidRPr="007C1A88">
        <w:rPr>
          <w:rFonts w:eastAsia="Arial" w:cs="Times New Roman"/>
          <w:spacing w:val="-3"/>
          <w:szCs w:val="28"/>
        </w:rPr>
        <w:t xml:space="preserve"> </w:t>
      </w:r>
      <w:r w:rsidRPr="007C1A88">
        <w:rPr>
          <w:rFonts w:eastAsia="Arial" w:cs="Times New Roman"/>
          <w:szCs w:val="28"/>
        </w:rPr>
        <w:t>насосные</w:t>
      </w:r>
      <w:r w:rsidRPr="007C1A88">
        <w:rPr>
          <w:rFonts w:eastAsia="Arial" w:cs="Times New Roman"/>
          <w:spacing w:val="-4"/>
          <w:szCs w:val="28"/>
        </w:rPr>
        <w:t xml:space="preserve"> </w:t>
      </w:r>
      <w:r w:rsidRPr="007C1A88">
        <w:rPr>
          <w:rFonts w:eastAsia="Arial" w:cs="Times New Roman"/>
          <w:szCs w:val="28"/>
        </w:rPr>
        <w:t>станции</w:t>
      </w:r>
      <w:r w:rsidRPr="007C1A88">
        <w:rPr>
          <w:rFonts w:eastAsia="Arial" w:cs="Times New Roman"/>
          <w:spacing w:val="-3"/>
          <w:szCs w:val="28"/>
        </w:rPr>
        <w:t xml:space="preserve"> </w:t>
      </w:r>
      <w:r w:rsidRPr="007C1A88">
        <w:rPr>
          <w:rFonts w:eastAsia="Arial" w:cs="Times New Roman"/>
          <w:szCs w:val="28"/>
        </w:rPr>
        <w:t>-</w:t>
      </w:r>
      <w:r w:rsidRPr="007C1A88">
        <w:rPr>
          <w:rFonts w:eastAsia="Arial" w:cs="Times New Roman"/>
          <w:spacing w:val="-3"/>
          <w:szCs w:val="28"/>
        </w:rPr>
        <w:t xml:space="preserve"> </w:t>
      </w:r>
      <w:r w:rsidRPr="007C1A88">
        <w:rPr>
          <w:rFonts w:eastAsia="Arial" w:cs="Times New Roman"/>
          <w:spacing w:val="-2"/>
          <w:szCs w:val="28"/>
        </w:rPr>
        <w:t>отсутствуют.</w:t>
      </w:r>
    </w:p>
    <w:p w:rsidR="002814B1" w:rsidRPr="007C1A88" w:rsidRDefault="002814B1" w:rsidP="007C1A88">
      <w:pPr>
        <w:widowControl w:val="0"/>
        <w:numPr>
          <w:ilvl w:val="2"/>
          <w:numId w:val="8"/>
        </w:numPr>
        <w:tabs>
          <w:tab w:val="left" w:pos="2218"/>
          <w:tab w:val="left" w:pos="10065"/>
        </w:tabs>
        <w:autoSpaceDE w:val="0"/>
        <w:autoSpaceDN w:val="0"/>
        <w:spacing w:after="0" w:line="360" w:lineRule="auto"/>
        <w:ind w:left="0" w:firstLine="709"/>
        <w:jc w:val="both"/>
        <w:outlineLvl w:val="0"/>
        <w:rPr>
          <w:rFonts w:eastAsia="Arial" w:cs="Times New Roman"/>
          <w:b/>
          <w:bCs/>
          <w:szCs w:val="28"/>
        </w:rPr>
      </w:pPr>
      <w:r w:rsidRPr="007C1A88">
        <w:rPr>
          <w:rFonts w:eastAsia="Arial" w:cs="Times New Roman"/>
          <w:b/>
          <w:bCs/>
          <w:szCs w:val="28"/>
        </w:rPr>
        <w:t>Сведения</w:t>
      </w:r>
      <w:r w:rsidRPr="007C1A88">
        <w:rPr>
          <w:rFonts w:eastAsia="Arial" w:cs="Times New Roman"/>
          <w:b/>
          <w:bCs/>
          <w:spacing w:val="40"/>
          <w:szCs w:val="28"/>
        </w:rPr>
        <w:t xml:space="preserve"> </w:t>
      </w:r>
      <w:r w:rsidRPr="007C1A88">
        <w:rPr>
          <w:rFonts w:eastAsia="Arial" w:cs="Times New Roman"/>
          <w:b/>
          <w:bCs/>
          <w:szCs w:val="28"/>
        </w:rPr>
        <w:t>о</w:t>
      </w:r>
      <w:r w:rsidRPr="007C1A88">
        <w:rPr>
          <w:rFonts w:eastAsia="Arial" w:cs="Times New Roman"/>
          <w:b/>
          <w:bCs/>
          <w:spacing w:val="40"/>
          <w:szCs w:val="28"/>
        </w:rPr>
        <w:t xml:space="preserve"> </w:t>
      </w:r>
      <w:r w:rsidRPr="007C1A88">
        <w:rPr>
          <w:rFonts w:eastAsia="Arial" w:cs="Times New Roman"/>
          <w:b/>
          <w:bCs/>
          <w:szCs w:val="28"/>
        </w:rPr>
        <w:t>наличии</w:t>
      </w:r>
      <w:r w:rsidRPr="007C1A88">
        <w:rPr>
          <w:rFonts w:eastAsia="Arial" w:cs="Times New Roman"/>
          <w:b/>
          <w:bCs/>
          <w:spacing w:val="40"/>
          <w:szCs w:val="28"/>
        </w:rPr>
        <w:t xml:space="preserve"> </w:t>
      </w:r>
      <w:r w:rsidRPr="007C1A88">
        <w:rPr>
          <w:rFonts w:eastAsia="Arial" w:cs="Times New Roman"/>
          <w:b/>
          <w:bCs/>
          <w:szCs w:val="28"/>
        </w:rPr>
        <w:t>защиты</w:t>
      </w:r>
      <w:r w:rsidRPr="007C1A88">
        <w:rPr>
          <w:rFonts w:eastAsia="Arial" w:cs="Times New Roman"/>
          <w:b/>
          <w:bCs/>
          <w:spacing w:val="40"/>
          <w:szCs w:val="28"/>
        </w:rPr>
        <w:t xml:space="preserve"> </w:t>
      </w:r>
      <w:r w:rsidRPr="007C1A88">
        <w:rPr>
          <w:rFonts w:eastAsia="Arial" w:cs="Times New Roman"/>
          <w:b/>
          <w:bCs/>
          <w:szCs w:val="28"/>
        </w:rPr>
        <w:t>тепловых</w:t>
      </w:r>
      <w:r w:rsidRPr="007C1A88">
        <w:rPr>
          <w:rFonts w:eastAsia="Arial" w:cs="Times New Roman"/>
          <w:b/>
          <w:bCs/>
          <w:spacing w:val="40"/>
          <w:szCs w:val="28"/>
        </w:rPr>
        <w:t xml:space="preserve"> </w:t>
      </w:r>
      <w:r w:rsidRPr="007C1A88">
        <w:rPr>
          <w:rFonts w:eastAsia="Arial" w:cs="Times New Roman"/>
          <w:b/>
          <w:bCs/>
          <w:szCs w:val="28"/>
        </w:rPr>
        <w:t>сетей</w:t>
      </w:r>
      <w:r w:rsidRPr="007C1A88">
        <w:rPr>
          <w:rFonts w:eastAsia="Arial" w:cs="Times New Roman"/>
          <w:b/>
          <w:bCs/>
          <w:spacing w:val="40"/>
          <w:szCs w:val="28"/>
        </w:rPr>
        <w:t xml:space="preserve"> </w:t>
      </w:r>
      <w:r w:rsidRPr="007C1A88">
        <w:rPr>
          <w:rFonts w:eastAsia="Arial" w:cs="Times New Roman"/>
          <w:b/>
          <w:bCs/>
          <w:szCs w:val="28"/>
        </w:rPr>
        <w:t>от</w:t>
      </w:r>
      <w:r w:rsidRPr="007C1A88">
        <w:rPr>
          <w:rFonts w:eastAsia="Arial" w:cs="Times New Roman"/>
          <w:b/>
          <w:bCs/>
          <w:spacing w:val="40"/>
          <w:szCs w:val="28"/>
        </w:rPr>
        <w:t xml:space="preserve"> </w:t>
      </w:r>
      <w:r w:rsidRPr="007C1A88">
        <w:rPr>
          <w:rFonts w:eastAsia="Arial" w:cs="Times New Roman"/>
          <w:b/>
          <w:bCs/>
          <w:szCs w:val="28"/>
        </w:rPr>
        <w:t xml:space="preserve">превышения </w:t>
      </w:r>
      <w:r w:rsidRPr="007C1A88">
        <w:rPr>
          <w:rFonts w:eastAsia="Arial" w:cs="Times New Roman"/>
          <w:b/>
          <w:bCs/>
          <w:spacing w:val="-2"/>
          <w:szCs w:val="28"/>
        </w:rPr>
        <w:t>давления.</w:t>
      </w:r>
    </w:p>
    <w:p w:rsidR="002814B1" w:rsidRPr="007C1A88" w:rsidRDefault="002814B1" w:rsidP="007C1A88">
      <w:pPr>
        <w:widowControl w:val="0"/>
        <w:tabs>
          <w:tab w:val="left" w:pos="10065"/>
        </w:tabs>
        <w:autoSpaceDE w:val="0"/>
        <w:autoSpaceDN w:val="0"/>
        <w:spacing w:after="0" w:line="360" w:lineRule="auto"/>
        <w:ind w:firstLine="709"/>
        <w:jc w:val="both"/>
        <w:rPr>
          <w:rFonts w:eastAsia="Arial" w:cs="Times New Roman"/>
          <w:szCs w:val="28"/>
        </w:rPr>
      </w:pPr>
      <w:r w:rsidRPr="007C1A88">
        <w:rPr>
          <w:rFonts w:eastAsia="Arial" w:cs="Times New Roman"/>
          <w:szCs w:val="28"/>
        </w:rPr>
        <w:t>Тип защитных устройств от превышения давления в тепловых сетях: защитные устройства отсутствуют.</w:t>
      </w:r>
    </w:p>
    <w:p w:rsidR="002814B1" w:rsidRPr="007C1A88" w:rsidRDefault="002814B1" w:rsidP="007C1A88">
      <w:pPr>
        <w:widowControl w:val="0"/>
        <w:tabs>
          <w:tab w:val="left" w:pos="10065"/>
        </w:tabs>
        <w:autoSpaceDE w:val="0"/>
        <w:autoSpaceDN w:val="0"/>
        <w:spacing w:after="0" w:line="360" w:lineRule="auto"/>
        <w:ind w:firstLine="709"/>
        <w:jc w:val="both"/>
        <w:rPr>
          <w:rFonts w:eastAsia="Arial" w:cs="Times New Roman"/>
          <w:szCs w:val="28"/>
        </w:rPr>
      </w:pPr>
    </w:p>
    <w:p w:rsidR="002814B1" w:rsidRPr="007C1A88" w:rsidRDefault="002814B1" w:rsidP="007C1A88">
      <w:pPr>
        <w:widowControl w:val="0"/>
        <w:numPr>
          <w:ilvl w:val="2"/>
          <w:numId w:val="8"/>
        </w:numPr>
        <w:tabs>
          <w:tab w:val="left" w:pos="2370"/>
          <w:tab w:val="left" w:pos="3799"/>
          <w:tab w:val="left" w:pos="5636"/>
          <w:tab w:val="left" w:pos="7503"/>
          <w:tab w:val="left" w:pos="8965"/>
          <w:tab w:val="left" w:pos="9912"/>
          <w:tab w:val="left" w:pos="10065"/>
        </w:tabs>
        <w:autoSpaceDE w:val="0"/>
        <w:autoSpaceDN w:val="0"/>
        <w:spacing w:after="0" w:line="360" w:lineRule="auto"/>
        <w:ind w:left="0" w:firstLine="709"/>
        <w:jc w:val="both"/>
        <w:outlineLvl w:val="0"/>
        <w:rPr>
          <w:rFonts w:eastAsia="Arial" w:cs="Times New Roman"/>
          <w:b/>
          <w:bCs/>
          <w:szCs w:val="28"/>
        </w:rPr>
      </w:pPr>
      <w:r w:rsidRPr="007C1A88">
        <w:rPr>
          <w:rFonts w:eastAsia="Arial" w:cs="Times New Roman"/>
          <w:b/>
          <w:bCs/>
          <w:spacing w:val="-2"/>
          <w:szCs w:val="28"/>
        </w:rPr>
        <w:t>Перечень</w:t>
      </w:r>
      <w:r w:rsidRPr="007C1A88">
        <w:rPr>
          <w:rFonts w:eastAsia="Arial" w:cs="Times New Roman"/>
          <w:b/>
          <w:bCs/>
          <w:szCs w:val="28"/>
        </w:rPr>
        <w:tab/>
      </w:r>
      <w:r w:rsidRPr="007C1A88">
        <w:rPr>
          <w:rFonts w:eastAsia="Arial" w:cs="Times New Roman"/>
          <w:b/>
          <w:bCs/>
          <w:spacing w:val="-2"/>
          <w:szCs w:val="28"/>
        </w:rPr>
        <w:t>выявленных</w:t>
      </w:r>
      <w:r w:rsidRPr="007C1A88">
        <w:rPr>
          <w:rFonts w:eastAsia="Arial" w:cs="Times New Roman"/>
          <w:b/>
          <w:bCs/>
          <w:szCs w:val="28"/>
        </w:rPr>
        <w:tab/>
      </w:r>
      <w:r w:rsidRPr="007C1A88">
        <w:rPr>
          <w:rFonts w:eastAsia="Arial" w:cs="Times New Roman"/>
          <w:b/>
          <w:bCs/>
          <w:spacing w:val="-2"/>
          <w:szCs w:val="28"/>
        </w:rPr>
        <w:t>бесхозяйных</w:t>
      </w:r>
      <w:r w:rsidRPr="007C1A88">
        <w:rPr>
          <w:rFonts w:eastAsia="Arial" w:cs="Times New Roman"/>
          <w:b/>
          <w:bCs/>
          <w:szCs w:val="28"/>
        </w:rPr>
        <w:tab/>
      </w:r>
      <w:r w:rsidRPr="007C1A88">
        <w:rPr>
          <w:rFonts w:eastAsia="Arial" w:cs="Times New Roman"/>
          <w:b/>
          <w:bCs/>
          <w:spacing w:val="-2"/>
          <w:szCs w:val="28"/>
        </w:rPr>
        <w:t>тепловых</w:t>
      </w:r>
      <w:r w:rsidRPr="007C1A88">
        <w:rPr>
          <w:rFonts w:eastAsia="Arial" w:cs="Times New Roman"/>
          <w:b/>
          <w:bCs/>
          <w:szCs w:val="28"/>
        </w:rPr>
        <w:tab/>
      </w:r>
      <w:r w:rsidRPr="007C1A88">
        <w:rPr>
          <w:rFonts w:eastAsia="Arial" w:cs="Times New Roman"/>
          <w:b/>
          <w:bCs/>
          <w:spacing w:val="-2"/>
          <w:szCs w:val="28"/>
        </w:rPr>
        <w:t>сетей</w:t>
      </w:r>
      <w:r w:rsidRPr="007C1A88">
        <w:rPr>
          <w:rFonts w:eastAsia="Arial" w:cs="Times New Roman"/>
          <w:b/>
          <w:bCs/>
          <w:szCs w:val="28"/>
        </w:rPr>
        <w:tab/>
      </w:r>
      <w:r w:rsidRPr="007C1A88">
        <w:rPr>
          <w:rFonts w:eastAsia="Arial" w:cs="Times New Roman"/>
          <w:b/>
          <w:bCs/>
          <w:spacing w:val="-10"/>
          <w:szCs w:val="28"/>
        </w:rPr>
        <w:t xml:space="preserve">и </w:t>
      </w:r>
      <w:r w:rsidRPr="007C1A88">
        <w:rPr>
          <w:rFonts w:eastAsia="Arial" w:cs="Times New Roman"/>
          <w:b/>
          <w:bCs/>
          <w:szCs w:val="28"/>
        </w:rPr>
        <w:t>обоснование выбора организации, уполномоченной на их эксплуатацию.</w:t>
      </w:r>
    </w:p>
    <w:p w:rsidR="002814B1" w:rsidRPr="007C1A88" w:rsidRDefault="002814B1" w:rsidP="007C1A88">
      <w:pPr>
        <w:widowControl w:val="0"/>
        <w:tabs>
          <w:tab w:val="left" w:pos="10065"/>
        </w:tabs>
        <w:autoSpaceDE w:val="0"/>
        <w:autoSpaceDN w:val="0"/>
        <w:spacing w:after="0" w:line="360" w:lineRule="auto"/>
        <w:ind w:firstLine="709"/>
        <w:jc w:val="both"/>
        <w:rPr>
          <w:rFonts w:eastAsia="Arial" w:cs="Times New Roman"/>
          <w:szCs w:val="28"/>
        </w:rPr>
      </w:pPr>
      <w:r w:rsidRPr="007C1A88">
        <w:rPr>
          <w:rFonts w:eastAsia="Arial" w:cs="Times New Roman"/>
          <w:szCs w:val="28"/>
        </w:rPr>
        <w:t>На</w:t>
      </w:r>
      <w:r w:rsidRPr="007C1A88">
        <w:rPr>
          <w:rFonts w:eastAsia="Arial" w:cs="Times New Roman"/>
          <w:spacing w:val="-6"/>
          <w:szCs w:val="28"/>
        </w:rPr>
        <w:t xml:space="preserve"> </w:t>
      </w:r>
      <w:r w:rsidRPr="007C1A88">
        <w:rPr>
          <w:rFonts w:eastAsia="Arial" w:cs="Times New Roman"/>
          <w:szCs w:val="28"/>
        </w:rPr>
        <w:t>территории</w:t>
      </w:r>
      <w:r w:rsidRPr="007C1A88">
        <w:rPr>
          <w:rFonts w:eastAsia="Arial" w:cs="Times New Roman"/>
          <w:spacing w:val="-1"/>
          <w:szCs w:val="28"/>
        </w:rPr>
        <w:t xml:space="preserve"> </w:t>
      </w:r>
      <w:r w:rsidRPr="007C1A88">
        <w:rPr>
          <w:rFonts w:eastAsia="Arial" w:cs="Times New Roman"/>
          <w:szCs w:val="28"/>
        </w:rPr>
        <w:t>с.п.</w:t>
      </w:r>
      <w:r w:rsidRPr="007C1A88">
        <w:rPr>
          <w:rFonts w:eastAsia="Arial" w:cs="Times New Roman"/>
          <w:spacing w:val="-2"/>
          <w:szCs w:val="28"/>
        </w:rPr>
        <w:t xml:space="preserve"> </w:t>
      </w:r>
      <w:r w:rsidRPr="007C1A88">
        <w:rPr>
          <w:rFonts w:eastAsia="Arial" w:cs="Times New Roman"/>
          <w:szCs w:val="28"/>
        </w:rPr>
        <w:t>Богдановка</w:t>
      </w:r>
      <w:r w:rsidRPr="007C1A88">
        <w:rPr>
          <w:rFonts w:eastAsia="Arial" w:cs="Times New Roman"/>
          <w:spacing w:val="-3"/>
          <w:szCs w:val="28"/>
        </w:rPr>
        <w:t xml:space="preserve"> </w:t>
      </w:r>
      <w:r w:rsidRPr="007C1A88">
        <w:rPr>
          <w:rFonts w:eastAsia="Arial" w:cs="Times New Roman"/>
          <w:szCs w:val="28"/>
        </w:rPr>
        <w:t>бесхозяйных</w:t>
      </w:r>
      <w:r w:rsidRPr="007C1A88">
        <w:rPr>
          <w:rFonts w:eastAsia="Arial" w:cs="Times New Roman"/>
          <w:spacing w:val="-4"/>
          <w:szCs w:val="28"/>
        </w:rPr>
        <w:t xml:space="preserve"> </w:t>
      </w:r>
      <w:r w:rsidRPr="007C1A88">
        <w:rPr>
          <w:rFonts w:eastAsia="Arial" w:cs="Times New Roman"/>
          <w:szCs w:val="28"/>
        </w:rPr>
        <w:t>тепловых</w:t>
      </w:r>
      <w:r w:rsidRPr="007C1A88">
        <w:rPr>
          <w:rFonts w:eastAsia="Arial" w:cs="Times New Roman"/>
          <w:spacing w:val="-3"/>
          <w:szCs w:val="28"/>
        </w:rPr>
        <w:t xml:space="preserve"> </w:t>
      </w:r>
      <w:r w:rsidRPr="007C1A88">
        <w:rPr>
          <w:rFonts w:eastAsia="Arial" w:cs="Times New Roman"/>
          <w:szCs w:val="28"/>
        </w:rPr>
        <w:t>сетей</w:t>
      </w:r>
      <w:r w:rsidRPr="007C1A88">
        <w:rPr>
          <w:rFonts w:eastAsia="Arial" w:cs="Times New Roman"/>
          <w:spacing w:val="-4"/>
          <w:szCs w:val="28"/>
        </w:rPr>
        <w:t xml:space="preserve"> </w:t>
      </w:r>
      <w:r w:rsidRPr="007C1A88">
        <w:rPr>
          <w:rFonts w:eastAsia="Arial" w:cs="Times New Roman"/>
          <w:szCs w:val="28"/>
        </w:rPr>
        <w:t>не</w:t>
      </w:r>
      <w:r w:rsidRPr="007C1A88">
        <w:rPr>
          <w:rFonts w:eastAsia="Arial" w:cs="Times New Roman"/>
          <w:spacing w:val="-3"/>
          <w:szCs w:val="28"/>
        </w:rPr>
        <w:t xml:space="preserve"> </w:t>
      </w:r>
      <w:r w:rsidRPr="007C1A88">
        <w:rPr>
          <w:rFonts w:eastAsia="Arial" w:cs="Times New Roman"/>
          <w:spacing w:val="-2"/>
          <w:szCs w:val="28"/>
        </w:rPr>
        <w:t>выявлено.</w:t>
      </w:r>
    </w:p>
    <w:p w:rsidR="002814B1" w:rsidRPr="007C1A88" w:rsidRDefault="002814B1" w:rsidP="007C1A88">
      <w:pPr>
        <w:widowControl w:val="0"/>
        <w:tabs>
          <w:tab w:val="left" w:pos="10065"/>
        </w:tabs>
        <w:autoSpaceDE w:val="0"/>
        <w:autoSpaceDN w:val="0"/>
        <w:spacing w:after="0" w:line="360" w:lineRule="auto"/>
        <w:ind w:firstLine="709"/>
        <w:jc w:val="both"/>
        <w:rPr>
          <w:rFonts w:eastAsia="Arial" w:cs="Times New Roman"/>
          <w:szCs w:val="28"/>
        </w:rPr>
      </w:pPr>
    </w:p>
    <w:p w:rsidR="002814B1" w:rsidRPr="007C1A88" w:rsidRDefault="002814B1" w:rsidP="007C1A88">
      <w:pPr>
        <w:widowControl w:val="0"/>
        <w:tabs>
          <w:tab w:val="left" w:pos="10065"/>
        </w:tabs>
        <w:autoSpaceDE w:val="0"/>
        <w:autoSpaceDN w:val="0"/>
        <w:spacing w:after="0" w:line="360" w:lineRule="auto"/>
        <w:ind w:firstLine="709"/>
        <w:jc w:val="both"/>
        <w:rPr>
          <w:rFonts w:eastAsia="Arial" w:cs="Times New Roman"/>
          <w:szCs w:val="28"/>
        </w:rPr>
      </w:pPr>
    </w:p>
    <w:p w:rsidR="002814B1" w:rsidRPr="007C1A88" w:rsidRDefault="002814B1" w:rsidP="007C1A88">
      <w:pPr>
        <w:widowControl w:val="0"/>
        <w:numPr>
          <w:ilvl w:val="2"/>
          <w:numId w:val="8"/>
        </w:numPr>
        <w:tabs>
          <w:tab w:val="left" w:pos="2321"/>
          <w:tab w:val="left" w:pos="3865"/>
          <w:tab w:val="left" w:pos="4249"/>
          <w:tab w:val="left" w:pos="6359"/>
          <w:tab w:val="left" w:pos="7774"/>
          <w:tab w:val="left" w:pos="8673"/>
          <w:tab w:val="left" w:pos="9186"/>
          <w:tab w:val="left" w:pos="10065"/>
        </w:tabs>
        <w:autoSpaceDE w:val="0"/>
        <w:autoSpaceDN w:val="0"/>
        <w:spacing w:after="0" w:line="360" w:lineRule="auto"/>
        <w:ind w:left="0" w:firstLine="709"/>
        <w:jc w:val="both"/>
        <w:outlineLvl w:val="0"/>
        <w:rPr>
          <w:rFonts w:eastAsia="Arial" w:cs="Times New Roman"/>
          <w:b/>
          <w:bCs/>
          <w:szCs w:val="28"/>
        </w:rPr>
      </w:pPr>
      <w:r w:rsidRPr="007C1A88">
        <w:rPr>
          <w:rFonts w:eastAsia="Arial" w:cs="Times New Roman"/>
          <w:b/>
          <w:bCs/>
          <w:spacing w:val="-2"/>
          <w:szCs w:val="28"/>
        </w:rPr>
        <w:t>Изменения</w:t>
      </w:r>
      <w:r w:rsidRPr="007C1A88">
        <w:rPr>
          <w:rFonts w:eastAsia="Arial" w:cs="Times New Roman"/>
          <w:b/>
          <w:bCs/>
          <w:szCs w:val="28"/>
        </w:rPr>
        <w:tab/>
      </w:r>
      <w:r w:rsidRPr="007C1A88">
        <w:rPr>
          <w:rFonts w:eastAsia="Arial" w:cs="Times New Roman"/>
          <w:b/>
          <w:bCs/>
          <w:spacing w:val="-10"/>
          <w:szCs w:val="28"/>
        </w:rPr>
        <w:t>в</w:t>
      </w:r>
      <w:r w:rsidRPr="007C1A88">
        <w:rPr>
          <w:rFonts w:eastAsia="Arial" w:cs="Times New Roman"/>
          <w:b/>
          <w:bCs/>
          <w:szCs w:val="28"/>
        </w:rPr>
        <w:tab/>
      </w:r>
      <w:r w:rsidRPr="007C1A88">
        <w:rPr>
          <w:rFonts w:eastAsia="Arial" w:cs="Times New Roman"/>
          <w:b/>
          <w:bCs/>
          <w:spacing w:val="-2"/>
          <w:szCs w:val="28"/>
        </w:rPr>
        <w:t>характеристики</w:t>
      </w:r>
      <w:r w:rsidRPr="007C1A88">
        <w:rPr>
          <w:rFonts w:eastAsia="Arial" w:cs="Times New Roman"/>
          <w:b/>
          <w:bCs/>
          <w:szCs w:val="28"/>
        </w:rPr>
        <w:tab/>
      </w:r>
      <w:r w:rsidRPr="007C1A88">
        <w:rPr>
          <w:rFonts w:eastAsia="Arial" w:cs="Times New Roman"/>
          <w:b/>
          <w:bCs/>
          <w:spacing w:val="-2"/>
          <w:szCs w:val="28"/>
        </w:rPr>
        <w:t>тепловых</w:t>
      </w:r>
      <w:r w:rsidRPr="007C1A88">
        <w:rPr>
          <w:rFonts w:eastAsia="Arial" w:cs="Times New Roman"/>
          <w:b/>
          <w:bCs/>
          <w:szCs w:val="28"/>
        </w:rPr>
        <w:tab/>
      </w:r>
      <w:r w:rsidRPr="007C1A88">
        <w:rPr>
          <w:rFonts w:eastAsia="Arial" w:cs="Times New Roman"/>
          <w:b/>
          <w:bCs/>
          <w:spacing w:val="-2"/>
          <w:szCs w:val="28"/>
        </w:rPr>
        <w:t>сетей</w:t>
      </w:r>
      <w:r w:rsidRPr="007C1A88">
        <w:rPr>
          <w:rFonts w:eastAsia="Arial" w:cs="Times New Roman"/>
          <w:b/>
          <w:bCs/>
          <w:szCs w:val="28"/>
        </w:rPr>
        <w:tab/>
      </w:r>
      <w:r w:rsidRPr="007C1A88">
        <w:rPr>
          <w:rFonts w:eastAsia="Arial" w:cs="Times New Roman"/>
          <w:b/>
          <w:bCs/>
          <w:spacing w:val="-6"/>
          <w:szCs w:val="28"/>
        </w:rPr>
        <w:t>на</w:t>
      </w:r>
      <w:r w:rsidRPr="007C1A88">
        <w:rPr>
          <w:rFonts w:eastAsia="Arial" w:cs="Times New Roman"/>
          <w:b/>
          <w:bCs/>
          <w:szCs w:val="28"/>
        </w:rPr>
        <w:tab/>
      </w:r>
      <w:r w:rsidRPr="007C1A88">
        <w:rPr>
          <w:rFonts w:eastAsia="Arial" w:cs="Times New Roman"/>
          <w:b/>
          <w:bCs/>
          <w:spacing w:val="-2"/>
          <w:szCs w:val="28"/>
        </w:rPr>
        <w:t xml:space="preserve">период </w:t>
      </w:r>
      <w:r w:rsidRPr="007C1A88">
        <w:rPr>
          <w:rFonts w:eastAsia="Arial" w:cs="Times New Roman"/>
          <w:b/>
          <w:bCs/>
          <w:szCs w:val="28"/>
        </w:rPr>
        <w:t>актуализации схемы теплоснабжения.</w:t>
      </w:r>
    </w:p>
    <w:p w:rsidR="002814B1" w:rsidRPr="007C1A88" w:rsidRDefault="002814B1" w:rsidP="007C1A88">
      <w:pPr>
        <w:widowControl w:val="0"/>
        <w:tabs>
          <w:tab w:val="left" w:pos="10065"/>
        </w:tabs>
        <w:autoSpaceDE w:val="0"/>
        <w:autoSpaceDN w:val="0"/>
        <w:spacing w:after="0" w:line="360" w:lineRule="auto"/>
        <w:ind w:firstLine="709"/>
        <w:jc w:val="both"/>
        <w:rPr>
          <w:rFonts w:eastAsia="Arial" w:cs="Times New Roman"/>
          <w:szCs w:val="28"/>
        </w:rPr>
      </w:pPr>
      <w:r w:rsidRPr="007C1A88">
        <w:rPr>
          <w:rFonts w:eastAsia="Arial" w:cs="Times New Roman"/>
          <w:szCs w:val="28"/>
        </w:rPr>
        <w:t>Существенных изменений в характеристике тепловых сетей на период актуализации схемы теплоснабжения не произошло.</w:t>
      </w:r>
    </w:p>
    <w:p w:rsidR="002814B1" w:rsidRPr="007C1A88" w:rsidRDefault="002814B1" w:rsidP="007C1A88">
      <w:pPr>
        <w:widowControl w:val="0"/>
        <w:tabs>
          <w:tab w:val="left" w:pos="10065"/>
        </w:tabs>
        <w:autoSpaceDE w:val="0"/>
        <w:autoSpaceDN w:val="0"/>
        <w:spacing w:after="0" w:line="360" w:lineRule="auto"/>
        <w:ind w:firstLine="709"/>
        <w:jc w:val="both"/>
        <w:rPr>
          <w:rFonts w:eastAsia="Arial" w:cs="Times New Roman"/>
          <w:szCs w:val="28"/>
        </w:rPr>
      </w:pPr>
    </w:p>
    <w:p w:rsidR="002814B1" w:rsidRPr="007C1A88" w:rsidRDefault="002814B1" w:rsidP="007C1A88">
      <w:pPr>
        <w:widowControl w:val="0"/>
        <w:numPr>
          <w:ilvl w:val="1"/>
          <w:numId w:val="7"/>
        </w:numPr>
        <w:tabs>
          <w:tab w:val="left" w:pos="1816"/>
          <w:tab w:val="left" w:pos="10065"/>
        </w:tabs>
        <w:autoSpaceDE w:val="0"/>
        <w:autoSpaceDN w:val="0"/>
        <w:spacing w:after="0" w:line="360" w:lineRule="auto"/>
        <w:ind w:left="0" w:firstLine="709"/>
        <w:jc w:val="both"/>
        <w:outlineLvl w:val="0"/>
        <w:rPr>
          <w:rFonts w:eastAsia="Arial" w:cs="Times New Roman"/>
          <w:b/>
          <w:bCs/>
          <w:szCs w:val="28"/>
        </w:rPr>
      </w:pPr>
      <w:r w:rsidRPr="007C1A88">
        <w:rPr>
          <w:rFonts w:eastAsia="Arial" w:cs="Times New Roman"/>
          <w:b/>
          <w:bCs/>
          <w:szCs w:val="28"/>
        </w:rPr>
        <w:t>Зоны</w:t>
      </w:r>
      <w:r w:rsidRPr="007C1A88">
        <w:rPr>
          <w:rFonts w:eastAsia="Arial" w:cs="Times New Roman"/>
          <w:b/>
          <w:bCs/>
          <w:spacing w:val="-4"/>
          <w:szCs w:val="28"/>
        </w:rPr>
        <w:t xml:space="preserve"> </w:t>
      </w:r>
      <w:r w:rsidRPr="007C1A88">
        <w:rPr>
          <w:rFonts w:eastAsia="Arial" w:cs="Times New Roman"/>
          <w:b/>
          <w:bCs/>
          <w:szCs w:val="28"/>
        </w:rPr>
        <w:t>действия</w:t>
      </w:r>
      <w:r w:rsidRPr="007C1A88">
        <w:rPr>
          <w:rFonts w:eastAsia="Arial" w:cs="Times New Roman"/>
          <w:b/>
          <w:bCs/>
          <w:spacing w:val="-3"/>
          <w:szCs w:val="28"/>
        </w:rPr>
        <w:t xml:space="preserve"> </w:t>
      </w:r>
      <w:r w:rsidRPr="007C1A88">
        <w:rPr>
          <w:rFonts w:eastAsia="Arial" w:cs="Times New Roman"/>
          <w:b/>
          <w:bCs/>
          <w:szCs w:val="28"/>
        </w:rPr>
        <w:t>источников</w:t>
      </w:r>
      <w:r w:rsidRPr="007C1A88">
        <w:rPr>
          <w:rFonts w:eastAsia="Arial" w:cs="Times New Roman"/>
          <w:b/>
          <w:bCs/>
          <w:spacing w:val="-2"/>
          <w:szCs w:val="28"/>
        </w:rPr>
        <w:t xml:space="preserve"> </w:t>
      </w:r>
      <w:r w:rsidRPr="007C1A88">
        <w:rPr>
          <w:rFonts w:eastAsia="Arial" w:cs="Times New Roman"/>
          <w:b/>
          <w:bCs/>
          <w:szCs w:val="28"/>
        </w:rPr>
        <w:t>тепловой</w:t>
      </w:r>
      <w:r w:rsidRPr="007C1A88">
        <w:rPr>
          <w:rFonts w:eastAsia="Arial" w:cs="Times New Roman"/>
          <w:b/>
          <w:bCs/>
          <w:spacing w:val="-4"/>
          <w:szCs w:val="28"/>
        </w:rPr>
        <w:t xml:space="preserve"> </w:t>
      </w:r>
      <w:r w:rsidRPr="007C1A88">
        <w:rPr>
          <w:rFonts w:eastAsia="Arial" w:cs="Times New Roman"/>
          <w:b/>
          <w:bCs/>
          <w:spacing w:val="-2"/>
          <w:szCs w:val="28"/>
        </w:rPr>
        <w:t>энергии.</w:t>
      </w:r>
    </w:p>
    <w:p w:rsidR="002814B1" w:rsidRPr="007C1A88" w:rsidRDefault="002814B1" w:rsidP="007C1A88">
      <w:pPr>
        <w:widowControl w:val="0"/>
        <w:tabs>
          <w:tab w:val="left" w:pos="10065"/>
        </w:tabs>
        <w:autoSpaceDE w:val="0"/>
        <w:autoSpaceDN w:val="0"/>
        <w:spacing w:after="0" w:line="360" w:lineRule="auto"/>
        <w:ind w:firstLine="709"/>
        <w:jc w:val="both"/>
        <w:rPr>
          <w:rFonts w:eastAsia="Arial" w:cs="Times New Roman"/>
          <w:szCs w:val="28"/>
        </w:rPr>
      </w:pPr>
      <w:r w:rsidRPr="007C1A88">
        <w:rPr>
          <w:rFonts w:eastAsia="Arial" w:cs="Times New Roman"/>
          <w:szCs w:val="28"/>
        </w:rPr>
        <w:t>Границы зон действия систем теплоснабжения определены точками присоединения самых отдаленных потребителей к тепловым сетям.</w:t>
      </w:r>
    </w:p>
    <w:p w:rsidR="002814B1" w:rsidRPr="007C1A88" w:rsidRDefault="002814B1" w:rsidP="007C1A88">
      <w:pPr>
        <w:widowControl w:val="0"/>
        <w:tabs>
          <w:tab w:val="left" w:pos="10065"/>
        </w:tabs>
        <w:autoSpaceDE w:val="0"/>
        <w:autoSpaceDN w:val="0"/>
        <w:spacing w:after="0" w:line="360" w:lineRule="auto"/>
        <w:ind w:firstLine="709"/>
        <w:jc w:val="both"/>
        <w:rPr>
          <w:rFonts w:eastAsia="Arial" w:cs="Times New Roman"/>
          <w:szCs w:val="28"/>
        </w:rPr>
      </w:pPr>
      <w:r w:rsidRPr="007C1A88">
        <w:rPr>
          <w:rFonts w:eastAsia="Arial" w:cs="Times New Roman"/>
          <w:szCs w:val="28"/>
        </w:rPr>
        <w:t>В с.п. Богдановка здания общественно-деловой застройки отапливают 8 котельных, которые расположены на территории с. Богдановка и аул Казахский.</w:t>
      </w:r>
    </w:p>
    <w:p w:rsidR="002814B1" w:rsidRPr="007C1A88" w:rsidRDefault="002814B1" w:rsidP="007C1A88">
      <w:pPr>
        <w:widowControl w:val="0"/>
        <w:tabs>
          <w:tab w:val="left" w:pos="10065"/>
        </w:tabs>
        <w:autoSpaceDE w:val="0"/>
        <w:autoSpaceDN w:val="0"/>
        <w:spacing w:after="0" w:line="360" w:lineRule="auto"/>
        <w:ind w:firstLine="709"/>
        <w:jc w:val="both"/>
        <w:rPr>
          <w:rFonts w:eastAsia="Arial" w:cs="Times New Roman"/>
          <w:szCs w:val="28"/>
        </w:rPr>
      </w:pPr>
      <w:r w:rsidRPr="007C1A88">
        <w:rPr>
          <w:rFonts w:eastAsia="Arial" w:cs="Times New Roman"/>
          <w:szCs w:val="28"/>
        </w:rPr>
        <w:t>Модульная котельная с. Богдановка, ул. Конычева, 20А, обеспечивает теплом абонентов</w:t>
      </w:r>
      <w:r w:rsidRPr="007C1A88">
        <w:rPr>
          <w:rFonts w:eastAsia="Arial" w:cs="Times New Roman"/>
          <w:spacing w:val="-1"/>
          <w:szCs w:val="28"/>
        </w:rPr>
        <w:t xml:space="preserve"> </w:t>
      </w:r>
      <w:r w:rsidRPr="007C1A88">
        <w:rPr>
          <w:rFonts w:eastAsia="Arial" w:cs="Times New Roman"/>
          <w:szCs w:val="28"/>
        </w:rPr>
        <w:t>по</w:t>
      </w:r>
      <w:r w:rsidRPr="007C1A88">
        <w:rPr>
          <w:rFonts w:eastAsia="Arial" w:cs="Times New Roman"/>
          <w:spacing w:val="-3"/>
          <w:szCs w:val="28"/>
        </w:rPr>
        <w:t xml:space="preserve"> </w:t>
      </w:r>
      <w:r w:rsidRPr="007C1A88">
        <w:rPr>
          <w:rFonts w:eastAsia="Arial" w:cs="Times New Roman"/>
          <w:szCs w:val="28"/>
        </w:rPr>
        <w:t>адресу ул. Конычева, 20 и ул. Конычева, 22. (Администрация и Дом быта)</w:t>
      </w:r>
    </w:p>
    <w:p w:rsidR="002814B1" w:rsidRPr="007C1A88" w:rsidRDefault="002814B1" w:rsidP="007C1A88">
      <w:pPr>
        <w:widowControl w:val="0"/>
        <w:tabs>
          <w:tab w:val="left" w:pos="10065"/>
        </w:tabs>
        <w:autoSpaceDE w:val="0"/>
        <w:autoSpaceDN w:val="0"/>
        <w:spacing w:after="0" w:line="360" w:lineRule="auto"/>
        <w:ind w:firstLine="709"/>
        <w:jc w:val="both"/>
        <w:rPr>
          <w:rFonts w:eastAsia="Arial" w:cs="Times New Roman"/>
          <w:szCs w:val="28"/>
        </w:rPr>
      </w:pPr>
      <w:r w:rsidRPr="007C1A88">
        <w:rPr>
          <w:rFonts w:eastAsia="Arial" w:cs="Times New Roman"/>
          <w:szCs w:val="28"/>
        </w:rPr>
        <w:t>Модульная котельная с. Богдановка, ул. Конычева, 11А, обеспечивает теплом абонентов по адресу ул. Конычева, 11. (Интернат)</w:t>
      </w:r>
    </w:p>
    <w:p w:rsidR="002814B1" w:rsidRPr="007C1A88" w:rsidRDefault="002814B1" w:rsidP="007C1A88">
      <w:pPr>
        <w:widowControl w:val="0"/>
        <w:tabs>
          <w:tab w:val="left" w:pos="10065"/>
        </w:tabs>
        <w:autoSpaceDE w:val="0"/>
        <w:autoSpaceDN w:val="0"/>
        <w:spacing w:after="0" w:line="360" w:lineRule="auto"/>
        <w:ind w:firstLine="709"/>
        <w:jc w:val="both"/>
        <w:rPr>
          <w:rFonts w:eastAsia="Arial" w:cs="Times New Roman"/>
          <w:szCs w:val="28"/>
        </w:rPr>
      </w:pPr>
      <w:r w:rsidRPr="007C1A88">
        <w:rPr>
          <w:rFonts w:eastAsia="Arial" w:cs="Times New Roman"/>
          <w:szCs w:val="28"/>
        </w:rPr>
        <w:t>Модульная котельная с. Богдановка, ул. Конычева, 18А, обеспечивает теплом абонентов по адресу ул. Конычева, 18. (СДК)</w:t>
      </w:r>
    </w:p>
    <w:p w:rsidR="002814B1" w:rsidRPr="007C1A88" w:rsidRDefault="002814B1" w:rsidP="007C1A88">
      <w:pPr>
        <w:widowControl w:val="0"/>
        <w:autoSpaceDE w:val="0"/>
        <w:autoSpaceDN w:val="0"/>
        <w:spacing w:after="0" w:line="360" w:lineRule="auto"/>
        <w:ind w:firstLine="709"/>
        <w:jc w:val="both"/>
        <w:rPr>
          <w:rFonts w:eastAsia="Arial" w:cs="Times New Roman"/>
          <w:szCs w:val="28"/>
        </w:rPr>
      </w:pPr>
      <w:r w:rsidRPr="007C1A88">
        <w:rPr>
          <w:rFonts w:eastAsia="Arial" w:cs="Times New Roman"/>
          <w:szCs w:val="28"/>
        </w:rPr>
        <w:lastRenderedPageBreak/>
        <w:t>Котельная с. Богдановка, ул. Ленинская, 7А, обеспечивает теплом абонентов по адресу ул. Ленинская, 7. (Детский сад)</w:t>
      </w:r>
    </w:p>
    <w:p w:rsidR="002814B1" w:rsidRPr="007C1A88" w:rsidRDefault="002814B1" w:rsidP="007C1A88">
      <w:pPr>
        <w:widowControl w:val="0"/>
        <w:autoSpaceDE w:val="0"/>
        <w:autoSpaceDN w:val="0"/>
        <w:spacing w:after="0" w:line="360" w:lineRule="auto"/>
        <w:ind w:firstLine="709"/>
        <w:jc w:val="both"/>
        <w:rPr>
          <w:rFonts w:eastAsia="Arial" w:cs="Times New Roman"/>
          <w:szCs w:val="28"/>
        </w:rPr>
      </w:pPr>
      <w:r w:rsidRPr="007C1A88">
        <w:rPr>
          <w:rFonts w:eastAsia="Arial" w:cs="Times New Roman"/>
          <w:szCs w:val="28"/>
        </w:rPr>
        <w:t>Котельная с. Богдановка, ул. Конычева, 12Б, обеспечивает теплом абонентов по адресу ул. Конычева, 12, строение 1.</w:t>
      </w:r>
    </w:p>
    <w:p w:rsidR="002814B1" w:rsidRPr="007C1A88" w:rsidRDefault="002814B1" w:rsidP="007C1A88">
      <w:pPr>
        <w:widowControl w:val="0"/>
        <w:autoSpaceDE w:val="0"/>
        <w:autoSpaceDN w:val="0"/>
        <w:spacing w:after="0" w:line="360" w:lineRule="auto"/>
        <w:ind w:right="571" w:firstLine="709"/>
        <w:jc w:val="both"/>
        <w:rPr>
          <w:rFonts w:eastAsia="Arial" w:cs="Times New Roman"/>
          <w:szCs w:val="28"/>
        </w:rPr>
      </w:pPr>
      <w:r w:rsidRPr="007C1A88">
        <w:rPr>
          <w:rFonts w:eastAsia="Arial" w:cs="Times New Roman"/>
          <w:szCs w:val="28"/>
        </w:rPr>
        <w:t>Котельная с. Богдановка, ул. Конычева, 12В, обеспечивает теплом абонентов по адресу ул. Конычева, 12, строение 2.</w:t>
      </w:r>
    </w:p>
    <w:p w:rsidR="002814B1" w:rsidRPr="007C1A88" w:rsidRDefault="002814B1" w:rsidP="007C1A88">
      <w:pPr>
        <w:widowControl w:val="0"/>
        <w:autoSpaceDE w:val="0"/>
        <w:autoSpaceDN w:val="0"/>
        <w:spacing w:after="0" w:line="360" w:lineRule="auto"/>
        <w:ind w:right="571" w:firstLine="709"/>
        <w:jc w:val="both"/>
        <w:rPr>
          <w:rFonts w:eastAsia="Arial" w:cs="Times New Roman"/>
          <w:szCs w:val="28"/>
        </w:rPr>
      </w:pPr>
      <w:r w:rsidRPr="007C1A88">
        <w:rPr>
          <w:rFonts w:eastAsia="Arial" w:cs="Times New Roman"/>
          <w:szCs w:val="28"/>
        </w:rPr>
        <w:t>Модульная котельная аул Казахский, ул. Казахская, 79А, обеспечивает теплом абонентов по адресу ул. Казахская, 79. (СДК)</w:t>
      </w:r>
    </w:p>
    <w:p w:rsidR="002814B1" w:rsidRPr="007C1A88" w:rsidRDefault="002814B1" w:rsidP="007C1A88">
      <w:pPr>
        <w:widowControl w:val="0"/>
        <w:autoSpaceDE w:val="0"/>
        <w:autoSpaceDN w:val="0"/>
        <w:spacing w:after="0" w:line="360" w:lineRule="auto"/>
        <w:ind w:right="571" w:firstLine="709"/>
        <w:jc w:val="both"/>
        <w:rPr>
          <w:rFonts w:eastAsia="Arial" w:cs="Times New Roman"/>
          <w:szCs w:val="28"/>
        </w:rPr>
      </w:pPr>
      <w:r w:rsidRPr="007C1A88">
        <w:rPr>
          <w:rFonts w:eastAsia="Arial" w:cs="Times New Roman"/>
          <w:szCs w:val="28"/>
        </w:rPr>
        <w:t>Котельная аул Казахский, ул. Казахская, 55А, обеспечивает теплом абонентов по адресу ул. Казахская, 55. (Школа)</w:t>
      </w:r>
    </w:p>
    <w:p w:rsidR="002814B1" w:rsidRPr="007C1A88" w:rsidRDefault="002814B1" w:rsidP="007C1A88">
      <w:pPr>
        <w:widowControl w:val="0"/>
        <w:autoSpaceDE w:val="0"/>
        <w:autoSpaceDN w:val="0"/>
        <w:spacing w:after="0" w:line="360" w:lineRule="auto"/>
        <w:ind w:right="571" w:firstLine="709"/>
        <w:jc w:val="both"/>
        <w:rPr>
          <w:rFonts w:eastAsia="Arial" w:cs="Times New Roman"/>
          <w:szCs w:val="28"/>
        </w:rPr>
      </w:pPr>
      <w:r w:rsidRPr="007C1A88">
        <w:rPr>
          <w:rFonts w:eastAsia="Arial" w:cs="Times New Roman"/>
          <w:szCs w:val="28"/>
        </w:rPr>
        <w:t>Индивидуальные источники тепловой энергии, находящиеся в частной собственности, служат для отопления индивидуальных жилых домов (1, 2-х этажные жилые дома). Индивидуальные теплогенераторы, находящиеся в муниципальной собственности, служат для отопления отдельно стоящих административных или общественных зданий.</w:t>
      </w:r>
    </w:p>
    <w:p w:rsidR="002814B1" w:rsidRPr="007C1A88" w:rsidRDefault="002814B1" w:rsidP="007C1A88">
      <w:pPr>
        <w:widowControl w:val="0"/>
        <w:autoSpaceDE w:val="0"/>
        <w:autoSpaceDN w:val="0"/>
        <w:spacing w:after="0" w:line="360" w:lineRule="auto"/>
        <w:ind w:right="571" w:firstLine="709"/>
        <w:jc w:val="both"/>
        <w:rPr>
          <w:rFonts w:eastAsia="Arial" w:cs="Times New Roman"/>
          <w:szCs w:val="28"/>
        </w:rPr>
      </w:pPr>
    </w:p>
    <w:p w:rsidR="002814B1" w:rsidRPr="007C1A88" w:rsidRDefault="002814B1" w:rsidP="007C1A88">
      <w:pPr>
        <w:widowControl w:val="0"/>
        <w:numPr>
          <w:ilvl w:val="1"/>
          <w:numId w:val="7"/>
        </w:numPr>
        <w:tabs>
          <w:tab w:val="left" w:pos="2029"/>
        </w:tabs>
        <w:autoSpaceDE w:val="0"/>
        <w:autoSpaceDN w:val="0"/>
        <w:spacing w:after="0" w:line="360" w:lineRule="auto"/>
        <w:ind w:left="0" w:right="571" w:firstLine="709"/>
        <w:jc w:val="both"/>
        <w:outlineLvl w:val="0"/>
        <w:rPr>
          <w:rFonts w:eastAsia="Arial" w:cs="Times New Roman"/>
          <w:b/>
          <w:bCs/>
          <w:szCs w:val="28"/>
        </w:rPr>
      </w:pPr>
      <w:r w:rsidRPr="007C1A88">
        <w:rPr>
          <w:rFonts w:eastAsia="Arial" w:cs="Times New Roman"/>
          <w:b/>
          <w:bCs/>
          <w:szCs w:val="28"/>
        </w:rPr>
        <w:t xml:space="preserve">Тепловые нагрузки потребителей тепловой энергии, групп потребителей тепловой энергии в зонах действия источников тепловой </w:t>
      </w:r>
      <w:r w:rsidRPr="007C1A88">
        <w:rPr>
          <w:rFonts w:eastAsia="Arial" w:cs="Times New Roman"/>
          <w:b/>
          <w:bCs/>
          <w:spacing w:val="-2"/>
          <w:szCs w:val="28"/>
        </w:rPr>
        <w:t>энергии.</w:t>
      </w:r>
    </w:p>
    <w:p w:rsidR="002814B1" w:rsidRPr="007C1A88" w:rsidRDefault="002814B1" w:rsidP="007C1A88">
      <w:pPr>
        <w:widowControl w:val="0"/>
        <w:numPr>
          <w:ilvl w:val="2"/>
          <w:numId w:val="7"/>
        </w:numPr>
        <w:tabs>
          <w:tab w:val="left" w:pos="2044"/>
        </w:tabs>
        <w:autoSpaceDE w:val="0"/>
        <w:autoSpaceDN w:val="0"/>
        <w:spacing w:after="0" w:line="360" w:lineRule="auto"/>
        <w:ind w:left="0" w:right="571" w:firstLine="709"/>
        <w:jc w:val="both"/>
        <w:rPr>
          <w:rFonts w:eastAsia="Arial" w:cs="Times New Roman"/>
          <w:b/>
          <w:szCs w:val="28"/>
        </w:rPr>
      </w:pPr>
      <w:r w:rsidRPr="007C1A88">
        <w:rPr>
          <w:rFonts w:eastAsia="Arial" w:cs="Times New Roman"/>
          <w:b/>
          <w:szCs w:val="28"/>
        </w:rPr>
        <w:t>Значения спроса на тепловую мощность в расчетных элементах территориального деления, в том числе значений тепловых нагрузок потребителей тепловой энергии, групп потребителей тепловой энергии.</w:t>
      </w:r>
    </w:p>
    <w:p w:rsidR="002814B1" w:rsidRPr="007C1A88" w:rsidRDefault="002814B1" w:rsidP="007C1A88">
      <w:pPr>
        <w:widowControl w:val="0"/>
        <w:autoSpaceDE w:val="0"/>
        <w:autoSpaceDN w:val="0"/>
        <w:spacing w:after="0" w:line="360" w:lineRule="auto"/>
        <w:ind w:right="571" w:firstLine="709"/>
        <w:jc w:val="both"/>
        <w:rPr>
          <w:rFonts w:eastAsia="Arial" w:cs="Times New Roman"/>
          <w:szCs w:val="28"/>
        </w:rPr>
      </w:pPr>
      <w:r w:rsidRPr="007C1A88">
        <w:rPr>
          <w:rFonts w:eastAsia="Arial" w:cs="Times New Roman"/>
          <w:szCs w:val="28"/>
        </w:rPr>
        <w:t>Потребители тепловой энергии от котельной МУП «Уют» в сельском поселении Богдановка подключены к тепловым сетям по зависимым схемам. Тепловая энергия используется на цели отопления.</w:t>
      </w:r>
    </w:p>
    <w:p w:rsidR="00A22D89" w:rsidRDefault="002814B1" w:rsidP="007C1A88">
      <w:pPr>
        <w:widowControl w:val="0"/>
        <w:autoSpaceDE w:val="0"/>
        <w:autoSpaceDN w:val="0"/>
        <w:spacing w:after="0" w:line="360" w:lineRule="auto"/>
        <w:ind w:right="571" w:firstLine="709"/>
        <w:jc w:val="both"/>
        <w:rPr>
          <w:rFonts w:eastAsia="Arial" w:cs="Times New Roman"/>
          <w:szCs w:val="28"/>
        </w:rPr>
      </w:pPr>
      <w:r w:rsidRPr="007C1A88">
        <w:rPr>
          <w:rFonts w:eastAsia="Arial" w:cs="Times New Roman"/>
          <w:szCs w:val="28"/>
        </w:rPr>
        <w:t>Значения тепловых нагрузок подключенных потребителей каждой из котельной с.п. Богдановка, представлены в таблице 1.5.1.1.</w:t>
      </w:r>
    </w:p>
    <w:p w:rsidR="00A22D89" w:rsidRDefault="00A22D89">
      <w:pPr>
        <w:rPr>
          <w:rFonts w:eastAsia="Arial" w:cs="Times New Roman"/>
          <w:szCs w:val="28"/>
        </w:rPr>
      </w:pPr>
      <w:r>
        <w:rPr>
          <w:rFonts w:eastAsia="Arial" w:cs="Times New Roman"/>
          <w:szCs w:val="28"/>
        </w:rPr>
        <w:br w:type="page"/>
      </w:r>
    </w:p>
    <w:p w:rsidR="002814B1" w:rsidRPr="007C1A88" w:rsidRDefault="002814B1" w:rsidP="007C1A88">
      <w:pPr>
        <w:widowControl w:val="0"/>
        <w:autoSpaceDE w:val="0"/>
        <w:autoSpaceDN w:val="0"/>
        <w:spacing w:after="0" w:line="360" w:lineRule="auto"/>
        <w:ind w:right="571" w:firstLine="709"/>
        <w:jc w:val="both"/>
        <w:rPr>
          <w:rFonts w:eastAsia="Arial" w:cs="Times New Roman"/>
          <w:szCs w:val="28"/>
        </w:rPr>
      </w:pPr>
    </w:p>
    <w:p w:rsidR="002814B1" w:rsidRPr="007C1A88" w:rsidRDefault="002814B1" w:rsidP="007C1A88">
      <w:pPr>
        <w:widowControl w:val="0"/>
        <w:autoSpaceDE w:val="0"/>
        <w:autoSpaceDN w:val="0"/>
        <w:spacing w:after="0" w:line="360" w:lineRule="auto"/>
        <w:ind w:right="571" w:firstLine="709"/>
        <w:jc w:val="both"/>
        <w:rPr>
          <w:rFonts w:eastAsia="Arial" w:cs="Times New Roman"/>
          <w:szCs w:val="28"/>
        </w:rPr>
      </w:pPr>
      <w:r w:rsidRPr="007C1A88">
        <w:rPr>
          <w:rFonts w:eastAsia="Arial" w:cs="Times New Roman"/>
          <w:szCs w:val="28"/>
        </w:rPr>
        <w:t>Таблица 1.5.1.1 - Значения потребляемой тепловой мощности при расчетных температурах наружного воздуха в с.п. Богдановка</w:t>
      </w:r>
    </w:p>
    <w:tbl>
      <w:tblPr>
        <w:tblStyle w:val="TableNormal1"/>
        <w:tblW w:w="0" w:type="auto"/>
        <w:tblInd w:w="14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546"/>
        <w:gridCol w:w="1107"/>
        <w:gridCol w:w="822"/>
        <w:gridCol w:w="913"/>
        <w:gridCol w:w="1131"/>
        <w:gridCol w:w="608"/>
        <w:gridCol w:w="1239"/>
        <w:gridCol w:w="1131"/>
      </w:tblGrid>
      <w:tr w:rsidR="002814B1" w:rsidRPr="002814B1" w:rsidTr="002814B1">
        <w:trPr>
          <w:trHeight w:val="460"/>
        </w:trPr>
        <w:tc>
          <w:tcPr>
            <w:tcW w:w="3546" w:type="dxa"/>
            <w:vMerge w:val="restart"/>
          </w:tcPr>
          <w:p w:rsidR="002814B1" w:rsidRPr="002814B1" w:rsidRDefault="002814B1" w:rsidP="002814B1">
            <w:pPr>
              <w:spacing w:before="143"/>
              <w:rPr>
                <w:rFonts w:ascii="Arial" w:eastAsia="Arial" w:hAnsi="Arial" w:cs="Arial"/>
                <w:sz w:val="20"/>
                <w:lang w:val="ru-RU"/>
              </w:rPr>
            </w:pPr>
          </w:p>
          <w:p w:rsidR="002814B1" w:rsidRPr="002814B1" w:rsidRDefault="002814B1" w:rsidP="002814B1">
            <w:pPr>
              <w:spacing w:before="1"/>
              <w:jc w:val="center"/>
              <w:rPr>
                <w:rFonts w:ascii="Arial" w:eastAsia="Arial" w:hAnsi="Arial" w:cs="Arial"/>
                <w:sz w:val="20"/>
              </w:rPr>
            </w:pPr>
            <w:r w:rsidRPr="002814B1">
              <w:rPr>
                <w:rFonts w:ascii="Arial" w:eastAsia="Arial" w:hAnsi="Arial" w:cs="Arial"/>
                <w:spacing w:val="-2"/>
                <w:sz w:val="20"/>
              </w:rPr>
              <w:t>Адрес</w:t>
            </w:r>
          </w:p>
        </w:tc>
        <w:tc>
          <w:tcPr>
            <w:tcW w:w="1107" w:type="dxa"/>
            <w:vMerge w:val="restart"/>
          </w:tcPr>
          <w:p w:rsidR="002814B1" w:rsidRPr="002814B1" w:rsidRDefault="002814B1" w:rsidP="002814B1">
            <w:pPr>
              <w:spacing w:before="28"/>
              <w:ind w:right="29"/>
              <w:jc w:val="center"/>
              <w:rPr>
                <w:rFonts w:ascii="Arial" w:eastAsia="Arial" w:hAnsi="Arial" w:cs="Arial"/>
                <w:sz w:val="13"/>
              </w:rPr>
            </w:pPr>
            <w:r w:rsidRPr="002814B1">
              <w:rPr>
                <w:rFonts w:ascii="Arial" w:eastAsia="Arial" w:hAnsi="Arial" w:cs="Arial"/>
                <w:spacing w:val="-2"/>
                <w:sz w:val="20"/>
              </w:rPr>
              <w:t xml:space="preserve">Отапливае </w:t>
            </w:r>
            <w:r w:rsidRPr="002814B1">
              <w:rPr>
                <w:rFonts w:ascii="Arial" w:eastAsia="Arial" w:hAnsi="Arial" w:cs="Arial"/>
                <w:spacing w:val="-4"/>
                <w:sz w:val="20"/>
              </w:rPr>
              <w:t xml:space="preserve">мая </w:t>
            </w:r>
            <w:r w:rsidRPr="002814B1">
              <w:rPr>
                <w:rFonts w:ascii="Arial" w:eastAsia="Arial" w:hAnsi="Arial" w:cs="Arial"/>
                <w:spacing w:val="-2"/>
                <w:sz w:val="20"/>
              </w:rPr>
              <w:t xml:space="preserve">площадь, </w:t>
            </w:r>
            <w:r w:rsidRPr="002814B1">
              <w:rPr>
                <w:rFonts w:ascii="Arial" w:eastAsia="Arial" w:hAnsi="Arial" w:cs="Arial"/>
                <w:spacing w:val="-6"/>
                <w:position w:val="-5"/>
                <w:sz w:val="20"/>
              </w:rPr>
              <w:t>м</w:t>
            </w:r>
            <w:r w:rsidRPr="002814B1">
              <w:rPr>
                <w:rFonts w:ascii="Arial" w:eastAsia="Arial" w:hAnsi="Arial" w:cs="Arial"/>
                <w:spacing w:val="-6"/>
                <w:sz w:val="13"/>
              </w:rPr>
              <w:t>2</w:t>
            </w:r>
          </w:p>
        </w:tc>
        <w:tc>
          <w:tcPr>
            <w:tcW w:w="822" w:type="dxa"/>
            <w:vMerge w:val="restart"/>
          </w:tcPr>
          <w:p w:rsidR="002814B1" w:rsidRPr="002814B1" w:rsidRDefault="002814B1" w:rsidP="002814B1">
            <w:pPr>
              <w:spacing w:before="143"/>
              <w:ind w:right="50"/>
              <w:jc w:val="center"/>
              <w:rPr>
                <w:rFonts w:ascii="Arial" w:eastAsia="Arial" w:hAnsi="Arial" w:cs="Arial"/>
                <w:sz w:val="13"/>
              </w:rPr>
            </w:pPr>
            <w:r w:rsidRPr="002814B1">
              <w:rPr>
                <w:rFonts w:ascii="Arial" w:eastAsia="Arial" w:hAnsi="Arial" w:cs="Arial"/>
                <w:spacing w:val="-2"/>
                <w:sz w:val="20"/>
              </w:rPr>
              <w:t xml:space="preserve">Объем здания, </w:t>
            </w:r>
            <w:r w:rsidRPr="002814B1">
              <w:rPr>
                <w:rFonts w:ascii="Arial" w:eastAsia="Arial" w:hAnsi="Arial" w:cs="Arial"/>
                <w:spacing w:val="-6"/>
                <w:position w:val="-5"/>
                <w:sz w:val="20"/>
              </w:rPr>
              <w:t>м</w:t>
            </w:r>
            <w:r w:rsidRPr="002814B1">
              <w:rPr>
                <w:rFonts w:ascii="Arial" w:eastAsia="Arial" w:hAnsi="Arial" w:cs="Arial"/>
                <w:spacing w:val="-6"/>
                <w:sz w:val="13"/>
              </w:rPr>
              <w:t>3</w:t>
            </w:r>
          </w:p>
        </w:tc>
        <w:tc>
          <w:tcPr>
            <w:tcW w:w="913" w:type="dxa"/>
            <w:vMerge w:val="restart"/>
          </w:tcPr>
          <w:p w:rsidR="002814B1" w:rsidRPr="002814B1" w:rsidRDefault="002814B1" w:rsidP="002814B1">
            <w:pPr>
              <w:spacing w:before="143"/>
              <w:ind w:right="66"/>
              <w:jc w:val="center"/>
              <w:rPr>
                <w:rFonts w:ascii="Arial" w:eastAsia="Arial" w:hAnsi="Arial" w:cs="Arial"/>
                <w:sz w:val="20"/>
              </w:rPr>
            </w:pPr>
            <w:r w:rsidRPr="002814B1">
              <w:rPr>
                <w:rFonts w:ascii="Arial" w:eastAsia="Arial" w:hAnsi="Arial" w:cs="Arial"/>
                <w:spacing w:val="-2"/>
                <w:sz w:val="20"/>
              </w:rPr>
              <w:t xml:space="preserve">Количес </w:t>
            </w:r>
            <w:r w:rsidRPr="002814B1">
              <w:rPr>
                <w:rFonts w:ascii="Arial" w:eastAsia="Arial" w:hAnsi="Arial" w:cs="Arial"/>
                <w:spacing w:val="-4"/>
                <w:sz w:val="20"/>
              </w:rPr>
              <w:t xml:space="preserve">тво </w:t>
            </w:r>
            <w:r w:rsidRPr="002814B1">
              <w:rPr>
                <w:rFonts w:ascii="Arial" w:eastAsia="Arial" w:hAnsi="Arial" w:cs="Arial"/>
                <w:spacing w:val="-2"/>
                <w:sz w:val="20"/>
              </w:rPr>
              <w:t>этажей</w:t>
            </w:r>
          </w:p>
        </w:tc>
        <w:tc>
          <w:tcPr>
            <w:tcW w:w="4109" w:type="dxa"/>
            <w:gridSpan w:val="4"/>
          </w:tcPr>
          <w:p w:rsidR="002814B1" w:rsidRPr="002814B1" w:rsidRDefault="002814B1" w:rsidP="002814B1">
            <w:pPr>
              <w:spacing w:line="230" w:lineRule="exact"/>
              <w:ind w:right="68"/>
              <w:rPr>
                <w:rFonts w:ascii="Arial" w:eastAsia="Arial" w:hAnsi="Arial" w:cs="Arial"/>
                <w:sz w:val="20"/>
                <w:lang w:val="ru-RU"/>
              </w:rPr>
            </w:pPr>
            <w:r w:rsidRPr="002814B1">
              <w:rPr>
                <w:rFonts w:ascii="Arial" w:eastAsia="Arial" w:hAnsi="Arial" w:cs="Arial"/>
                <w:sz w:val="20"/>
                <w:lang w:val="ru-RU"/>
              </w:rPr>
              <w:t>Расчетное</w:t>
            </w:r>
            <w:r w:rsidRPr="002814B1">
              <w:rPr>
                <w:rFonts w:ascii="Arial" w:eastAsia="Arial" w:hAnsi="Arial" w:cs="Arial"/>
                <w:spacing w:val="-14"/>
                <w:sz w:val="20"/>
                <w:lang w:val="ru-RU"/>
              </w:rPr>
              <w:t xml:space="preserve"> </w:t>
            </w:r>
            <w:r w:rsidRPr="002814B1">
              <w:rPr>
                <w:rFonts w:ascii="Arial" w:eastAsia="Arial" w:hAnsi="Arial" w:cs="Arial"/>
                <w:sz w:val="20"/>
                <w:lang w:val="ru-RU"/>
              </w:rPr>
              <w:t>потребление</w:t>
            </w:r>
            <w:r w:rsidRPr="002814B1">
              <w:rPr>
                <w:rFonts w:ascii="Arial" w:eastAsia="Arial" w:hAnsi="Arial" w:cs="Arial"/>
                <w:spacing w:val="-13"/>
                <w:sz w:val="20"/>
                <w:lang w:val="ru-RU"/>
              </w:rPr>
              <w:t xml:space="preserve"> </w:t>
            </w:r>
            <w:r w:rsidRPr="002814B1">
              <w:rPr>
                <w:rFonts w:ascii="Arial" w:eastAsia="Arial" w:hAnsi="Arial" w:cs="Arial"/>
                <w:sz w:val="20"/>
                <w:lang w:val="ru-RU"/>
              </w:rPr>
              <w:t>тепловой</w:t>
            </w:r>
            <w:r w:rsidRPr="002814B1">
              <w:rPr>
                <w:rFonts w:ascii="Arial" w:eastAsia="Arial" w:hAnsi="Arial" w:cs="Arial"/>
                <w:spacing w:val="-14"/>
                <w:sz w:val="20"/>
                <w:lang w:val="ru-RU"/>
              </w:rPr>
              <w:t xml:space="preserve"> </w:t>
            </w:r>
            <w:r w:rsidRPr="002814B1">
              <w:rPr>
                <w:rFonts w:ascii="Arial" w:eastAsia="Arial" w:hAnsi="Arial" w:cs="Arial"/>
                <w:sz w:val="20"/>
                <w:lang w:val="ru-RU"/>
              </w:rPr>
              <w:t>энергии за год, Гкал</w:t>
            </w:r>
          </w:p>
        </w:tc>
      </w:tr>
      <w:tr w:rsidR="002814B1" w:rsidRPr="002814B1" w:rsidTr="002814B1">
        <w:trPr>
          <w:trHeight w:val="511"/>
        </w:trPr>
        <w:tc>
          <w:tcPr>
            <w:tcW w:w="3546" w:type="dxa"/>
            <w:vMerge/>
            <w:tcBorders>
              <w:top w:val="nil"/>
            </w:tcBorders>
          </w:tcPr>
          <w:p w:rsidR="002814B1" w:rsidRPr="002814B1" w:rsidRDefault="002814B1" w:rsidP="002814B1">
            <w:pPr>
              <w:rPr>
                <w:rFonts w:ascii="Arial" w:eastAsia="Arial" w:hAnsi="Arial" w:cs="Arial"/>
                <w:sz w:val="2"/>
                <w:szCs w:val="2"/>
                <w:lang w:val="ru-RU"/>
              </w:rPr>
            </w:pPr>
          </w:p>
        </w:tc>
        <w:tc>
          <w:tcPr>
            <w:tcW w:w="1107" w:type="dxa"/>
            <w:vMerge/>
            <w:tcBorders>
              <w:top w:val="nil"/>
            </w:tcBorders>
          </w:tcPr>
          <w:p w:rsidR="002814B1" w:rsidRPr="002814B1" w:rsidRDefault="002814B1" w:rsidP="002814B1">
            <w:pPr>
              <w:rPr>
                <w:rFonts w:ascii="Arial" w:eastAsia="Arial" w:hAnsi="Arial" w:cs="Arial"/>
                <w:sz w:val="2"/>
                <w:szCs w:val="2"/>
                <w:lang w:val="ru-RU"/>
              </w:rPr>
            </w:pPr>
          </w:p>
        </w:tc>
        <w:tc>
          <w:tcPr>
            <w:tcW w:w="822" w:type="dxa"/>
            <w:vMerge/>
            <w:tcBorders>
              <w:top w:val="nil"/>
            </w:tcBorders>
          </w:tcPr>
          <w:p w:rsidR="002814B1" w:rsidRPr="002814B1" w:rsidRDefault="002814B1" w:rsidP="002814B1">
            <w:pPr>
              <w:rPr>
                <w:rFonts w:ascii="Arial" w:eastAsia="Arial" w:hAnsi="Arial" w:cs="Arial"/>
                <w:sz w:val="2"/>
                <w:szCs w:val="2"/>
                <w:lang w:val="ru-RU"/>
              </w:rPr>
            </w:pPr>
          </w:p>
        </w:tc>
        <w:tc>
          <w:tcPr>
            <w:tcW w:w="913" w:type="dxa"/>
            <w:vMerge/>
            <w:tcBorders>
              <w:top w:val="nil"/>
            </w:tcBorders>
          </w:tcPr>
          <w:p w:rsidR="002814B1" w:rsidRPr="002814B1" w:rsidRDefault="002814B1" w:rsidP="002814B1">
            <w:pPr>
              <w:rPr>
                <w:rFonts w:ascii="Arial" w:eastAsia="Arial" w:hAnsi="Arial" w:cs="Arial"/>
                <w:sz w:val="2"/>
                <w:szCs w:val="2"/>
                <w:lang w:val="ru-RU"/>
              </w:rPr>
            </w:pPr>
          </w:p>
        </w:tc>
        <w:tc>
          <w:tcPr>
            <w:tcW w:w="1131" w:type="dxa"/>
          </w:tcPr>
          <w:p w:rsidR="002814B1" w:rsidRPr="002814B1" w:rsidRDefault="002814B1" w:rsidP="002814B1">
            <w:pPr>
              <w:spacing w:before="138"/>
              <w:rPr>
                <w:rFonts w:ascii="Arial" w:eastAsia="Arial" w:hAnsi="Arial" w:cs="Arial"/>
                <w:sz w:val="20"/>
              </w:rPr>
            </w:pPr>
            <w:r w:rsidRPr="002814B1">
              <w:rPr>
                <w:rFonts w:ascii="Arial" w:eastAsia="Arial" w:hAnsi="Arial" w:cs="Arial"/>
                <w:spacing w:val="-2"/>
                <w:sz w:val="20"/>
              </w:rPr>
              <w:t>Отопление</w:t>
            </w:r>
          </w:p>
        </w:tc>
        <w:tc>
          <w:tcPr>
            <w:tcW w:w="608" w:type="dxa"/>
          </w:tcPr>
          <w:p w:rsidR="002814B1" w:rsidRPr="002814B1" w:rsidRDefault="002814B1" w:rsidP="002814B1">
            <w:pPr>
              <w:spacing w:before="138"/>
              <w:rPr>
                <w:rFonts w:ascii="Arial" w:eastAsia="Arial" w:hAnsi="Arial" w:cs="Arial"/>
                <w:sz w:val="20"/>
              </w:rPr>
            </w:pPr>
            <w:r w:rsidRPr="002814B1">
              <w:rPr>
                <w:rFonts w:ascii="Arial" w:eastAsia="Arial" w:hAnsi="Arial" w:cs="Arial"/>
                <w:spacing w:val="-5"/>
                <w:sz w:val="20"/>
              </w:rPr>
              <w:t>ГВС</w:t>
            </w:r>
          </w:p>
        </w:tc>
        <w:tc>
          <w:tcPr>
            <w:tcW w:w="1239" w:type="dxa"/>
          </w:tcPr>
          <w:p w:rsidR="002814B1" w:rsidRPr="002814B1" w:rsidRDefault="002814B1" w:rsidP="002814B1">
            <w:pPr>
              <w:spacing w:before="138"/>
              <w:rPr>
                <w:rFonts w:ascii="Arial" w:eastAsia="Arial" w:hAnsi="Arial" w:cs="Arial"/>
                <w:sz w:val="20"/>
              </w:rPr>
            </w:pPr>
            <w:r w:rsidRPr="002814B1">
              <w:rPr>
                <w:rFonts w:ascii="Arial" w:eastAsia="Arial" w:hAnsi="Arial" w:cs="Arial"/>
                <w:spacing w:val="-2"/>
                <w:sz w:val="20"/>
              </w:rPr>
              <w:t>Вентиляция</w:t>
            </w:r>
          </w:p>
        </w:tc>
        <w:tc>
          <w:tcPr>
            <w:tcW w:w="1131" w:type="dxa"/>
          </w:tcPr>
          <w:p w:rsidR="002814B1" w:rsidRPr="002814B1" w:rsidRDefault="002814B1" w:rsidP="002814B1">
            <w:pPr>
              <w:spacing w:before="138"/>
              <w:rPr>
                <w:rFonts w:ascii="Arial" w:eastAsia="Arial" w:hAnsi="Arial" w:cs="Arial"/>
                <w:sz w:val="20"/>
              </w:rPr>
            </w:pPr>
            <w:r w:rsidRPr="002814B1">
              <w:rPr>
                <w:rFonts w:ascii="Arial" w:eastAsia="Arial" w:hAnsi="Arial" w:cs="Arial"/>
                <w:spacing w:val="-2"/>
                <w:sz w:val="20"/>
              </w:rPr>
              <w:t>Всего</w:t>
            </w:r>
          </w:p>
        </w:tc>
      </w:tr>
      <w:tr w:rsidR="002814B1" w:rsidRPr="002814B1" w:rsidTr="002814B1">
        <w:trPr>
          <w:trHeight w:val="419"/>
        </w:trPr>
        <w:tc>
          <w:tcPr>
            <w:tcW w:w="10497" w:type="dxa"/>
            <w:gridSpan w:val="8"/>
          </w:tcPr>
          <w:p w:rsidR="002814B1" w:rsidRPr="002814B1" w:rsidRDefault="002814B1" w:rsidP="002814B1">
            <w:pPr>
              <w:spacing w:before="93"/>
              <w:ind w:right="4"/>
              <w:jc w:val="center"/>
              <w:rPr>
                <w:rFonts w:ascii="Arial" w:eastAsia="Arial" w:hAnsi="Arial" w:cs="Arial"/>
                <w:sz w:val="20"/>
              </w:rPr>
            </w:pPr>
            <w:r>
              <w:rPr>
                <w:rFonts w:ascii="Arial" w:eastAsia="Arial" w:hAnsi="Arial" w:cs="Arial"/>
                <w:sz w:val="20"/>
              </w:rPr>
              <w:t>МУП</w:t>
            </w:r>
            <w:r w:rsidRPr="002814B1">
              <w:rPr>
                <w:rFonts w:ascii="Arial" w:eastAsia="Arial" w:hAnsi="Arial" w:cs="Arial"/>
                <w:spacing w:val="-5"/>
                <w:sz w:val="20"/>
              </w:rPr>
              <w:t xml:space="preserve"> </w:t>
            </w:r>
            <w:r w:rsidRPr="002814B1">
              <w:rPr>
                <w:rFonts w:ascii="Arial" w:eastAsia="Arial" w:hAnsi="Arial" w:cs="Arial"/>
                <w:spacing w:val="-2"/>
                <w:sz w:val="20"/>
              </w:rPr>
              <w:t>«Уют»</w:t>
            </w:r>
          </w:p>
        </w:tc>
      </w:tr>
      <w:tr w:rsidR="002814B1" w:rsidRPr="002814B1" w:rsidTr="002814B1">
        <w:trPr>
          <w:trHeight w:val="460"/>
        </w:trPr>
        <w:tc>
          <w:tcPr>
            <w:tcW w:w="10497" w:type="dxa"/>
            <w:gridSpan w:val="8"/>
          </w:tcPr>
          <w:p w:rsidR="002814B1" w:rsidRPr="002814B1" w:rsidRDefault="002814B1" w:rsidP="002814B1">
            <w:pPr>
              <w:spacing w:line="229" w:lineRule="exact"/>
              <w:ind w:right="1"/>
              <w:jc w:val="center"/>
              <w:rPr>
                <w:rFonts w:ascii="Arial" w:eastAsia="Arial" w:hAnsi="Arial" w:cs="Arial"/>
                <w:sz w:val="20"/>
                <w:lang w:val="ru-RU"/>
              </w:rPr>
            </w:pPr>
            <w:r w:rsidRPr="002814B1">
              <w:rPr>
                <w:rFonts w:ascii="Arial" w:eastAsia="Arial" w:hAnsi="Arial" w:cs="Arial"/>
                <w:spacing w:val="-2"/>
                <w:sz w:val="20"/>
                <w:lang w:val="ru-RU"/>
              </w:rPr>
              <w:t>Модульная</w:t>
            </w:r>
            <w:r w:rsidRPr="002814B1">
              <w:rPr>
                <w:rFonts w:ascii="Arial" w:eastAsia="Arial" w:hAnsi="Arial" w:cs="Arial"/>
                <w:spacing w:val="2"/>
                <w:sz w:val="20"/>
                <w:lang w:val="ru-RU"/>
              </w:rPr>
              <w:t xml:space="preserve"> </w:t>
            </w:r>
            <w:r w:rsidRPr="002814B1">
              <w:rPr>
                <w:rFonts w:ascii="Arial" w:eastAsia="Arial" w:hAnsi="Arial" w:cs="Arial"/>
                <w:spacing w:val="-2"/>
                <w:sz w:val="20"/>
                <w:lang w:val="ru-RU"/>
              </w:rPr>
              <w:t>котельная</w:t>
            </w:r>
          </w:p>
          <w:p w:rsidR="002814B1" w:rsidRPr="002814B1" w:rsidRDefault="002814B1" w:rsidP="002814B1">
            <w:pPr>
              <w:spacing w:line="211" w:lineRule="exact"/>
              <w:ind w:right="5"/>
              <w:jc w:val="center"/>
              <w:rPr>
                <w:rFonts w:ascii="Arial" w:eastAsia="Arial" w:hAnsi="Arial" w:cs="Arial"/>
                <w:sz w:val="20"/>
              </w:rPr>
            </w:pPr>
            <w:r w:rsidRPr="002814B1">
              <w:rPr>
                <w:rFonts w:ascii="Arial" w:eastAsia="Arial" w:hAnsi="Arial" w:cs="Arial"/>
                <w:sz w:val="20"/>
                <w:lang w:val="ru-RU"/>
              </w:rPr>
              <w:t>с.</w:t>
            </w:r>
            <w:r w:rsidRPr="002814B1">
              <w:rPr>
                <w:rFonts w:ascii="Arial" w:eastAsia="Arial" w:hAnsi="Arial" w:cs="Arial"/>
                <w:spacing w:val="-8"/>
                <w:sz w:val="20"/>
                <w:lang w:val="ru-RU"/>
              </w:rPr>
              <w:t xml:space="preserve"> </w:t>
            </w:r>
            <w:r w:rsidRPr="002814B1">
              <w:rPr>
                <w:rFonts w:ascii="Arial" w:eastAsia="Arial" w:hAnsi="Arial" w:cs="Arial"/>
                <w:sz w:val="20"/>
                <w:lang w:val="ru-RU"/>
              </w:rPr>
              <w:t>Богдановка,</w:t>
            </w:r>
            <w:r w:rsidRPr="002814B1">
              <w:rPr>
                <w:rFonts w:ascii="Arial" w:eastAsia="Arial" w:hAnsi="Arial" w:cs="Arial"/>
                <w:spacing w:val="-7"/>
                <w:sz w:val="20"/>
                <w:lang w:val="ru-RU"/>
              </w:rPr>
              <w:t xml:space="preserve"> </w:t>
            </w:r>
            <w:r w:rsidRPr="002814B1">
              <w:rPr>
                <w:rFonts w:ascii="Arial" w:eastAsia="Arial" w:hAnsi="Arial" w:cs="Arial"/>
                <w:sz w:val="20"/>
                <w:lang w:val="ru-RU"/>
              </w:rPr>
              <w:t>ул.</w:t>
            </w:r>
            <w:r w:rsidRPr="002814B1">
              <w:rPr>
                <w:rFonts w:ascii="Arial" w:eastAsia="Arial" w:hAnsi="Arial" w:cs="Arial"/>
                <w:spacing w:val="-7"/>
                <w:sz w:val="20"/>
                <w:lang w:val="ru-RU"/>
              </w:rPr>
              <w:t xml:space="preserve"> </w:t>
            </w:r>
            <w:r w:rsidRPr="002814B1">
              <w:rPr>
                <w:rFonts w:ascii="Arial" w:eastAsia="Arial" w:hAnsi="Arial" w:cs="Arial"/>
                <w:sz w:val="20"/>
              </w:rPr>
              <w:t>Конычева,</w:t>
            </w:r>
            <w:r w:rsidRPr="002814B1">
              <w:rPr>
                <w:rFonts w:ascii="Arial" w:eastAsia="Arial" w:hAnsi="Arial" w:cs="Arial"/>
                <w:spacing w:val="-7"/>
                <w:sz w:val="20"/>
              </w:rPr>
              <w:t xml:space="preserve"> </w:t>
            </w:r>
            <w:r w:rsidRPr="002814B1">
              <w:rPr>
                <w:rFonts w:ascii="Arial" w:eastAsia="Arial" w:hAnsi="Arial" w:cs="Arial"/>
                <w:spacing w:val="-5"/>
                <w:sz w:val="20"/>
              </w:rPr>
              <w:t>20А</w:t>
            </w:r>
          </w:p>
        </w:tc>
      </w:tr>
      <w:tr w:rsidR="002814B1" w:rsidRPr="002814B1" w:rsidTr="002814B1">
        <w:trPr>
          <w:trHeight w:val="690"/>
        </w:trPr>
        <w:tc>
          <w:tcPr>
            <w:tcW w:w="3546" w:type="dxa"/>
          </w:tcPr>
          <w:p w:rsidR="002814B1" w:rsidRPr="002814B1" w:rsidRDefault="002814B1" w:rsidP="002814B1">
            <w:pPr>
              <w:spacing w:line="229" w:lineRule="exact"/>
              <w:rPr>
                <w:rFonts w:ascii="Arial" w:eastAsia="Arial" w:hAnsi="Arial" w:cs="Arial"/>
                <w:sz w:val="20"/>
                <w:lang w:val="ru-RU"/>
              </w:rPr>
            </w:pPr>
            <w:r w:rsidRPr="002814B1">
              <w:rPr>
                <w:rFonts w:ascii="Arial" w:eastAsia="Arial" w:hAnsi="Arial" w:cs="Arial"/>
                <w:sz w:val="20"/>
                <w:lang w:val="ru-RU"/>
              </w:rPr>
              <w:t>Самарская</w:t>
            </w:r>
            <w:r w:rsidRPr="002814B1">
              <w:rPr>
                <w:rFonts w:ascii="Arial" w:eastAsia="Arial" w:hAnsi="Arial" w:cs="Arial"/>
                <w:spacing w:val="-13"/>
                <w:sz w:val="20"/>
                <w:lang w:val="ru-RU"/>
              </w:rPr>
              <w:t xml:space="preserve"> </w:t>
            </w:r>
            <w:r w:rsidRPr="002814B1">
              <w:rPr>
                <w:rFonts w:ascii="Arial" w:eastAsia="Arial" w:hAnsi="Arial" w:cs="Arial"/>
                <w:spacing w:val="-2"/>
                <w:sz w:val="20"/>
                <w:lang w:val="ru-RU"/>
              </w:rPr>
              <w:t>область,</w:t>
            </w:r>
          </w:p>
          <w:p w:rsidR="002814B1" w:rsidRPr="002814B1" w:rsidRDefault="002814B1" w:rsidP="002814B1">
            <w:pPr>
              <w:spacing w:line="230" w:lineRule="atLeast"/>
              <w:ind w:right="155"/>
              <w:rPr>
                <w:rFonts w:ascii="Arial" w:eastAsia="Arial" w:hAnsi="Arial" w:cs="Arial"/>
                <w:sz w:val="20"/>
              </w:rPr>
            </w:pPr>
            <w:r w:rsidRPr="002814B1">
              <w:rPr>
                <w:rFonts w:ascii="Arial" w:eastAsia="Arial" w:hAnsi="Arial" w:cs="Arial"/>
                <w:sz w:val="20"/>
                <w:lang w:val="ru-RU"/>
              </w:rPr>
              <w:t>Кинельский</w:t>
            </w:r>
            <w:r w:rsidRPr="002814B1">
              <w:rPr>
                <w:rFonts w:ascii="Arial" w:eastAsia="Arial" w:hAnsi="Arial" w:cs="Arial"/>
                <w:spacing w:val="-14"/>
                <w:sz w:val="20"/>
                <w:lang w:val="ru-RU"/>
              </w:rPr>
              <w:t xml:space="preserve"> </w:t>
            </w:r>
            <w:r w:rsidRPr="002814B1">
              <w:rPr>
                <w:rFonts w:ascii="Arial" w:eastAsia="Arial" w:hAnsi="Arial" w:cs="Arial"/>
                <w:sz w:val="20"/>
                <w:lang w:val="ru-RU"/>
              </w:rPr>
              <w:t>район,</w:t>
            </w:r>
            <w:r w:rsidRPr="002814B1">
              <w:rPr>
                <w:rFonts w:ascii="Arial" w:eastAsia="Arial" w:hAnsi="Arial" w:cs="Arial"/>
                <w:spacing w:val="-14"/>
                <w:sz w:val="20"/>
                <w:lang w:val="ru-RU"/>
              </w:rPr>
              <w:t xml:space="preserve"> </w:t>
            </w:r>
            <w:r w:rsidRPr="002814B1">
              <w:rPr>
                <w:rFonts w:ascii="Arial" w:eastAsia="Arial" w:hAnsi="Arial" w:cs="Arial"/>
                <w:sz w:val="20"/>
                <w:lang w:val="ru-RU"/>
              </w:rPr>
              <w:t>с.</w:t>
            </w:r>
            <w:r w:rsidRPr="002814B1">
              <w:rPr>
                <w:rFonts w:ascii="Arial" w:eastAsia="Arial" w:hAnsi="Arial" w:cs="Arial"/>
                <w:spacing w:val="-13"/>
                <w:sz w:val="20"/>
                <w:lang w:val="ru-RU"/>
              </w:rPr>
              <w:t xml:space="preserve"> </w:t>
            </w:r>
            <w:r w:rsidRPr="002814B1">
              <w:rPr>
                <w:rFonts w:ascii="Arial" w:eastAsia="Arial" w:hAnsi="Arial" w:cs="Arial"/>
                <w:sz w:val="20"/>
                <w:lang w:val="ru-RU"/>
              </w:rPr>
              <w:t xml:space="preserve">Богдановка, ул. </w:t>
            </w:r>
            <w:r w:rsidRPr="002814B1">
              <w:rPr>
                <w:rFonts w:ascii="Arial" w:eastAsia="Arial" w:hAnsi="Arial" w:cs="Arial"/>
                <w:sz w:val="20"/>
              </w:rPr>
              <w:t>Конычева, д. 20</w:t>
            </w:r>
          </w:p>
        </w:tc>
        <w:tc>
          <w:tcPr>
            <w:tcW w:w="1107" w:type="dxa"/>
          </w:tcPr>
          <w:p w:rsidR="002814B1" w:rsidRPr="002814B1" w:rsidRDefault="002814B1" w:rsidP="002814B1">
            <w:pPr>
              <w:spacing w:before="161"/>
              <w:rPr>
                <w:rFonts w:ascii="Yu Gothic" w:eastAsia="Arial" w:hAnsi="Arial" w:cs="Arial"/>
                <w:sz w:val="20"/>
              </w:rPr>
            </w:pPr>
            <w:r w:rsidRPr="002814B1">
              <w:rPr>
                <w:rFonts w:ascii="Yu Gothic" w:eastAsia="Arial" w:hAnsi="Arial" w:cs="Arial"/>
                <w:spacing w:val="-2"/>
                <w:sz w:val="20"/>
              </w:rPr>
              <w:t>485,95</w:t>
            </w:r>
          </w:p>
        </w:tc>
        <w:tc>
          <w:tcPr>
            <w:tcW w:w="822" w:type="dxa"/>
          </w:tcPr>
          <w:p w:rsidR="002814B1" w:rsidRPr="002814B1" w:rsidRDefault="002814B1" w:rsidP="002814B1">
            <w:pPr>
              <w:spacing w:before="230"/>
              <w:jc w:val="center"/>
              <w:rPr>
                <w:rFonts w:ascii="Arial" w:eastAsia="Arial" w:hAnsi="Arial" w:cs="Arial"/>
                <w:sz w:val="20"/>
              </w:rPr>
            </w:pPr>
            <w:r w:rsidRPr="002814B1">
              <w:rPr>
                <w:rFonts w:ascii="Arial" w:eastAsia="Arial" w:hAnsi="Arial" w:cs="Arial"/>
                <w:spacing w:val="-10"/>
                <w:sz w:val="20"/>
              </w:rPr>
              <w:t>-</w:t>
            </w:r>
          </w:p>
        </w:tc>
        <w:tc>
          <w:tcPr>
            <w:tcW w:w="913" w:type="dxa"/>
          </w:tcPr>
          <w:p w:rsidR="002814B1" w:rsidRPr="002814B1" w:rsidRDefault="002814B1" w:rsidP="002814B1">
            <w:pPr>
              <w:spacing w:before="230"/>
              <w:jc w:val="center"/>
              <w:rPr>
                <w:rFonts w:ascii="Arial" w:eastAsia="Arial" w:hAnsi="Arial" w:cs="Arial"/>
                <w:sz w:val="20"/>
              </w:rPr>
            </w:pPr>
            <w:r w:rsidRPr="002814B1">
              <w:rPr>
                <w:rFonts w:ascii="Arial" w:eastAsia="Arial" w:hAnsi="Arial" w:cs="Arial"/>
                <w:spacing w:val="-10"/>
                <w:sz w:val="20"/>
              </w:rPr>
              <w:t>2</w:t>
            </w:r>
          </w:p>
        </w:tc>
        <w:tc>
          <w:tcPr>
            <w:tcW w:w="1131" w:type="dxa"/>
            <w:vMerge w:val="restart"/>
          </w:tcPr>
          <w:p w:rsidR="002814B1" w:rsidRPr="002814B1" w:rsidRDefault="002814B1" w:rsidP="002814B1">
            <w:pPr>
              <w:rPr>
                <w:rFonts w:ascii="Arial" w:eastAsia="Arial" w:hAnsi="Arial" w:cs="Arial"/>
                <w:sz w:val="20"/>
              </w:rPr>
            </w:pPr>
          </w:p>
          <w:p w:rsidR="002814B1" w:rsidRPr="002814B1" w:rsidRDefault="002814B1" w:rsidP="002814B1">
            <w:pPr>
              <w:spacing w:before="51"/>
              <w:rPr>
                <w:rFonts w:ascii="Arial" w:eastAsia="Arial" w:hAnsi="Arial" w:cs="Arial"/>
                <w:sz w:val="20"/>
              </w:rPr>
            </w:pPr>
          </w:p>
          <w:p w:rsidR="002814B1" w:rsidRPr="002814B1" w:rsidRDefault="002814B1" w:rsidP="002814B1">
            <w:pPr>
              <w:rPr>
                <w:rFonts w:ascii="Yu Gothic" w:eastAsia="Arial" w:hAnsi="Arial" w:cs="Arial"/>
                <w:sz w:val="20"/>
              </w:rPr>
            </w:pPr>
            <w:r w:rsidRPr="002814B1">
              <w:rPr>
                <w:rFonts w:ascii="Yu Gothic" w:eastAsia="Arial" w:hAnsi="Arial" w:cs="Arial"/>
                <w:spacing w:val="-2"/>
                <w:sz w:val="20"/>
              </w:rPr>
              <w:t>0,0408</w:t>
            </w:r>
          </w:p>
        </w:tc>
        <w:tc>
          <w:tcPr>
            <w:tcW w:w="608" w:type="dxa"/>
            <w:vMerge w:val="restart"/>
          </w:tcPr>
          <w:p w:rsidR="002814B1" w:rsidRPr="002814B1" w:rsidRDefault="002814B1" w:rsidP="002814B1">
            <w:pPr>
              <w:rPr>
                <w:rFonts w:ascii="Arial" w:eastAsia="Arial" w:hAnsi="Arial" w:cs="Arial"/>
                <w:sz w:val="20"/>
              </w:rPr>
            </w:pPr>
          </w:p>
          <w:p w:rsidR="002814B1" w:rsidRPr="002814B1" w:rsidRDefault="002814B1" w:rsidP="002814B1">
            <w:pPr>
              <w:spacing w:before="120"/>
              <w:rPr>
                <w:rFonts w:ascii="Arial" w:eastAsia="Arial" w:hAnsi="Arial" w:cs="Arial"/>
                <w:sz w:val="20"/>
              </w:rPr>
            </w:pPr>
          </w:p>
          <w:p w:rsidR="002814B1" w:rsidRPr="002814B1" w:rsidRDefault="002814B1" w:rsidP="002814B1">
            <w:pPr>
              <w:jc w:val="center"/>
              <w:rPr>
                <w:rFonts w:ascii="Arial" w:eastAsia="Arial" w:hAnsi="Arial" w:cs="Arial"/>
                <w:sz w:val="20"/>
              </w:rPr>
            </w:pPr>
            <w:r w:rsidRPr="002814B1">
              <w:rPr>
                <w:rFonts w:ascii="Arial" w:eastAsia="Arial" w:hAnsi="Arial" w:cs="Arial"/>
                <w:spacing w:val="-10"/>
                <w:sz w:val="20"/>
              </w:rPr>
              <w:t>-</w:t>
            </w:r>
          </w:p>
        </w:tc>
        <w:tc>
          <w:tcPr>
            <w:tcW w:w="1239" w:type="dxa"/>
            <w:vMerge w:val="restart"/>
          </w:tcPr>
          <w:p w:rsidR="002814B1" w:rsidRPr="002814B1" w:rsidRDefault="002814B1" w:rsidP="002814B1">
            <w:pPr>
              <w:rPr>
                <w:rFonts w:ascii="Arial" w:eastAsia="Arial" w:hAnsi="Arial" w:cs="Arial"/>
                <w:sz w:val="20"/>
              </w:rPr>
            </w:pPr>
          </w:p>
          <w:p w:rsidR="002814B1" w:rsidRPr="002814B1" w:rsidRDefault="002814B1" w:rsidP="002814B1">
            <w:pPr>
              <w:spacing w:before="120"/>
              <w:rPr>
                <w:rFonts w:ascii="Arial" w:eastAsia="Arial" w:hAnsi="Arial" w:cs="Arial"/>
                <w:sz w:val="20"/>
              </w:rPr>
            </w:pPr>
          </w:p>
          <w:p w:rsidR="002814B1" w:rsidRPr="002814B1" w:rsidRDefault="002814B1" w:rsidP="002814B1">
            <w:pPr>
              <w:ind w:right="1"/>
              <w:jc w:val="center"/>
              <w:rPr>
                <w:rFonts w:ascii="Arial" w:eastAsia="Arial" w:hAnsi="Arial" w:cs="Arial"/>
                <w:sz w:val="20"/>
              </w:rPr>
            </w:pPr>
            <w:r w:rsidRPr="002814B1">
              <w:rPr>
                <w:rFonts w:ascii="Arial" w:eastAsia="Arial" w:hAnsi="Arial" w:cs="Arial"/>
                <w:spacing w:val="-10"/>
                <w:sz w:val="20"/>
              </w:rPr>
              <w:t>-</w:t>
            </w:r>
          </w:p>
        </w:tc>
        <w:tc>
          <w:tcPr>
            <w:tcW w:w="1131" w:type="dxa"/>
            <w:vMerge w:val="restart"/>
          </w:tcPr>
          <w:p w:rsidR="002814B1" w:rsidRPr="002814B1" w:rsidRDefault="002814B1" w:rsidP="002814B1">
            <w:pPr>
              <w:rPr>
                <w:rFonts w:ascii="Arial" w:eastAsia="Arial" w:hAnsi="Arial" w:cs="Arial"/>
                <w:sz w:val="20"/>
              </w:rPr>
            </w:pPr>
          </w:p>
          <w:p w:rsidR="002814B1" w:rsidRPr="002814B1" w:rsidRDefault="002814B1" w:rsidP="002814B1">
            <w:pPr>
              <w:spacing w:before="51"/>
              <w:rPr>
                <w:rFonts w:ascii="Arial" w:eastAsia="Arial" w:hAnsi="Arial" w:cs="Arial"/>
                <w:sz w:val="20"/>
              </w:rPr>
            </w:pPr>
          </w:p>
          <w:p w:rsidR="002814B1" w:rsidRPr="002814B1" w:rsidRDefault="002814B1" w:rsidP="002814B1">
            <w:pPr>
              <w:rPr>
                <w:rFonts w:ascii="Yu Gothic" w:eastAsia="Arial" w:hAnsi="Arial" w:cs="Arial"/>
                <w:sz w:val="20"/>
              </w:rPr>
            </w:pPr>
            <w:r w:rsidRPr="002814B1">
              <w:rPr>
                <w:rFonts w:ascii="Yu Gothic" w:eastAsia="Arial" w:hAnsi="Arial" w:cs="Arial"/>
                <w:spacing w:val="-2"/>
                <w:sz w:val="20"/>
              </w:rPr>
              <w:t>0,0408</w:t>
            </w:r>
          </w:p>
        </w:tc>
      </w:tr>
      <w:tr w:rsidR="002814B1" w:rsidRPr="002814B1" w:rsidTr="002814B1">
        <w:trPr>
          <w:trHeight w:val="688"/>
        </w:trPr>
        <w:tc>
          <w:tcPr>
            <w:tcW w:w="3546" w:type="dxa"/>
          </w:tcPr>
          <w:p w:rsidR="002814B1" w:rsidRPr="002814B1" w:rsidRDefault="002814B1" w:rsidP="002814B1">
            <w:pPr>
              <w:spacing w:line="228" w:lineRule="exact"/>
              <w:rPr>
                <w:rFonts w:ascii="Arial" w:eastAsia="Arial" w:hAnsi="Arial" w:cs="Arial"/>
                <w:sz w:val="20"/>
                <w:lang w:val="ru-RU"/>
              </w:rPr>
            </w:pPr>
            <w:r w:rsidRPr="002814B1">
              <w:rPr>
                <w:rFonts w:ascii="Arial" w:eastAsia="Arial" w:hAnsi="Arial" w:cs="Arial"/>
                <w:sz w:val="20"/>
                <w:lang w:val="ru-RU"/>
              </w:rPr>
              <w:t>Самарская</w:t>
            </w:r>
            <w:r w:rsidRPr="002814B1">
              <w:rPr>
                <w:rFonts w:ascii="Arial" w:eastAsia="Arial" w:hAnsi="Arial" w:cs="Arial"/>
                <w:spacing w:val="-13"/>
                <w:sz w:val="20"/>
                <w:lang w:val="ru-RU"/>
              </w:rPr>
              <w:t xml:space="preserve"> </w:t>
            </w:r>
            <w:r w:rsidRPr="002814B1">
              <w:rPr>
                <w:rFonts w:ascii="Arial" w:eastAsia="Arial" w:hAnsi="Arial" w:cs="Arial"/>
                <w:spacing w:val="-2"/>
                <w:sz w:val="20"/>
                <w:lang w:val="ru-RU"/>
              </w:rPr>
              <w:t>область,</w:t>
            </w:r>
          </w:p>
          <w:p w:rsidR="002814B1" w:rsidRPr="002814B1" w:rsidRDefault="002814B1" w:rsidP="002814B1">
            <w:pPr>
              <w:spacing w:line="230" w:lineRule="exact"/>
              <w:ind w:right="155"/>
              <w:rPr>
                <w:rFonts w:ascii="Arial" w:eastAsia="Arial" w:hAnsi="Arial" w:cs="Arial"/>
                <w:sz w:val="20"/>
              </w:rPr>
            </w:pPr>
            <w:r w:rsidRPr="002814B1">
              <w:rPr>
                <w:rFonts w:ascii="Arial" w:eastAsia="Arial" w:hAnsi="Arial" w:cs="Arial"/>
                <w:sz w:val="20"/>
                <w:lang w:val="ru-RU"/>
              </w:rPr>
              <w:t>Кинельский</w:t>
            </w:r>
            <w:r w:rsidRPr="002814B1">
              <w:rPr>
                <w:rFonts w:ascii="Arial" w:eastAsia="Arial" w:hAnsi="Arial" w:cs="Arial"/>
                <w:spacing w:val="-14"/>
                <w:sz w:val="20"/>
                <w:lang w:val="ru-RU"/>
              </w:rPr>
              <w:t xml:space="preserve"> </w:t>
            </w:r>
            <w:r w:rsidRPr="002814B1">
              <w:rPr>
                <w:rFonts w:ascii="Arial" w:eastAsia="Arial" w:hAnsi="Arial" w:cs="Arial"/>
                <w:sz w:val="20"/>
                <w:lang w:val="ru-RU"/>
              </w:rPr>
              <w:t>район,</w:t>
            </w:r>
            <w:r w:rsidRPr="002814B1">
              <w:rPr>
                <w:rFonts w:ascii="Arial" w:eastAsia="Arial" w:hAnsi="Arial" w:cs="Arial"/>
                <w:spacing w:val="-14"/>
                <w:sz w:val="20"/>
                <w:lang w:val="ru-RU"/>
              </w:rPr>
              <w:t xml:space="preserve"> </w:t>
            </w:r>
            <w:r w:rsidRPr="002814B1">
              <w:rPr>
                <w:rFonts w:ascii="Arial" w:eastAsia="Arial" w:hAnsi="Arial" w:cs="Arial"/>
                <w:sz w:val="20"/>
                <w:lang w:val="ru-RU"/>
              </w:rPr>
              <w:t>с.</w:t>
            </w:r>
            <w:r w:rsidRPr="002814B1">
              <w:rPr>
                <w:rFonts w:ascii="Arial" w:eastAsia="Arial" w:hAnsi="Arial" w:cs="Arial"/>
                <w:spacing w:val="-13"/>
                <w:sz w:val="20"/>
                <w:lang w:val="ru-RU"/>
              </w:rPr>
              <w:t xml:space="preserve"> </w:t>
            </w:r>
            <w:r w:rsidRPr="002814B1">
              <w:rPr>
                <w:rFonts w:ascii="Arial" w:eastAsia="Arial" w:hAnsi="Arial" w:cs="Arial"/>
                <w:sz w:val="20"/>
                <w:lang w:val="ru-RU"/>
              </w:rPr>
              <w:t xml:space="preserve">Богдановка, ул. </w:t>
            </w:r>
            <w:r w:rsidRPr="002814B1">
              <w:rPr>
                <w:rFonts w:ascii="Arial" w:eastAsia="Arial" w:hAnsi="Arial" w:cs="Arial"/>
                <w:sz w:val="20"/>
              </w:rPr>
              <w:t>Конычева, д. 22</w:t>
            </w:r>
          </w:p>
        </w:tc>
        <w:tc>
          <w:tcPr>
            <w:tcW w:w="1107" w:type="dxa"/>
          </w:tcPr>
          <w:p w:rsidR="002814B1" w:rsidRPr="002814B1" w:rsidRDefault="002814B1" w:rsidP="002814B1">
            <w:pPr>
              <w:spacing w:before="158"/>
              <w:rPr>
                <w:rFonts w:ascii="Yu Gothic" w:eastAsia="Arial" w:hAnsi="Arial" w:cs="Arial"/>
                <w:sz w:val="20"/>
              </w:rPr>
            </w:pPr>
            <w:r w:rsidRPr="002814B1">
              <w:rPr>
                <w:rFonts w:ascii="Yu Gothic" w:eastAsia="Arial" w:hAnsi="Arial" w:cs="Arial"/>
                <w:spacing w:val="-2"/>
                <w:sz w:val="20"/>
              </w:rPr>
              <w:t>454,73</w:t>
            </w:r>
          </w:p>
        </w:tc>
        <w:tc>
          <w:tcPr>
            <w:tcW w:w="822" w:type="dxa"/>
          </w:tcPr>
          <w:p w:rsidR="002814B1" w:rsidRPr="002814B1" w:rsidRDefault="002814B1" w:rsidP="002814B1">
            <w:pPr>
              <w:spacing w:before="227"/>
              <w:jc w:val="center"/>
              <w:rPr>
                <w:rFonts w:ascii="Arial" w:eastAsia="Arial" w:hAnsi="Arial" w:cs="Arial"/>
                <w:sz w:val="20"/>
              </w:rPr>
            </w:pPr>
            <w:r w:rsidRPr="002814B1">
              <w:rPr>
                <w:rFonts w:ascii="Arial" w:eastAsia="Arial" w:hAnsi="Arial" w:cs="Arial"/>
                <w:spacing w:val="-10"/>
                <w:sz w:val="20"/>
              </w:rPr>
              <w:t>-</w:t>
            </w:r>
          </w:p>
        </w:tc>
        <w:tc>
          <w:tcPr>
            <w:tcW w:w="913" w:type="dxa"/>
          </w:tcPr>
          <w:p w:rsidR="002814B1" w:rsidRPr="002814B1" w:rsidRDefault="002814B1" w:rsidP="002814B1">
            <w:pPr>
              <w:spacing w:before="227"/>
              <w:jc w:val="center"/>
              <w:rPr>
                <w:rFonts w:ascii="Arial" w:eastAsia="Arial" w:hAnsi="Arial" w:cs="Arial"/>
                <w:sz w:val="20"/>
              </w:rPr>
            </w:pPr>
            <w:r w:rsidRPr="002814B1">
              <w:rPr>
                <w:rFonts w:ascii="Arial" w:eastAsia="Arial" w:hAnsi="Arial" w:cs="Arial"/>
                <w:spacing w:val="-10"/>
                <w:sz w:val="20"/>
              </w:rPr>
              <w:t>2</w:t>
            </w:r>
          </w:p>
        </w:tc>
        <w:tc>
          <w:tcPr>
            <w:tcW w:w="1131" w:type="dxa"/>
            <w:vMerge/>
            <w:tcBorders>
              <w:top w:val="nil"/>
            </w:tcBorders>
          </w:tcPr>
          <w:p w:rsidR="002814B1" w:rsidRPr="002814B1" w:rsidRDefault="002814B1" w:rsidP="002814B1">
            <w:pPr>
              <w:rPr>
                <w:rFonts w:ascii="Arial" w:eastAsia="Arial" w:hAnsi="Arial" w:cs="Arial"/>
                <w:sz w:val="2"/>
                <w:szCs w:val="2"/>
              </w:rPr>
            </w:pPr>
          </w:p>
        </w:tc>
        <w:tc>
          <w:tcPr>
            <w:tcW w:w="608" w:type="dxa"/>
            <w:vMerge/>
            <w:tcBorders>
              <w:top w:val="nil"/>
            </w:tcBorders>
          </w:tcPr>
          <w:p w:rsidR="002814B1" w:rsidRPr="002814B1" w:rsidRDefault="002814B1" w:rsidP="002814B1">
            <w:pPr>
              <w:rPr>
                <w:rFonts w:ascii="Arial" w:eastAsia="Arial" w:hAnsi="Arial" w:cs="Arial"/>
                <w:sz w:val="2"/>
                <w:szCs w:val="2"/>
              </w:rPr>
            </w:pPr>
          </w:p>
        </w:tc>
        <w:tc>
          <w:tcPr>
            <w:tcW w:w="1239" w:type="dxa"/>
            <w:vMerge/>
            <w:tcBorders>
              <w:top w:val="nil"/>
            </w:tcBorders>
          </w:tcPr>
          <w:p w:rsidR="002814B1" w:rsidRPr="002814B1" w:rsidRDefault="002814B1" w:rsidP="002814B1">
            <w:pPr>
              <w:rPr>
                <w:rFonts w:ascii="Arial" w:eastAsia="Arial" w:hAnsi="Arial" w:cs="Arial"/>
                <w:sz w:val="2"/>
                <w:szCs w:val="2"/>
              </w:rPr>
            </w:pPr>
          </w:p>
        </w:tc>
        <w:tc>
          <w:tcPr>
            <w:tcW w:w="1131" w:type="dxa"/>
            <w:vMerge/>
            <w:tcBorders>
              <w:top w:val="nil"/>
            </w:tcBorders>
          </w:tcPr>
          <w:p w:rsidR="002814B1" w:rsidRPr="002814B1" w:rsidRDefault="002814B1" w:rsidP="002814B1">
            <w:pPr>
              <w:rPr>
                <w:rFonts w:ascii="Arial" w:eastAsia="Arial" w:hAnsi="Arial" w:cs="Arial"/>
                <w:sz w:val="2"/>
                <w:szCs w:val="2"/>
              </w:rPr>
            </w:pPr>
          </w:p>
        </w:tc>
      </w:tr>
    </w:tbl>
    <w:p w:rsidR="002814B1" w:rsidRPr="00A22D89" w:rsidRDefault="002814B1" w:rsidP="00A22D89">
      <w:pPr>
        <w:widowControl w:val="0"/>
        <w:autoSpaceDE w:val="0"/>
        <w:autoSpaceDN w:val="0"/>
        <w:spacing w:after="0" w:line="360" w:lineRule="auto"/>
        <w:ind w:right="571" w:firstLine="709"/>
        <w:jc w:val="both"/>
        <w:rPr>
          <w:rFonts w:eastAsia="Arial" w:cs="Times New Roman"/>
          <w:szCs w:val="28"/>
        </w:rPr>
      </w:pPr>
    </w:p>
    <w:p w:rsidR="002814B1" w:rsidRPr="00A22D89" w:rsidRDefault="002814B1" w:rsidP="00A22D89">
      <w:pPr>
        <w:widowControl w:val="0"/>
        <w:autoSpaceDE w:val="0"/>
        <w:autoSpaceDN w:val="0"/>
        <w:spacing w:after="0" w:line="360" w:lineRule="auto"/>
        <w:ind w:right="571" w:firstLine="709"/>
        <w:jc w:val="both"/>
        <w:rPr>
          <w:rFonts w:eastAsia="Arial" w:cs="Times New Roman"/>
          <w:b/>
          <w:szCs w:val="28"/>
        </w:rPr>
      </w:pPr>
      <w:r w:rsidRPr="00A22D89">
        <w:rPr>
          <w:rFonts w:eastAsia="Arial" w:cs="Times New Roman"/>
          <w:b/>
          <w:bCs/>
          <w:spacing w:val="-2"/>
          <w:szCs w:val="28"/>
        </w:rPr>
        <w:t xml:space="preserve">1.5.2. Значения расчетных тепловых нагрузок на коллекторах </w:t>
      </w:r>
      <w:r w:rsidRPr="00A22D89">
        <w:rPr>
          <w:rFonts w:eastAsia="Arial" w:cs="Times New Roman"/>
          <w:b/>
          <w:szCs w:val="28"/>
        </w:rPr>
        <w:t>источников</w:t>
      </w:r>
      <w:r w:rsidRPr="00A22D89">
        <w:rPr>
          <w:rFonts w:eastAsia="Arial" w:cs="Times New Roman"/>
          <w:b/>
          <w:spacing w:val="-5"/>
          <w:szCs w:val="28"/>
        </w:rPr>
        <w:t xml:space="preserve"> </w:t>
      </w:r>
      <w:r w:rsidRPr="00A22D89">
        <w:rPr>
          <w:rFonts w:eastAsia="Arial" w:cs="Times New Roman"/>
          <w:b/>
          <w:szCs w:val="28"/>
        </w:rPr>
        <w:t>тепловой</w:t>
      </w:r>
      <w:r w:rsidRPr="00A22D89">
        <w:rPr>
          <w:rFonts w:eastAsia="Arial" w:cs="Times New Roman"/>
          <w:b/>
          <w:spacing w:val="-1"/>
          <w:szCs w:val="28"/>
        </w:rPr>
        <w:t xml:space="preserve"> </w:t>
      </w:r>
      <w:r w:rsidRPr="00A22D89">
        <w:rPr>
          <w:rFonts w:eastAsia="Arial" w:cs="Times New Roman"/>
          <w:b/>
          <w:spacing w:val="-2"/>
          <w:szCs w:val="28"/>
        </w:rPr>
        <w:t>энергии.</w:t>
      </w:r>
    </w:p>
    <w:p w:rsidR="002814B1" w:rsidRPr="00A22D89" w:rsidRDefault="002814B1" w:rsidP="00A22D89">
      <w:pPr>
        <w:widowControl w:val="0"/>
        <w:autoSpaceDE w:val="0"/>
        <w:autoSpaceDN w:val="0"/>
        <w:spacing w:after="0" w:line="360" w:lineRule="auto"/>
        <w:ind w:right="571" w:firstLine="709"/>
        <w:jc w:val="both"/>
        <w:rPr>
          <w:rFonts w:eastAsia="Arial" w:cs="Times New Roman"/>
          <w:szCs w:val="28"/>
        </w:rPr>
      </w:pPr>
      <w:r w:rsidRPr="00A22D89">
        <w:rPr>
          <w:rFonts w:eastAsia="Arial" w:cs="Times New Roman"/>
          <w:szCs w:val="28"/>
        </w:rPr>
        <w:t>Потребители тепловой энергии от котельных в сельском поселении Богдановка подключены к тепловым сетям по зависимым схемам.</w:t>
      </w:r>
    </w:p>
    <w:p w:rsidR="002814B1" w:rsidRPr="002814B1" w:rsidRDefault="002814B1" w:rsidP="002814B1">
      <w:pPr>
        <w:widowControl w:val="0"/>
        <w:autoSpaceDE w:val="0"/>
        <w:autoSpaceDN w:val="0"/>
        <w:spacing w:after="0" w:line="360" w:lineRule="auto"/>
        <w:jc w:val="both"/>
        <w:rPr>
          <w:rFonts w:ascii="Arial" w:eastAsia="Arial" w:hAnsi="Arial" w:cs="Arial"/>
          <w:sz w:val="24"/>
          <w:szCs w:val="24"/>
        </w:rPr>
        <w:sectPr w:rsidR="002814B1" w:rsidRPr="002814B1">
          <w:footerReference w:type="default" r:id="rId22"/>
          <w:pgSz w:w="11910" w:h="16850"/>
          <w:pgMar w:top="1060" w:right="141" w:bottom="1260" w:left="992" w:header="0" w:footer="1060" w:gutter="0"/>
          <w:cols w:space="720"/>
        </w:sectPr>
      </w:pPr>
    </w:p>
    <w:p w:rsidR="002814B1" w:rsidRPr="00A22D89" w:rsidRDefault="002814B1" w:rsidP="00A22D89">
      <w:pPr>
        <w:widowControl w:val="0"/>
        <w:numPr>
          <w:ilvl w:val="2"/>
          <w:numId w:val="6"/>
        </w:numPr>
        <w:tabs>
          <w:tab w:val="left" w:pos="2076"/>
        </w:tabs>
        <w:autoSpaceDE w:val="0"/>
        <w:autoSpaceDN w:val="0"/>
        <w:spacing w:after="0" w:line="360" w:lineRule="auto"/>
        <w:ind w:left="0" w:right="571" w:firstLine="709"/>
        <w:jc w:val="both"/>
        <w:outlineLvl w:val="0"/>
        <w:rPr>
          <w:rFonts w:eastAsia="Arial" w:cs="Times New Roman"/>
          <w:b/>
          <w:bCs/>
          <w:szCs w:val="28"/>
        </w:rPr>
      </w:pPr>
      <w:r w:rsidRPr="00A22D89">
        <w:rPr>
          <w:rFonts w:eastAsia="Arial" w:cs="Times New Roman"/>
          <w:b/>
          <w:bCs/>
          <w:szCs w:val="28"/>
        </w:rPr>
        <w:lastRenderedPageBreak/>
        <w:t>Случаи и условия применения отопления жилых помещений в многоквартирных домах с использованием индивидуальных квартирных источников тепловой энергии.</w:t>
      </w:r>
    </w:p>
    <w:p w:rsidR="002814B1" w:rsidRPr="00A22D89" w:rsidRDefault="002814B1" w:rsidP="00A22D89">
      <w:pPr>
        <w:widowControl w:val="0"/>
        <w:autoSpaceDE w:val="0"/>
        <w:autoSpaceDN w:val="0"/>
        <w:spacing w:after="0" w:line="360" w:lineRule="auto"/>
        <w:ind w:right="571" w:firstLine="709"/>
        <w:jc w:val="both"/>
        <w:rPr>
          <w:rFonts w:eastAsia="Arial" w:cs="Times New Roman"/>
          <w:szCs w:val="28"/>
        </w:rPr>
      </w:pPr>
      <w:r w:rsidRPr="00A22D89">
        <w:rPr>
          <w:rFonts w:eastAsia="Arial" w:cs="Times New Roman"/>
          <w:szCs w:val="28"/>
        </w:rPr>
        <w:t>Сведения об использовании индивидуальных квартирных источников тепловой энергии для отопления жилых помещений в многоквартирных домах -</w:t>
      </w:r>
      <w:r w:rsidRPr="00A22D89">
        <w:rPr>
          <w:rFonts w:eastAsia="Arial" w:cs="Times New Roman"/>
          <w:spacing w:val="-2"/>
          <w:szCs w:val="28"/>
        </w:rPr>
        <w:t>отсутствуют.</w:t>
      </w:r>
    </w:p>
    <w:p w:rsidR="002814B1" w:rsidRPr="00A22D89" w:rsidRDefault="002814B1" w:rsidP="00A22D89">
      <w:pPr>
        <w:widowControl w:val="0"/>
        <w:autoSpaceDE w:val="0"/>
        <w:autoSpaceDN w:val="0"/>
        <w:spacing w:after="0" w:line="360" w:lineRule="auto"/>
        <w:ind w:right="571" w:firstLine="709"/>
        <w:jc w:val="both"/>
        <w:rPr>
          <w:rFonts w:eastAsia="Arial" w:cs="Times New Roman"/>
          <w:szCs w:val="28"/>
        </w:rPr>
      </w:pPr>
    </w:p>
    <w:p w:rsidR="002814B1" w:rsidRPr="00A22D89" w:rsidRDefault="002814B1" w:rsidP="00A22D89">
      <w:pPr>
        <w:widowControl w:val="0"/>
        <w:numPr>
          <w:ilvl w:val="2"/>
          <w:numId w:val="6"/>
        </w:numPr>
        <w:tabs>
          <w:tab w:val="left" w:pos="2017"/>
        </w:tabs>
        <w:autoSpaceDE w:val="0"/>
        <w:autoSpaceDN w:val="0"/>
        <w:spacing w:after="0" w:line="360" w:lineRule="auto"/>
        <w:ind w:left="0" w:right="571" w:firstLine="709"/>
        <w:jc w:val="both"/>
        <w:outlineLvl w:val="0"/>
        <w:rPr>
          <w:rFonts w:eastAsia="Arial" w:cs="Times New Roman"/>
          <w:b/>
          <w:bCs/>
          <w:szCs w:val="28"/>
        </w:rPr>
      </w:pPr>
      <w:r w:rsidRPr="00A22D89">
        <w:rPr>
          <w:rFonts w:eastAsia="Arial" w:cs="Times New Roman"/>
          <w:b/>
          <w:bCs/>
          <w:szCs w:val="28"/>
        </w:rPr>
        <w:t>Значения</w:t>
      </w:r>
      <w:r w:rsidRPr="00A22D89">
        <w:rPr>
          <w:rFonts w:eastAsia="Arial" w:cs="Times New Roman"/>
          <w:b/>
          <w:bCs/>
          <w:spacing w:val="-7"/>
          <w:szCs w:val="28"/>
        </w:rPr>
        <w:t xml:space="preserve"> </w:t>
      </w:r>
      <w:r w:rsidRPr="00A22D89">
        <w:rPr>
          <w:rFonts w:eastAsia="Arial" w:cs="Times New Roman"/>
          <w:b/>
          <w:bCs/>
          <w:szCs w:val="28"/>
        </w:rPr>
        <w:t>потребления</w:t>
      </w:r>
      <w:r w:rsidRPr="00A22D89">
        <w:rPr>
          <w:rFonts w:eastAsia="Arial" w:cs="Times New Roman"/>
          <w:b/>
          <w:bCs/>
          <w:spacing w:val="-7"/>
          <w:szCs w:val="28"/>
        </w:rPr>
        <w:t xml:space="preserve"> </w:t>
      </w:r>
      <w:r w:rsidRPr="00A22D89">
        <w:rPr>
          <w:rFonts w:eastAsia="Arial" w:cs="Times New Roman"/>
          <w:b/>
          <w:bCs/>
          <w:szCs w:val="28"/>
        </w:rPr>
        <w:t>тепловой</w:t>
      </w:r>
      <w:r w:rsidRPr="00A22D89">
        <w:rPr>
          <w:rFonts w:eastAsia="Arial" w:cs="Times New Roman"/>
          <w:b/>
          <w:bCs/>
          <w:spacing w:val="-5"/>
          <w:szCs w:val="28"/>
        </w:rPr>
        <w:t xml:space="preserve"> </w:t>
      </w:r>
      <w:r w:rsidRPr="00A22D89">
        <w:rPr>
          <w:rFonts w:eastAsia="Arial" w:cs="Times New Roman"/>
          <w:b/>
          <w:bCs/>
          <w:szCs w:val="28"/>
        </w:rPr>
        <w:t>энергии</w:t>
      </w:r>
      <w:r w:rsidRPr="00A22D89">
        <w:rPr>
          <w:rFonts w:eastAsia="Arial" w:cs="Times New Roman"/>
          <w:b/>
          <w:bCs/>
          <w:spacing w:val="-7"/>
          <w:szCs w:val="28"/>
        </w:rPr>
        <w:t xml:space="preserve"> </w:t>
      </w:r>
      <w:r w:rsidRPr="00A22D89">
        <w:rPr>
          <w:rFonts w:eastAsia="Arial" w:cs="Times New Roman"/>
          <w:b/>
          <w:bCs/>
          <w:szCs w:val="28"/>
        </w:rPr>
        <w:t>в</w:t>
      </w:r>
      <w:r w:rsidRPr="00A22D89">
        <w:rPr>
          <w:rFonts w:eastAsia="Arial" w:cs="Times New Roman"/>
          <w:b/>
          <w:bCs/>
          <w:spacing w:val="-5"/>
          <w:szCs w:val="28"/>
        </w:rPr>
        <w:t xml:space="preserve"> </w:t>
      </w:r>
      <w:r w:rsidRPr="00A22D89">
        <w:rPr>
          <w:rFonts w:eastAsia="Arial" w:cs="Times New Roman"/>
          <w:b/>
          <w:bCs/>
          <w:szCs w:val="28"/>
        </w:rPr>
        <w:t>расчетных</w:t>
      </w:r>
      <w:r w:rsidRPr="00A22D89">
        <w:rPr>
          <w:rFonts w:eastAsia="Arial" w:cs="Times New Roman"/>
          <w:b/>
          <w:bCs/>
          <w:spacing w:val="-8"/>
          <w:szCs w:val="28"/>
        </w:rPr>
        <w:t xml:space="preserve"> </w:t>
      </w:r>
      <w:r w:rsidRPr="00A22D89">
        <w:rPr>
          <w:rFonts w:eastAsia="Arial" w:cs="Times New Roman"/>
          <w:b/>
          <w:bCs/>
          <w:szCs w:val="28"/>
        </w:rPr>
        <w:t>элементах территориального деления за отопительный период.</w:t>
      </w:r>
    </w:p>
    <w:p w:rsidR="002814B1" w:rsidRPr="00A22D89" w:rsidRDefault="002814B1" w:rsidP="00A22D89">
      <w:pPr>
        <w:widowControl w:val="0"/>
        <w:autoSpaceDE w:val="0"/>
        <w:autoSpaceDN w:val="0"/>
        <w:spacing w:after="0" w:line="360" w:lineRule="auto"/>
        <w:ind w:right="571" w:firstLine="709"/>
        <w:jc w:val="both"/>
        <w:rPr>
          <w:rFonts w:eastAsia="Arial" w:cs="Times New Roman"/>
          <w:szCs w:val="28"/>
        </w:rPr>
      </w:pPr>
      <w:r w:rsidRPr="00A22D89">
        <w:rPr>
          <w:rFonts w:eastAsia="Arial" w:cs="Times New Roman"/>
          <w:szCs w:val="28"/>
        </w:rPr>
        <w:t>Продолжительность</w:t>
      </w:r>
      <w:r w:rsidRPr="00A22D89">
        <w:rPr>
          <w:rFonts w:eastAsia="Arial" w:cs="Times New Roman"/>
          <w:spacing w:val="80"/>
          <w:szCs w:val="28"/>
        </w:rPr>
        <w:t xml:space="preserve"> </w:t>
      </w:r>
      <w:r w:rsidRPr="00A22D89">
        <w:rPr>
          <w:rFonts w:eastAsia="Arial" w:cs="Times New Roman"/>
          <w:szCs w:val="28"/>
        </w:rPr>
        <w:t>работы</w:t>
      </w:r>
      <w:r w:rsidRPr="00A22D89">
        <w:rPr>
          <w:rFonts w:eastAsia="Arial" w:cs="Times New Roman"/>
          <w:spacing w:val="80"/>
          <w:szCs w:val="28"/>
        </w:rPr>
        <w:t xml:space="preserve"> </w:t>
      </w:r>
      <w:r w:rsidRPr="00A22D89">
        <w:rPr>
          <w:rFonts w:eastAsia="Arial" w:cs="Times New Roman"/>
          <w:szCs w:val="28"/>
        </w:rPr>
        <w:t>системы</w:t>
      </w:r>
      <w:r w:rsidRPr="00A22D89">
        <w:rPr>
          <w:rFonts w:eastAsia="Arial" w:cs="Times New Roman"/>
          <w:spacing w:val="80"/>
          <w:szCs w:val="28"/>
        </w:rPr>
        <w:t xml:space="preserve"> </w:t>
      </w:r>
      <w:r w:rsidRPr="00A22D89">
        <w:rPr>
          <w:rFonts w:eastAsia="Arial" w:cs="Times New Roman"/>
          <w:szCs w:val="28"/>
        </w:rPr>
        <w:t>теплоснабжения</w:t>
      </w:r>
      <w:r w:rsidRPr="00A22D89">
        <w:rPr>
          <w:rFonts w:eastAsia="Arial" w:cs="Times New Roman"/>
          <w:spacing w:val="80"/>
          <w:szCs w:val="28"/>
        </w:rPr>
        <w:t xml:space="preserve"> </w:t>
      </w:r>
      <w:r w:rsidRPr="00A22D89">
        <w:rPr>
          <w:rFonts w:eastAsia="Arial" w:cs="Times New Roman"/>
          <w:szCs w:val="28"/>
        </w:rPr>
        <w:t>за</w:t>
      </w:r>
      <w:r w:rsidRPr="00A22D89">
        <w:rPr>
          <w:rFonts w:eastAsia="Arial" w:cs="Times New Roman"/>
          <w:spacing w:val="80"/>
          <w:szCs w:val="28"/>
        </w:rPr>
        <w:t xml:space="preserve"> </w:t>
      </w:r>
      <w:r w:rsidRPr="00A22D89">
        <w:rPr>
          <w:rFonts w:eastAsia="Arial" w:cs="Times New Roman"/>
          <w:szCs w:val="28"/>
        </w:rPr>
        <w:t>отопительный период составляет 4 704 часа.</w:t>
      </w:r>
    </w:p>
    <w:p w:rsidR="002814B1" w:rsidRPr="00A22D89" w:rsidRDefault="002814B1" w:rsidP="00A22D89">
      <w:pPr>
        <w:widowControl w:val="0"/>
        <w:autoSpaceDE w:val="0"/>
        <w:autoSpaceDN w:val="0"/>
        <w:spacing w:after="0" w:line="360" w:lineRule="auto"/>
        <w:ind w:right="571" w:firstLine="709"/>
        <w:jc w:val="both"/>
        <w:rPr>
          <w:rFonts w:eastAsia="Arial" w:cs="Times New Roman"/>
          <w:szCs w:val="28"/>
        </w:rPr>
      </w:pPr>
      <w:r w:rsidRPr="00A22D89">
        <w:rPr>
          <w:rFonts w:eastAsia="Arial" w:cs="Times New Roman"/>
          <w:szCs w:val="28"/>
        </w:rPr>
        <w:t>Годовое</w:t>
      </w:r>
      <w:r w:rsidRPr="00A22D89">
        <w:rPr>
          <w:rFonts w:eastAsia="Arial" w:cs="Times New Roman"/>
          <w:spacing w:val="37"/>
          <w:szCs w:val="28"/>
        </w:rPr>
        <w:t xml:space="preserve"> </w:t>
      </w:r>
      <w:r w:rsidRPr="00A22D89">
        <w:rPr>
          <w:rFonts w:eastAsia="Arial" w:cs="Times New Roman"/>
          <w:szCs w:val="28"/>
        </w:rPr>
        <w:t>потребление</w:t>
      </w:r>
      <w:r w:rsidRPr="00A22D89">
        <w:rPr>
          <w:rFonts w:eastAsia="Arial" w:cs="Times New Roman"/>
          <w:spacing w:val="36"/>
          <w:szCs w:val="28"/>
        </w:rPr>
        <w:t xml:space="preserve"> </w:t>
      </w:r>
      <w:r w:rsidRPr="00A22D89">
        <w:rPr>
          <w:rFonts w:eastAsia="Arial" w:cs="Times New Roman"/>
          <w:szCs w:val="28"/>
        </w:rPr>
        <w:t>тепловой</w:t>
      </w:r>
      <w:r w:rsidRPr="00A22D89">
        <w:rPr>
          <w:rFonts w:eastAsia="Arial" w:cs="Times New Roman"/>
          <w:spacing w:val="36"/>
          <w:szCs w:val="28"/>
        </w:rPr>
        <w:t xml:space="preserve"> </w:t>
      </w:r>
      <w:r w:rsidRPr="00A22D89">
        <w:rPr>
          <w:rFonts w:eastAsia="Arial" w:cs="Times New Roman"/>
          <w:szCs w:val="28"/>
        </w:rPr>
        <w:t>энергии</w:t>
      </w:r>
      <w:r w:rsidRPr="00A22D89">
        <w:rPr>
          <w:rFonts w:eastAsia="Arial" w:cs="Times New Roman"/>
          <w:spacing w:val="34"/>
          <w:szCs w:val="28"/>
        </w:rPr>
        <w:t xml:space="preserve"> </w:t>
      </w:r>
      <w:r w:rsidRPr="00A22D89">
        <w:rPr>
          <w:rFonts w:eastAsia="Arial" w:cs="Times New Roman"/>
          <w:szCs w:val="28"/>
        </w:rPr>
        <w:t>в</w:t>
      </w:r>
      <w:r w:rsidRPr="00A22D89">
        <w:rPr>
          <w:rFonts w:eastAsia="Arial" w:cs="Times New Roman"/>
          <w:spacing w:val="36"/>
          <w:szCs w:val="28"/>
        </w:rPr>
        <w:t xml:space="preserve"> </w:t>
      </w:r>
      <w:r w:rsidRPr="00A22D89">
        <w:rPr>
          <w:rFonts w:eastAsia="Arial" w:cs="Times New Roman"/>
          <w:szCs w:val="28"/>
        </w:rPr>
        <w:t>с.п.</w:t>
      </w:r>
      <w:r w:rsidRPr="00A22D89">
        <w:rPr>
          <w:rFonts w:eastAsia="Arial" w:cs="Times New Roman"/>
          <w:spacing w:val="34"/>
          <w:szCs w:val="28"/>
        </w:rPr>
        <w:t xml:space="preserve"> </w:t>
      </w:r>
      <w:r w:rsidRPr="00A22D89">
        <w:rPr>
          <w:rFonts w:eastAsia="Arial" w:cs="Times New Roman"/>
          <w:szCs w:val="28"/>
        </w:rPr>
        <w:t>Богдановка</w:t>
      </w:r>
      <w:r w:rsidRPr="00A22D89">
        <w:rPr>
          <w:rFonts w:eastAsia="Arial" w:cs="Times New Roman"/>
          <w:spacing w:val="40"/>
          <w:szCs w:val="28"/>
        </w:rPr>
        <w:t xml:space="preserve"> </w:t>
      </w:r>
      <w:r w:rsidRPr="00A22D89">
        <w:rPr>
          <w:rFonts w:eastAsia="Arial" w:cs="Times New Roman"/>
          <w:szCs w:val="28"/>
        </w:rPr>
        <w:t>представлено</w:t>
      </w:r>
      <w:r w:rsidRPr="00A22D89">
        <w:rPr>
          <w:rFonts w:eastAsia="Arial" w:cs="Times New Roman"/>
          <w:spacing w:val="37"/>
          <w:szCs w:val="28"/>
        </w:rPr>
        <w:t xml:space="preserve"> </w:t>
      </w:r>
      <w:r w:rsidRPr="00A22D89">
        <w:rPr>
          <w:rFonts w:eastAsia="Arial" w:cs="Times New Roman"/>
          <w:szCs w:val="28"/>
        </w:rPr>
        <w:t>в таблице 1.5.4.1.</w:t>
      </w:r>
    </w:p>
    <w:p w:rsidR="002814B1" w:rsidRPr="00A22D89" w:rsidRDefault="002814B1" w:rsidP="00A22D89">
      <w:pPr>
        <w:widowControl w:val="0"/>
        <w:autoSpaceDE w:val="0"/>
        <w:autoSpaceDN w:val="0"/>
        <w:spacing w:after="0" w:line="360" w:lineRule="auto"/>
        <w:ind w:right="571" w:firstLine="709"/>
        <w:jc w:val="both"/>
        <w:rPr>
          <w:rFonts w:eastAsia="Arial" w:cs="Times New Roman"/>
          <w:szCs w:val="28"/>
        </w:rPr>
      </w:pPr>
      <w:r w:rsidRPr="00A22D89">
        <w:rPr>
          <w:rFonts w:eastAsia="Arial" w:cs="Times New Roman"/>
          <w:szCs w:val="28"/>
        </w:rPr>
        <w:t>Таблица</w:t>
      </w:r>
      <w:r w:rsidRPr="00A22D89">
        <w:rPr>
          <w:rFonts w:eastAsia="Arial" w:cs="Times New Roman"/>
          <w:spacing w:val="-3"/>
          <w:szCs w:val="28"/>
        </w:rPr>
        <w:t xml:space="preserve"> </w:t>
      </w:r>
      <w:r w:rsidRPr="00A22D89">
        <w:rPr>
          <w:rFonts w:eastAsia="Arial" w:cs="Times New Roman"/>
          <w:szCs w:val="28"/>
        </w:rPr>
        <w:t>1.5.4.1</w:t>
      </w:r>
      <w:r w:rsidRPr="00A22D89">
        <w:rPr>
          <w:rFonts w:eastAsia="Arial" w:cs="Times New Roman"/>
          <w:spacing w:val="-2"/>
          <w:szCs w:val="28"/>
        </w:rPr>
        <w:t xml:space="preserve"> </w:t>
      </w:r>
      <w:r w:rsidRPr="00A22D89">
        <w:rPr>
          <w:rFonts w:eastAsia="Arial" w:cs="Times New Roman"/>
          <w:szCs w:val="28"/>
        </w:rPr>
        <w:t>-</w:t>
      </w:r>
      <w:r w:rsidRPr="00A22D89">
        <w:rPr>
          <w:rFonts w:eastAsia="Arial" w:cs="Times New Roman"/>
          <w:spacing w:val="-5"/>
          <w:szCs w:val="28"/>
        </w:rPr>
        <w:t xml:space="preserve"> </w:t>
      </w:r>
      <w:r w:rsidRPr="00A22D89">
        <w:rPr>
          <w:rFonts w:eastAsia="Arial" w:cs="Times New Roman"/>
          <w:szCs w:val="28"/>
        </w:rPr>
        <w:t>Годовое</w:t>
      </w:r>
      <w:r w:rsidRPr="00A22D89">
        <w:rPr>
          <w:rFonts w:eastAsia="Arial" w:cs="Times New Roman"/>
          <w:spacing w:val="-2"/>
          <w:szCs w:val="28"/>
        </w:rPr>
        <w:t xml:space="preserve"> </w:t>
      </w:r>
      <w:r w:rsidRPr="00A22D89">
        <w:rPr>
          <w:rFonts w:eastAsia="Arial" w:cs="Times New Roman"/>
          <w:szCs w:val="28"/>
        </w:rPr>
        <w:t>потребление</w:t>
      </w:r>
      <w:r w:rsidRPr="00A22D89">
        <w:rPr>
          <w:rFonts w:eastAsia="Arial" w:cs="Times New Roman"/>
          <w:spacing w:val="-5"/>
          <w:szCs w:val="28"/>
        </w:rPr>
        <w:t xml:space="preserve"> </w:t>
      </w:r>
      <w:r w:rsidRPr="00A22D89">
        <w:rPr>
          <w:rFonts w:eastAsia="Arial" w:cs="Times New Roman"/>
          <w:szCs w:val="28"/>
        </w:rPr>
        <w:t>тепловой</w:t>
      </w:r>
      <w:r w:rsidRPr="00A22D89">
        <w:rPr>
          <w:rFonts w:eastAsia="Arial" w:cs="Times New Roman"/>
          <w:spacing w:val="-3"/>
          <w:szCs w:val="28"/>
        </w:rPr>
        <w:t xml:space="preserve"> </w:t>
      </w:r>
      <w:r w:rsidRPr="00A22D89">
        <w:rPr>
          <w:rFonts w:eastAsia="Arial" w:cs="Times New Roman"/>
          <w:szCs w:val="28"/>
        </w:rPr>
        <w:t>энергии</w:t>
      </w:r>
      <w:r w:rsidRPr="00A22D89">
        <w:rPr>
          <w:rFonts w:eastAsia="Arial" w:cs="Times New Roman"/>
          <w:spacing w:val="-4"/>
          <w:szCs w:val="28"/>
        </w:rPr>
        <w:t xml:space="preserve"> </w:t>
      </w:r>
      <w:r w:rsidRPr="00A22D89">
        <w:rPr>
          <w:rFonts w:eastAsia="Arial" w:cs="Times New Roman"/>
          <w:szCs w:val="28"/>
        </w:rPr>
        <w:t>в</w:t>
      </w:r>
      <w:r w:rsidRPr="00A22D89">
        <w:rPr>
          <w:rFonts w:eastAsia="Arial" w:cs="Times New Roman"/>
          <w:spacing w:val="-4"/>
          <w:szCs w:val="28"/>
        </w:rPr>
        <w:t xml:space="preserve"> </w:t>
      </w:r>
      <w:r w:rsidRPr="00A22D89">
        <w:rPr>
          <w:rFonts w:eastAsia="Arial" w:cs="Times New Roman"/>
          <w:szCs w:val="28"/>
        </w:rPr>
        <w:t>с.п.</w:t>
      </w:r>
      <w:r w:rsidRPr="00A22D89">
        <w:rPr>
          <w:rFonts w:eastAsia="Arial" w:cs="Times New Roman"/>
          <w:spacing w:val="-7"/>
          <w:szCs w:val="28"/>
        </w:rPr>
        <w:t xml:space="preserve"> </w:t>
      </w:r>
      <w:r w:rsidRPr="00A22D89">
        <w:rPr>
          <w:rFonts w:eastAsia="Arial" w:cs="Times New Roman"/>
          <w:spacing w:val="-2"/>
          <w:szCs w:val="28"/>
        </w:rPr>
        <w:t>Богдановка</w:t>
      </w:r>
    </w:p>
    <w:p w:rsidR="002814B1" w:rsidRPr="002814B1" w:rsidRDefault="002814B1" w:rsidP="002814B1">
      <w:pPr>
        <w:widowControl w:val="0"/>
        <w:autoSpaceDE w:val="0"/>
        <w:autoSpaceDN w:val="0"/>
        <w:spacing w:before="9" w:after="1" w:line="240" w:lineRule="auto"/>
        <w:rPr>
          <w:rFonts w:ascii="Arial" w:eastAsia="Arial" w:hAnsi="Arial" w:cs="Arial"/>
          <w:sz w:val="11"/>
          <w:szCs w:val="24"/>
        </w:rPr>
      </w:pPr>
    </w:p>
    <w:tbl>
      <w:tblPr>
        <w:tblStyle w:val="TableNormal1"/>
        <w:tblW w:w="0" w:type="auto"/>
        <w:tblInd w:w="10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82"/>
        <w:gridCol w:w="4899"/>
        <w:gridCol w:w="2971"/>
      </w:tblGrid>
      <w:tr w:rsidR="002814B1" w:rsidRPr="002814B1" w:rsidTr="002814B1">
        <w:trPr>
          <w:trHeight w:val="921"/>
        </w:trPr>
        <w:tc>
          <w:tcPr>
            <w:tcW w:w="782" w:type="dxa"/>
          </w:tcPr>
          <w:p w:rsidR="002814B1" w:rsidRPr="002814B1" w:rsidRDefault="002814B1" w:rsidP="002814B1">
            <w:pPr>
              <w:spacing w:before="115"/>
              <w:rPr>
                <w:rFonts w:ascii="Arial" w:eastAsia="Arial" w:hAnsi="Arial" w:cs="Arial"/>
                <w:sz w:val="20"/>
                <w:lang w:val="ru-RU"/>
              </w:rPr>
            </w:pPr>
          </w:p>
          <w:p w:rsidR="002814B1" w:rsidRPr="002814B1" w:rsidRDefault="002814B1" w:rsidP="002814B1">
            <w:pPr>
              <w:ind w:right="3"/>
              <w:jc w:val="center"/>
              <w:rPr>
                <w:rFonts w:ascii="Arial" w:eastAsia="Arial" w:hAnsi="Arial" w:cs="Arial"/>
                <w:sz w:val="20"/>
              </w:rPr>
            </w:pPr>
            <w:r w:rsidRPr="002814B1">
              <w:rPr>
                <w:rFonts w:ascii="Arial" w:eastAsia="Arial" w:hAnsi="Arial" w:cs="Arial"/>
                <w:sz w:val="20"/>
              </w:rPr>
              <w:t>№</w:t>
            </w:r>
            <w:r w:rsidRPr="002814B1">
              <w:rPr>
                <w:rFonts w:ascii="Arial" w:eastAsia="Arial" w:hAnsi="Arial" w:cs="Arial"/>
                <w:spacing w:val="-4"/>
                <w:sz w:val="20"/>
              </w:rPr>
              <w:t xml:space="preserve"> </w:t>
            </w:r>
            <w:r w:rsidRPr="002814B1">
              <w:rPr>
                <w:rFonts w:ascii="Arial" w:eastAsia="Arial" w:hAnsi="Arial" w:cs="Arial"/>
                <w:spacing w:val="-5"/>
                <w:sz w:val="20"/>
              </w:rPr>
              <w:t>п/п</w:t>
            </w:r>
          </w:p>
        </w:tc>
        <w:tc>
          <w:tcPr>
            <w:tcW w:w="4899" w:type="dxa"/>
          </w:tcPr>
          <w:p w:rsidR="002814B1" w:rsidRPr="002814B1" w:rsidRDefault="002814B1" w:rsidP="002814B1">
            <w:pPr>
              <w:spacing w:before="115"/>
              <w:rPr>
                <w:rFonts w:ascii="Arial" w:eastAsia="Arial" w:hAnsi="Arial" w:cs="Arial"/>
                <w:sz w:val="20"/>
              </w:rPr>
            </w:pPr>
          </w:p>
          <w:p w:rsidR="002814B1" w:rsidRPr="002814B1" w:rsidRDefault="002814B1" w:rsidP="002814B1">
            <w:pPr>
              <w:ind w:right="1365"/>
              <w:jc w:val="center"/>
              <w:rPr>
                <w:rFonts w:ascii="Arial" w:eastAsia="Arial" w:hAnsi="Arial" w:cs="Arial"/>
                <w:sz w:val="20"/>
              </w:rPr>
            </w:pPr>
            <w:r w:rsidRPr="002814B1">
              <w:rPr>
                <w:rFonts w:ascii="Arial" w:eastAsia="Arial" w:hAnsi="Arial" w:cs="Arial"/>
                <w:spacing w:val="-2"/>
                <w:sz w:val="20"/>
              </w:rPr>
              <w:t>Котельная</w:t>
            </w:r>
          </w:p>
        </w:tc>
        <w:tc>
          <w:tcPr>
            <w:tcW w:w="2971" w:type="dxa"/>
          </w:tcPr>
          <w:p w:rsidR="002814B1" w:rsidRPr="002814B1" w:rsidRDefault="002814B1" w:rsidP="002814B1">
            <w:pPr>
              <w:ind w:right="101"/>
              <w:jc w:val="center"/>
              <w:rPr>
                <w:rFonts w:ascii="Arial" w:eastAsia="Arial" w:hAnsi="Arial" w:cs="Arial"/>
                <w:sz w:val="20"/>
                <w:lang w:val="ru-RU"/>
              </w:rPr>
            </w:pPr>
            <w:r w:rsidRPr="002814B1">
              <w:rPr>
                <w:rFonts w:ascii="Arial" w:eastAsia="Arial" w:hAnsi="Arial" w:cs="Arial"/>
                <w:sz w:val="20"/>
                <w:lang w:val="ru-RU"/>
              </w:rPr>
              <w:t>Расчетное потребление тепловой энергии на отопление</w:t>
            </w:r>
            <w:r w:rsidRPr="002814B1">
              <w:rPr>
                <w:rFonts w:ascii="Arial" w:eastAsia="Arial" w:hAnsi="Arial" w:cs="Arial"/>
                <w:spacing w:val="-14"/>
                <w:sz w:val="20"/>
                <w:lang w:val="ru-RU"/>
              </w:rPr>
              <w:t xml:space="preserve"> </w:t>
            </w:r>
            <w:r w:rsidRPr="002814B1">
              <w:rPr>
                <w:rFonts w:ascii="Arial" w:eastAsia="Arial" w:hAnsi="Arial" w:cs="Arial"/>
                <w:sz w:val="20"/>
                <w:lang w:val="ru-RU"/>
              </w:rPr>
              <w:t>за</w:t>
            </w:r>
            <w:r w:rsidRPr="002814B1">
              <w:rPr>
                <w:rFonts w:ascii="Arial" w:eastAsia="Arial" w:hAnsi="Arial" w:cs="Arial"/>
                <w:spacing w:val="-14"/>
                <w:sz w:val="20"/>
                <w:lang w:val="ru-RU"/>
              </w:rPr>
              <w:t xml:space="preserve"> </w:t>
            </w:r>
            <w:r w:rsidRPr="002814B1">
              <w:rPr>
                <w:rFonts w:ascii="Arial" w:eastAsia="Arial" w:hAnsi="Arial" w:cs="Arial"/>
                <w:sz w:val="20"/>
                <w:lang w:val="ru-RU"/>
              </w:rPr>
              <w:t>отопительный</w:t>
            </w:r>
          </w:p>
          <w:p w:rsidR="002814B1" w:rsidRPr="002814B1" w:rsidRDefault="002814B1" w:rsidP="002814B1">
            <w:pPr>
              <w:spacing w:before="1" w:line="211" w:lineRule="exact"/>
              <w:ind w:right="103"/>
              <w:jc w:val="center"/>
              <w:rPr>
                <w:rFonts w:ascii="Arial" w:eastAsia="Arial" w:hAnsi="Arial" w:cs="Arial"/>
                <w:sz w:val="20"/>
              </w:rPr>
            </w:pPr>
            <w:r w:rsidRPr="002814B1">
              <w:rPr>
                <w:rFonts w:ascii="Arial" w:eastAsia="Arial" w:hAnsi="Arial" w:cs="Arial"/>
                <w:sz w:val="20"/>
              </w:rPr>
              <w:t>период,</w:t>
            </w:r>
            <w:r w:rsidRPr="002814B1">
              <w:rPr>
                <w:rFonts w:ascii="Arial" w:eastAsia="Arial" w:hAnsi="Arial" w:cs="Arial"/>
                <w:spacing w:val="-12"/>
                <w:sz w:val="20"/>
              </w:rPr>
              <w:t xml:space="preserve"> </w:t>
            </w:r>
            <w:r w:rsidRPr="002814B1">
              <w:rPr>
                <w:rFonts w:ascii="Arial" w:eastAsia="Arial" w:hAnsi="Arial" w:cs="Arial"/>
                <w:spacing w:val="-2"/>
                <w:sz w:val="20"/>
              </w:rPr>
              <w:t>Гкал/год</w:t>
            </w:r>
          </w:p>
        </w:tc>
      </w:tr>
      <w:tr w:rsidR="002814B1" w:rsidRPr="002814B1" w:rsidTr="002814B1">
        <w:trPr>
          <w:trHeight w:val="364"/>
        </w:trPr>
        <w:tc>
          <w:tcPr>
            <w:tcW w:w="8652" w:type="dxa"/>
            <w:gridSpan w:val="3"/>
          </w:tcPr>
          <w:p w:rsidR="002814B1" w:rsidRPr="002814B1" w:rsidRDefault="002814B1" w:rsidP="002814B1">
            <w:pPr>
              <w:spacing w:before="66"/>
              <w:jc w:val="center"/>
              <w:rPr>
                <w:rFonts w:ascii="Arial" w:eastAsia="Arial" w:hAnsi="Arial" w:cs="Arial"/>
                <w:sz w:val="20"/>
              </w:rPr>
            </w:pPr>
            <w:r>
              <w:rPr>
                <w:rFonts w:ascii="Arial" w:eastAsia="Arial" w:hAnsi="Arial" w:cs="Arial"/>
                <w:sz w:val="20"/>
              </w:rPr>
              <w:t>МУП</w:t>
            </w:r>
            <w:r w:rsidRPr="002814B1">
              <w:rPr>
                <w:rFonts w:ascii="Arial" w:eastAsia="Arial" w:hAnsi="Arial" w:cs="Arial"/>
                <w:spacing w:val="-5"/>
                <w:sz w:val="20"/>
              </w:rPr>
              <w:t xml:space="preserve"> </w:t>
            </w:r>
            <w:r w:rsidRPr="002814B1">
              <w:rPr>
                <w:rFonts w:ascii="Arial" w:eastAsia="Arial" w:hAnsi="Arial" w:cs="Arial"/>
                <w:spacing w:val="-2"/>
                <w:sz w:val="20"/>
              </w:rPr>
              <w:t>«Уют»</w:t>
            </w:r>
          </w:p>
        </w:tc>
      </w:tr>
      <w:tr w:rsidR="002814B1" w:rsidRPr="002814B1" w:rsidTr="002814B1">
        <w:trPr>
          <w:trHeight w:val="690"/>
        </w:trPr>
        <w:tc>
          <w:tcPr>
            <w:tcW w:w="782" w:type="dxa"/>
          </w:tcPr>
          <w:p w:rsidR="002814B1" w:rsidRPr="002814B1" w:rsidRDefault="002814B1" w:rsidP="002814B1">
            <w:pPr>
              <w:spacing w:before="230"/>
              <w:jc w:val="center"/>
              <w:rPr>
                <w:rFonts w:ascii="Arial" w:eastAsia="Arial" w:hAnsi="Arial" w:cs="Arial"/>
                <w:sz w:val="20"/>
              </w:rPr>
            </w:pPr>
            <w:r w:rsidRPr="002814B1">
              <w:rPr>
                <w:rFonts w:ascii="Arial" w:eastAsia="Arial" w:hAnsi="Arial" w:cs="Arial"/>
                <w:spacing w:val="-10"/>
                <w:sz w:val="20"/>
              </w:rPr>
              <w:t>1</w:t>
            </w:r>
          </w:p>
        </w:tc>
        <w:tc>
          <w:tcPr>
            <w:tcW w:w="4899" w:type="dxa"/>
          </w:tcPr>
          <w:p w:rsidR="002814B1" w:rsidRPr="002814B1" w:rsidRDefault="002814B1" w:rsidP="002814B1">
            <w:pPr>
              <w:ind w:right="1365"/>
              <w:jc w:val="center"/>
              <w:rPr>
                <w:rFonts w:ascii="Arial" w:eastAsia="Arial" w:hAnsi="Arial" w:cs="Arial"/>
                <w:sz w:val="20"/>
                <w:lang w:val="ru-RU"/>
              </w:rPr>
            </w:pPr>
            <w:r w:rsidRPr="002814B1">
              <w:rPr>
                <w:rFonts w:ascii="Arial" w:eastAsia="Arial" w:hAnsi="Arial" w:cs="Arial"/>
                <w:sz w:val="20"/>
                <w:lang w:val="ru-RU"/>
              </w:rPr>
              <w:t>Модульная</w:t>
            </w:r>
            <w:r w:rsidRPr="002814B1">
              <w:rPr>
                <w:rFonts w:ascii="Arial" w:eastAsia="Arial" w:hAnsi="Arial" w:cs="Arial"/>
                <w:spacing w:val="-14"/>
                <w:sz w:val="20"/>
                <w:lang w:val="ru-RU"/>
              </w:rPr>
              <w:t xml:space="preserve"> </w:t>
            </w:r>
            <w:r w:rsidRPr="002814B1">
              <w:rPr>
                <w:rFonts w:ascii="Arial" w:eastAsia="Arial" w:hAnsi="Arial" w:cs="Arial"/>
                <w:sz w:val="20"/>
                <w:lang w:val="ru-RU"/>
              </w:rPr>
              <w:t>котельная с. Богдановка,</w:t>
            </w:r>
          </w:p>
          <w:p w:rsidR="002814B1" w:rsidRPr="002814B1" w:rsidRDefault="002814B1" w:rsidP="002814B1">
            <w:pPr>
              <w:spacing w:line="211" w:lineRule="exact"/>
              <w:ind w:right="1367"/>
              <w:jc w:val="center"/>
              <w:rPr>
                <w:rFonts w:ascii="Arial" w:eastAsia="Arial" w:hAnsi="Arial" w:cs="Arial"/>
                <w:sz w:val="20"/>
                <w:lang w:val="ru-RU"/>
              </w:rPr>
            </w:pPr>
            <w:r w:rsidRPr="002814B1">
              <w:rPr>
                <w:rFonts w:ascii="Arial" w:eastAsia="Arial" w:hAnsi="Arial" w:cs="Arial"/>
                <w:sz w:val="20"/>
                <w:lang w:val="ru-RU"/>
              </w:rPr>
              <w:t>ул.</w:t>
            </w:r>
            <w:r w:rsidRPr="002814B1">
              <w:rPr>
                <w:rFonts w:ascii="Arial" w:eastAsia="Arial" w:hAnsi="Arial" w:cs="Arial"/>
                <w:spacing w:val="-9"/>
                <w:sz w:val="20"/>
                <w:lang w:val="ru-RU"/>
              </w:rPr>
              <w:t xml:space="preserve"> </w:t>
            </w:r>
            <w:r w:rsidRPr="002814B1">
              <w:rPr>
                <w:rFonts w:ascii="Arial" w:eastAsia="Arial" w:hAnsi="Arial" w:cs="Arial"/>
                <w:sz w:val="20"/>
                <w:lang w:val="ru-RU"/>
              </w:rPr>
              <w:t>Конычева,</w:t>
            </w:r>
            <w:r w:rsidRPr="002814B1">
              <w:rPr>
                <w:rFonts w:ascii="Arial" w:eastAsia="Arial" w:hAnsi="Arial" w:cs="Arial"/>
                <w:spacing w:val="-8"/>
                <w:sz w:val="20"/>
                <w:lang w:val="ru-RU"/>
              </w:rPr>
              <w:t xml:space="preserve"> </w:t>
            </w:r>
            <w:r w:rsidRPr="002814B1">
              <w:rPr>
                <w:rFonts w:ascii="Arial" w:eastAsia="Arial" w:hAnsi="Arial" w:cs="Arial"/>
                <w:spacing w:val="-5"/>
                <w:sz w:val="20"/>
                <w:lang w:val="ru-RU"/>
              </w:rPr>
              <w:t>20А</w:t>
            </w:r>
          </w:p>
        </w:tc>
        <w:tc>
          <w:tcPr>
            <w:tcW w:w="2971" w:type="dxa"/>
          </w:tcPr>
          <w:p w:rsidR="002814B1" w:rsidRPr="002814B1" w:rsidRDefault="002814B1" w:rsidP="002814B1">
            <w:pPr>
              <w:spacing w:before="161"/>
              <w:ind w:right="38"/>
              <w:jc w:val="center"/>
              <w:rPr>
                <w:rFonts w:ascii="Yu Gothic" w:eastAsia="Arial" w:hAnsi="Arial" w:cs="Arial"/>
                <w:sz w:val="20"/>
              </w:rPr>
            </w:pPr>
            <w:r w:rsidRPr="002814B1">
              <w:rPr>
                <w:rFonts w:ascii="Yu Gothic" w:eastAsia="Arial" w:hAnsi="Arial" w:cs="Arial"/>
                <w:spacing w:val="-2"/>
                <w:sz w:val="20"/>
              </w:rPr>
              <w:t>191,91</w:t>
            </w:r>
          </w:p>
        </w:tc>
      </w:tr>
    </w:tbl>
    <w:p w:rsidR="002814B1" w:rsidRPr="00A22D89" w:rsidRDefault="002814B1" w:rsidP="00A22D89">
      <w:pPr>
        <w:widowControl w:val="0"/>
        <w:autoSpaceDE w:val="0"/>
        <w:autoSpaceDN w:val="0"/>
        <w:spacing w:after="0" w:line="360" w:lineRule="auto"/>
        <w:ind w:right="571" w:firstLine="709"/>
        <w:jc w:val="both"/>
        <w:rPr>
          <w:rFonts w:eastAsia="Arial" w:cs="Times New Roman"/>
          <w:szCs w:val="28"/>
        </w:rPr>
      </w:pPr>
    </w:p>
    <w:p w:rsidR="002814B1" w:rsidRPr="00A22D89" w:rsidRDefault="002814B1" w:rsidP="00A22D89">
      <w:pPr>
        <w:widowControl w:val="0"/>
        <w:numPr>
          <w:ilvl w:val="2"/>
          <w:numId w:val="6"/>
        </w:numPr>
        <w:tabs>
          <w:tab w:val="left" w:pos="2013"/>
        </w:tabs>
        <w:autoSpaceDE w:val="0"/>
        <w:autoSpaceDN w:val="0"/>
        <w:spacing w:after="0" w:line="360" w:lineRule="auto"/>
        <w:ind w:left="0" w:right="571" w:firstLine="709"/>
        <w:jc w:val="both"/>
        <w:outlineLvl w:val="0"/>
        <w:rPr>
          <w:rFonts w:eastAsia="Arial" w:cs="Times New Roman"/>
          <w:b/>
          <w:bCs/>
          <w:szCs w:val="28"/>
        </w:rPr>
      </w:pPr>
      <w:r w:rsidRPr="00A22D89">
        <w:rPr>
          <w:rFonts w:eastAsia="Arial" w:cs="Times New Roman"/>
          <w:b/>
          <w:bCs/>
          <w:w w:val="105"/>
          <w:szCs w:val="28"/>
        </w:rPr>
        <w:t>Существующие</w:t>
      </w:r>
      <w:r w:rsidRPr="00A22D89">
        <w:rPr>
          <w:rFonts w:eastAsia="Arial" w:cs="Times New Roman"/>
          <w:b/>
          <w:bCs/>
          <w:spacing w:val="11"/>
          <w:w w:val="105"/>
          <w:szCs w:val="28"/>
        </w:rPr>
        <w:t xml:space="preserve"> </w:t>
      </w:r>
      <w:r w:rsidRPr="00A22D89">
        <w:rPr>
          <w:rFonts w:eastAsia="Arial" w:cs="Times New Roman"/>
          <w:b/>
          <w:bCs/>
          <w:w w:val="105"/>
          <w:szCs w:val="28"/>
        </w:rPr>
        <w:t>нормативы</w:t>
      </w:r>
      <w:r w:rsidRPr="00A22D89">
        <w:rPr>
          <w:rFonts w:eastAsia="Arial" w:cs="Times New Roman"/>
          <w:b/>
          <w:bCs/>
          <w:spacing w:val="12"/>
          <w:w w:val="105"/>
          <w:szCs w:val="28"/>
        </w:rPr>
        <w:t xml:space="preserve"> </w:t>
      </w:r>
      <w:r w:rsidRPr="00A22D89">
        <w:rPr>
          <w:rFonts w:eastAsia="Arial" w:cs="Times New Roman"/>
          <w:b/>
          <w:bCs/>
          <w:w w:val="105"/>
          <w:szCs w:val="28"/>
        </w:rPr>
        <w:t>потребления</w:t>
      </w:r>
      <w:r w:rsidRPr="00A22D89">
        <w:rPr>
          <w:rFonts w:eastAsia="Arial" w:cs="Times New Roman"/>
          <w:b/>
          <w:bCs/>
          <w:spacing w:val="12"/>
          <w:w w:val="105"/>
          <w:szCs w:val="28"/>
        </w:rPr>
        <w:t xml:space="preserve"> </w:t>
      </w:r>
      <w:r w:rsidRPr="00A22D89">
        <w:rPr>
          <w:rFonts w:eastAsia="Arial" w:cs="Times New Roman"/>
          <w:b/>
          <w:bCs/>
          <w:w w:val="105"/>
          <w:szCs w:val="28"/>
        </w:rPr>
        <w:t>тепловой</w:t>
      </w:r>
      <w:r w:rsidRPr="00A22D89">
        <w:rPr>
          <w:rFonts w:eastAsia="Arial" w:cs="Times New Roman"/>
          <w:b/>
          <w:bCs/>
          <w:spacing w:val="12"/>
          <w:w w:val="105"/>
          <w:szCs w:val="28"/>
        </w:rPr>
        <w:t xml:space="preserve"> </w:t>
      </w:r>
      <w:r w:rsidRPr="00A22D89">
        <w:rPr>
          <w:rFonts w:eastAsia="Arial" w:cs="Times New Roman"/>
          <w:b/>
          <w:bCs/>
          <w:w w:val="105"/>
          <w:szCs w:val="28"/>
        </w:rPr>
        <w:t>энергии</w:t>
      </w:r>
      <w:r w:rsidRPr="00A22D89">
        <w:rPr>
          <w:rFonts w:eastAsia="Arial" w:cs="Times New Roman"/>
          <w:b/>
          <w:bCs/>
          <w:spacing w:val="12"/>
          <w:w w:val="105"/>
          <w:szCs w:val="28"/>
        </w:rPr>
        <w:t xml:space="preserve"> </w:t>
      </w:r>
      <w:r w:rsidRPr="00A22D89">
        <w:rPr>
          <w:rFonts w:eastAsia="Arial" w:cs="Times New Roman"/>
          <w:b/>
          <w:bCs/>
          <w:spacing w:val="-5"/>
          <w:w w:val="105"/>
          <w:szCs w:val="28"/>
        </w:rPr>
        <w:t>для</w:t>
      </w:r>
      <w:r w:rsidR="00A22D89">
        <w:rPr>
          <w:rFonts w:eastAsia="Arial" w:cs="Times New Roman"/>
          <w:b/>
          <w:bCs/>
          <w:szCs w:val="28"/>
        </w:rPr>
        <w:t xml:space="preserve"> </w:t>
      </w:r>
      <w:r w:rsidRPr="00A22D89">
        <w:rPr>
          <w:rFonts w:eastAsia="Arial" w:cs="Times New Roman"/>
          <w:b/>
          <w:szCs w:val="28"/>
        </w:rPr>
        <w:t>населения</w:t>
      </w:r>
      <w:r w:rsidRPr="00A22D89">
        <w:rPr>
          <w:rFonts w:eastAsia="Arial" w:cs="Times New Roman"/>
          <w:b/>
          <w:spacing w:val="-3"/>
          <w:szCs w:val="28"/>
        </w:rPr>
        <w:t xml:space="preserve"> </w:t>
      </w:r>
      <w:r w:rsidRPr="00A22D89">
        <w:rPr>
          <w:rFonts w:eastAsia="Arial" w:cs="Times New Roman"/>
          <w:b/>
          <w:szCs w:val="28"/>
        </w:rPr>
        <w:t>на</w:t>
      </w:r>
      <w:r w:rsidRPr="00A22D89">
        <w:rPr>
          <w:rFonts w:eastAsia="Arial" w:cs="Times New Roman"/>
          <w:b/>
          <w:spacing w:val="-2"/>
          <w:szCs w:val="28"/>
        </w:rPr>
        <w:t xml:space="preserve"> отопление.</w:t>
      </w:r>
    </w:p>
    <w:p w:rsidR="00A22D89" w:rsidRDefault="002814B1" w:rsidP="00A22D89">
      <w:pPr>
        <w:widowControl w:val="0"/>
        <w:autoSpaceDE w:val="0"/>
        <w:autoSpaceDN w:val="0"/>
        <w:spacing w:after="0" w:line="360" w:lineRule="auto"/>
        <w:ind w:right="571" w:firstLine="709"/>
        <w:jc w:val="both"/>
        <w:rPr>
          <w:rFonts w:eastAsia="Arial" w:cs="Times New Roman"/>
          <w:szCs w:val="28"/>
        </w:rPr>
      </w:pPr>
      <w:r w:rsidRPr="00A22D89">
        <w:rPr>
          <w:rFonts w:eastAsia="Arial" w:cs="Times New Roman"/>
          <w:szCs w:val="28"/>
        </w:rPr>
        <w:t>Норматив потребления коммунальной услуги по отоплению для населения Самарской области представлен в таблице 1.5.5.1. (Приказ № 171, Министерство энергетики и жилищно-коммунального хозяйства Самарской области)</w:t>
      </w:r>
      <w:r w:rsidR="00A22D89">
        <w:rPr>
          <w:rFonts w:eastAsia="Arial" w:cs="Times New Roman"/>
          <w:szCs w:val="28"/>
        </w:rPr>
        <w:t>.</w:t>
      </w:r>
    </w:p>
    <w:p w:rsidR="00A22D89" w:rsidRDefault="00A22D89">
      <w:pPr>
        <w:rPr>
          <w:rFonts w:eastAsia="Arial" w:cs="Times New Roman"/>
          <w:szCs w:val="28"/>
        </w:rPr>
      </w:pPr>
      <w:r>
        <w:rPr>
          <w:rFonts w:eastAsia="Arial" w:cs="Times New Roman"/>
          <w:szCs w:val="28"/>
        </w:rPr>
        <w:br w:type="page"/>
      </w:r>
    </w:p>
    <w:p w:rsidR="002814B1" w:rsidRPr="00A22D89" w:rsidRDefault="002814B1" w:rsidP="00A22D89">
      <w:pPr>
        <w:widowControl w:val="0"/>
        <w:autoSpaceDE w:val="0"/>
        <w:autoSpaceDN w:val="0"/>
        <w:spacing w:after="0" w:line="360" w:lineRule="auto"/>
        <w:ind w:right="571" w:firstLine="709"/>
        <w:jc w:val="both"/>
        <w:rPr>
          <w:rFonts w:eastAsia="Arial" w:cs="Times New Roman"/>
          <w:szCs w:val="28"/>
        </w:rPr>
      </w:pPr>
    </w:p>
    <w:p w:rsidR="002814B1" w:rsidRPr="00A22D89" w:rsidRDefault="002814B1" w:rsidP="00A22D89">
      <w:pPr>
        <w:widowControl w:val="0"/>
        <w:autoSpaceDE w:val="0"/>
        <w:autoSpaceDN w:val="0"/>
        <w:spacing w:after="0" w:line="360" w:lineRule="auto"/>
        <w:ind w:right="571" w:firstLine="709"/>
        <w:jc w:val="both"/>
        <w:rPr>
          <w:rFonts w:eastAsia="Arial" w:cs="Times New Roman"/>
          <w:szCs w:val="28"/>
        </w:rPr>
      </w:pPr>
      <w:r w:rsidRPr="00A22D89">
        <w:rPr>
          <w:rFonts w:eastAsia="Arial" w:cs="Times New Roman"/>
          <w:szCs w:val="28"/>
        </w:rPr>
        <w:t>Таблица 1.5.5.1 - Норматив потребления коммунальной услуги по</w:t>
      </w:r>
      <w:r w:rsidRPr="00A22D89">
        <w:rPr>
          <w:rFonts w:eastAsia="Arial" w:cs="Times New Roman"/>
          <w:spacing w:val="40"/>
          <w:szCs w:val="28"/>
        </w:rPr>
        <w:t xml:space="preserve"> </w:t>
      </w:r>
      <w:r w:rsidRPr="00A22D89">
        <w:rPr>
          <w:rFonts w:eastAsia="Arial" w:cs="Times New Roman"/>
          <w:spacing w:val="-2"/>
          <w:szCs w:val="28"/>
        </w:rPr>
        <w:t>отоплению</w:t>
      </w:r>
    </w:p>
    <w:tbl>
      <w:tblPr>
        <w:tblStyle w:val="TableNormal1"/>
        <w:tblW w:w="0" w:type="auto"/>
        <w:tblInd w:w="703"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1709"/>
        <w:gridCol w:w="1246"/>
        <w:gridCol w:w="1243"/>
        <w:gridCol w:w="1347"/>
        <w:gridCol w:w="1234"/>
        <w:gridCol w:w="1189"/>
        <w:gridCol w:w="1244"/>
      </w:tblGrid>
      <w:tr w:rsidR="002814B1" w:rsidRPr="002814B1" w:rsidTr="002814B1">
        <w:trPr>
          <w:trHeight w:val="491"/>
        </w:trPr>
        <w:tc>
          <w:tcPr>
            <w:tcW w:w="1709" w:type="dxa"/>
            <w:vMerge w:val="restart"/>
          </w:tcPr>
          <w:p w:rsidR="002814B1" w:rsidRPr="002814B1" w:rsidRDefault="002814B1" w:rsidP="002814B1">
            <w:pPr>
              <w:rPr>
                <w:rFonts w:ascii="Arial" w:eastAsia="Arial" w:hAnsi="Arial" w:cs="Arial"/>
                <w:sz w:val="20"/>
                <w:lang w:val="ru-RU"/>
              </w:rPr>
            </w:pPr>
          </w:p>
          <w:p w:rsidR="002814B1" w:rsidRPr="002814B1" w:rsidRDefault="002814B1" w:rsidP="002814B1">
            <w:pPr>
              <w:spacing w:before="175"/>
              <w:rPr>
                <w:rFonts w:ascii="Arial" w:eastAsia="Arial" w:hAnsi="Arial" w:cs="Arial"/>
                <w:sz w:val="20"/>
                <w:lang w:val="ru-RU"/>
              </w:rPr>
            </w:pPr>
          </w:p>
          <w:p w:rsidR="002814B1" w:rsidRPr="002814B1" w:rsidRDefault="002814B1" w:rsidP="002814B1">
            <w:pPr>
              <w:jc w:val="center"/>
              <w:rPr>
                <w:rFonts w:ascii="Arial" w:eastAsia="Arial" w:hAnsi="Arial" w:cs="Arial"/>
                <w:sz w:val="20"/>
              </w:rPr>
            </w:pPr>
            <w:r w:rsidRPr="002814B1">
              <w:rPr>
                <w:rFonts w:ascii="Arial" w:eastAsia="Arial" w:hAnsi="Arial" w:cs="Arial"/>
                <w:spacing w:val="-2"/>
                <w:sz w:val="20"/>
              </w:rPr>
              <w:t xml:space="preserve">Категория многоквартирного </w:t>
            </w:r>
            <w:r w:rsidRPr="002814B1">
              <w:rPr>
                <w:rFonts w:ascii="Arial" w:eastAsia="Arial" w:hAnsi="Arial" w:cs="Arial"/>
                <w:sz w:val="20"/>
              </w:rPr>
              <w:t>(жилого) дома</w:t>
            </w:r>
          </w:p>
        </w:tc>
        <w:tc>
          <w:tcPr>
            <w:tcW w:w="7503" w:type="dxa"/>
            <w:gridSpan w:val="6"/>
          </w:tcPr>
          <w:p w:rsidR="002814B1" w:rsidRPr="002814B1" w:rsidRDefault="002814B1" w:rsidP="002814B1">
            <w:pPr>
              <w:spacing w:before="13"/>
              <w:jc w:val="center"/>
              <w:rPr>
                <w:rFonts w:ascii="Arial" w:eastAsia="Arial" w:hAnsi="Arial" w:cs="Arial"/>
                <w:sz w:val="20"/>
                <w:lang w:val="ru-RU"/>
              </w:rPr>
            </w:pPr>
            <w:r w:rsidRPr="002814B1">
              <w:rPr>
                <w:rFonts w:ascii="Arial" w:eastAsia="Arial" w:hAnsi="Arial" w:cs="Arial"/>
                <w:sz w:val="20"/>
                <w:lang w:val="ru-RU"/>
              </w:rPr>
              <w:t>Норматив</w:t>
            </w:r>
            <w:r w:rsidRPr="002814B1">
              <w:rPr>
                <w:rFonts w:ascii="Arial" w:eastAsia="Arial" w:hAnsi="Arial" w:cs="Arial"/>
                <w:spacing w:val="-10"/>
                <w:sz w:val="20"/>
                <w:lang w:val="ru-RU"/>
              </w:rPr>
              <w:t xml:space="preserve"> </w:t>
            </w:r>
            <w:r w:rsidRPr="002814B1">
              <w:rPr>
                <w:rFonts w:ascii="Arial" w:eastAsia="Arial" w:hAnsi="Arial" w:cs="Arial"/>
                <w:spacing w:val="-2"/>
                <w:sz w:val="20"/>
                <w:lang w:val="ru-RU"/>
              </w:rPr>
              <w:t>потребления</w:t>
            </w:r>
          </w:p>
          <w:p w:rsidR="002814B1" w:rsidRPr="002814B1" w:rsidRDefault="002814B1" w:rsidP="002814B1">
            <w:pPr>
              <w:spacing w:before="1" w:line="227" w:lineRule="exact"/>
              <w:ind w:right="5"/>
              <w:jc w:val="center"/>
              <w:rPr>
                <w:rFonts w:ascii="Arial" w:eastAsia="Arial" w:hAnsi="Arial" w:cs="Arial"/>
                <w:sz w:val="20"/>
                <w:lang w:val="ru-RU"/>
              </w:rPr>
            </w:pPr>
            <w:r w:rsidRPr="002814B1">
              <w:rPr>
                <w:rFonts w:ascii="Arial" w:eastAsia="Arial" w:hAnsi="Arial" w:cs="Arial"/>
                <w:sz w:val="20"/>
                <w:lang w:val="ru-RU"/>
              </w:rPr>
              <w:t>(Гкал</w:t>
            </w:r>
            <w:r w:rsidRPr="002814B1">
              <w:rPr>
                <w:rFonts w:ascii="Arial" w:eastAsia="Arial" w:hAnsi="Arial" w:cs="Arial"/>
                <w:spacing w:val="-7"/>
                <w:sz w:val="20"/>
                <w:lang w:val="ru-RU"/>
              </w:rPr>
              <w:t xml:space="preserve"> </w:t>
            </w:r>
            <w:r w:rsidRPr="002814B1">
              <w:rPr>
                <w:rFonts w:ascii="Arial" w:eastAsia="Arial" w:hAnsi="Arial" w:cs="Arial"/>
                <w:sz w:val="20"/>
                <w:lang w:val="ru-RU"/>
              </w:rPr>
              <w:t>на</w:t>
            </w:r>
            <w:r w:rsidRPr="002814B1">
              <w:rPr>
                <w:rFonts w:ascii="Arial" w:eastAsia="Arial" w:hAnsi="Arial" w:cs="Arial"/>
                <w:spacing w:val="-6"/>
                <w:sz w:val="20"/>
                <w:lang w:val="ru-RU"/>
              </w:rPr>
              <w:t xml:space="preserve"> </w:t>
            </w:r>
            <w:r w:rsidRPr="002814B1">
              <w:rPr>
                <w:rFonts w:ascii="Arial" w:eastAsia="Arial" w:hAnsi="Arial" w:cs="Arial"/>
                <w:sz w:val="20"/>
                <w:lang w:val="ru-RU"/>
              </w:rPr>
              <w:t>1</w:t>
            </w:r>
            <w:r w:rsidRPr="002814B1">
              <w:rPr>
                <w:rFonts w:ascii="Arial" w:eastAsia="Arial" w:hAnsi="Arial" w:cs="Arial"/>
                <w:spacing w:val="-4"/>
                <w:sz w:val="20"/>
                <w:lang w:val="ru-RU"/>
              </w:rPr>
              <w:t xml:space="preserve"> </w:t>
            </w:r>
            <w:r w:rsidRPr="002814B1">
              <w:rPr>
                <w:rFonts w:ascii="Arial" w:eastAsia="Arial" w:hAnsi="Arial" w:cs="Arial"/>
                <w:sz w:val="20"/>
                <w:lang w:val="ru-RU"/>
              </w:rPr>
              <w:t>кв.</w:t>
            </w:r>
            <w:r w:rsidRPr="002814B1">
              <w:rPr>
                <w:rFonts w:ascii="Arial" w:eastAsia="Arial" w:hAnsi="Arial" w:cs="Arial"/>
                <w:spacing w:val="-4"/>
                <w:sz w:val="20"/>
                <w:lang w:val="ru-RU"/>
              </w:rPr>
              <w:t xml:space="preserve"> </w:t>
            </w:r>
            <w:r w:rsidRPr="002814B1">
              <w:rPr>
                <w:rFonts w:ascii="Arial" w:eastAsia="Arial" w:hAnsi="Arial" w:cs="Arial"/>
                <w:sz w:val="20"/>
                <w:lang w:val="ru-RU"/>
              </w:rPr>
              <w:t>метр</w:t>
            </w:r>
            <w:r w:rsidRPr="002814B1">
              <w:rPr>
                <w:rFonts w:ascii="Arial" w:eastAsia="Arial" w:hAnsi="Arial" w:cs="Arial"/>
                <w:spacing w:val="-6"/>
                <w:sz w:val="20"/>
                <w:lang w:val="ru-RU"/>
              </w:rPr>
              <w:t xml:space="preserve"> </w:t>
            </w:r>
            <w:r w:rsidRPr="002814B1">
              <w:rPr>
                <w:rFonts w:ascii="Arial" w:eastAsia="Arial" w:hAnsi="Arial" w:cs="Arial"/>
                <w:sz w:val="20"/>
                <w:lang w:val="ru-RU"/>
              </w:rPr>
              <w:t>общей</w:t>
            </w:r>
            <w:r w:rsidRPr="002814B1">
              <w:rPr>
                <w:rFonts w:ascii="Arial" w:eastAsia="Arial" w:hAnsi="Arial" w:cs="Arial"/>
                <w:spacing w:val="-5"/>
                <w:sz w:val="20"/>
                <w:lang w:val="ru-RU"/>
              </w:rPr>
              <w:t xml:space="preserve"> </w:t>
            </w:r>
            <w:r w:rsidRPr="002814B1">
              <w:rPr>
                <w:rFonts w:ascii="Arial" w:eastAsia="Arial" w:hAnsi="Arial" w:cs="Arial"/>
                <w:sz w:val="20"/>
                <w:lang w:val="ru-RU"/>
              </w:rPr>
              <w:t>площади</w:t>
            </w:r>
            <w:r w:rsidRPr="002814B1">
              <w:rPr>
                <w:rFonts w:ascii="Arial" w:eastAsia="Arial" w:hAnsi="Arial" w:cs="Arial"/>
                <w:spacing w:val="-4"/>
                <w:sz w:val="20"/>
                <w:lang w:val="ru-RU"/>
              </w:rPr>
              <w:t xml:space="preserve"> </w:t>
            </w:r>
            <w:r w:rsidRPr="002814B1">
              <w:rPr>
                <w:rFonts w:ascii="Arial" w:eastAsia="Arial" w:hAnsi="Arial" w:cs="Arial"/>
                <w:sz w:val="20"/>
                <w:lang w:val="ru-RU"/>
              </w:rPr>
              <w:t>жилого</w:t>
            </w:r>
            <w:r w:rsidRPr="002814B1">
              <w:rPr>
                <w:rFonts w:ascii="Arial" w:eastAsia="Arial" w:hAnsi="Arial" w:cs="Arial"/>
                <w:spacing w:val="-6"/>
                <w:sz w:val="20"/>
                <w:lang w:val="ru-RU"/>
              </w:rPr>
              <w:t xml:space="preserve"> </w:t>
            </w:r>
            <w:r w:rsidRPr="002814B1">
              <w:rPr>
                <w:rFonts w:ascii="Arial" w:eastAsia="Arial" w:hAnsi="Arial" w:cs="Arial"/>
                <w:sz w:val="20"/>
                <w:lang w:val="ru-RU"/>
              </w:rPr>
              <w:t>помещения</w:t>
            </w:r>
            <w:r w:rsidRPr="002814B1">
              <w:rPr>
                <w:rFonts w:ascii="Arial" w:eastAsia="Arial" w:hAnsi="Arial" w:cs="Arial"/>
                <w:spacing w:val="-6"/>
                <w:sz w:val="20"/>
                <w:lang w:val="ru-RU"/>
              </w:rPr>
              <w:t xml:space="preserve"> </w:t>
            </w:r>
            <w:r w:rsidRPr="002814B1">
              <w:rPr>
                <w:rFonts w:ascii="Arial" w:eastAsia="Arial" w:hAnsi="Arial" w:cs="Arial"/>
                <w:sz w:val="20"/>
                <w:lang w:val="ru-RU"/>
              </w:rPr>
              <w:t>в</w:t>
            </w:r>
            <w:r w:rsidRPr="002814B1">
              <w:rPr>
                <w:rFonts w:ascii="Arial" w:eastAsia="Arial" w:hAnsi="Arial" w:cs="Arial"/>
                <w:spacing w:val="-4"/>
                <w:sz w:val="20"/>
                <w:lang w:val="ru-RU"/>
              </w:rPr>
              <w:t xml:space="preserve"> </w:t>
            </w:r>
            <w:r w:rsidRPr="002814B1">
              <w:rPr>
                <w:rFonts w:ascii="Arial" w:eastAsia="Arial" w:hAnsi="Arial" w:cs="Arial"/>
                <w:spacing w:val="-2"/>
                <w:sz w:val="20"/>
                <w:lang w:val="ru-RU"/>
              </w:rPr>
              <w:t>месяц)</w:t>
            </w:r>
          </w:p>
        </w:tc>
      </w:tr>
      <w:tr w:rsidR="002814B1" w:rsidRPr="002814B1" w:rsidTr="002814B1">
        <w:trPr>
          <w:trHeight w:val="949"/>
        </w:trPr>
        <w:tc>
          <w:tcPr>
            <w:tcW w:w="1709" w:type="dxa"/>
            <w:vMerge/>
            <w:tcBorders>
              <w:top w:val="nil"/>
            </w:tcBorders>
          </w:tcPr>
          <w:p w:rsidR="002814B1" w:rsidRPr="002814B1" w:rsidRDefault="002814B1" w:rsidP="002814B1">
            <w:pPr>
              <w:rPr>
                <w:rFonts w:ascii="Arial" w:eastAsia="Arial" w:hAnsi="Arial" w:cs="Arial"/>
                <w:sz w:val="2"/>
                <w:szCs w:val="2"/>
                <w:lang w:val="ru-RU"/>
              </w:rPr>
            </w:pPr>
          </w:p>
        </w:tc>
        <w:tc>
          <w:tcPr>
            <w:tcW w:w="2489" w:type="dxa"/>
            <w:gridSpan w:val="2"/>
          </w:tcPr>
          <w:p w:rsidR="002814B1" w:rsidRPr="002814B1" w:rsidRDefault="002814B1" w:rsidP="002814B1">
            <w:pPr>
              <w:spacing w:before="129"/>
              <w:ind w:right="107"/>
              <w:jc w:val="center"/>
              <w:rPr>
                <w:rFonts w:ascii="Arial" w:eastAsia="Arial" w:hAnsi="Arial" w:cs="Arial"/>
                <w:sz w:val="20"/>
                <w:lang w:val="ru-RU"/>
              </w:rPr>
            </w:pPr>
            <w:r w:rsidRPr="002814B1">
              <w:rPr>
                <w:rFonts w:ascii="Arial" w:eastAsia="Arial" w:hAnsi="Arial" w:cs="Arial"/>
                <w:sz w:val="20"/>
                <w:lang w:val="ru-RU"/>
              </w:rPr>
              <w:t>многоквартирные и жилые</w:t>
            </w:r>
            <w:r w:rsidRPr="002814B1">
              <w:rPr>
                <w:rFonts w:ascii="Arial" w:eastAsia="Arial" w:hAnsi="Arial" w:cs="Arial"/>
                <w:spacing w:val="-13"/>
                <w:sz w:val="20"/>
                <w:lang w:val="ru-RU"/>
              </w:rPr>
              <w:t xml:space="preserve"> </w:t>
            </w:r>
            <w:r w:rsidRPr="002814B1">
              <w:rPr>
                <w:rFonts w:ascii="Arial" w:eastAsia="Arial" w:hAnsi="Arial" w:cs="Arial"/>
                <w:sz w:val="20"/>
                <w:lang w:val="ru-RU"/>
              </w:rPr>
              <w:t>дома</w:t>
            </w:r>
            <w:r w:rsidRPr="002814B1">
              <w:rPr>
                <w:rFonts w:ascii="Arial" w:eastAsia="Arial" w:hAnsi="Arial" w:cs="Arial"/>
                <w:spacing w:val="-14"/>
                <w:sz w:val="20"/>
                <w:lang w:val="ru-RU"/>
              </w:rPr>
              <w:t xml:space="preserve"> </w:t>
            </w:r>
            <w:r w:rsidRPr="002814B1">
              <w:rPr>
                <w:rFonts w:ascii="Arial" w:eastAsia="Arial" w:hAnsi="Arial" w:cs="Arial"/>
                <w:sz w:val="20"/>
                <w:lang w:val="ru-RU"/>
              </w:rPr>
              <w:t>со</w:t>
            </w:r>
            <w:r w:rsidRPr="002814B1">
              <w:rPr>
                <w:rFonts w:ascii="Arial" w:eastAsia="Arial" w:hAnsi="Arial" w:cs="Arial"/>
                <w:spacing w:val="-14"/>
                <w:sz w:val="20"/>
                <w:lang w:val="ru-RU"/>
              </w:rPr>
              <w:t xml:space="preserve"> </w:t>
            </w:r>
            <w:r w:rsidRPr="002814B1">
              <w:rPr>
                <w:rFonts w:ascii="Arial" w:eastAsia="Arial" w:hAnsi="Arial" w:cs="Arial"/>
                <w:sz w:val="20"/>
                <w:lang w:val="ru-RU"/>
              </w:rPr>
              <w:t>стенами из камня, кирпича</w:t>
            </w:r>
          </w:p>
        </w:tc>
        <w:tc>
          <w:tcPr>
            <w:tcW w:w="2581" w:type="dxa"/>
            <w:gridSpan w:val="2"/>
          </w:tcPr>
          <w:p w:rsidR="002814B1" w:rsidRPr="002814B1" w:rsidRDefault="002814B1" w:rsidP="002814B1">
            <w:pPr>
              <w:spacing w:before="129"/>
              <w:jc w:val="center"/>
              <w:rPr>
                <w:rFonts w:ascii="Arial" w:eastAsia="Arial" w:hAnsi="Arial" w:cs="Arial"/>
                <w:sz w:val="20"/>
                <w:lang w:val="ru-RU"/>
              </w:rPr>
            </w:pPr>
            <w:r w:rsidRPr="002814B1">
              <w:rPr>
                <w:rFonts w:ascii="Arial" w:eastAsia="Arial" w:hAnsi="Arial" w:cs="Arial"/>
                <w:sz w:val="20"/>
                <w:lang w:val="ru-RU"/>
              </w:rPr>
              <w:t>многоквартирные</w:t>
            </w:r>
            <w:r w:rsidRPr="002814B1">
              <w:rPr>
                <w:rFonts w:ascii="Arial" w:eastAsia="Arial" w:hAnsi="Arial" w:cs="Arial"/>
                <w:spacing w:val="-14"/>
                <w:sz w:val="20"/>
                <w:lang w:val="ru-RU"/>
              </w:rPr>
              <w:t xml:space="preserve"> </w:t>
            </w:r>
            <w:r w:rsidRPr="002814B1">
              <w:rPr>
                <w:rFonts w:ascii="Arial" w:eastAsia="Arial" w:hAnsi="Arial" w:cs="Arial"/>
                <w:sz w:val="20"/>
                <w:lang w:val="ru-RU"/>
              </w:rPr>
              <w:t>и</w:t>
            </w:r>
            <w:r w:rsidRPr="002814B1">
              <w:rPr>
                <w:rFonts w:ascii="Arial" w:eastAsia="Arial" w:hAnsi="Arial" w:cs="Arial"/>
                <w:spacing w:val="-14"/>
                <w:sz w:val="20"/>
                <w:lang w:val="ru-RU"/>
              </w:rPr>
              <w:t xml:space="preserve"> </w:t>
            </w:r>
            <w:r w:rsidRPr="002814B1">
              <w:rPr>
                <w:rFonts w:ascii="Arial" w:eastAsia="Arial" w:hAnsi="Arial" w:cs="Arial"/>
                <w:sz w:val="20"/>
                <w:lang w:val="ru-RU"/>
              </w:rPr>
              <w:t>жилые дома со стенами из панелей, блоков</w:t>
            </w:r>
          </w:p>
        </w:tc>
        <w:tc>
          <w:tcPr>
            <w:tcW w:w="2433" w:type="dxa"/>
            <w:gridSpan w:val="2"/>
          </w:tcPr>
          <w:p w:rsidR="002814B1" w:rsidRPr="002814B1" w:rsidRDefault="002814B1" w:rsidP="002814B1">
            <w:pPr>
              <w:spacing w:before="13"/>
              <w:ind w:right="60"/>
              <w:jc w:val="center"/>
              <w:rPr>
                <w:rFonts w:ascii="Arial" w:eastAsia="Arial" w:hAnsi="Arial" w:cs="Arial"/>
                <w:sz w:val="20"/>
                <w:lang w:val="ru-RU"/>
              </w:rPr>
            </w:pPr>
            <w:r w:rsidRPr="002814B1">
              <w:rPr>
                <w:rFonts w:ascii="Arial" w:eastAsia="Arial" w:hAnsi="Arial" w:cs="Arial"/>
                <w:sz w:val="20"/>
                <w:lang w:val="ru-RU"/>
              </w:rPr>
              <w:t>многоквартирные и жилые дома со стенами из</w:t>
            </w:r>
            <w:r w:rsidRPr="002814B1">
              <w:rPr>
                <w:rFonts w:ascii="Arial" w:eastAsia="Arial" w:hAnsi="Arial" w:cs="Arial"/>
                <w:spacing w:val="-9"/>
                <w:sz w:val="20"/>
                <w:lang w:val="ru-RU"/>
              </w:rPr>
              <w:t xml:space="preserve"> </w:t>
            </w:r>
            <w:r w:rsidRPr="002814B1">
              <w:rPr>
                <w:rFonts w:ascii="Arial" w:eastAsia="Arial" w:hAnsi="Arial" w:cs="Arial"/>
                <w:sz w:val="20"/>
                <w:lang w:val="ru-RU"/>
              </w:rPr>
              <w:t>дерева,</w:t>
            </w:r>
            <w:r w:rsidRPr="002814B1">
              <w:rPr>
                <w:rFonts w:ascii="Arial" w:eastAsia="Arial" w:hAnsi="Arial" w:cs="Arial"/>
                <w:spacing w:val="-8"/>
                <w:sz w:val="20"/>
                <w:lang w:val="ru-RU"/>
              </w:rPr>
              <w:t xml:space="preserve"> </w:t>
            </w:r>
            <w:r w:rsidRPr="002814B1">
              <w:rPr>
                <w:rFonts w:ascii="Arial" w:eastAsia="Arial" w:hAnsi="Arial" w:cs="Arial"/>
                <w:sz w:val="20"/>
                <w:lang w:val="ru-RU"/>
              </w:rPr>
              <w:t>смешанных</w:t>
            </w:r>
            <w:r w:rsidRPr="002814B1">
              <w:rPr>
                <w:rFonts w:ascii="Arial" w:eastAsia="Arial" w:hAnsi="Arial" w:cs="Arial"/>
                <w:spacing w:val="-9"/>
                <w:sz w:val="20"/>
                <w:lang w:val="ru-RU"/>
              </w:rPr>
              <w:t xml:space="preserve"> </w:t>
            </w:r>
            <w:r w:rsidRPr="002814B1">
              <w:rPr>
                <w:rFonts w:ascii="Arial" w:eastAsia="Arial" w:hAnsi="Arial" w:cs="Arial"/>
                <w:spacing w:val="-10"/>
                <w:sz w:val="20"/>
                <w:lang w:val="ru-RU"/>
              </w:rPr>
              <w:t>и</w:t>
            </w:r>
          </w:p>
          <w:p w:rsidR="002814B1" w:rsidRPr="002814B1" w:rsidRDefault="002814B1" w:rsidP="002814B1">
            <w:pPr>
              <w:spacing w:line="226" w:lineRule="exact"/>
              <w:jc w:val="center"/>
              <w:rPr>
                <w:rFonts w:ascii="Arial" w:eastAsia="Arial" w:hAnsi="Arial" w:cs="Arial"/>
                <w:sz w:val="20"/>
              </w:rPr>
            </w:pPr>
            <w:r w:rsidRPr="002814B1">
              <w:rPr>
                <w:rFonts w:ascii="Arial" w:eastAsia="Arial" w:hAnsi="Arial" w:cs="Arial"/>
                <w:sz w:val="20"/>
              </w:rPr>
              <w:t>других</w:t>
            </w:r>
            <w:r w:rsidRPr="002814B1">
              <w:rPr>
                <w:rFonts w:ascii="Arial" w:eastAsia="Arial" w:hAnsi="Arial" w:cs="Arial"/>
                <w:spacing w:val="-9"/>
                <w:sz w:val="20"/>
              </w:rPr>
              <w:t xml:space="preserve"> </w:t>
            </w:r>
            <w:r w:rsidRPr="002814B1">
              <w:rPr>
                <w:rFonts w:ascii="Arial" w:eastAsia="Arial" w:hAnsi="Arial" w:cs="Arial"/>
                <w:spacing w:val="-2"/>
                <w:sz w:val="20"/>
              </w:rPr>
              <w:t>материалов</w:t>
            </w:r>
          </w:p>
        </w:tc>
      </w:tr>
      <w:tr w:rsidR="002814B1" w:rsidRPr="002814B1" w:rsidTr="002814B1">
        <w:trPr>
          <w:trHeight w:val="489"/>
        </w:trPr>
        <w:tc>
          <w:tcPr>
            <w:tcW w:w="1709" w:type="dxa"/>
            <w:vMerge/>
            <w:tcBorders>
              <w:top w:val="nil"/>
            </w:tcBorders>
          </w:tcPr>
          <w:p w:rsidR="002814B1" w:rsidRPr="002814B1" w:rsidRDefault="002814B1" w:rsidP="002814B1">
            <w:pPr>
              <w:rPr>
                <w:rFonts w:ascii="Arial" w:eastAsia="Arial" w:hAnsi="Arial" w:cs="Arial"/>
                <w:sz w:val="2"/>
                <w:szCs w:val="2"/>
              </w:rPr>
            </w:pPr>
          </w:p>
        </w:tc>
        <w:tc>
          <w:tcPr>
            <w:tcW w:w="1246" w:type="dxa"/>
          </w:tcPr>
          <w:p w:rsidR="002814B1" w:rsidRPr="002814B1" w:rsidRDefault="002814B1" w:rsidP="002814B1">
            <w:pPr>
              <w:spacing w:before="14"/>
              <w:jc w:val="center"/>
              <w:rPr>
                <w:rFonts w:ascii="Arial" w:eastAsia="Arial" w:hAnsi="Arial" w:cs="Arial"/>
                <w:sz w:val="20"/>
              </w:rPr>
            </w:pPr>
            <w:r w:rsidRPr="002814B1">
              <w:rPr>
                <w:rFonts w:ascii="Arial" w:eastAsia="Arial" w:hAnsi="Arial" w:cs="Arial"/>
                <w:sz w:val="20"/>
              </w:rPr>
              <w:t>На</w:t>
            </w:r>
            <w:r w:rsidRPr="002814B1">
              <w:rPr>
                <w:rFonts w:ascii="Arial" w:eastAsia="Arial" w:hAnsi="Arial" w:cs="Arial"/>
                <w:spacing w:val="-5"/>
                <w:sz w:val="20"/>
              </w:rPr>
              <w:t xml:space="preserve"> 12</w:t>
            </w:r>
          </w:p>
          <w:p w:rsidR="002814B1" w:rsidRPr="002814B1" w:rsidRDefault="002814B1" w:rsidP="002814B1">
            <w:pPr>
              <w:spacing w:line="225" w:lineRule="exact"/>
              <w:ind w:right="1"/>
              <w:jc w:val="center"/>
              <w:rPr>
                <w:rFonts w:ascii="Arial" w:eastAsia="Arial" w:hAnsi="Arial" w:cs="Arial"/>
                <w:sz w:val="20"/>
              </w:rPr>
            </w:pPr>
            <w:r w:rsidRPr="002814B1">
              <w:rPr>
                <w:rFonts w:ascii="Arial" w:eastAsia="Arial" w:hAnsi="Arial" w:cs="Arial"/>
                <w:sz w:val="20"/>
              </w:rPr>
              <w:t>месяцев</w:t>
            </w:r>
            <w:r w:rsidRPr="002814B1">
              <w:rPr>
                <w:rFonts w:ascii="Arial" w:eastAsia="Arial" w:hAnsi="Arial" w:cs="Arial"/>
                <w:spacing w:val="-10"/>
                <w:sz w:val="20"/>
              </w:rPr>
              <w:t xml:space="preserve"> </w:t>
            </w:r>
            <w:hyperlink r:id="rId23" w:anchor="P91">
              <w:r w:rsidRPr="002814B1">
                <w:rPr>
                  <w:rFonts w:ascii="Arial" w:eastAsia="Arial" w:hAnsi="Arial" w:cs="Arial"/>
                  <w:spacing w:val="-5"/>
                  <w:sz w:val="20"/>
                  <w:u w:val="single"/>
                </w:rPr>
                <w:t>&lt;*&gt;</w:t>
              </w:r>
            </w:hyperlink>
          </w:p>
        </w:tc>
        <w:tc>
          <w:tcPr>
            <w:tcW w:w="1243" w:type="dxa"/>
          </w:tcPr>
          <w:p w:rsidR="002814B1" w:rsidRPr="002814B1" w:rsidRDefault="002814B1" w:rsidP="002814B1">
            <w:pPr>
              <w:spacing w:before="9" w:line="230" w:lineRule="atLeast"/>
              <w:ind w:right="207"/>
              <w:rPr>
                <w:rFonts w:ascii="Arial" w:eastAsia="Arial" w:hAnsi="Arial" w:cs="Arial"/>
                <w:sz w:val="20"/>
              </w:rPr>
            </w:pPr>
            <w:r w:rsidRPr="002814B1">
              <w:rPr>
                <w:rFonts w:ascii="Arial" w:eastAsia="Arial" w:hAnsi="Arial" w:cs="Arial"/>
                <w:sz w:val="20"/>
              </w:rPr>
              <w:t xml:space="preserve">На 7 </w:t>
            </w:r>
            <w:r w:rsidRPr="002814B1">
              <w:rPr>
                <w:rFonts w:ascii="Arial" w:eastAsia="Arial" w:hAnsi="Arial" w:cs="Arial"/>
                <w:spacing w:val="-2"/>
                <w:sz w:val="20"/>
              </w:rPr>
              <w:t>месяцев</w:t>
            </w:r>
          </w:p>
        </w:tc>
        <w:tc>
          <w:tcPr>
            <w:tcW w:w="1347" w:type="dxa"/>
          </w:tcPr>
          <w:p w:rsidR="002814B1" w:rsidRPr="002814B1" w:rsidRDefault="002814B1" w:rsidP="002814B1">
            <w:pPr>
              <w:spacing w:before="14"/>
              <w:jc w:val="center"/>
              <w:rPr>
                <w:rFonts w:ascii="Arial" w:eastAsia="Arial" w:hAnsi="Arial" w:cs="Arial"/>
                <w:sz w:val="20"/>
              </w:rPr>
            </w:pPr>
            <w:r w:rsidRPr="002814B1">
              <w:rPr>
                <w:rFonts w:ascii="Arial" w:eastAsia="Arial" w:hAnsi="Arial" w:cs="Arial"/>
                <w:sz w:val="20"/>
              </w:rPr>
              <w:t>На</w:t>
            </w:r>
            <w:r w:rsidRPr="002814B1">
              <w:rPr>
                <w:rFonts w:ascii="Arial" w:eastAsia="Arial" w:hAnsi="Arial" w:cs="Arial"/>
                <w:spacing w:val="-5"/>
                <w:sz w:val="20"/>
              </w:rPr>
              <w:t xml:space="preserve"> 12</w:t>
            </w:r>
          </w:p>
          <w:p w:rsidR="002814B1" w:rsidRPr="002814B1" w:rsidRDefault="002814B1" w:rsidP="002814B1">
            <w:pPr>
              <w:spacing w:line="225" w:lineRule="exact"/>
              <w:ind w:right="1"/>
              <w:jc w:val="center"/>
              <w:rPr>
                <w:rFonts w:ascii="Arial" w:eastAsia="Arial" w:hAnsi="Arial" w:cs="Arial"/>
                <w:sz w:val="20"/>
              </w:rPr>
            </w:pPr>
            <w:r w:rsidRPr="002814B1">
              <w:rPr>
                <w:rFonts w:ascii="Arial" w:eastAsia="Arial" w:hAnsi="Arial" w:cs="Arial"/>
                <w:sz w:val="20"/>
              </w:rPr>
              <w:t>месяцев</w:t>
            </w:r>
            <w:r w:rsidRPr="002814B1">
              <w:rPr>
                <w:rFonts w:ascii="Arial" w:eastAsia="Arial" w:hAnsi="Arial" w:cs="Arial"/>
                <w:spacing w:val="-10"/>
                <w:sz w:val="20"/>
              </w:rPr>
              <w:t xml:space="preserve"> </w:t>
            </w:r>
            <w:hyperlink r:id="rId24" w:anchor="P91">
              <w:r w:rsidRPr="002814B1">
                <w:rPr>
                  <w:rFonts w:ascii="Arial" w:eastAsia="Arial" w:hAnsi="Arial" w:cs="Arial"/>
                  <w:spacing w:val="-5"/>
                  <w:sz w:val="20"/>
                  <w:u w:val="single"/>
                </w:rPr>
                <w:t>&lt;*&gt;</w:t>
              </w:r>
            </w:hyperlink>
          </w:p>
        </w:tc>
        <w:tc>
          <w:tcPr>
            <w:tcW w:w="1234" w:type="dxa"/>
          </w:tcPr>
          <w:p w:rsidR="002814B1" w:rsidRPr="002814B1" w:rsidRDefault="002814B1" w:rsidP="002814B1">
            <w:pPr>
              <w:spacing w:before="9" w:line="230" w:lineRule="atLeast"/>
              <w:ind w:right="203"/>
              <w:rPr>
                <w:rFonts w:ascii="Arial" w:eastAsia="Arial" w:hAnsi="Arial" w:cs="Arial"/>
                <w:sz w:val="20"/>
              </w:rPr>
            </w:pPr>
            <w:r w:rsidRPr="002814B1">
              <w:rPr>
                <w:rFonts w:ascii="Arial" w:eastAsia="Arial" w:hAnsi="Arial" w:cs="Arial"/>
                <w:sz w:val="20"/>
              </w:rPr>
              <w:t xml:space="preserve">На 7 </w:t>
            </w:r>
            <w:r w:rsidRPr="002814B1">
              <w:rPr>
                <w:rFonts w:ascii="Arial" w:eastAsia="Arial" w:hAnsi="Arial" w:cs="Arial"/>
                <w:spacing w:val="-2"/>
                <w:sz w:val="20"/>
              </w:rPr>
              <w:t>месяцев</w:t>
            </w:r>
          </w:p>
        </w:tc>
        <w:tc>
          <w:tcPr>
            <w:tcW w:w="1189" w:type="dxa"/>
          </w:tcPr>
          <w:p w:rsidR="002814B1" w:rsidRPr="002814B1" w:rsidRDefault="002814B1" w:rsidP="002814B1">
            <w:pPr>
              <w:spacing w:before="14"/>
              <w:jc w:val="center"/>
              <w:rPr>
                <w:rFonts w:ascii="Arial" w:eastAsia="Arial" w:hAnsi="Arial" w:cs="Arial"/>
                <w:sz w:val="20"/>
              </w:rPr>
            </w:pPr>
            <w:r w:rsidRPr="002814B1">
              <w:rPr>
                <w:rFonts w:ascii="Arial" w:eastAsia="Arial" w:hAnsi="Arial" w:cs="Arial"/>
                <w:sz w:val="20"/>
              </w:rPr>
              <w:t>На</w:t>
            </w:r>
            <w:r w:rsidRPr="002814B1">
              <w:rPr>
                <w:rFonts w:ascii="Arial" w:eastAsia="Arial" w:hAnsi="Arial" w:cs="Arial"/>
                <w:spacing w:val="-5"/>
                <w:sz w:val="20"/>
              </w:rPr>
              <w:t xml:space="preserve"> 12</w:t>
            </w:r>
          </w:p>
          <w:p w:rsidR="002814B1" w:rsidRPr="002814B1" w:rsidRDefault="002814B1" w:rsidP="002814B1">
            <w:pPr>
              <w:spacing w:line="225" w:lineRule="exact"/>
              <w:jc w:val="center"/>
              <w:rPr>
                <w:rFonts w:ascii="Arial" w:eastAsia="Arial" w:hAnsi="Arial" w:cs="Arial"/>
                <w:sz w:val="20"/>
              </w:rPr>
            </w:pPr>
            <w:r w:rsidRPr="002814B1">
              <w:rPr>
                <w:rFonts w:ascii="Arial" w:eastAsia="Arial" w:hAnsi="Arial" w:cs="Arial"/>
                <w:sz w:val="20"/>
              </w:rPr>
              <w:t>месяцев</w:t>
            </w:r>
            <w:r w:rsidRPr="002814B1">
              <w:rPr>
                <w:rFonts w:ascii="Arial" w:eastAsia="Arial" w:hAnsi="Arial" w:cs="Arial"/>
                <w:spacing w:val="-10"/>
                <w:sz w:val="20"/>
              </w:rPr>
              <w:t xml:space="preserve"> </w:t>
            </w:r>
            <w:hyperlink r:id="rId25" w:anchor="P91">
              <w:r w:rsidRPr="002814B1">
                <w:rPr>
                  <w:rFonts w:ascii="Arial" w:eastAsia="Arial" w:hAnsi="Arial" w:cs="Arial"/>
                  <w:spacing w:val="-5"/>
                  <w:sz w:val="20"/>
                  <w:u w:val="single"/>
                </w:rPr>
                <w:t>&lt;*&gt;</w:t>
              </w:r>
            </w:hyperlink>
          </w:p>
        </w:tc>
        <w:tc>
          <w:tcPr>
            <w:tcW w:w="1244" w:type="dxa"/>
          </w:tcPr>
          <w:p w:rsidR="002814B1" w:rsidRPr="002814B1" w:rsidRDefault="002814B1" w:rsidP="002814B1">
            <w:pPr>
              <w:spacing w:before="9" w:line="230" w:lineRule="atLeast"/>
              <w:ind w:right="209"/>
              <w:rPr>
                <w:rFonts w:ascii="Arial" w:eastAsia="Arial" w:hAnsi="Arial" w:cs="Arial"/>
                <w:sz w:val="20"/>
              </w:rPr>
            </w:pPr>
            <w:r w:rsidRPr="002814B1">
              <w:rPr>
                <w:rFonts w:ascii="Arial" w:eastAsia="Arial" w:hAnsi="Arial" w:cs="Arial"/>
                <w:sz w:val="20"/>
              </w:rPr>
              <w:t xml:space="preserve">На 7 </w:t>
            </w:r>
            <w:r w:rsidRPr="002814B1">
              <w:rPr>
                <w:rFonts w:ascii="Arial" w:eastAsia="Arial" w:hAnsi="Arial" w:cs="Arial"/>
                <w:spacing w:val="-2"/>
                <w:sz w:val="20"/>
              </w:rPr>
              <w:t>месяцев</w:t>
            </w:r>
          </w:p>
        </w:tc>
      </w:tr>
      <w:tr w:rsidR="002814B1" w:rsidRPr="002814B1" w:rsidTr="002814B1">
        <w:trPr>
          <w:trHeight w:val="488"/>
        </w:trPr>
        <w:tc>
          <w:tcPr>
            <w:tcW w:w="1709" w:type="dxa"/>
          </w:tcPr>
          <w:p w:rsidR="002814B1" w:rsidRPr="002814B1" w:rsidRDefault="002814B1" w:rsidP="002814B1">
            <w:pPr>
              <w:spacing w:before="9" w:line="230" w:lineRule="atLeast"/>
              <w:rPr>
                <w:rFonts w:ascii="Arial" w:eastAsia="Arial" w:hAnsi="Arial" w:cs="Arial"/>
                <w:sz w:val="20"/>
              </w:rPr>
            </w:pPr>
            <w:r w:rsidRPr="002814B1">
              <w:rPr>
                <w:rFonts w:ascii="Arial" w:eastAsia="Arial" w:hAnsi="Arial" w:cs="Arial"/>
                <w:spacing w:val="-2"/>
                <w:sz w:val="20"/>
              </w:rPr>
              <w:t>Этажность/Метод расчета</w:t>
            </w:r>
          </w:p>
        </w:tc>
        <w:tc>
          <w:tcPr>
            <w:tcW w:w="7503" w:type="dxa"/>
            <w:gridSpan w:val="6"/>
          </w:tcPr>
          <w:p w:rsidR="002814B1" w:rsidRPr="002814B1" w:rsidRDefault="002814B1" w:rsidP="002814B1">
            <w:pPr>
              <w:spacing w:before="129"/>
              <w:rPr>
                <w:rFonts w:ascii="Arial" w:eastAsia="Arial" w:hAnsi="Arial" w:cs="Arial"/>
                <w:b/>
                <w:sz w:val="20"/>
                <w:lang w:val="ru-RU"/>
              </w:rPr>
            </w:pPr>
            <w:r w:rsidRPr="002814B1">
              <w:rPr>
                <w:rFonts w:ascii="Arial" w:eastAsia="Arial" w:hAnsi="Arial" w:cs="Arial"/>
                <w:b/>
                <w:sz w:val="20"/>
                <w:lang w:val="ru-RU"/>
              </w:rPr>
              <w:t>многоквартирные</w:t>
            </w:r>
            <w:r w:rsidRPr="002814B1">
              <w:rPr>
                <w:rFonts w:ascii="Arial" w:eastAsia="Arial" w:hAnsi="Arial" w:cs="Arial"/>
                <w:b/>
                <w:spacing w:val="-8"/>
                <w:sz w:val="20"/>
                <w:lang w:val="ru-RU"/>
              </w:rPr>
              <w:t xml:space="preserve"> </w:t>
            </w:r>
            <w:r w:rsidRPr="002814B1">
              <w:rPr>
                <w:rFonts w:ascii="Arial" w:eastAsia="Arial" w:hAnsi="Arial" w:cs="Arial"/>
                <w:b/>
                <w:sz w:val="20"/>
                <w:lang w:val="ru-RU"/>
              </w:rPr>
              <w:t>и</w:t>
            </w:r>
            <w:r w:rsidRPr="002814B1">
              <w:rPr>
                <w:rFonts w:ascii="Arial" w:eastAsia="Arial" w:hAnsi="Arial" w:cs="Arial"/>
                <w:b/>
                <w:spacing w:val="-8"/>
                <w:sz w:val="20"/>
                <w:lang w:val="ru-RU"/>
              </w:rPr>
              <w:t xml:space="preserve"> </w:t>
            </w:r>
            <w:r w:rsidRPr="002814B1">
              <w:rPr>
                <w:rFonts w:ascii="Arial" w:eastAsia="Arial" w:hAnsi="Arial" w:cs="Arial"/>
                <w:b/>
                <w:sz w:val="20"/>
                <w:lang w:val="ru-RU"/>
              </w:rPr>
              <w:t>жилые</w:t>
            </w:r>
            <w:r w:rsidRPr="002814B1">
              <w:rPr>
                <w:rFonts w:ascii="Arial" w:eastAsia="Arial" w:hAnsi="Arial" w:cs="Arial"/>
                <w:b/>
                <w:spacing w:val="-7"/>
                <w:sz w:val="20"/>
                <w:lang w:val="ru-RU"/>
              </w:rPr>
              <w:t xml:space="preserve"> </w:t>
            </w:r>
            <w:r w:rsidRPr="002814B1">
              <w:rPr>
                <w:rFonts w:ascii="Arial" w:eastAsia="Arial" w:hAnsi="Arial" w:cs="Arial"/>
                <w:b/>
                <w:sz w:val="20"/>
                <w:lang w:val="ru-RU"/>
              </w:rPr>
              <w:t>дома</w:t>
            </w:r>
            <w:r w:rsidRPr="002814B1">
              <w:rPr>
                <w:rFonts w:ascii="Arial" w:eastAsia="Arial" w:hAnsi="Arial" w:cs="Arial"/>
                <w:b/>
                <w:spacing w:val="-6"/>
                <w:sz w:val="20"/>
                <w:lang w:val="ru-RU"/>
              </w:rPr>
              <w:t xml:space="preserve"> </w:t>
            </w:r>
            <w:r w:rsidRPr="002814B1">
              <w:rPr>
                <w:rFonts w:ascii="Arial" w:eastAsia="Arial" w:hAnsi="Arial" w:cs="Arial"/>
                <w:b/>
                <w:sz w:val="20"/>
                <w:lang w:val="ru-RU"/>
              </w:rPr>
              <w:t>до</w:t>
            </w:r>
            <w:r w:rsidRPr="002814B1">
              <w:rPr>
                <w:rFonts w:ascii="Arial" w:eastAsia="Arial" w:hAnsi="Arial" w:cs="Arial"/>
                <w:b/>
                <w:spacing w:val="-7"/>
                <w:sz w:val="20"/>
                <w:lang w:val="ru-RU"/>
              </w:rPr>
              <w:t xml:space="preserve"> </w:t>
            </w:r>
            <w:r w:rsidRPr="002814B1">
              <w:rPr>
                <w:rFonts w:ascii="Arial" w:eastAsia="Arial" w:hAnsi="Arial" w:cs="Arial"/>
                <w:b/>
                <w:sz w:val="20"/>
                <w:lang w:val="ru-RU"/>
              </w:rPr>
              <w:t>1999</w:t>
            </w:r>
            <w:r w:rsidRPr="002814B1">
              <w:rPr>
                <w:rFonts w:ascii="Arial" w:eastAsia="Arial" w:hAnsi="Arial" w:cs="Arial"/>
                <w:b/>
                <w:spacing w:val="-9"/>
                <w:sz w:val="20"/>
                <w:lang w:val="ru-RU"/>
              </w:rPr>
              <w:t xml:space="preserve"> </w:t>
            </w:r>
            <w:r w:rsidRPr="002814B1">
              <w:rPr>
                <w:rFonts w:ascii="Arial" w:eastAsia="Arial" w:hAnsi="Arial" w:cs="Arial"/>
                <w:b/>
                <w:sz w:val="20"/>
                <w:lang w:val="ru-RU"/>
              </w:rPr>
              <w:t>года</w:t>
            </w:r>
            <w:r w:rsidRPr="002814B1">
              <w:rPr>
                <w:rFonts w:ascii="Arial" w:eastAsia="Arial" w:hAnsi="Arial" w:cs="Arial"/>
                <w:b/>
                <w:spacing w:val="-6"/>
                <w:sz w:val="20"/>
                <w:lang w:val="ru-RU"/>
              </w:rPr>
              <w:t xml:space="preserve"> </w:t>
            </w:r>
            <w:r w:rsidRPr="002814B1">
              <w:rPr>
                <w:rFonts w:ascii="Arial" w:eastAsia="Arial" w:hAnsi="Arial" w:cs="Arial"/>
                <w:b/>
                <w:sz w:val="20"/>
                <w:lang w:val="ru-RU"/>
              </w:rPr>
              <w:t>постройки</w:t>
            </w:r>
            <w:r w:rsidRPr="002814B1">
              <w:rPr>
                <w:rFonts w:ascii="Arial" w:eastAsia="Arial" w:hAnsi="Arial" w:cs="Arial"/>
                <w:b/>
                <w:spacing w:val="-7"/>
                <w:sz w:val="20"/>
                <w:lang w:val="ru-RU"/>
              </w:rPr>
              <w:t xml:space="preserve"> </w:t>
            </w:r>
            <w:r w:rsidRPr="002814B1">
              <w:rPr>
                <w:rFonts w:ascii="Arial" w:eastAsia="Arial" w:hAnsi="Arial" w:cs="Arial"/>
                <w:b/>
                <w:spacing w:val="-2"/>
                <w:sz w:val="20"/>
                <w:lang w:val="ru-RU"/>
              </w:rPr>
              <w:t>включительно</w:t>
            </w:r>
          </w:p>
        </w:tc>
      </w:tr>
      <w:tr w:rsidR="002814B1" w:rsidRPr="002814B1" w:rsidTr="002814B1">
        <w:trPr>
          <w:trHeight w:val="721"/>
        </w:trPr>
        <w:tc>
          <w:tcPr>
            <w:tcW w:w="1709" w:type="dxa"/>
          </w:tcPr>
          <w:p w:rsidR="002814B1" w:rsidRPr="002814B1" w:rsidRDefault="002814B1" w:rsidP="002814B1">
            <w:pPr>
              <w:spacing w:before="16"/>
              <w:rPr>
                <w:rFonts w:ascii="Arial" w:eastAsia="Arial" w:hAnsi="Arial" w:cs="Arial"/>
                <w:sz w:val="20"/>
                <w:lang w:val="ru-RU"/>
              </w:rPr>
            </w:pPr>
          </w:p>
          <w:p w:rsidR="002814B1" w:rsidRPr="002814B1" w:rsidRDefault="002814B1" w:rsidP="002814B1">
            <w:pPr>
              <w:jc w:val="center"/>
              <w:rPr>
                <w:rFonts w:ascii="Arial" w:eastAsia="Arial" w:hAnsi="Arial" w:cs="Arial"/>
                <w:sz w:val="20"/>
              </w:rPr>
            </w:pPr>
            <w:r w:rsidRPr="002814B1">
              <w:rPr>
                <w:rFonts w:ascii="Arial" w:eastAsia="Arial" w:hAnsi="Arial" w:cs="Arial"/>
                <w:sz w:val="20"/>
              </w:rPr>
              <w:t>1</w:t>
            </w:r>
            <w:r w:rsidRPr="002814B1">
              <w:rPr>
                <w:rFonts w:ascii="Arial" w:eastAsia="Arial" w:hAnsi="Arial" w:cs="Arial"/>
                <w:spacing w:val="-3"/>
                <w:sz w:val="20"/>
              </w:rPr>
              <w:t xml:space="preserve"> </w:t>
            </w:r>
            <w:r w:rsidRPr="002814B1">
              <w:rPr>
                <w:rFonts w:ascii="Arial" w:eastAsia="Arial" w:hAnsi="Arial" w:cs="Arial"/>
                <w:sz w:val="20"/>
              </w:rPr>
              <w:t>—</w:t>
            </w:r>
            <w:r w:rsidRPr="002814B1">
              <w:rPr>
                <w:rFonts w:ascii="Arial" w:eastAsia="Arial" w:hAnsi="Arial" w:cs="Arial"/>
                <w:spacing w:val="-3"/>
                <w:sz w:val="20"/>
              </w:rPr>
              <w:t xml:space="preserve"> </w:t>
            </w:r>
            <w:r w:rsidRPr="002814B1">
              <w:rPr>
                <w:rFonts w:ascii="Arial" w:eastAsia="Arial" w:hAnsi="Arial" w:cs="Arial"/>
                <w:spacing w:val="-10"/>
                <w:sz w:val="20"/>
              </w:rPr>
              <w:t>4</w:t>
            </w:r>
          </w:p>
        </w:tc>
        <w:tc>
          <w:tcPr>
            <w:tcW w:w="1246" w:type="dxa"/>
          </w:tcPr>
          <w:p w:rsidR="002814B1" w:rsidRPr="002814B1" w:rsidRDefault="002814B1" w:rsidP="002814B1">
            <w:pPr>
              <w:spacing w:before="16"/>
              <w:rPr>
                <w:rFonts w:ascii="Arial" w:eastAsia="Arial" w:hAnsi="Arial" w:cs="Arial"/>
                <w:sz w:val="20"/>
              </w:rPr>
            </w:pPr>
          </w:p>
          <w:p w:rsidR="002814B1" w:rsidRPr="002814B1" w:rsidRDefault="002814B1" w:rsidP="002814B1">
            <w:pPr>
              <w:rPr>
                <w:rFonts w:ascii="Arial" w:eastAsia="Arial" w:hAnsi="Arial" w:cs="Arial"/>
                <w:sz w:val="20"/>
              </w:rPr>
            </w:pPr>
            <w:r w:rsidRPr="002814B1">
              <w:rPr>
                <w:rFonts w:ascii="Arial" w:eastAsia="Arial" w:hAnsi="Arial" w:cs="Arial"/>
                <w:spacing w:val="-2"/>
                <w:sz w:val="20"/>
              </w:rPr>
              <w:t>0,0180</w:t>
            </w:r>
          </w:p>
        </w:tc>
        <w:tc>
          <w:tcPr>
            <w:tcW w:w="1243" w:type="dxa"/>
          </w:tcPr>
          <w:p w:rsidR="002814B1" w:rsidRPr="002814B1" w:rsidRDefault="002814B1" w:rsidP="002814B1">
            <w:pPr>
              <w:spacing w:before="16"/>
              <w:rPr>
                <w:rFonts w:ascii="Arial" w:eastAsia="Arial" w:hAnsi="Arial" w:cs="Arial"/>
                <w:sz w:val="20"/>
              </w:rPr>
            </w:pPr>
            <w:r w:rsidRPr="002814B1">
              <w:rPr>
                <w:rFonts w:ascii="Arial" w:eastAsia="Arial" w:hAnsi="Arial" w:cs="Arial"/>
                <w:spacing w:val="-2"/>
                <w:sz w:val="20"/>
              </w:rPr>
              <w:t>0,0309</w:t>
            </w:r>
          </w:p>
          <w:p w:rsidR="002814B1" w:rsidRPr="002814B1" w:rsidRDefault="002814B1" w:rsidP="002814B1">
            <w:pPr>
              <w:spacing w:line="228" w:lineRule="exact"/>
              <w:ind w:right="178"/>
              <w:rPr>
                <w:rFonts w:ascii="Arial" w:eastAsia="Arial" w:hAnsi="Arial" w:cs="Arial"/>
                <w:sz w:val="20"/>
              </w:rPr>
            </w:pPr>
            <w:r w:rsidRPr="002814B1">
              <w:rPr>
                <w:rFonts w:ascii="Arial" w:eastAsia="Arial" w:hAnsi="Arial" w:cs="Arial"/>
                <w:spacing w:val="-2"/>
                <w:sz w:val="20"/>
              </w:rPr>
              <w:t>метод аналогов</w:t>
            </w:r>
          </w:p>
        </w:tc>
        <w:tc>
          <w:tcPr>
            <w:tcW w:w="1347" w:type="dxa"/>
          </w:tcPr>
          <w:p w:rsidR="002814B1" w:rsidRPr="002814B1" w:rsidRDefault="002814B1" w:rsidP="002814B1">
            <w:pPr>
              <w:spacing w:before="16"/>
              <w:rPr>
                <w:rFonts w:ascii="Arial" w:eastAsia="Arial" w:hAnsi="Arial" w:cs="Arial"/>
                <w:sz w:val="20"/>
              </w:rPr>
            </w:pPr>
          </w:p>
          <w:p w:rsidR="002814B1" w:rsidRPr="002814B1" w:rsidRDefault="002814B1" w:rsidP="002814B1">
            <w:pPr>
              <w:rPr>
                <w:rFonts w:ascii="Arial" w:eastAsia="Arial" w:hAnsi="Arial" w:cs="Arial"/>
                <w:sz w:val="20"/>
              </w:rPr>
            </w:pPr>
            <w:r w:rsidRPr="002814B1">
              <w:rPr>
                <w:rFonts w:ascii="Arial" w:eastAsia="Arial" w:hAnsi="Arial" w:cs="Arial"/>
                <w:spacing w:val="-2"/>
                <w:sz w:val="20"/>
              </w:rPr>
              <w:t>0,0180</w:t>
            </w:r>
          </w:p>
        </w:tc>
        <w:tc>
          <w:tcPr>
            <w:tcW w:w="1234" w:type="dxa"/>
          </w:tcPr>
          <w:p w:rsidR="002814B1" w:rsidRPr="002814B1" w:rsidRDefault="002814B1" w:rsidP="002814B1">
            <w:pPr>
              <w:spacing w:before="16"/>
              <w:rPr>
                <w:rFonts w:ascii="Arial" w:eastAsia="Arial" w:hAnsi="Arial" w:cs="Arial"/>
                <w:sz w:val="20"/>
              </w:rPr>
            </w:pPr>
            <w:r w:rsidRPr="002814B1">
              <w:rPr>
                <w:rFonts w:ascii="Arial" w:eastAsia="Arial" w:hAnsi="Arial" w:cs="Arial"/>
                <w:spacing w:val="-2"/>
                <w:sz w:val="20"/>
              </w:rPr>
              <w:t>0,0309</w:t>
            </w:r>
          </w:p>
          <w:p w:rsidR="002814B1" w:rsidRPr="002814B1" w:rsidRDefault="002814B1" w:rsidP="002814B1">
            <w:pPr>
              <w:spacing w:line="228" w:lineRule="exact"/>
              <w:ind w:right="174"/>
              <w:rPr>
                <w:rFonts w:ascii="Arial" w:eastAsia="Arial" w:hAnsi="Arial" w:cs="Arial"/>
                <w:sz w:val="20"/>
              </w:rPr>
            </w:pPr>
            <w:r w:rsidRPr="002814B1">
              <w:rPr>
                <w:rFonts w:ascii="Arial" w:eastAsia="Arial" w:hAnsi="Arial" w:cs="Arial"/>
                <w:spacing w:val="-2"/>
                <w:sz w:val="20"/>
              </w:rPr>
              <w:t>метод аналогов</w:t>
            </w:r>
          </w:p>
        </w:tc>
        <w:tc>
          <w:tcPr>
            <w:tcW w:w="1189" w:type="dxa"/>
          </w:tcPr>
          <w:p w:rsidR="002814B1" w:rsidRPr="002814B1" w:rsidRDefault="002814B1" w:rsidP="002814B1">
            <w:pPr>
              <w:spacing w:before="16"/>
              <w:rPr>
                <w:rFonts w:ascii="Arial" w:eastAsia="Arial" w:hAnsi="Arial" w:cs="Arial"/>
                <w:sz w:val="20"/>
              </w:rPr>
            </w:pPr>
          </w:p>
          <w:p w:rsidR="002814B1" w:rsidRPr="002814B1" w:rsidRDefault="002814B1" w:rsidP="002814B1">
            <w:pPr>
              <w:rPr>
                <w:rFonts w:ascii="Arial" w:eastAsia="Arial" w:hAnsi="Arial" w:cs="Arial"/>
                <w:sz w:val="20"/>
              </w:rPr>
            </w:pPr>
            <w:r w:rsidRPr="002814B1">
              <w:rPr>
                <w:rFonts w:ascii="Arial" w:eastAsia="Arial" w:hAnsi="Arial" w:cs="Arial"/>
                <w:spacing w:val="-2"/>
                <w:sz w:val="20"/>
              </w:rPr>
              <w:t>0,0180</w:t>
            </w:r>
          </w:p>
        </w:tc>
        <w:tc>
          <w:tcPr>
            <w:tcW w:w="1244" w:type="dxa"/>
          </w:tcPr>
          <w:p w:rsidR="002814B1" w:rsidRPr="002814B1" w:rsidRDefault="002814B1" w:rsidP="002814B1">
            <w:pPr>
              <w:spacing w:before="16"/>
              <w:rPr>
                <w:rFonts w:ascii="Arial" w:eastAsia="Arial" w:hAnsi="Arial" w:cs="Arial"/>
                <w:sz w:val="20"/>
              </w:rPr>
            </w:pPr>
            <w:r w:rsidRPr="002814B1">
              <w:rPr>
                <w:rFonts w:ascii="Arial" w:eastAsia="Arial" w:hAnsi="Arial" w:cs="Arial"/>
                <w:spacing w:val="-2"/>
                <w:sz w:val="20"/>
              </w:rPr>
              <w:t>0,0309</w:t>
            </w:r>
          </w:p>
          <w:p w:rsidR="002814B1" w:rsidRPr="002814B1" w:rsidRDefault="002814B1" w:rsidP="002814B1">
            <w:pPr>
              <w:spacing w:line="228" w:lineRule="exact"/>
              <w:ind w:right="180"/>
              <w:rPr>
                <w:rFonts w:ascii="Arial" w:eastAsia="Arial" w:hAnsi="Arial" w:cs="Arial"/>
                <w:sz w:val="20"/>
              </w:rPr>
            </w:pPr>
            <w:r w:rsidRPr="002814B1">
              <w:rPr>
                <w:rFonts w:ascii="Arial" w:eastAsia="Arial" w:hAnsi="Arial" w:cs="Arial"/>
                <w:spacing w:val="-2"/>
                <w:sz w:val="20"/>
              </w:rPr>
              <w:t>метод аналогов</w:t>
            </w:r>
          </w:p>
        </w:tc>
      </w:tr>
    </w:tbl>
    <w:p w:rsidR="002814B1" w:rsidRDefault="002814B1" w:rsidP="002814B1">
      <w:pPr>
        <w:widowControl w:val="0"/>
        <w:autoSpaceDE w:val="0"/>
        <w:autoSpaceDN w:val="0"/>
        <w:spacing w:after="0" w:line="228" w:lineRule="exact"/>
        <w:rPr>
          <w:rFonts w:ascii="Arial" w:eastAsia="Arial" w:hAnsi="Arial" w:cs="Arial"/>
          <w:sz w:val="20"/>
        </w:rPr>
      </w:pPr>
    </w:p>
    <w:p w:rsidR="002814B1" w:rsidRDefault="002814B1">
      <w:pPr>
        <w:rPr>
          <w:rFonts w:ascii="Arial" w:eastAsia="Arial" w:hAnsi="Arial" w:cs="Arial"/>
          <w:sz w:val="20"/>
        </w:rPr>
      </w:pPr>
      <w:r>
        <w:rPr>
          <w:rFonts w:ascii="Arial" w:eastAsia="Arial" w:hAnsi="Arial" w:cs="Arial"/>
          <w:sz w:val="20"/>
        </w:rPr>
        <w:br w:type="page"/>
      </w:r>
    </w:p>
    <w:p w:rsidR="002814B1" w:rsidRPr="002814B1" w:rsidRDefault="002814B1" w:rsidP="002814B1">
      <w:pPr>
        <w:widowControl w:val="0"/>
        <w:autoSpaceDE w:val="0"/>
        <w:autoSpaceDN w:val="0"/>
        <w:spacing w:after="0" w:line="228" w:lineRule="exact"/>
        <w:rPr>
          <w:rFonts w:ascii="Arial" w:eastAsia="Arial" w:hAnsi="Arial" w:cs="Arial"/>
          <w:sz w:val="20"/>
        </w:rPr>
        <w:sectPr w:rsidR="002814B1" w:rsidRPr="002814B1">
          <w:pgSz w:w="11910" w:h="16850"/>
          <w:pgMar w:top="1060" w:right="141" w:bottom="1260" w:left="992" w:header="0" w:footer="1060" w:gutter="0"/>
          <w:cols w:space="720"/>
        </w:sectPr>
      </w:pPr>
    </w:p>
    <w:tbl>
      <w:tblPr>
        <w:tblStyle w:val="TableNormal1"/>
        <w:tblW w:w="0" w:type="auto"/>
        <w:tblInd w:w="703"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1709"/>
        <w:gridCol w:w="1246"/>
        <w:gridCol w:w="1243"/>
        <w:gridCol w:w="1347"/>
        <w:gridCol w:w="1234"/>
        <w:gridCol w:w="1189"/>
        <w:gridCol w:w="1244"/>
      </w:tblGrid>
      <w:tr w:rsidR="002814B1" w:rsidRPr="002814B1" w:rsidTr="002814B1">
        <w:trPr>
          <w:trHeight w:val="491"/>
        </w:trPr>
        <w:tc>
          <w:tcPr>
            <w:tcW w:w="1709" w:type="dxa"/>
            <w:vMerge w:val="restart"/>
          </w:tcPr>
          <w:p w:rsidR="002814B1" w:rsidRPr="002814B1" w:rsidRDefault="002814B1" w:rsidP="002814B1">
            <w:pPr>
              <w:rPr>
                <w:rFonts w:ascii="Arial" w:eastAsia="Arial" w:hAnsi="Arial" w:cs="Arial"/>
                <w:sz w:val="20"/>
              </w:rPr>
            </w:pPr>
          </w:p>
          <w:p w:rsidR="002814B1" w:rsidRPr="002814B1" w:rsidRDefault="002814B1" w:rsidP="002814B1">
            <w:pPr>
              <w:spacing w:before="175"/>
              <w:rPr>
                <w:rFonts w:ascii="Arial" w:eastAsia="Arial" w:hAnsi="Arial" w:cs="Arial"/>
                <w:sz w:val="20"/>
              </w:rPr>
            </w:pPr>
          </w:p>
          <w:p w:rsidR="002814B1" w:rsidRPr="002814B1" w:rsidRDefault="002814B1" w:rsidP="002814B1">
            <w:pPr>
              <w:jc w:val="center"/>
              <w:rPr>
                <w:rFonts w:ascii="Arial" w:eastAsia="Arial" w:hAnsi="Arial" w:cs="Arial"/>
                <w:sz w:val="20"/>
              </w:rPr>
            </w:pPr>
            <w:r w:rsidRPr="002814B1">
              <w:rPr>
                <w:rFonts w:ascii="Arial" w:eastAsia="Arial" w:hAnsi="Arial" w:cs="Arial"/>
                <w:spacing w:val="-2"/>
                <w:sz w:val="20"/>
              </w:rPr>
              <w:t xml:space="preserve">Категория многоквартирного </w:t>
            </w:r>
            <w:r w:rsidRPr="002814B1">
              <w:rPr>
                <w:rFonts w:ascii="Arial" w:eastAsia="Arial" w:hAnsi="Arial" w:cs="Arial"/>
                <w:sz w:val="20"/>
              </w:rPr>
              <w:t>(жилого) дома</w:t>
            </w:r>
          </w:p>
        </w:tc>
        <w:tc>
          <w:tcPr>
            <w:tcW w:w="7503" w:type="dxa"/>
            <w:gridSpan w:val="6"/>
          </w:tcPr>
          <w:p w:rsidR="002814B1" w:rsidRPr="002814B1" w:rsidRDefault="002814B1" w:rsidP="002814B1">
            <w:pPr>
              <w:spacing w:before="16"/>
              <w:jc w:val="center"/>
              <w:rPr>
                <w:rFonts w:ascii="Arial" w:eastAsia="Arial" w:hAnsi="Arial" w:cs="Arial"/>
                <w:sz w:val="20"/>
                <w:lang w:val="ru-RU"/>
              </w:rPr>
            </w:pPr>
            <w:r w:rsidRPr="002814B1">
              <w:rPr>
                <w:rFonts w:ascii="Arial" w:eastAsia="Arial" w:hAnsi="Arial" w:cs="Arial"/>
                <w:sz w:val="20"/>
                <w:lang w:val="ru-RU"/>
              </w:rPr>
              <w:t>Норматив</w:t>
            </w:r>
            <w:r w:rsidRPr="002814B1">
              <w:rPr>
                <w:rFonts w:ascii="Arial" w:eastAsia="Arial" w:hAnsi="Arial" w:cs="Arial"/>
                <w:spacing w:val="-10"/>
                <w:sz w:val="20"/>
                <w:lang w:val="ru-RU"/>
              </w:rPr>
              <w:t xml:space="preserve"> </w:t>
            </w:r>
            <w:r w:rsidRPr="002814B1">
              <w:rPr>
                <w:rFonts w:ascii="Arial" w:eastAsia="Arial" w:hAnsi="Arial" w:cs="Arial"/>
                <w:spacing w:val="-2"/>
                <w:sz w:val="20"/>
                <w:lang w:val="ru-RU"/>
              </w:rPr>
              <w:t>потребления</w:t>
            </w:r>
          </w:p>
          <w:p w:rsidR="002814B1" w:rsidRPr="002814B1" w:rsidRDefault="002814B1" w:rsidP="002814B1">
            <w:pPr>
              <w:spacing w:before="1" w:line="225" w:lineRule="exact"/>
              <w:ind w:right="5"/>
              <w:jc w:val="center"/>
              <w:rPr>
                <w:rFonts w:ascii="Arial" w:eastAsia="Arial" w:hAnsi="Arial" w:cs="Arial"/>
                <w:sz w:val="20"/>
                <w:lang w:val="ru-RU"/>
              </w:rPr>
            </w:pPr>
            <w:r w:rsidRPr="002814B1">
              <w:rPr>
                <w:rFonts w:ascii="Arial" w:eastAsia="Arial" w:hAnsi="Arial" w:cs="Arial"/>
                <w:sz w:val="20"/>
                <w:lang w:val="ru-RU"/>
              </w:rPr>
              <w:t>(Гкал</w:t>
            </w:r>
            <w:r w:rsidRPr="002814B1">
              <w:rPr>
                <w:rFonts w:ascii="Arial" w:eastAsia="Arial" w:hAnsi="Arial" w:cs="Arial"/>
                <w:spacing w:val="-7"/>
                <w:sz w:val="20"/>
                <w:lang w:val="ru-RU"/>
              </w:rPr>
              <w:t xml:space="preserve"> </w:t>
            </w:r>
            <w:r w:rsidRPr="002814B1">
              <w:rPr>
                <w:rFonts w:ascii="Arial" w:eastAsia="Arial" w:hAnsi="Arial" w:cs="Arial"/>
                <w:sz w:val="20"/>
                <w:lang w:val="ru-RU"/>
              </w:rPr>
              <w:t>на</w:t>
            </w:r>
            <w:r w:rsidRPr="002814B1">
              <w:rPr>
                <w:rFonts w:ascii="Arial" w:eastAsia="Arial" w:hAnsi="Arial" w:cs="Arial"/>
                <w:spacing w:val="-6"/>
                <w:sz w:val="20"/>
                <w:lang w:val="ru-RU"/>
              </w:rPr>
              <w:t xml:space="preserve"> </w:t>
            </w:r>
            <w:r w:rsidRPr="002814B1">
              <w:rPr>
                <w:rFonts w:ascii="Arial" w:eastAsia="Arial" w:hAnsi="Arial" w:cs="Arial"/>
                <w:sz w:val="20"/>
                <w:lang w:val="ru-RU"/>
              </w:rPr>
              <w:t>1</w:t>
            </w:r>
            <w:r w:rsidRPr="002814B1">
              <w:rPr>
                <w:rFonts w:ascii="Arial" w:eastAsia="Arial" w:hAnsi="Arial" w:cs="Arial"/>
                <w:spacing w:val="-4"/>
                <w:sz w:val="20"/>
                <w:lang w:val="ru-RU"/>
              </w:rPr>
              <w:t xml:space="preserve"> </w:t>
            </w:r>
            <w:r w:rsidRPr="002814B1">
              <w:rPr>
                <w:rFonts w:ascii="Arial" w:eastAsia="Arial" w:hAnsi="Arial" w:cs="Arial"/>
                <w:sz w:val="20"/>
                <w:lang w:val="ru-RU"/>
              </w:rPr>
              <w:t>кв.</w:t>
            </w:r>
            <w:r w:rsidRPr="002814B1">
              <w:rPr>
                <w:rFonts w:ascii="Arial" w:eastAsia="Arial" w:hAnsi="Arial" w:cs="Arial"/>
                <w:spacing w:val="-4"/>
                <w:sz w:val="20"/>
                <w:lang w:val="ru-RU"/>
              </w:rPr>
              <w:t xml:space="preserve"> </w:t>
            </w:r>
            <w:r w:rsidRPr="002814B1">
              <w:rPr>
                <w:rFonts w:ascii="Arial" w:eastAsia="Arial" w:hAnsi="Arial" w:cs="Arial"/>
                <w:sz w:val="20"/>
                <w:lang w:val="ru-RU"/>
              </w:rPr>
              <w:t>метр</w:t>
            </w:r>
            <w:r w:rsidRPr="002814B1">
              <w:rPr>
                <w:rFonts w:ascii="Arial" w:eastAsia="Arial" w:hAnsi="Arial" w:cs="Arial"/>
                <w:spacing w:val="-6"/>
                <w:sz w:val="20"/>
                <w:lang w:val="ru-RU"/>
              </w:rPr>
              <w:t xml:space="preserve"> </w:t>
            </w:r>
            <w:r w:rsidRPr="002814B1">
              <w:rPr>
                <w:rFonts w:ascii="Arial" w:eastAsia="Arial" w:hAnsi="Arial" w:cs="Arial"/>
                <w:sz w:val="20"/>
                <w:lang w:val="ru-RU"/>
              </w:rPr>
              <w:t>общей</w:t>
            </w:r>
            <w:r w:rsidRPr="002814B1">
              <w:rPr>
                <w:rFonts w:ascii="Arial" w:eastAsia="Arial" w:hAnsi="Arial" w:cs="Arial"/>
                <w:spacing w:val="-5"/>
                <w:sz w:val="20"/>
                <w:lang w:val="ru-RU"/>
              </w:rPr>
              <w:t xml:space="preserve"> </w:t>
            </w:r>
            <w:r w:rsidRPr="002814B1">
              <w:rPr>
                <w:rFonts w:ascii="Arial" w:eastAsia="Arial" w:hAnsi="Arial" w:cs="Arial"/>
                <w:sz w:val="20"/>
                <w:lang w:val="ru-RU"/>
              </w:rPr>
              <w:t>площади</w:t>
            </w:r>
            <w:r w:rsidRPr="002814B1">
              <w:rPr>
                <w:rFonts w:ascii="Arial" w:eastAsia="Arial" w:hAnsi="Arial" w:cs="Arial"/>
                <w:spacing w:val="-4"/>
                <w:sz w:val="20"/>
                <w:lang w:val="ru-RU"/>
              </w:rPr>
              <w:t xml:space="preserve"> </w:t>
            </w:r>
            <w:r w:rsidRPr="002814B1">
              <w:rPr>
                <w:rFonts w:ascii="Arial" w:eastAsia="Arial" w:hAnsi="Arial" w:cs="Arial"/>
                <w:sz w:val="20"/>
                <w:lang w:val="ru-RU"/>
              </w:rPr>
              <w:t>жилого</w:t>
            </w:r>
            <w:r w:rsidRPr="002814B1">
              <w:rPr>
                <w:rFonts w:ascii="Arial" w:eastAsia="Arial" w:hAnsi="Arial" w:cs="Arial"/>
                <w:spacing w:val="-6"/>
                <w:sz w:val="20"/>
                <w:lang w:val="ru-RU"/>
              </w:rPr>
              <w:t xml:space="preserve"> </w:t>
            </w:r>
            <w:r w:rsidRPr="002814B1">
              <w:rPr>
                <w:rFonts w:ascii="Arial" w:eastAsia="Arial" w:hAnsi="Arial" w:cs="Arial"/>
                <w:sz w:val="20"/>
                <w:lang w:val="ru-RU"/>
              </w:rPr>
              <w:t>помещения</w:t>
            </w:r>
            <w:r w:rsidRPr="002814B1">
              <w:rPr>
                <w:rFonts w:ascii="Arial" w:eastAsia="Arial" w:hAnsi="Arial" w:cs="Arial"/>
                <w:spacing w:val="-6"/>
                <w:sz w:val="20"/>
                <w:lang w:val="ru-RU"/>
              </w:rPr>
              <w:t xml:space="preserve"> </w:t>
            </w:r>
            <w:r w:rsidRPr="002814B1">
              <w:rPr>
                <w:rFonts w:ascii="Arial" w:eastAsia="Arial" w:hAnsi="Arial" w:cs="Arial"/>
                <w:sz w:val="20"/>
                <w:lang w:val="ru-RU"/>
              </w:rPr>
              <w:t>в</w:t>
            </w:r>
            <w:r w:rsidRPr="002814B1">
              <w:rPr>
                <w:rFonts w:ascii="Arial" w:eastAsia="Arial" w:hAnsi="Arial" w:cs="Arial"/>
                <w:spacing w:val="-4"/>
                <w:sz w:val="20"/>
                <w:lang w:val="ru-RU"/>
              </w:rPr>
              <w:t xml:space="preserve"> </w:t>
            </w:r>
            <w:r w:rsidRPr="002814B1">
              <w:rPr>
                <w:rFonts w:ascii="Arial" w:eastAsia="Arial" w:hAnsi="Arial" w:cs="Arial"/>
                <w:spacing w:val="-2"/>
                <w:sz w:val="20"/>
                <w:lang w:val="ru-RU"/>
              </w:rPr>
              <w:t>месяц)</w:t>
            </w:r>
          </w:p>
        </w:tc>
      </w:tr>
      <w:tr w:rsidR="002814B1" w:rsidRPr="002814B1" w:rsidTr="002814B1">
        <w:trPr>
          <w:trHeight w:val="949"/>
        </w:trPr>
        <w:tc>
          <w:tcPr>
            <w:tcW w:w="1709" w:type="dxa"/>
            <w:vMerge/>
            <w:tcBorders>
              <w:top w:val="nil"/>
            </w:tcBorders>
          </w:tcPr>
          <w:p w:rsidR="002814B1" w:rsidRPr="002814B1" w:rsidRDefault="002814B1" w:rsidP="002814B1">
            <w:pPr>
              <w:rPr>
                <w:rFonts w:ascii="Arial" w:eastAsia="Arial" w:hAnsi="Arial" w:cs="Arial"/>
                <w:sz w:val="2"/>
                <w:szCs w:val="2"/>
                <w:lang w:val="ru-RU"/>
              </w:rPr>
            </w:pPr>
          </w:p>
        </w:tc>
        <w:tc>
          <w:tcPr>
            <w:tcW w:w="2489" w:type="dxa"/>
            <w:gridSpan w:val="2"/>
          </w:tcPr>
          <w:p w:rsidR="002814B1" w:rsidRPr="002814B1" w:rsidRDefault="002814B1" w:rsidP="002814B1">
            <w:pPr>
              <w:spacing w:before="129"/>
              <w:ind w:right="107"/>
              <w:jc w:val="center"/>
              <w:rPr>
                <w:rFonts w:ascii="Arial" w:eastAsia="Arial" w:hAnsi="Arial" w:cs="Arial"/>
                <w:sz w:val="20"/>
                <w:lang w:val="ru-RU"/>
              </w:rPr>
            </w:pPr>
            <w:r w:rsidRPr="002814B1">
              <w:rPr>
                <w:rFonts w:ascii="Arial" w:eastAsia="Arial" w:hAnsi="Arial" w:cs="Arial"/>
                <w:sz w:val="20"/>
                <w:lang w:val="ru-RU"/>
              </w:rPr>
              <w:t>многоквартирные и жилые</w:t>
            </w:r>
            <w:r w:rsidRPr="002814B1">
              <w:rPr>
                <w:rFonts w:ascii="Arial" w:eastAsia="Arial" w:hAnsi="Arial" w:cs="Arial"/>
                <w:spacing w:val="-13"/>
                <w:sz w:val="20"/>
                <w:lang w:val="ru-RU"/>
              </w:rPr>
              <w:t xml:space="preserve"> </w:t>
            </w:r>
            <w:r w:rsidRPr="002814B1">
              <w:rPr>
                <w:rFonts w:ascii="Arial" w:eastAsia="Arial" w:hAnsi="Arial" w:cs="Arial"/>
                <w:sz w:val="20"/>
                <w:lang w:val="ru-RU"/>
              </w:rPr>
              <w:t>дома</w:t>
            </w:r>
            <w:r w:rsidRPr="002814B1">
              <w:rPr>
                <w:rFonts w:ascii="Arial" w:eastAsia="Arial" w:hAnsi="Arial" w:cs="Arial"/>
                <w:spacing w:val="-14"/>
                <w:sz w:val="20"/>
                <w:lang w:val="ru-RU"/>
              </w:rPr>
              <w:t xml:space="preserve"> </w:t>
            </w:r>
            <w:r w:rsidRPr="002814B1">
              <w:rPr>
                <w:rFonts w:ascii="Arial" w:eastAsia="Arial" w:hAnsi="Arial" w:cs="Arial"/>
                <w:sz w:val="20"/>
                <w:lang w:val="ru-RU"/>
              </w:rPr>
              <w:t>со</w:t>
            </w:r>
            <w:r w:rsidRPr="002814B1">
              <w:rPr>
                <w:rFonts w:ascii="Arial" w:eastAsia="Arial" w:hAnsi="Arial" w:cs="Arial"/>
                <w:spacing w:val="-14"/>
                <w:sz w:val="20"/>
                <w:lang w:val="ru-RU"/>
              </w:rPr>
              <w:t xml:space="preserve"> </w:t>
            </w:r>
            <w:r w:rsidRPr="002814B1">
              <w:rPr>
                <w:rFonts w:ascii="Arial" w:eastAsia="Arial" w:hAnsi="Arial" w:cs="Arial"/>
                <w:sz w:val="20"/>
                <w:lang w:val="ru-RU"/>
              </w:rPr>
              <w:t>стенами из камня, кирпича</w:t>
            </w:r>
          </w:p>
        </w:tc>
        <w:tc>
          <w:tcPr>
            <w:tcW w:w="2581" w:type="dxa"/>
            <w:gridSpan w:val="2"/>
          </w:tcPr>
          <w:p w:rsidR="002814B1" w:rsidRPr="002814B1" w:rsidRDefault="002814B1" w:rsidP="002814B1">
            <w:pPr>
              <w:spacing w:before="129"/>
              <w:jc w:val="center"/>
              <w:rPr>
                <w:rFonts w:ascii="Arial" w:eastAsia="Arial" w:hAnsi="Arial" w:cs="Arial"/>
                <w:sz w:val="20"/>
                <w:lang w:val="ru-RU"/>
              </w:rPr>
            </w:pPr>
            <w:r w:rsidRPr="002814B1">
              <w:rPr>
                <w:rFonts w:ascii="Arial" w:eastAsia="Arial" w:hAnsi="Arial" w:cs="Arial"/>
                <w:sz w:val="20"/>
                <w:lang w:val="ru-RU"/>
              </w:rPr>
              <w:t>многоквартирные</w:t>
            </w:r>
            <w:r w:rsidRPr="002814B1">
              <w:rPr>
                <w:rFonts w:ascii="Arial" w:eastAsia="Arial" w:hAnsi="Arial" w:cs="Arial"/>
                <w:spacing w:val="-14"/>
                <w:sz w:val="20"/>
                <w:lang w:val="ru-RU"/>
              </w:rPr>
              <w:t xml:space="preserve"> </w:t>
            </w:r>
            <w:r w:rsidRPr="002814B1">
              <w:rPr>
                <w:rFonts w:ascii="Arial" w:eastAsia="Arial" w:hAnsi="Arial" w:cs="Arial"/>
                <w:sz w:val="20"/>
                <w:lang w:val="ru-RU"/>
              </w:rPr>
              <w:t>и</w:t>
            </w:r>
            <w:r w:rsidRPr="002814B1">
              <w:rPr>
                <w:rFonts w:ascii="Arial" w:eastAsia="Arial" w:hAnsi="Arial" w:cs="Arial"/>
                <w:spacing w:val="-14"/>
                <w:sz w:val="20"/>
                <w:lang w:val="ru-RU"/>
              </w:rPr>
              <w:t xml:space="preserve"> </w:t>
            </w:r>
            <w:r w:rsidRPr="002814B1">
              <w:rPr>
                <w:rFonts w:ascii="Arial" w:eastAsia="Arial" w:hAnsi="Arial" w:cs="Arial"/>
                <w:sz w:val="20"/>
                <w:lang w:val="ru-RU"/>
              </w:rPr>
              <w:t>жилые дома со стенами из панелей, блоков</w:t>
            </w:r>
          </w:p>
        </w:tc>
        <w:tc>
          <w:tcPr>
            <w:tcW w:w="2433" w:type="dxa"/>
            <w:gridSpan w:val="2"/>
          </w:tcPr>
          <w:p w:rsidR="002814B1" w:rsidRPr="002814B1" w:rsidRDefault="002814B1" w:rsidP="002814B1">
            <w:pPr>
              <w:spacing w:before="10" w:line="230" w:lineRule="atLeast"/>
              <w:ind w:right="60"/>
              <w:jc w:val="center"/>
              <w:rPr>
                <w:rFonts w:ascii="Arial" w:eastAsia="Arial" w:hAnsi="Arial" w:cs="Arial"/>
                <w:sz w:val="20"/>
                <w:lang w:val="ru-RU"/>
              </w:rPr>
            </w:pPr>
            <w:r w:rsidRPr="002814B1">
              <w:rPr>
                <w:rFonts w:ascii="Arial" w:eastAsia="Arial" w:hAnsi="Arial" w:cs="Arial"/>
                <w:sz w:val="20"/>
                <w:lang w:val="ru-RU"/>
              </w:rPr>
              <w:t>многоквартирные и жилые дома со стенами из</w:t>
            </w:r>
            <w:r w:rsidRPr="002814B1">
              <w:rPr>
                <w:rFonts w:ascii="Arial" w:eastAsia="Arial" w:hAnsi="Arial" w:cs="Arial"/>
                <w:spacing w:val="-14"/>
                <w:sz w:val="20"/>
                <w:lang w:val="ru-RU"/>
              </w:rPr>
              <w:t xml:space="preserve"> </w:t>
            </w:r>
            <w:r w:rsidRPr="002814B1">
              <w:rPr>
                <w:rFonts w:ascii="Arial" w:eastAsia="Arial" w:hAnsi="Arial" w:cs="Arial"/>
                <w:sz w:val="20"/>
                <w:lang w:val="ru-RU"/>
              </w:rPr>
              <w:t>дерева,</w:t>
            </w:r>
            <w:r w:rsidRPr="002814B1">
              <w:rPr>
                <w:rFonts w:ascii="Arial" w:eastAsia="Arial" w:hAnsi="Arial" w:cs="Arial"/>
                <w:spacing w:val="-13"/>
                <w:sz w:val="20"/>
                <w:lang w:val="ru-RU"/>
              </w:rPr>
              <w:t xml:space="preserve"> </w:t>
            </w:r>
            <w:r w:rsidRPr="002814B1">
              <w:rPr>
                <w:rFonts w:ascii="Arial" w:eastAsia="Arial" w:hAnsi="Arial" w:cs="Arial"/>
                <w:sz w:val="20"/>
                <w:lang w:val="ru-RU"/>
              </w:rPr>
              <w:t>смешанных</w:t>
            </w:r>
            <w:r w:rsidRPr="002814B1">
              <w:rPr>
                <w:rFonts w:ascii="Arial" w:eastAsia="Arial" w:hAnsi="Arial" w:cs="Arial"/>
                <w:spacing w:val="-14"/>
                <w:sz w:val="20"/>
                <w:lang w:val="ru-RU"/>
              </w:rPr>
              <w:t xml:space="preserve"> </w:t>
            </w:r>
            <w:r w:rsidRPr="002814B1">
              <w:rPr>
                <w:rFonts w:ascii="Arial" w:eastAsia="Arial" w:hAnsi="Arial" w:cs="Arial"/>
                <w:sz w:val="20"/>
                <w:lang w:val="ru-RU"/>
              </w:rPr>
              <w:t>и других материалов</w:t>
            </w:r>
          </w:p>
        </w:tc>
      </w:tr>
      <w:tr w:rsidR="002814B1" w:rsidRPr="002814B1" w:rsidTr="002814B1">
        <w:trPr>
          <w:trHeight w:val="489"/>
        </w:trPr>
        <w:tc>
          <w:tcPr>
            <w:tcW w:w="1709" w:type="dxa"/>
            <w:vMerge/>
            <w:tcBorders>
              <w:top w:val="nil"/>
            </w:tcBorders>
          </w:tcPr>
          <w:p w:rsidR="002814B1" w:rsidRPr="002814B1" w:rsidRDefault="002814B1" w:rsidP="002814B1">
            <w:pPr>
              <w:rPr>
                <w:rFonts w:ascii="Arial" w:eastAsia="Arial" w:hAnsi="Arial" w:cs="Arial"/>
                <w:sz w:val="2"/>
                <w:szCs w:val="2"/>
                <w:lang w:val="ru-RU"/>
              </w:rPr>
            </w:pPr>
          </w:p>
        </w:tc>
        <w:tc>
          <w:tcPr>
            <w:tcW w:w="1246" w:type="dxa"/>
          </w:tcPr>
          <w:p w:rsidR="002814B1" w:rsidRPr="002814B1" w:rsidRDefault="002814B1" w:rsidP="002814B1">
            <w:pPr>
              <w:spacing w:before="13"/>
              <w:jc w:val="center"/>
              <w:rPr>
                <w:rFonts w:ascii="Arial" w:eastAsia="Arial" w:hAnsi="Arial" w:cs="Arial"/>
                <w:sz w:val="20"/>
              </w:rPr>
            </w:pPr>
            <w:r w:rsidRPr="002814B1">
              <w:rPr>
                <w:rFonts w:ascii="Arial" w:eastAsia="Arial" w:hAnsi="Arial" w:cs="Arial"/>
                <w:sz w:val="20"/>
              </w:rPr>
              <w:t>На</w:t>
            </w:r>
            <w:r w:rsidRPr="002814B1">
              <w:rPr>
                <w:rFonts w:ascii="Arial" w:eastAsia="Arial" w:hAnsi="Arial" w:cs="Arial"/>
                <w:spacing w:val="-5"/>
                <w:sz w:val="20"/>
              </w:rPr>
              <w:t xml:space="preserve"> 12</w:t>
            </w:r>
          </w:p>
          <w:p w:rsidR="002814B1" w:rsidRPr="002814B1" w:rsidRDefault="002814B1" w:rsidP="002814B1">
            <w:pPr>
              <w:spacing w:before="1" w:line="225" w:lineRule="exact"/>
              <w:ind w:right="1"/>
              <w:jc w:val="center"/>
              <w:rPr>
                <w:rFonts w:ascii="Arial" w:eastAsia="Arial" w:hAnsi="Arial" w:cs="Arial"/>
                <w:sz w:val="20"/>
              </w:rPr>
            </w:pPr>
            <w:r w:rsidRPr="002814B1">
              <w:rPr>
                <w:rFonts w:ascii="Arial" w:eastAsia="Arial" w:hAnsi="Arial" w:cs="Arial"/>
                <w:sz w:val="20"/>
              </w:rPr>
              <w:t>месяцев</w:t>
            </w:r>
            <w:r w:rsidRPr="002814B1">
              <w:rPr>
                <w:rFonts w:ascii="Arial" w:eastAsia="Arial" w:hAnsi="Arial" w:cs="Arial"/>
                <w:spacing w:val="-10"/>
                <w:sz w:val="20"/>
              </w:rPr>
              <w:t xml:space="preserve"> </w:t>
            </w:r>
            <w:hyperlink r:id="rId26" w:anchor="P91">
              <w:r w:rsidRPr="002814B1">
                <w:rPr>
                  <w:rFonts w:ascii="Arial" w:eastAsia="Arial" w:hAnsi="Arial" w:cs="Arial"/>
                  <w:spacing w:val="-5"/>
                  <w:sz w:val="20"/>
                  <w:u w:val="single"/>
                </w:rPr>
                <w:t>&lt;*&gt;</w:t>
              </w:r>
            </w:hyperlink>
          </w:p>
        </w:tc>
        <w:tc>
          <w:tcPr>
            <w:tcW w:w="1243" w:type="dxa"/>
          </w:tcPr>
          <w:p w:rsidR="002814B1" w:rsidRPr="002814B1" w:rsidRDefault="002814B1" w:rsidP="002814B1">
            <w:pPr>
              <w:spacing w:before="9" w:line="230" w:lineRule="atLeast"/>
              <w:ind w:right="207"/>
              <w:rPr>
                <w:rFonts w:ascii="Arial" w:eastAsia="Arial" w:hAnsi="Arial" w:cs="Arial"/>
                <w:sz w:val="20"/>
              </w:rPr>
            </w:pPr>
            <w:r w:rsidRPr="002814B1">
              <w:rPr>
                <w:rFonts w:ascii="Arial" w:eastAsia="Arial" w:hAnsi="Arial" w:cs="Arial"/>
                <w:sz w:val="20"/>
              </w:rPr>
              <w:t xml:space="preserve">На 7 </w:t>
            </w:r>
            <w:r w:rsidRPr="002814B1">
              <w:rPr>
                <w:rFonts w:ascii="Arial" w:eastAsia="Arial" w:hAnsi="Arial" w:cs="Arial"/>
                <w:spacing w:val="-2"/>
                <w:sz w:val="20"/>
              </w:rPr>
              <w:t>месяцев</w:t>
            </w:r>
          </w:p>
        </w:tc>
        <w:tc>
          <w:tcPr>
            <w:tcW w:w="1347" w:type="dxa"/>
          </w:tcPr>
          <w:p w:rsidR="002814B1" w:rsidRPr="002814B1" w:rsidRDefault="002814B1" w:rsidP="002814B1">
            <w:pPr>
              <w:spacing w:before="13"/>
              <w:jc w:val="center"/>
              <w:rPr>
                <w:rFonts w:ascii="Arial" w:eastAsia="Arial" w:hAnsi="Arial" w:cs="Arial"/>
                <w:sz w:val="20"/>
              </w:rPr>
            </w:pPr>
            <w:r w:rsidRPr="002814B1">
              <w:rPr>
                <w:rFonts w:ascii="Arial" w:eastAsia="Arial" w:hAnsi="Arial" w:cs="Arial"/>
                <w:sz w:val="20"/>
              </w:rPr>
              <w:t>На</w:t>
            </w:r>
            <w:r w:rsidRPr="002814B1">
              <w:rPr>
                <w:rFonts w:ascii="Arial" w:eastAsia="Arial" w:hAnsi="Arial" w:cs="Arial"/>
                <w:spacing w:val="-5"/>
                <w:sz w:val="20"/>
              </w:rPr>
              <w:t xml:space="preserve"> 12</w:t>
            </w:r>
          </w:p>
          <w:p w:rsidR="002814B1" w:rsidRPr="002814B1" w:rsidRDefault="002814B1" w:rsidP="002814B1">
            <w:pPr>
              <w:spacing w:before="1" w:line="225" w:lineRule="exact"/>
              <w:ind w:right="1"/>
              <w:jc w:val="center"/>
              <w:rPr>
                <w:rFonts w:ascii="Arial" w:eastAsia="Arial" w:hAnsi="Arial" w:cs="Arial"/>
                <w:sz w:val="20"/>
              </w:rPr>
            </w:pPr>
            <w:r w:rsidRPr="002814B1">
              <w:rPr>
                <w:rFonts w:ascii="Arial" w:eastAsia="Arial" w:hAnsi="Arial" w:cs="Arial"/>
                <w:sz w:val="20"/>
              </w:rPr>
              <w:t>месяцев</w:t>
            </w:r>
            <w:r w:rsidRPr="002814B1">
              <w:rPr>
                <w:rFonts w:ascii="Arial" w:eastAsia="Arial" w:hAnsi="Arial" w:cs="Arial"/>
                <w:spacing w:val="-10"/>
                <w:sz w:val="20"/>
              </w:rPr>
              <w:t xml:space="preserve"> </w:t>
            </w:r>
            <w:hyperlink r:id="rId27" w:anchor="P91">
              <w:r w:rsidRPr="002814B1">
                <w:rPr>
                  <w:rFonts w:ascii="Arial" w:eastAsia="Arial" w:hAnsi="Arial" w:cs="Arial"/>
                  <w:spacing w:val="-5"/>
                  <w:sz w:val="20"/>
                  <w:u w:val="single"/>
                </w:rPr>
                <w:t>&lt;*&gt;</w:t>
              </w:r>
            </w:hyperlink>
          </w:p>
        </w:tc>
        <w:tc>
          <w:tcPr>
            <w:tcW w:w="1234" w:type="dxa"/>
          </w:tcPr>
          <w:p w:rsidR="002814B1" w:rsidRPr="002814B1" w:rsidRDefault="002814B1" w:rsidP="002814B1">
            <w:pPr>
              <w:spacing w:before="9" w:line="230" w:lineRule="atLeast"/>
              <w:ind w:right="203"/>
              <w:rPr>
                <w:rFonts w:ascii="Arial" w:eastAsia="Arial" w:hAnsi="Arial" w:cs="Arial"/>
                <w:sz w:val="20"/>
              </w:rPr>
            </w:pPr>
            <w:r w:rsidRPr="002814B1">
              <w:rPr>
                <w:rFonts w:ascii="Arial" w:eastAsia="Arial" w:hAnsi="Arial" w:cs="Arial"/>
                <w:sz w:val="20"/>
              </w:rPr>
              <w:t xml:space="preserve">На 7 </w:t>
            </w:r>
            <w:r w:rsidRPr="002814B1">
              <w:rPr>
                <w:rFonts w:ascii="Arial" w:eastAsia="Arial" w:hAnsi="Arial" w:cs="Arial"/>
                <w:spacing w:val="-2"/>
                <w:sz w:val="20"/>
              </w:rPr>
              <w:t>месяцев</w:t>
            </w:r>
          </w:p>
        </w:tc>
        <w:tc>
          <w:tcPr>
            <w:tcW w:w="1189" w:type="dxa"/>
          </w:tcPr>
          <w:p w:rsidR="002814B1" w:rsidRPr="002814B1" w:rsidRDefault="002814B1" w:rsidP="002814B1">
            <w:pPr>
              <w:spacing w:before="13"/>
              <w:jc w:val="center"/>
              <w:rPr>
                <w:rFonts w:ascii="Arial" w:eastAsia="Arial" w:hAnsi="Arial" w:cs="Arial"/>
                <w:sz w:val="20"/>
              </w:rPr>
            </w:pPr>
            <w:r w:rsidRPr="002814B1">
              <w:rPr>
                <w:rFonts w:ascii="Arial" w:eastAsia="Arial" w:hAnsi="Arial" w:cs="Arial"/>
                <w:sz w:val="20"/>
              </w:rPr>
              <w:t>На</w:t>
            </w:r>
            <w:r w:rsidRPr="002814B1">
              <w:rPr>
                <w:rFonts w:ascii="Arial" w:eastAsia="Arial" w:hAnsi="Arial" w:cs="Arial"/>
                <w:spacing w:val="-5"/>
                <w:sz w:val="20"/>
              </w:rPr>
              <w:t xml:space="preserve"> 12</w:t>
            </w:r>
          </w:p>
          <w:p w:rsidR="002814B1" w:rsidRPr="002814B1" w:rsidRDefault="002814B1" w:rsidP="002814B1">
            <w:pPr>
              <w:spacing w:before="1" w:line="225" w:lineRule="exact"/>
              <w:jc w:val="center"/>
              <w:rPr>
                <w:rFonts w:ascii="Arial" w:eastAsia="Arial" w:hAnsi="Arial" w:cs="Arial"/>
                <w:sz w:val="20"/>
              </w:rPr>
            </w:pPr>
            <w:r w:rsidRPr="002814B1">
              <w:rPr>
                <w:rFonts w:ascii="Arial" w:eastAsia="Arial" w:hAnsi="Arial" w:cs="Arial"/>
                <w:sz w:val="20"/>
              </w:rPr>
              <w:t>месяцев</w:t>
            </w:r>
            <w:r w:rsidRPr="002814B1">
              <w:rPr>
                <w:rFonts w:ascii="Arial" w:eastAsia="Arial" w:hAnsi="Arial" w:cs="Arial"/>
                <w:spacing w:val="-10"/>
                <w:sz w:val="20"/>
              </w:rPr>
              <w:t xml:space="preserve"> </w:t>
            </w:r>
            <w:hyperlink r:id="rId28" w:anchor="P91">
              <w:r w:rsidRPr="002814B1">
                <w:rPr>
                  <w:rFonts w:ascii="Arial" w:eastAsia="Arial" w:hAnsi="Arial" w:cs="Arial"/>
                  <w:spacing w:val="-5"/>
                  <w:sz w:val="20"/>
                  <w:u w:val="single"/>
                </w:rPr>
                <w:t>&lt;*&gt;</w:t>
              </w:r>
            </w:hyperlink>
          </w:p>
        </w:tc>
        <w:tc>
          <w:tcPr>
            <w:tcW w:w="1244" w:type="dxa"/>
          </w:tcPr>
          <w:p w:rsidR="002814B1" w:rsidRPr="002814B1" w:rsidRDefault="002814B1" w:rsidP="002814B1">
            <w:pPr>
              <w:spacing w:before="9" w:line="230" w:lineRule="atLeast"/>
              <w:ind w:right="209"/>
              <w:rPr>
                <w:rFonts w:ascii="Arial" w:eastAsia="Arial" w:hAnsi="Arial" w:cs="Arial"/>
                <w:sz w:val="20"/>
              </w:rPr>
            </w:pPr>
            <w:r w:rsidRPr="002814B1">
              <w:rPr>
                <w:rFonts w:ascii="Arial" w:eastAsia="Arial" w:hAnsi="Arial" w:cs="Arial"/>
                <w:sz w:val="20"/>
              </w:rPr>
              <w:t xml:space="preserve">На 7 </w:t>
            </w:r>
            <w:r w:rsidRPr="002814B1">
              <w:rPr>
                <w:rFonts w:ascii="Arial" w:eastAsia="Arial" w:hAnsi="Arial" w:cs="Arial"/>
                <w:spacing w:val="-2"/>
                <w:sz w:val="20"/>
              </w:rPr>
              <w:t>месяцев</w:t>
            </w:r>
          </w:p>
        </w:tc>
      </w:tr>
      <w:tr w:rsidR="002814B1" w:rsidRPr="002814B1" w:rsidTr="002814B1">
        <w:trPr>
          <w:trHeight w:val="721"/>
        </w:trPr>
        <w:tc>
          <w:tcPr>
            <w:tcW w:w="1709" w:type="dxa"/>
          </w:tcPr>
          <w:p w:rsidR="002814B1" w:rsidRPr="002814B1" w:rsidRDefault="002814B1" w:rsidP="002814B1">
            <w:pPr>
              <w:spacing w:before="16"/>
              <w:rPr>
                <w:rFonts w:ascii="Arial" w:eastAsia="Arial" w:hAnsi="Arial" w:cs="Arial"/>
                <w:sz w:val="20"/>
              </w:rPr>
            </w:pPr>
          </w:p>
          <w:p w:rsidR="002814B1" w:rsidRPr="002814B1" w:rsidRDefault="002814B1" w:rsidP="002814B1">
            <w:pPr>
              <w:jc w:val="center"/>
              <w:rPr>
                <w:rFonts w:ascii="Arial" w:eastAsia="Arial" w:hAnsi="Arial" w:cs="Arial"/>
                <w:sz w:val="20"/>
              </w:rPr>
            </w:pPr>
            <w:r w:rsidRPr="002814B1">
              <w:rPr>
                <w:rFonts w:ascii="Arial" w:eastAsia="Arial" w:hAnsi="Arial" w:cs="Arial"/>
                <w:sz w:val="20"/>
              </w:rPr>
              <w:t>5</w:t>
            </w:r>
            <w:r w:rsidRPr="002814B1">
              <w:rPr>
                <w:rFonts w:ascii="Arial" w:eastAsia="Arial" w:hAnsi="Arial" w:cs="Arial"/>
                <w:spacing w:val="-3"/>
                <w:sz w:val="20"/>
              </w:rPr>
              <w:t xml:space="preserve"> </w:t>
            </w:r>
            <w:r w:rsidRPr="002814B1">
              <w:rPr>
                <w:rFonts w:ascii="Arial" w:eastAsia="Arial" w:hAnsi="Arial" w:cs="Arial"/>
                <w:sz w:val="20"/>
              </w:rPr>
              <w:t>—</w:t>
            </w:r>
            <w:r w:rsidRPr="002814B1">
              <w:rPr>
                <w:rFonts w:ascii="Arial" w:eastAsia="Arial" w:hAnsi="Arial" w:cs="Arial"/>
                <w:spacing w:val="-3"/>
                <w:sz w:val="20"/>
              </w:rPr>
              <w:t xml:space="preserve"> </w:t>
            </w:r>
            <w:r w:rsidRPr="002814B1">
              <w:rPr>
                <w:rFonts w:ascii="Arial" w:eastAsia="Arial" w:hAnsi="Arial" w:cs="Arial"/>
                <w:spacing w:val="-10"/>
                <w:sz w:val="20"/>
              </w:rPr>
              <w:t>9</w:t>
            </w:r>
          </w:p>
        </w:tc>
        <w:tc>
          <w:tcPr>
            <w:tcW w:w="1246" w:type="dxa"/>
          </w:tcPr>
          <w:p w:rsidR="002814B1" w:rsidRPr="002814B1" w:rsidRDefault="002814B1" w:rsidP="002814B1">
            <w:pPr>
              <w:spacing w:before="16"/>
              <w:rPr>
                <w:rFonts w:ascii="Arial" w:eastAsia="Arial" w:hAnsi="Arial" w:cs="Arial"/>
                <w:sz w:val="20"/>
              </w:rPr>
            </w:pPr>
          </w:p>
          <w:p w:rsidR="002814B1" w:rsidRPr="002814B1" w:rsidRDefault="002814B1" w:rsidP="002814B1">
            <w:pPr>
              <w:ind w:right="2"/>
              <w:jc w:val="center"/>
              <w:rPr>
                <w:rFonts w:ascii="Arial" w:eastAsia="Arial" w:hAnsi="Arial" w:cs="Arial"/>
                <w:sz w:val="20"/>
              </w:rPr>
            </w:pPr>
            <w:r w:rsidRPr="002814B1">
              <w:rPr>
                <w:rFonts w:ascii="Arial" w:eastAsia="Arial" w:hAnsi="Arial" w:cs="Arial"/>
                <w:spacing w:val="-2"/>
                <w:sz w:val="20"/>
              </w:rPr>
              <w:t>0,0173</w:t>
            </w:r>
          </w:p>
        </w:tc>
        <w:tc>
          <w:tcPr>
            <w:tcW w:w="1243" w:type="dxa"/>
          </w:tcPr>
          <w:p w:rsidR="002814B1" w:rsidRPr="002814B1" w:rsidRDefault="002814B1" w:rsidP="002814B1">
            <w:pPr>
              <w:spacing w:before="16"/>
              <w:rPr>
                <w:rFonts w:ascii="Arial" w:eastAsia="Arial" w:hAnsi="Arial" w:cs="Arial"/>
                <w:sz w:val="20"/>
              </w:rPr>
            </w:pPr>
            <w:r w:rsidRPr="002814B1">
              <w:rPr>
                <w:rFonts w:ascii="Arial" w:eastAsia="Arial" w:hAnsi="Arial" w:cs="Arial"/>
                <w:spacing w:val="-2"/>
                <w:sz w:val="20"/>
              </w:rPr>
              <w:t>0,0297</w:t>
            </w:r>
          </w:p>
          <w:p w:rsidR="002814B1" w:rsidRPr="002814B1" w:rsidRDefault="002814B1" w:rsidP="002814B1">
            <w:pPr>
              <w:spacing w:line="228" w:lineRule="exact"/>
              <w:ind w:right="178"/>
              <w:rPr>
                <w:rFonts w:ascii="Arial" w:eastAsia="Arial" w:hAnsi="Arial" w:cs="Arial"/>
                <w:sz w:val="20"/>
              </w:rPr>
            </w:pPr>
            <w:r w:rsidRPr="002814B1">
              <w:rPr>
                <w:rFonts w:ascii="Arial" w:eastAsia="Arial" w:hAnsi="Arial" w:cs="Arial"/>
                <w:spacing w:val="-2"/>
                <w:sz w:val="20"/>
              </w:rPr>
              <w:t>метод аналогов</w:t>
            </w:r>
          </w:p>
        </w:tc>
        <w:tc>
          <w:tcPr>
            <w:tcW w:w="1347" w:type="dxa"/>
          </w:tcPr>
          <w:p w:rsidR="002814B1" w:rsidRPr="002814B1" w:rsidRDefault="002814B1" w:rsidP="002814B1">
            <w:pPr>
              <w:spacing w:before="16"/>
              <w:rPr>
                <w:rFonts w:ascii="Arial" w:eastAsia="Arial" w:hAnsi="Arial" w:cs="Arial"/>
                <w:sz w:val="20"/>
              </w:rPr>
            </w:pPr>
          </w:p>
          <w:p w:rsidR="002814B1" w:rsidRPr="002814B1" w:rsidRDefault="002814B1" w:rsidP="002814B1">
            <w:pPr>
              <w:ind w:right="2"/>
              <w:jc w:val="center"/>
              <w:rPr>
                <w:rFonts w:ascii="Arial" w:eastAsia="Arial" w:hAnsi="Arial" w:cs="Arial"/>
                <w:sz w:val="20"/>
              </w:rPr>
            </w:pPr>
            <w:r w:rsidRPr="002814B1">
              <w:rPr>
                <w:rFonts w:ascii="Arial" w:eastAsia="Arial" w:hAnsi="Arial" w:cs="Arial"/>
                <w:spacing w:val="-2"/>
                <w:sz w:val="20"/>
              </w:rPr>
              <w:t>0,0175</w:t>
            </w:r>
          </w:p>
        </w:tc>
        <w:tc>
          <w:tcPr>
            <w:tcW w:w="1234" w:type="dxa"/>
          </w:tcPr>
          <w:p w:rsidR="002814B1" w:rsidRPr="002814B1" w:rsidRDefault="002814B1" w:rsidP="002814B1">
            <w:pPr>
              <w:spacing w:before="16"/>
              <w:rPr>
                <w:rFonts w:ascii="Arial" w:eastAsia="Arial" w:hAnsi="Arial" w:cs="Arial"/>
                <w:sz w:val="20"/>
              </w:rPr>
            </w:pPr>
            <w:r w:rsidRPr="002814B1">
              <w:rPr>
                <w:rFonts w:ascii="Arial" w:eastAsia="Arial" w:hAnsi="Arial" w:cs="Arial"/>
                <w:spacing w:val="-2"/>
                <w:sz w:val="20"/>
              </w:rPr>
              <w:t>0,0300</w:t>
            </w:r>
          </w:p>
          <w:p w:rsidR="002814B1" w:rsidRPr="002814B1" w:rsidRDefault="002814B1" w:rsidP="002814B1">
            <w:pPr>
              <w:spacing w:line="228" w:lineRule="exact"/>
              <w:ind w:right="174"/>
              <w:rPr>
                <w:rFonts w:ascii="Arial" w:eastAsia="Arial" w:hAnsi="Arial" w:cs="Arial"/>
                <w:sz w:val="20"/>
              </w:rPr>
            </w:pPr>
            <w:r w:rsidRPr="002814B1">
              <w:rPr>
                <w:rFonts w:ascii="Arial" w:eastAsia="Arial" w:hAnsi="Arial" w:cs="Arial"/>
                <w:spacing w:val="-2"/>
                <w:sz w:val="20"/>
              </w:rPr>
              <w:t>метод аналогов</w:t>
            </w:r>
          </w:p>
        </w:tc>
        <w:tc>
          <w:tcPr>
            <w:tcW w:w="1189" w:type="dxa"/>
          </w:tcPr>
          <w:p w:rsidR="002814B1" w:rsidRPr="002814B1" w:rsidRDefault="002814B1" w:rsidP="002814B1">
            <w:pPr>
              <w:spacing w:before="16"/>
              <w:rPr>
                <w:rFonts w:ascii="Arial" w:eastAsia="Arial" w:hAnsi="Arial" w:cs="Arial"/>
                <w:sz w:val="20"/>
              </w:rPr>
            </w:pPr>
          </w:p>
          <w:p w:rsidR="002814B1" w:rsidRPr="002814B1" w:rsidRDefault="002814B1" w:rsidP="002814B1">
            <w:pPr>
              <w:jc w:val="center"/>
              <w:rPr>
                <w:rFonts w:ascii="Arial" w:eastAsia="Arial" w:hAnsi="Arial" w:cs="Arial"/>
                <w:sz w:val="20"/>
              </w:rPr>
            </w:pPr>
            <w:r w:rsidRPr="002814B1">
              <w:rPr>
                <w:rFonts w:ascii="Arial" w:eastAsia="Arial" w:hAnsi="Arial" w:cs="Arial"/>
                <w:spacing w:val="-2"/>
                <w:sz w:val="20"/>
              </w:rPr>
              <w:t>0,0175</w:t>
            </w:r>
          </w:p>
        </w:tc>
        <w:tc>
          <w:tcPr>
            <w:tcW w:w="1244" w:type="dxa"/>
          </w:tcPr>
          <w:p w:rsidR="002814B1" w:rsidRPr="002814B1" w:rsidRDefault="002814B1" w:rsidP="002814B1">
            <w:pPr>
              <w:spacing w:before="16"/>
              <w:rPr>
                <w:rFonts w:ascii="Arial" w:eastAsia="Arial" w:hAnsi="Arial" w:cs="Arial"/>
                <w:sz w:val="20"/>
              </w:rPr>
            </w:pPr>
            <w:r w:rsidRPr="002814B1">
              <w:rPr>
                <w:rFonts w:ascii="Arial" w:eastAsia="Arial" w:hAnsi="Arial" w:cs="Arial"/>
                <w:spacing w:val="-2"/>
                <w:sz w:val="20"/>
              </w:rPr>
              <w:t>0,0300</w:t>
            </w:r>
          </w:p>
          <w:p w:rsidR="002814B1" w:rsidRPr="002814B1" w:rsidRDefault="002814B1" w:rsidP="002814B1">
            <w:pPr>
              <w:spacing w:line="228" w:lineRule="exact"/>
              <w:ind w:right="180"/>
              <w:rPr>
                <w:rFonts w:ascii="Arial" w:eastAsia="Arial" w:hAnsi="Arial" w:cs="Arial"/>
                <w:sz w:val="20"/>
              </w:rPr>
            </w:pPr>
            <w:r w:rsidRPr="002814B1">
              <w:rPr>
                <w:rFonts w:ascii="Arial" w:eastAsia="Arial" w:hAnsi="Arial" w:cs="Arial"/>
                <w:spacing w:val="-2"/>
                <w:sz w:val="20"/>
              </w:rPr>
              <w:t>метод аналогов</w:t>
            </w:r>
          </w:p>
        </w:tc>
      </w:tr>
      <w:tr w:rsidR="002814B1" w:rsidRPr="002814B1" w:rsidTr="002814B1">
        <w:trPr>
          <w:trHeight w:val="719"/>
        </w:trPr>
        <w:tc>
          <w:tcPr>
            <w:tcW w:w="1709" w:type="dxa"/>
          </w:tcPr>
          <w:p w:rsidR="002814B1" w:rsidRPr="002814B1" w:rsidRDefault="002814B1" w:rsidP="002814B1">
            <w:pPr>
              <w:spacing w:before="14"/>
              <w:rPr>
                <w:rFonts w:ascii="Arial" w:eastAsia="Arial" w:hAnsi="Arial" w:cs="Arial"/>
                <w:sz w:val="20"/>
              </w:rPr>
            </w:pPr>
          </w:p>
          <w:p w:rsidR="002814B1" w:rsidRPr="002814B1" w:rsidRDefault="002814B1" w:rsidP="002814B1">
            <w:pPr>
              <w:ind w:right="2"/>
              <w:jc w:val="center"/>
              <w:rPr>
                <w:rFonts w:ascii="Arial" w:eastAsia="Arial" w:hAnsi="Arial" w:cs="Arial"/>
                <w:sz w:val="20"/>
              </w:rPr>
            </w:pPr>
            <w:r w:rsidRPr="002814B1">
              <w:rPr>
                <w:rFonts w:ascii="Arial" w:eastAsia="Arial" w:hAnsi="Arial" w:cs="Arial"/>
                <w:sz w:val="20"/>
              </w:rPr>
              <w:t>10</w:t>
            </w:r>
            <w:r w:rsidRPr="002814B1">
              <w:rPr>
                <w:rFonts w:ascii="Arial" w:eastAsia="Arial" w:hAnsi="Arial" w:cs="Arial"/>
                <w:spacing w:val="-4"/>
                <w:sz w:val="20"/>
              </w:rPr>
              <w:t xml:space="preserve"> </w:t>
            </w:r>
            <w:r w:rsidRPr="002814B1">
              <w:rPr>
                <w:rFonts w:ascii="Arial" w:eastAsia="Arial" w:hAnsi="Arial" w:cs="Arial"/>
                <w:sz w:val="20"/>
              </w:rPr>
              <w:t>—</w:t>
            </w:r>
            <w:r w:rsidRPr="002814B1">
              <w:rPr>
                <w:rFonts w:ascii="Arial" w:eastAsia="Arial" w:hAnsi="Arial" w:cs="Arial"/>
                <w:spacing w:val="-1"/>
                <w:sz w:val="20"/>
              </w:rPr>
              <w:t xml:space="preserve"> </w:t>
            </w:r>
            <w:r w:rsidRPr="002814B1">
              <w:rPr>
                <w:rFonts w:ascii="Arial" w:eastAsia="Arial" w:hAnsi="Arial" w:cs="Arial"/>
                <w:spacing w:val="-5"/>
                <w:sz w:val="20"/>
              </w:rPr>
              <w:t>14</w:t>
            </w:r>
          </w:p>
        </w:tc>
        <w:tc>
          <w:tcPr>
            <w:tcW w:w="1246" w:type="dxa"/>
          </w:tcPr>
          <w:p w:rsidR="002814B1" w:rsidRPr="002814B1" w:rsidRDefault="002814B1" w:rsidP="002814B1">
            <w:pPr>
              <w:spacing w:before="14"/>
              <w:rPr>
                <w:rFonts w:ascii="Arial" w:eastAsia="Arial" w:hAnsi="Arial" w:cs="Arial"/>
                <w:sz w:val="20"/>
              </w:rPr>
            </w:pPr>
          </w:p>
          <w:p w:rsidR="002814B1" w:rsidRPr="002814B1" w:rsidRDefault="002814B1" w:rsidP="002814B1">
            <w:pPr>
              <w:ind w:right="2"/>
              <w:jc w:val="center"/>
              <w:rPr>
                <w:rFonts w:ascii="Arial" w:eastAsia="Arial" w:hAnsi="Arial" w:cs="Arial"/>
                <w:sz w:val="20"/>
              </w:rPr>
            </w:pPr>
            <w:r w:rsidRPr="002814B1">
              <w:rPr>
                <w:rFonts w:ascii="Arial" w:eastAsia="Arial" w:hAnsi="Arial" w:cs="Arial"/>
                <w:spacing w:val="-2"/>
                <w:sz w:val="20"/>
              </w:rPr>
              <w:t>0,0150</w:t>
            </w:r>
          </w:p>
        </w:tc>
        <w:tc>
          <w:tcPr>
            <w:tcW w:w="1243" w:type="dxa"/>
          </w:tcPr>
          <w:p w:rsidR="002814B1" w:rsidRPr="002814B1" w:rsidRDefault="002814B1" w:rsidP="002814B1">
            <w:pPr>
              <w:spacing w:before="13"/>
              <w:rPr>
                <w:rFonts w:ascii="Arial" w:eastAsia="Arial" w:hAnsi="Arial" w:cs="Arial"/>
                <w:sz w:val="20"/>
              </w:rPr>
            </w:pPr>
            <w:r w:rsidRPr="002814B1">
              <w:rPr>
                <w:rFonts w:ascii="Arial" w:eastAsia="Arial" w:hAnsi="Arial" w:cs="Arial"/>
                <w:spacing w:val="-2"/>
                <w:sz w:val="20"/>
              </w:rPr>
              <w:t>0,0257</w:t>
            </w:r>
          </w:p>
          <w:p w:rsidR="002814B1" w:rsidRPr="002814B1" w:rsidRDefault="002814B1" w:rsidP="002814B1">
            <w:pPr>
              <w:spacing w:line="230" w:lineRule="atLeast"/>
              <w:ind w:right="178"/>
              <w:rPr>
                <w:rFonts w:ascii="Arial" w:eastAsia="Arial" w:hAnsi="Arial" w:cs="Arial"/>
                <w:sz w:val="20"/>
              </w:rPr>
            </w:pPr>
            <w:r w:rsidRPr="002814B1">
              <w:rPr>
                <w:rFonts w:ascii="Arial" w:eastAsia="Arial" w:hAnsi="Arial" w:cs="Arial"/>
                <w:spacing w:val="-2"/>
                <w:sz w:val="20"/>
              </w:rPr>
              <w:t>метод аналогов</w:t>
            </w:r>
          </w:p>
        </w:tc>
        <w:tc>
          <w:tcPr>
            <w:tcW w:w="1347" w:type="dxa"/>
          </w:tcPr>
          <w:p w:rsidR="002814B1" w:rsidRPr="002814B1" w:rsidRDefault="002814B1" w:rsidP="002814B1">
            <w:pPr>
              <w:spacing w:before="14"/>
              <w:rPr>
                <w:rFonts w:ascii="Arial" w:eastAsia="Arial" w:hAnsi="Arial" w:cs="Arial"/>
                <w:sz w:val="20"/>
              </w:rPr>
            </w:pPr>
          </w:p>
          <w:p w:rsidR="002814B1" w:rsidRPr="002814B1" w:rsidRDefault="002814B1" w:rsidP="002814B1">
            <w:pPr>
              <w:ind w:right="2"/>
              <w:jc w:val="center"/>
              <w:rPr>
                <w:rFonts w:ascii="Arial" w:eastAsia="Arial" w:hAnsi="Arial" w:cs="Arial"/>
                <w:sz w:val="20"/>
              </w:rPr>
            </w:pPr>
            <w:r w:rsidRPr="002814B1">
              <w:rPr>
                <w:rFonts w:ascii="Arial" w:eastAsia="Arial" w:hAnsi="Arial" w:cs="Arial"/>
                <w:spacing w:val="-2"/>
                <w:sz w:val="20"/>
              </w:rPr>
              <w:t>0,0163</w:t>
            </w:r>
          </w:p>
        </w:tc>
        <w:tc>
          <w:tcPr>
            <w:tcW w:w="1234" w:type="dxa"/>
          </w:tcPr>
          <w:p w:rsidR="002814B1" w:rsidRPr="002814B1" w:rsidRDefault="002814B1" w:rsidP="002814B1">
            <w:pPr>
              <w:spacing w:before="13"/>
              <w:rPr>
                <w:rFonts w:ascii="Arial" w:eastAsia="Arial" w:hAnsi="Arial" w:cs="Arial"/>
                <w:sz w:val="20"/>
              </w:rPr>
            </w:pPr>
            <w:r w:rsidRPr="002814B1">
              <w:rPr>
                <w:rFonts w:ascii="Arial" w:eastAsia="Arial" w:hAnsi="Arial" w:cs="Arial"/>
                <w:spacing w:val="-2"/>
                <w:sz w:val="20"/>
              </w:rPr>
              <w:t>0,0279</w:t>
            </w:r>
          </w:p>
          <w:p w:rsidR="002814B1" w:rsidRPr="002814B1" w:rsidRDefault="002814B1" w:rsidP="002814B1">
            <w:pPr>
              <w:spacing w:line="230" w:lineRule="atLeast"/>
              <w:ind w:right="174"/>
              <w:rPr>
                <w:rFonts w:ascii="Arial" w:eastAsia="Arial" w:hAnsi="Arial" w:cs="Arial"/>
                <w:sz w:val="20"/>
              </w:rPr>
            </w:pPr>
            <w:r w:rsidRPr="002814B1">
              <w:rPr>
                <w:rFonts w:ascii="Arial" w:eastAsia="Arial" w:hAnsi="Arial" w:cs="Arial"/>
                <w:spacing w:val="-2"/>
                <w:sz w:val="20"/>
              </w:rPr>
              <w:t>метод аналогов</w:t>
            </w:r>
          </w:p>
        </w:tc>
        <w:tc>
          <w:tcPr>
            <w:tcW w:w="1189" w:type="dxa"/>
          </w:tcPr>
          <w:p w:rsidR="002814B1" w:rsidRPr="002814B1" w:rsidRDefault="002814B1" w:rsidP="002814B1">
            <w:pPr>
              <w:spacing w:before="14"/>
              <w:rPr>
                <w:rFonts w:ascii="Arial" w:eastAsia="Arial" w:hAnsi="Arial" w:cs="Arial"/>
                <w:sz w:val="20"/>
              </w:rPr>
            </w:pPr>
          </w:p>
          <w:p w:rsidR="002814B1" w:rsidRPr="002814B1" w:rsidRDefault="002814B1" w:rsidP="002814B1">
            <w:pPr>
              <w:jc w:val="center"/>
              <w:rPr>
                <w:rFonts w:ascii="Arial" w:eastAsia="Arial" w:hAnsi="Arial" w:cs="Arial"/>
                <w:sz w:val="20"/>
              </w:rPr>
            </w:pPr>
            <w:r w:rsidRPr="002814B1">
              <w:rPr>
                <w:rFonts w:ascii="Arial" w:eastAsia="Arial" w:hAnsi="Arial" w:cs="Arial"/>
                <w:spacing w:val="-2"/>
                <w:sz w:val="20"/>
              </w:rPr>
              <w:t>0,0163</w:t>
            </w:r>
          </w:p>
        </w:tc>
        <w:tc>
          <w:tcPr>
            <w:tcW w:w="1244" w:type="dxa"/>
          </w:tcPr>
          <w:p w:rsidR="002814B1" w:rsidRPr="002814B1" w:rsidRDefault="002814B1" w:rsidP="002814B1">
            <w:pPr>
              <w:spacing w:before="13"/>
              <w:rPr>
                <w:rFonts w:ascii="Arial" w:eastAsia="Arial" w:hAnsi="Arial" w:cs="Arial"/>
                <w:sz w:val="20"/>
              </w:rPr>
            </w:pPr>
            <w:r w:rsidRPr="002814B1">
              <w:rPr>
                <w:rFonts w:ascii="Arial" w:eastAsia="Arial" w:hAnsi="Arial" w:cs="Arial"/>
                <w:spacing w:val="-2"/>
                <w:sz w:val="20"/>
              </w:rPr>
              <w:t>0,0279</w:t>
            </w:r>
          </w:p>
          <w:p w:rsidR="002814B1" w:rsidRPr="002814B1" w:rsidRDefault="002814B1" w:rsidP="002814B1">
            <w:pPr>
              <w:spacing w:line="230" w:lineRule="atLeast"/>
              <w:ind w:right="180"/>
              <w:rPr>
                <w:rFonts w:ascii="Arial" w:eastAsia="Arial" w:hAnsi="Arial" w:cs="Arial"/>
                <w:sz w:val="20"/>
              </w:rPr>
            </w:pPr>
            <w:r w:rsidRPr="002814B1">
              <w:rPr>
                <w:rFonts w:ascii="Arial" w:eastAsia="Arial" w:hAnsi="Arial" w:cs="Arial"/>
                <w:spacing w:val="-2"/>
                <w:sz w:val="20"/>
              </w:rPr>
              <w:t>метод аналогов</w:t>
            </w:r>
          </w:p>
        </w:tc>
      </w:tr>
      <w:tr w:rsidR="002814B1" w:rsidRPr="002814B1" w:rsidTr="002814B1">
        <w:trPr>
          <w:trHeight w:val="719"/>
        </w:trPr>
        <w:tc>
          <w:tcPr>
            <w:tcW w:w="1709" w:type="dxa"/>
          </w:tcPr>
          <w:p w:rsidR="002814B1" w:rsidRPr="002814B1" w:rsidRDefault="002814B1" w:rsidP="002814B1">
            <w:pPr>
              <w:spacing w:before="14"/>
              <w:rPr>
                <w:rFonts w:ascii="Arial" w:eastAsia="Arial" w:hAnsi="Arial" w:cs="Arial"/>
                <w:sz w:val="20"/>
              </w:rPr>
            </w:pPr>
          </w:p>
          <w:p w:rsidR="002814B1" w:rsidRPr="002814B1" w:rsidRDefault="002814B1" w:rsidP="002814B1">
            <w:pPr>
              <w:ind w:right="3"/>
              <w:jc w:val="center"/>
              <w:rPr>
                <w:rFonts w:ascii="Arial" w:eastAsia="Arial" w:hAnsi="Arial" w:cs="Arial"/>
                <w:sz w:val="20"/>
              </w:rPr>
            </w:pPr>
            <w:r w:rsidRPr="002814B1">
              <w:rPr>
                <w:rFonts w:ascii="Arial" w:eastAsia="Arial" w:hAnsi="Arial" w:cs="Arial"/>
                <w:sz w:val="20"/>
              </w:rPr>
              <w:t>15</w:t>
            </w:r>
            <w:r w:rsidRPr="002814B1">
              <w:rPr>
                <w:rFonts w:ascii="Arial" w:eastAsia="Arial" w:hAnsi="Arial" w:cs="Arial"/>
                <w:spacing w:val="-5"/>
                <w:sz w:val="20"/>
              </w:rPr>
              <w:t xml:space="preserve"> </w:t>
            </w:r>
            <w:r w:rsidRPr="002814B1">
              <w:rPr>
                <w:rFonts w:ascii="Arial" w:eastAsia="Arial" w:hAnsi="Arial" w:cs="Arial"/>
                <w:sz w:val="20"/>
              </w:rPr>
              <w:t>и</w:t>
            </w:r>
            <w:r w:rsidRPr="002814B1">
              <w:rPr>
                <w:rFonts w:ascii="Arial" w:eastAsia="Arial" w:hAnsi="Arial" w:cs="Arial"/>
                <w:spacing w:val="-2"/>
                <w:sz w:val="20"/>
              </w:rPr>
              <w:t xml:space="preserve"> </w:t>
            </w:r>
            <w:r w:rsidRPr="002814B1">
              <w:rPr>
                <w:rFonts w:ascii="Arial" w:eastAsia="Arial" w:hAnsi="Arial" w:cs="Arial"/>
                <w:spacing w:val="-4"/>
                <w:sz w:val="20"/>
              </w:rPr>
              <w:t>выше</w:t>
            </w:r>
          </w:p>
        </w:tc>
        <w:tc>
          <w:tcPr>
            <w:tcW w:w="1246" w:type="dxa"/>
          </w:tcPr>
          <w:p w:rsidR="002814B1" w:rsidRPr="002814B1" w:rsidRDefault="002814B1" w:rsidP="002814B1">
            <w:pPr>
              <w:spacing w:before="14"/>
              <w:rPr>
                <w:rFonts w:ascii="Arial" w:eastAsia="Arial" w:hAnsi="Arial" w:cs="Arial"/>
                <w:sz w:val="20"/>
              </w:rPr>
            </w:pPr>
          </w:p>
          <w:p w:rsidR="002814B1" w:rsidRPr="002814B1" w:rsidRDefault="002814B1" w:rsidP="002814B1">
            <w:pPr>
              <w:ind w:right="2"/>
              <w:jc w:val="center"/>
              <w:rPr>
                <w:rFonts w:ascii="Arial" w:eastAsia="Arial" w:hAnsi="Arial" w:cs="Arial"/>
                <w:sz w:val="20"/>
              </w:rPr>
            </w:pPr>
            <w:r w:rsidRPr="002814B1">
              <w:rPr>
                <w:rFonts w:ascii="Arial" w:eastAsia="Arial" w:hAnsi="Arial" w:cs="Arial"/>
                <w:spacing w:val="-2"/>
                <w:sz w:val="20"/>
              </w:rPr>
              <w:t>0,0133</w:t>
            </w:r>
          </w:p>
        </w:tc>
        <w:tc>
          <w:tcPr>
            <w:tcW w:w="1243" w:type="dxa"/>
          </w:tcPr>
          <w:p w:rsidR="002814B1" w:rsidRPr="002814B1" w:rsidRDefault="002814B1" w:rsidP="002814B1">
            <w:pPr>
              <w:spacing w:before="14"/>
              <w:rPr>
                <w:rFonts w:ascii="Arial" w:eastAsia="Arial" w:hAnsi="Arial" w:cs="Arial"/>
                <w:sz w:val="20"/>
              </w:rPr>
            </w:pPr>
            <w:r w:rsidRPr="002814B1">
              <w:rPr>
                <w:rFonts w:ascii="Arial" w:eastAsia="Arial" w:hAnsi="Arial" w:cs="Arial"/>
                <w:spacing w:val="-2"/>
                <w:sz w:val="20"/>
              </w:rPr>
              <w:t>0,0228</w:t>
            </w:r>
          </w:p>
          <w:p w:rsidR="002814B1" w:rsidRPr="002814B1" w:rsidRDefault="002814B1" w:rsidP="002814B1">
            <w:pPr>
              <w:spacing w:line="230" w:lineRule="atLeast"/>
              <w:ind w:right="178"/>
              <w:rPr>
                <w:rFonts w:ascii="Arial" w:eastAsia="Arial" w:hAnsi="Arial" w:cs="Arial"/>
                <w:sz w:val="20"/>
              </w:rPr>
            </w:pPr>
            <w:r w:rsidRPr="002814B1">
              <w:rPr>
                <w:rFonts w:ascii="Arial" w:eastAsia="Arial" w:hAnsi="Arial" w:cs="Arial"/>
                <w:spacing w:val="-2"/>
                <w:sz w:val="20"/>
              </w:rPr>
              <w:t>метод аналогов</w:t>
            </w:r>
          </w:p>
        </w:tc>
        <w:tc>
          <w:tcPr>
            <w:tcW w:w="1347" w:type="dxa"/>
          </w:tcPr>
          <w:p w:rsidR="002814B1" w:rsidRPr="002814B1" w:rsidRDefault="002814B1" w:rsidP="002814B1">
            <w:pPr>
              <w:spacing w:before="14"/>
              <w:rPr>
                <w:rFonts w:ascii="Arial" w:eastAsia="Arial" w:hAnsi="Arial" w:cs="Arial"/>
                <w:sz w:val="20"/>
              </w:rPr>
            </w:pPr>
          </w:p>
          <w:p w:rsidR="002814B1" w:rsidRPr="002814B1" w:rsidRDefault="002814B1" w:rsidP="002814B1">
            <w:pPr>
              <w:ind w:right="2"/>
              <w:jc w:val="center"/>
              <w:rPr>
                <w:rFonts w:ascii="Arial" w:eastAsia="Arial" w:hAnsi="Arial" w:cs="Arial"/>
                <w:sz w:val="20"/>
              </w:rPr>
            </w:pPr>
            <w:r w:rsidRPr="002814B1">
              <w:rPr>
                <w:rFonts w:ascii="Arial" w:eastAsia="Arial" w:hAnsi="Arial" w:cs="Arial"/>
                <w:spacing w:val="-2"/>
                <w:sz w:val="20"/>
              </w:rPr>
              <w:t>0,0148</w:t>
            </w:r>
          </w:p>
        </w:tc>
        <w:tc>
          <w:tcPr>
            <w:tcW w:w="1234" w:type="dxa"/>
          </w:tcPr>
          <w:p w:rsidR="002814B1" w:rsidRPr="002814B1" w:rsidRDefault="002814B1" w:rsidP="002814B1">
            <w:pPr>
              <w:spacing w:before="14"/>
              <w:rPr>
                <w:rFonts w:ascii="Arial" w:eastAsia="Arial" w:hAnsi="Arial" w:cs="Arial"/>
                <w:sz w:val="20"/>
              </w:rPr>
            </w:pPr>
            <w:r w:rsidRPr="002814B1">
              <w:rPr>
                <w:rFonts w:ascii="Arial" w:eastAsia="Arial" w:hAnsi="Arial" w:cs="Arial"/>
                <w:spacing w:val="-2"/>
                <w:sz w:val="20"/>
              </w:rPr>
              <w:t>0,0254</w:t>
            </w:r>
          </w:p>
          <w:p w:rsidR="002814B1" w:rsidRPr="002814B1" w:rsidRDefault="002814B1" w:rsidP="002814B1">
            <w:pPr>
              <w:spacing w:line="230" w:lineRule="atLeast"/>
              <w:ind w:right="174"/>
              <w:rPr>
                <w:rFonts w:ascii="Arial" w:eastAsia="Arial" w:hAnsi="Arial" w:cs="Arial"/>
                <w:sz w:val="20"/>
              </w:rPr>
            </w:pPr>
            <w:r w:rsidRPr="002814B1">
              <w:rPr>
                <w:rFonts w:ascii="Arial" w:eastAsia="Arial" w:hAnsi="Arial" w:cs="Arial"/>
                <w:spacing w:val="-2"/>
                <w:sz w:val="20"/>
              </w:rPr>
              <w:t>метод аналогов</w:t>
            </w:r>
          </w:p>
        </w:tc>
        <w:tc>
          <w:tcPr>
            <w:tcW w:w="1189" w:type="dxa"/>
          </w:tcPr>
          <w:p w:rsidR="002814B1" w:rsidRPr="002814B1" w:rsidRDefault="002814B1" w:rsidP="002814B1">
            <w:pPr>
              <w:spacing w:before="14"/>
              <w:rPr>
                <w:rFonts w:ascii="Arial" w:eastAsia="Arial" w:hAnsi="Arial" w:cs="Arial"/>
                <w:sz w:val="20"/>
              </w:rPr>
            </w:pPr>
          </w:p>
          <w:p w:rsidR="002814B1" w:rsidRPr="002814B1" w:rsidRDefault="002814B1" w:rsidP="002814B1">
            <w:pPr>
              <w:jc w:val="center"/>
              <w:rPr>
                <w:rFonts w:ascii="Arial" w:eastAsia="Arial" w:hAnsi="Arial" w:cs="Arial"/>
                <w:sz w:val="20"/>
              </w:rPr>
            </w:pPr>
            <w:r w:rsidRPr="002814B1">
              <w:rPr>
                <w:rFonts w:ascii="Arial" w:eastAsia="Arial" w:hAnsi="Arial" w:cs="Arial"/>
                <w:spacing w:val="-2"/>
                <w:sz w:val="20"/>
              </w:rPr>
              <w:t>0,0148</w:t>
            </w:r>
          </w:p>
        </w:tc>
        <w:tc>
          <w:tcPr>
            <w:tcW w:w="1244" w:type="dxa"/>
          </w:tcPr>
          <w:p w:rsidR="002814B1" w:rsidRPr="002814B1" w:rsidRDefault="002814B1" w:rsidP="002814B1">
            <w:pPr>
              <w:spacing w:before="14"/>
              <w:rPr>
                <w:rFonts w:ascii="Arial" w:eastAsia="Arial" w:hAnsi="Arial" w:cs="Arial"/>
                <w:sz w:val="20"/>
              </w:rPr>
            </w:pPr>
            <w:r w:rsidRPr="002814B1">
              <w:rPr>
                <w:rFonts w:ascii="Arial" w:eastAsia="Arial" w:hAnsi="Arial" w:cs="Arial"/>
                <w:spacing w:val="-2"/>
                <w:sz w:val="20"/>
              </w:rPr>
              <w:t>0,0254</w:t>
            </w:r>
          </w:p>
          <w:p w:rsidR="002814B1" w:rsidRPr="002814B1" w:rsidRDefault="002814B1" w:rsidP="002814B1">
            <w:pPr>
              <w:spacing w:line="230" w:lineRule="atLeast"/>
              <w:ind w:right="180"/>
              <w:rPr>
                <w:rFonts w:ascii="Arial" w:eastAsia="Arial" w:hAnsi="Arial" w:cs="Arial"/>
                <w:sz w:val="20"/>
              </w:rPr>
            </w:pPr>
            <w:r w:rsidRPr="002814B1">
              <w:rPr>
                <w:rFonts w:ascii="Arial" w:eastAsia="Arial" w:hAnsi="Arial" w:cs="Arial"/>
                <w:spacing w:val="-2"/>
                <w:sz w:val="20"/>
              </w:rPr>
              <w:t>метод аналогов</w:t>
            </w:r>
          </w:p>
        </w:tc>
      </w:tr>
      <w:tr w:rsidR="002814B1" w:rsidRPr="002814B1" w:rsidTr="002814B1">
        <w:trPr>
          <w:trHeight w:val="489"/>
        </w:trPr>
        <w:tc>
          <w:tcPr>
            <w:tcW w:w="1709" w:type="dxa"/>
          </w:tcPr>
          <w:p w:rsidR="002814B1" w:rsidRPr="002814B1" w:rsidRDefault="002814B1" w:rsidP="002814B1">
            <w:pPr>
              <w:spacing w:before="9" w:line="230" w:lineRule="atLeast"/>
              <w:rPr>
                <w:rFonts w:ascii="Arial" w:eastAsia="Arial" w:hAnsi="Arial" w:cs="Arial"/>
                <w:sz w:val="20"/>
              </w:rPr>
            </w:pPr>
            <w:r w:rsidRPr="002814B1">
              <w:rPr>
                <w:rFonts w:ascii="Arial" w:eastAsia="Arial" w:hAnsi="Arial" w:cs="Arial"/>
                <w:spacing w:val="-2"/>
                <w:sz w:val="20"/>
              </w:rPr>
              <w:t>Этажность/Метод расчета</w:t>
            </w:r>
          </w:p>
        </w:tc>
        <w:tc>
          <w:tcPr>
            <w:tcW w:w="7503" w:type="dxa"/>
            <w:gridSpan w:val="6"/>
          </w:tcPr>
          <w:p w:rsidR="002814B1" w:rsidRPr="002814B1" w:rsidRDefault="002814B1" w:rsidP="002814B1">
            <w:pPr>
              <w:spacing w:before="129"/>
              <w:rPr>
                <w:rFonts w:ascii="Arial" w:eastAsia="Arial" w:hAnsi="Arial" w:cs="Arial"/>
                <w:b/>
                <w:sz w:val="20"/>
                <w:lang w:val="ru-RU"/>
              </w:rPr>
            </w:pPr>
            <w:r w:rsidRPr="002814B1">
              <w:rPr>
                <w:rFonts w:ascii="Arial" w:eastAsia="Arial" w:hAnsi="Arial" w:cs="Arial"/>
                <w:b/>
                <w:sz w:val="20"/>
                <w:lang w:val="ru-RU"/>
              </w:rPr>
              <w:t>многоквартирные</w:t>
            </w:r>
            <w:r w:rsidRPr="002814B1">
              <w:rPr>
                <w:rFonts w:ascii="Arial" w:eastAsia="Arial" w:hAnsi="Arial" w:cs="Arial"/>
                <w:b/>
                <w:spacing w:val="-8"/>
                <w:sz w:val="20"/>
                <w:lang w:val="ru-RU"/>
              </w:rPr>
              <w:t xml:space="preserve"> </w:t>
            </w:r>
            <w:r w:rsidRPr="002814B1">
              <w:rPr>
                <w:rFonts w:ascii="Arial" w:eastAsia="Arial" w:hAnsi="Arial" w:cs="Arial"/>
                <w:b/>
                <w:sz w:val="20"/>
                <w:lang w:val="ru-RU"/>
              </w:rPr>
              <w:t>и</w:t>
            </w:r>
            <w:r w:rsidRPr="002814B1">
              <w:rPr>
                <w:rFonts w:ascii="Arial" w:eastAsia="Arial" w:hAnsi="Arial" w:cs="Arial"/>
                <w:b/>
                <w:spacing w:val="-7"/>
                <w:sz w:val="20"/>
                <w:lang w:val="ru-RU"/>
              </w:rPr>
              <w:t xml:space="preserve"> </w:t>
            </w:r>
            <w:r w:rsidRPr="002814B1">
              <w:rPr>
                <w:rFonts w:ascii="Arial" w:eastAsia="Arial" w:hAnsi="Arial" w:cs="Arial"/>
                <w:b/>
                <w:sz w:val="20"/>
                <w:lang w:val="ru-RU"/>
              </w:rPr>
              <w:t>жилые</w:t>
            </w:r>
            <w:r w:rsidRPr="002814B1">
              <w:rPr>
                <w:rFonts w:ascii="Arial" w:eastAsia="Arial" w:hAnsi="Arial" w:cs="Arial"/>
                <w:b/>
                <w:spacing w:val="-7"/>
                <w:sz w:val="20"/>
                <w:lang w:val="ru-RU"/>
              </w:rPr>
              <w:t xml:space="preserve"> </w:t>
            </w:r>
            <w:r w:rsidRPr="002814B1">
              <w:rPr>
                <w:rFonts w:ascii="Arial" w:eastAsia="Arial" w:hAnsi="Arial" w:cs="Arial"/>
                <w:b/>
                <w:sz w:val="20"/>
                <w:lang w:val="ru-RU"/>
              </w:rPr>
              <w:t>дома</w:t>
            </w:r>
            <w:r w:rsidRPr="002814B1">
              <w:rPr>
                <w:rFonts w:ascii="Arial" w:eastAsia="Arial" w:hAnsi="Arial" w:cs="Arial"/>
                <w:b/>
                <w:spacing w:val="-6"/>
                <w:sz w:val="20"/>
                <w:lang w:val="ru-RU"/>
              </w:rPr>
              <w:t xml:space="preserve"> </w:t>
            </w:r>
            <w:r w:rsidRPr="002814B1">
              <w:rPr>
                <w:rFonts w:ascii="Arial" w:eastAsia="Arial" w:hAnsi="Arial" w:cs="Arial"/>
                <w:b/>
                <w:sz w:val="20"/>
                <w:lang w:val="ru-RU"/>
              </w:rPr>
              <w:t>после</w:t>
            </w:r>
            <w:r w:rsidRPr="002814B1">
              <w:rPr>
                <w:rFonts w:ascii="Arial" w:eastAsia="Arial" w:hAnsi="Arial" w:cs="Arial"/>
                <w:b/>
                <w:spacing w:val="-7"/>
                <w:sz w:val="20"/>
                <w:lang w:val="ru-RU"/>
              </w:rPr>
              <w:t xml:space="preserve"> </w:t>
            </w:r>
            <w:r w:rsidRPr="002814B1">
              <w:rPr>
                <w:rFonts w:ascii="Arial" w:eastAsia="Arial" w:hAnsi="Arial" w:cs="Arial"/>
                <w:b/>
                <w:sz w:val="20"/>
                <w:lang w:val="ru-RU"/>
              </w:rPr>
              <w:t>1999</w:t>
            </w:r>
            <w:r w:rsidRPr="002814B1">
              <w:rPr>
                <w:rFonts w:ascii="Arial" w:eastAsia="Arial" w:hAnsi="Arial" w:cs="Arial"/>
                <w:b/>
                <w:spacing w:val="-8"/>
                <w:sz w:val="20"/>
                <w:lang w:val="ru-RU"/>
              </w:rPr>
              <w:t xml:space="preserve"> </w:t>
            </w:r>
            <w:r w:rsidRPr="002814B1">
              <w:rPr>
                <w:rFonts w:ascii="Arial" w:eastAsia="Arial" w:hAnsi="Arial" w:cs="Arial"/>
                <w:b/>
                <w:sz w:val="20"/>
                <w:lang w:val="ru-RU"/>
              </w:rPr>
              <w:t>года</w:t>
            </w:r>
            <w:r w:rsidRPr="002814B1">
              <w:rPr>
                <w:rFonts w:ascii="Arial" w:eastAsia="Arial" w:hAnsi="Arial" w:cs="Arial"/>
                <w:b/>
                <w:spacing w:val="-7"/>
                <w:sz w:val="20"/>
                <w:lang w:val="ru-RU"/>
              </w:rPr>
              <w:t xml:space="preserve"> </w:t>
            </w:r>
            <w:r w:rsidRPr="002814B1">
              <w:rPr>
                <w:rFonts w:ascii="Arial" w:eastAsia="Arial" w:hAnsi="Arial" w:cs="Arial"/>
                <w:b/>
                <w:spacing w:val="-2"/>
                <w:sz w:val="20"/>
                <w:lang w:val="ru-RU"/>
              </w:rPr>
              <w:t>постройки</w:t>
            </w:r>
          </w:p>
        </w:tc>
      </w:tr>
      <w:tr w:rsidR="002814B1" w:rsidRPr="002814B1" w:rsidTr="002814B1">
        <w:trPr>
          <w:trHeight w:val="721"/>
        </w:trPr>
        <w:tc>
          <w:tcPr>
            <w:tcW w:w="1709" w:type="dxa"/>
          </w:tcPr>
          <w:p w:rsidR="002814B1" w:rsidRPr="002814B1" w:rsidRDefault="002814B1" w:rsidP="002814B1">
            <w:pPr>
              <w:spacing w:before="16"/>
              <w:rPr>
                <w:rFonts w:ascii="Arial" w:eastAsia="Arial" w:hAnsi="Arial" w:cs="Arial"/>
                <w:sz w:val="20"/>
                <w:lang w:val="ru-RU"/>
              </w:rPr>
            </w:pPr>
          </w:p>
          <w:p w:rsidR="002814B1" w:rsidRPr="002814B1" w:rsidRDefault="002814B1" w:rsidP="002814B1">
            <w:pPr>
              <w:jc w:val="center"/>
              <w:rPr>
                <w:rFonts w:ascii="Arial" w:eastAsia="Arial" w:hAnsi="Arial" w:cs="Arial"/>
                <w:sz w:val="20"/>
              </w:rPr>
            </w:pPr>
            <w:r w:rsidRPr="002814B1">
              <w:rPr>
                <w:rFonts w:ascii="Arial" w:eastAsia="Arial" w:hAnsi="Arial" w:cs="Arial"/>
                <w:sz w:val="20"/>
              </w:rPr>
              <w:t>1</w:t>
            </w:r>
            <w:r w:rsidRPr="002814B1">
              <w:rPr>
                <w:rFonts w:ascii="Arial" w:eastAsia="Arial" w:hAnsi="Arial" w:cs="Arial"/>
                <w:spacing w:val="-3"/>
                <w:sz w:val="20"/>
              </w:rPr>
              <w:t xml:space="preserve"> </w:t>
            </w:r>
            <w:r w:rsidRPr="002814B1">
              <w:rPr>
                <w:rFonts w:ascii="Arial" w:eastAsia="Arial" w:hAnsi="Arial" w:cs="Arial"/>
                <w:sz w:val="20"/>
              </w:rPr>
              <w:t>—</w:t>
            </w:r>
            <w:r w:rsidRPr="002814B1">
              <w:rPr>
                <w:rFonts w:ascii="Arial" w:eastAsia="Arial" w:hAnsi="Arial" w:cs="Arial"/>
                <w:spacing w:val="-3"/>
                <w:sz w:val="20"/>
              </w:rPr>
              <w:t xml:space="preserve"> </w:t>
            </w:r>
            <w:r w:rsidRPr="002814B1">
              <w:rPr>
                <w:rFonts w:ascii="Arial" w:eastAsia="Arial" w:hAnsi="Arial" w:cs="Arial"/>
                <w:spacing w:val="-10"/>
                <w:sz w:val="20"/>
              </w:rPr>
              <w:t>4</w:t>
            </w:r>
          </w:p>
        </w:tc>
        <w:tc>
          <w:tcPr>
            <w:tcW w:w="1246" w:type="dxa"/>
          </w:tcPr>
          <w:p w:rsidR="002814B1" w:rsidRPr="002814B1" w:rsidRDefault="002814B1" w:rsidP="002814B1">
            <w:pPr>
              <w:spacing w:before="16"/>
              <w:rPr>
                <w:rFonts w:ascii="Arial" w:eastAsia="Arial" w:hAnsi="Arial" w:cs="Arial"/>
                <w:sz w:val="20"/>
              </w:rPr>
            </w:pPr>
          </w:p>
          <w:p w:rsidR="002814B1" w:rsidRPr="002814B1" w:rsidRDefault="002814B1" w:rsidP="002814B1">
            <w:pPr>
              <w:ind w:right="2"/>
              <w:jc w:val="center"/>
              <w:rPr>
                <w:rFonts w:ascii="Arial" w:eastAsia="Arial" w:hAnsi="Arial" w:cs="Arial"/>
                <w:sz w:val="20"/>
              </w:rPr>
            </w:pPr>
            <w:r w:rsidRPr="002814B1">
              <w:rPr>
                <w:rFonts w:ascii="Arial" w:eastAsia="Arial" w:hAnsi="Arial" w:cs="Arial"/>
                <w:spacing w:val="-2"/>
                <w:sz w:val="20"/>
              </w:rPr>
              <w:t>0,0142</w:t>
            </w:r>
          </w:p>
        </w:tc>
        <w:tc>
          <w:tcPr>
            <w:tcW w:w="1243" w:type="dxa"/>
          </w:tcPr>
          <w:p w:rsidR="002814B1" w:rsidRPr="002814B1" w:rsidRDefault="002814B1" w:rsidP="002814B1">
            <w:pPr>
              <w:spacing w:before="16"/>
              <w:rPr>
                <w:rFonts w:ascii="Arial" w:eastAsia="Arial" w:hAnsi="Arial" w:cs="Arial"/>
                <w:sz w:val="20"/>
              </w:rPr>
            </w:pPr>
            <w:r w:rsidRPr="002814B1">
              <w:rPr>
                <w:rFonts w:ascii="Arial" w:eastAsia="Arial" w:hAnsi="Arial" w:cs="Arial"/>
                <w:spacing w:val="-2"/>
                <w:sz w:val="20"/>
              </w:rPr>
              <w:t>0,0243</w:t>
            </w:r>
          </w:p>
          <w:p w:rsidR="002814B1" w:rsidRPr="002814B1" w:rsidRDefault="002814B1" w:rsidP="002814B1">
            <w:pPr>
              <w:spacing w:line="228" w:lineRule="exact"/>
              <w:ind w:right="178"/>
              <w:rPr>
                <w:rFonts w:ascii="Arial" w:eastAsia="Arial" w:hAnsi="Arial" w:cs="Arial"/>
                <w:sz w:val="20"/>
              </w:rPr>
            </w:pPr>
            <w:r w:rsidRPr="002814B1">
              <w:rPr>
                <w:rFonts w:ascii="Arial" w:eastAsia="Arial" w:hAnsi="Arial" w:cs="Arial"/>
                <w:spacing w:val="-2"/>
                <w:sz w:val="20"/>
              </w:rPr>
              <w:t>метод аналогов</w:t>
            </w:r>
          </w:p>
        </w:tc>
        <w:tc>
          <w:tcPr>
            <w:tcW w:w="1347" w:type="dxa"/>
          </w:tcPr>
          <w:p w:rsidR="002814B1" w:rsidRPr="002814B1" w:rsidRDefault="002814B1" w:rsidP="002814B1">
            <w:pPr>
              <w:spacing w:before="16"/>
              <w:rPr>
                <w:rFonts w:ascii="Arial" w:eastAsia="Arial" w:hAnsi="Arial" w:cs="Arial"/>
                <w:sz w:val="20"/>
              </w:rPr>
            </w:pPr>
          </w:p>
          <w:p w:rsidR="002814B1" w:rsidRPr="002814B1" w:rsidRDefault="002814B1" w:rsidP="002814B1">
            <w:pPr>
              <w:ind w:right="2"/>
              <w:jc w:val="center"/>
              <w:rPr>
                <w:rFonts w:ascii="Arial" w:eastAsia="Arial" w:hAnsi="Arial" w:cs="Arial"/>
                <w:sz w:val="20"/>
              </w:rPr>
            </w:pPr>
            <w:r w:rsidRPr="002814B1">
              <w:rPr>
                <w:rFonts w:ascii="Arial" w:eastAsia="Arial" w:hAnsi="Arial" w:cs="Arial"/>
                <w:spacing w:val="-2"/>
                <w:sz w:val="20"/>
              </w:rPr>
              <w:t>0,0155</w:t>
            </w:r>
          </w:p>
        </w:tc>
        <w:tc>
          <w:tcPr>
            <w:tcW w:w="1234" w:type="dxa"/>
          </w:tcPr>
          <w:p w:rsidR="002814B1" w:rsidRPr="002814B1" w:rsidRDefault="002814B1" w:rsidP="002814B1">
            <w:pPr>
              <w:spacing w:before="16"/>
              <w:rPr>
                <w:rFonts w:ascii="Arial" w:eastAsia="Arial" w:hAnsi="Arial" w:cs="Arial"/>
                <w:sz w:val="20"/>
              </w:rPr>
            </w:pPr>
            <w:r w:rsidRPr="002814B1">
              <w:rPr>
                <w:rFonts w:ascii="Arial" w:eastAsia="Arial" w:hAnsi="Arial" w:cs="Arial"/>
                <w:spacing w:val="-2"/>
                <w:sz w:val="20"/>
              </w:rPr>
              <w:t>0,0266</w:t>
            </w:r>
          </w:p>
          <w:p w:rsidR="002814B1" w:rsidRPr="002814B1" w:rsidRDefault="002814B1" w:rsidP="002814B1">
            <w:pPr>
              <w:spacing w:line="228" w:lineRule="exact"/>
              <w:ind w:right="174"/>
              <w:rPr>
                <w:rFonts w:ascii="Arial" w:eastAsia="Arial" w:hAnsi="Arial" w:cs="Arial"/>
                <w:sz w:val="20"/>
              </w:rPr>
            </w:pPr>
            <w:r w:rsidRPr="002814B1">
              <w:rPr>
                <w:rFonts w:ascii="Arial" w:eastAsia="Arial" w:hAnsi="Arial" w:cs="Arial"/>
                <w:spacing w:val="-2"/>
                <w:sz w:val="20"/>
              </w:rPr>
              <w:t>метод аналогов</w:t>
            </w:r>
          </w:p>
        </w:tc>
        <w:tc>
          <w:tcPr>
            <w:tcW w:w="1189" w:type="dxa"/>
          </w:tcPr>
          <w:p w:rsidR="002814B1" w:rsidRPr="002814B1" w:rsidRDefault="002814B1" w:rsidP="002814B1">
            <w:pPr>
              <w:spacing w:before="16"/>
              <w:rPr>
                <w:rFonts w:ascii="Arial" w:eastAsia="Arial" w:hAnsi="Arial" w:cs="Arial"/>
                <w:sz w:val="20"/>
              </w:rPr>
            </w:pPr>
          </w:p>
          <w:p w:rsidR="002814B1" w:rsidRPr="002814B1" w:rsidRDefault="002814B1" w:rsidP="002814B1">
            <w:pPr>
              <w:jc w:val="center"/>
              <w:rPr>
                <w:rFonts w:ascii="Arial" w:eastAsia="Arial" w:hAnsi="Arial" w:cs="Arial"/>
                <w:sz w:val="20"/>
              </w:rPr>
            </w:pPr>
            <w:r w:rsidRPr="002814B1">
              <w:rPr>
                <w:rFonts w:ascii="Arial" w:eastAsia="Arial" w:hAnsi="Arial" w:cs="Arial"/>
                <w:spacing w:val="-2"/>
                <w:sz w:val="20"/>
              </w:rPr>
              <w:t>0,0155</w:t>
            </w:r>
          </w:p>
        </w:tc>
        <w:tc>
          <w:tcPr>
            <w:tcW w:w="1244" w:type="dxa"/>
          </w:tcPr>
          <w:p w:rsidR="002814B1" w:rsidRPr="002814B1" w:rsidRDefault="002814B1" w:rsidP="002814B1">
            <w:pPr>
              <w:spacing w:before="16"/>
              <w:rPr>
                <w:rFonts w:ascii="Arial" w:eastAsia="Arial" w:hAnsi="Arial" w:cs="Arial"/>
                <w:sz w:val="20"/>
              </w:rPr>
            </w:pPr>
            <w:r w:rsidRPr="002814B1">
              <w:rPr>
                <w:rFonts w:ascii="Arial" w:eastAsia="Arial" w:hAnsi="Arial" w:cs="Arial"/>
                <w:spacing w:val="-2"/>
                <w:sz w:val="20"/>
              </w:rPr>
              <w:t>0,0266</w:t>
            </w:r>
          </w:p>
          <w:p w:rsidR="002814B1" w:rsidRPr="002814B1" w:rsidRDefault="002814B1" w:rsidP="002814B1">
            <w:pPr>
              <w:spacing w:line="228" w:lineRule="exact"/>
              <w:ind w:right="180"/>
              <w:rPr>
                <w:rFonts w:ascii="Arial" w:eastAsia="Arial" w:hAnsi="Arial" w:cs="Arial"/>
                <w:sz w:val="20"/>
              </w:rPr>
            </w:pPr>
            <w:r w:rsidRPr="002814B1">
              <w:rPr>
                <w:rFonts w:ascii="Arial" w:eastAsia="Arial" w:hAnsi="Arial" w:cs="Arial"/>
                <w:spacing w:val="-2"/>
                <w:sz w:val="20"/>
              </w:rPr>
              <w:t>метод аналогов</w:t>
            </w:r>
          </w:p>
        </w:tc>
      </w:tr>
      <w:tr w:rsidR="002814B1" w:rsidRPr="002814B1" w:rsidTr="002814B1">
        <w:trPr>
          <w:trHeight w:val="719"/>
        </w:trPr>
        <w:tc>
          <w:tcPr>
            <w:tcW w:w="1709" w:type="dxa"/>
          </w:tcPr>
          <w:p w:rsidR="002814B1" w:rsidRPr="002814B1" w:rsidRDefault="002814B1" w:rsidP="002814B1">
            <w:pPr>
              <w:spacing w:before="14"/>
              <w:rPr>
                <w:rFonts w:ascii="Arial" w:eastAsia="Arial" w:hAnsi="Arial" w:cs="Arial"/>
                <w:sz w:val="20"/>
              </w:rPr>
            </w:pPr>
          </w:p>
          <w:p w:rsidR="002814B1" w:rsidRPr="002814B1" w:rsidRDefault="002814B1" w:rsidP="002814B1">
            <w:pPr>
              <w:jc w:val="center"/>
              <w:rPr>
                <w:rFonts w:ascii="Arial" w:eastAsia="Arial" w:hAnsi="Arial" w:cs="Arial"/>
                <w:sz w:val="20"/>
              </w:rPr>
            </w:pPr>
            <w:r w:rsidRPr="002814B1">
              <w:rPr>
                <w:rFonts w:ascii="Arial" w:eastAsia="Arial" w:hAnsi="Arial" w:cs="Arial"/>
                <w:sz w:val="20"/>
              </w:rPr>
              <w:t>5</w:t>
            </w:r>
            <w:r w:rsidRPr="002814B1">
              <w:rPr>
                <w:rFonts w:ascii="Arial" w:eastAsia="Arial" w:hAnsi="Arial" w:cs="Arial"/>
                <w:spacing w:val="-3"/>
                <w:sz w:val="20"/>
              </w:rPr>
              <w:t xml:space="preserve"> </w:t>
            </w:r>
            <w:r w:rsidRPr="002814B1">
              <w:rPr>
                <w:rFonts w:ascii="Arial" w:eastAsia="Arial" w:hAnsi="Arial" w:cs="Arial"/>
                <w:sz w:val="20"/>
              </w:rPr>
              <w:t>—</w:t>
            </w:r>
            <w:r w:rsidRPr="002814B1">
              <w:rPr>
                <w:rFonts w:ascii="Arial" w:eastAsia="Arial" w:hAnsi="Arial" w:cs="Arial"/>
                <w:spacing w:val="-3"/>
                <w:sz w:val="20"/>
              </w:rPr>
              <w:t xml:space="preserve"> </w:t>
            </w:r>
            <w:r w:rsidRPr="002814B1">
              <w:rPr>
                <w:rFonts w:ascii="Arial" w:eastAsia="Arial" w:hAnsi="Arial" w:cs="Arial"/>
                <w:spacing w:val="-10"/>
                <w:sz w:val="20"/>
              </w:rPr>
              <w:t>9</w:t>
            </w:r>
          </w:p>
        </w:tc>
        <w:tc>
          <w:tcPr>
            <w:tcW w:w="1246" w:type="dxa"/>
          </w:tcPr>
          <w:p w:rsidR="002814B1" w:rsidRPr="002814B1" w:rsidRDefault="002814B1" w:rsidP="002814B1">
            <w:pPr>
              <w:spacing w:before="14"/>
              <w:rPr>
                <w:rFonts w:ascii="Arial" w:eastAsia="Arial" w:hAnsi="Arial" w:cs="Arial"/>
                <w:sz w:val="20"/>
              </w:rPr>
            </w:pPr>
          </w:p>
          <w:p w:rsidR="002814B1" w:rsidRPr="002814B1" w:rsidRDefault="002814B1" w:rsidP="002814B1">
            <w:pPr>
              <w:ind w:right="2"/>
              <w:jc w:val="center"/>
              <w:rPr>
                <w:rFonts w:ascii="Arial" w:eastAsia="Arial" w:hAnsi="Arial" w:cs="Arial"/>
                <w:sz w:val="20"/>
              </w:rPr>
            </w:pPr>
            <w:r w:rsidRPr="002814B1">
              <w:rPr>
                <w:rFonts w:ascii="Arial" w:eastAsia="Arial" w:hAnsi="Arial" w:cs="Arial"/>
                <w:spacing w:val="-2"/>
                <w:sz w:val="20"/>
              </w:rPr>
              <w:t>0,0140</w:t>
            </w:r>
          </w:p>
        </w:tc>
        <w:tc>
          <w:tcPr>
            <w:tcW w:w="1243" w:type="dxa"/>
          </w:tcPr>
          <w:p w:rsidR="002814B1" w:rsidRPr="002814B1" w:rsidRDefault="002814B1" w:rsidP="002814B1">
            <w:pPr>
              <w:spacing w:before="13"/>
              <w:rPr>
                <w:rFonts w:ascii="Arial" w:eastAsia="Arial" w:hAnsi="Arial" w:cs="Arial"/>
                <w:sz w:val="20"/>
              </w:rPr>
            </w:pPr>
            <w:r w:rsidRPr="002814B1">
              <w:rPr>
                <w:rFonts w:ascii="Arial" w:eastAsia="Arial" w:hAnsi="Arial" w:cs="Arial"/>
                <w:spacing w:val="-2"/>
                <w:sz w:val="20"/>
              </w:rPr>
              <w:t>0,0240</w:t>
            </w:r>
          </w:p>
          <w:p w:rsidR="002814B1" w:rsidRPr="002814B1" w:rsidRDefault="002814B1" w:rsidP="002814B1">
            <w:pPr>
              <w:spacing w:line="230" w:lineRule="atLeast"/>
              <w:ind w:right="178"/>
              <w:rPr>
                <w:rFonts w:ascii="Arial" w:eastAsia="Arial" w:hAnsi="Arial" w:cs="Arial"/>
                <w:sz w:val="20"/>
              </w:rPr>
            </w:pPr>
            <w:r w:rsidRPr="002814B1">
              <w:rPr>
                <w:rFonts w:ascii="Arial" w:eastAsia="Arial" w:hAnsi="Arial" w:cs="Arial"/>
                <w:spacing w:val="-2"/>
                <w:sz w:val="20"/>
              </w:rPr>
              <w:t>метод аналогов</w:t>
            </w:r>
          </w:p>
        </w:tc>
        <w:tc>
          <w:tcPr>
            <w:tcW w:w="1347" w:type="dxa"/>
          </w:tcPr>
          <w:p w:rsidR="002814B1" w:rsidRPr="002814B1" w:rsidRDefault="002814B1" w:rsidP="002814B1">
            <w:pPr>
              <w:spacing w:before="14"/>
              <w:rPr>
                <w:rFonts w:ascii="Arial" w:eastAsia="Arial" w:hAnsi="Arial" w:cs="Arial"/>
                <w:sz w:val="20"/>
              </w:rPr>
            </w:pPr>
          </w:p>
          <w:p w:rsidR="002814B1" w:rsidRPr="002814B1" w:rsidRDefault="002814B1" w:rsidP="002814B1">
            <w:pPr>
              <w:ind w:right="2"/>
              <w:jc w:val="center"/>
              <w:rPr>
                <w:rFonts w:ascii="Arial" w:eastAsia="Arial" w:hAnsi="Arial" w:cs="Arial"/>
                <w:sz w:val="20"/>
              </w:rPr>
            </w:pPr>
            <w:r w:rsidRPr="002814B1">
              <w:rPr>
                <w:rFonts w:ascii="Arial" w:eastAsia="Arial" w:hAnsi="Arial" w:cs="Arial"/>
                <w:spacing w:val="-2"/>
                <w:sz w:val="20"/>
              </w:rPr>
              <w:t>0,0146</w:t>
            </w:r>
          </w:p>
        </w:tc>
        <w:tc>
          <w:tcPr>
            <w:tcW w:w="1234" w:type="dxa"/>
          </w:tcPr>
          <w:p w:rsidR="002814B1" w:rsidRPr="002814B1" w:rsidRDefault="002814B1" w:rsidP="002814B1">
            <w:pPr>
              <w:spacing w:before="13"/>
              <w:rPr>
                <w:rFonts w:ascii="Arial" w:eastAsia="Arial" w:hAnsi="Arial" w:cs="Arial"/>
                <w:sz w:val="20"/>
              </w:rPr>
            </w:pPr>
            <w:r w:rsidRPr="002814B1">
              <w:rPr>
                <w:rFonts w:ascii="Arial" w:eastAsia="Arial" w:hAnsi="Arial" w:cs="Arial"/>
                <w:spacing w:val="-2"/>
                <w:sz w:val="20"/>
              </w:rPr>
              <w:t>0,0250</w:t>
            </w:r>
          </w:p>
          <w:p w:rsidR="002814B1" w:rsidRPr="002814B1" w:rsidRDefault="002814B1" w:rsidP="002814B1">
            <w:pPr>
              <w:spacing w:line="230" w:lineRule="atLeast"/>
              <w:ind w:right="174"/>
              <w:rPr>
                <w:rFonts w:ascii="Arial" w:eastAsia="Arial" w:hAnsi="Arial" w:cs="Arial"/>
                <w:sz w:val="20"/>
              </w:rPr>
            </w:pPr>
            <w:r w:rsidRPr="002814B1">
              <w:rPr>
                <w:rFonts w:ascii="Arial" w:eastAsia="Arial" w:hAnsi="Arial" w:cs="Arial"/>
                <w:spacing w:val="-2"/>
                <w:sz w:val="20"/>
              </w:rPr>
              <w:t>метод аналогов</w:t>
            </w:r>
          </w:p>
        </w:tc>
        <w:tc>
          <w:tcPr>
            <w:tcW w:w="1189" w:type="dxa"/>
          </w:tcPr>
          <w:p w:rsidR="002814B1" w:rsidRPr="002814B1" w:rsidRDefault="002814B1" w:rsidP="002814B1">
            <w:pPr>
              <w:spacing w:before="14"/>
              <w:rPr>
                <w:rFonts w:ascii="Arial" w:eastAsia="Arial" w:hAnsi="Arial" w:cs="Arial"/>
                <w:sz w:val="20"/>
              </w:rPr>
            </w:pPr>
          </w:p>
          <w:p w:rsidR="002814B1" w:rsidRPr="002814B1" w:rsidRDefault="002814B1" w:rsidP="002814B1">
            <w:pPr>
              <w:jc w:val="center"/>
              <w:rPr>
                <w:rFonts w:ascii="Arial" w:eastAsia="Arial" w:hAnsi="Arial" w:cs="Arial"/>
                <w:sz w:val="20"/>
              </w:rPr>
            </w:pPr>
            <w:r w:rsidRPr="002814B1">
              <w:rPr>
                <w:rFonts w:ascii="Arial" w:eastAsia="Arial" w:hAnsi="Arial" w:cs="Arial"/>
                <w:spacing w:val="-2"/>
                <w:sz w:val="20"/>
              </w:rPr>
              <w:t>0,0146</w:t>
            </w:r>
          </w:p>
        </w:tc>
        <w:tc>
          <w:tcPr>
            <w:tcW w:w="1244" w:type="dxa"/>
          </w:tcPr>
          <w:p w:rsidR="002814B1" w:rsidRPr="002814B1" w:rsidRDefault="002814B1" w:rsidP="002814B1">
            <w:pPr>
              <w:spacing w:before="13"/>
              <w:rPr>
                <w:rFonts w:ascii="Arial" w:eastAsia="Arial" w:hAnsi="Arial" w:cs="Arial"/>
                <w:sz w:val="20"/>
              </w:rPr>
            </w:pPr>
            <w:r w:rsidRPr="002814B1">
              <w:rPr>
                <w:rFonts w:ascii="Arial" w:eastAsia="Arial" w:hAnsi="Arial" w:cs="Arial"/>
                <w:spacing w:val="-2"/>
                <w:sz w:val="20"/>
              </w:rPr>
              <w:t>0,0250</w:t>
            </w:r>
          </w:p>
          <w:p w:rsidR="002814B1" w:rsidRPr="002814B1" w:rsidRDefault="002814B1" w:rsidP="002814B1">
            <w:pPr>
              <w:spacing w:line="230" w:lineRule="atLeast"/>
              <w:ind w:right="180"/>
              <w:rPr>
                <w:rFonts w:ascii="Arial" w:eastAsia="Arial" w:hAnsi="Arial" w:cs="Arial"/>
                <w:sz w:val="20"/>
              </w:rPr>
            </w:pPr>
            <w:r w:rsidRPr="002814B1">
              <w:rPr>
                <w:rFonts w:ascii="Arial" w:eastAsia="Arial" w:hAnsi="Arial" w:cs="Arial"/>
                <w:spacing w:val="-2"/>
                <w:sz w:val="20"/>
              </w:rPr>
              <w:t>метод аналогов</w:t>
            </w:r>
          </w:p>
        </w:tc>
      </w:tr>
      <w:tr w:rsidR="002814B1" w:rsidRPr="002814B1" w:rsidTr="002814B1">
        <w:trPr>
          <w:trHeight w:val="719"/>
        </w:trPr>
        <w:tc>
          <w:tcPr>
            <w:tcW w:w="1709" w:type="dxa"/>
          </w:tcPr>
          <w:p w:rsidR="002814B1" w:rsidRPr="002814B1" w:rsidRDefault="002814B1" w:rsidP="002814B1">
            <w:pPr>
              <w:spacing w:before="14"/>
              <w:rPr>
                <w:rFonts w:ascii="Arial" w:eastAsia="Arial" w:hAnsi="Arial" w:cs="Arial"/>
                <w:sz w:val="20"/>
              </w:rPr>
            </w:pPr>
          </w:p>
          <w:p w:rsidR="002814B1" w:rsidRPr="002814B1" w:rsidRDefault="002814B1" w:rsidP="002814B1">
            <w:pPr>
              <w:ind w:right="2"/>
              <w:jc w:val="center"/>
              <w:rPr>
                <w:rFonts w:ascii="Arial" w:eastAsia="Arial" w:hAnsi="Arial" w:cs="Arial"/>
                <w:sz w:val="20"/>
              </w:rPr>
            </w:pPr>
            <w:r w:rsidRPr="002814B1">
              <w:rPr>
                <w:rFonts w:ascii="Arial" w:eastAsia="Arial" w:hAnsi="Arial" w:cs="Arial"/>
                <w:sz w:val="20"/>
              </w:rPr>
              <w:t>10</w:t>
            </w:r>
            <w:r w:rsidRPr="002814B1">
              <w:rPr>
                <w:rFonts w:ascii="Arial" w:eastAsia="Arial" w:hAnsi="Arial" w:cs="Arial"/>
                <w:spacing w:val="-4"/>
                <w:sz w:val="20"/>
              </w:rPr>
              <w:t xml:space="preserve"> </w:t>
            </w:r>
            <w:r w:rsidRPr="002814B1">
              <w:rPr>
                <w:rFonts w:ascii="Arial" w:eastAsia="Arial" w:hAnsi="Arial" w:cs="Arial"/>
                <w:sz w:val="20"/>
              </w:rPr>
              <w:t>—</w:t>
            </w:r>
            <w:r w:rsidRPr="002814B1">
              <w:rPr>
                <w:rFonts w:ascii="Arial" w:eastAsia="Arial" w:hAnsi="Arial" w:cs="Arial"/>
                <w:spacing w:val="-1"/>
                <w:sz w:val="20"/>
              </w:rPr>
              <w:t xml:space="preserve"> </w:t>
            </w:r>
            <w:r w:rsidRPr="002814B1">
              <w:rPr>
                <w:rFonts w:ascii="Arial" w:eastAsia="Arial" w:hAnsi="Arial" w:cs="Arial"/>
                <w:spacing w:val="-5"/>
                <w:sz w:val="20"/>
              </w:rPr>
              <w:t>14</w:t>
            </w:r>
          </w:p>
        </w:tc>
        <w:tc>
          <w:tcPr>
            <w:tcW w:w="1246" w:type="dxa"/>
          </w:tcPr>
          <w:p w:rsidR="002814B1" w:rsidRPr="002814B1" w:rsidRDefault="002814B1" w:rsidP="002814B1">
            <w:pPr>
              <w:spacing w:before="14"/>
              <w:rPr>
                <w:rFonts w:ascii="Arial" w:eastAsia="Arial" w:hAnsi="Arial" w:cs="Arial"/>
                <w:sz w:val="20"/>
              </w:rPr>
            </w:pPr>
          </w:p>
          <w:p w:rsidR="002814B1" w:rsidRPr="002814B1" w:rsidRDefault="002814B1" w:rsidP="002814B1">
            <w:pPr>
              <w:ind w:right="2"/>
              <w:jc w:val="center"/>
              <w:rPr>
                <w:rFonts w:ascii="Arial" w:eastAsia="Arial" w:hAnsi="Arial" w:cs="Arial"/>
                <w:sz w:val="20"/>
              </w:rPr>
            </w:pPr>
            <w:r w:rsidRPr="002814B1">
              <w:rPr>
                <w:rFonts w:ascii="Arial" w:eastAsia="Arial" w:hAnsi="Arial" w:cs="Arial"/>
                <w:spacing w:val="-2"/>
                <w:sz w:val="20"/>
              </w:rPr>
              <w:t>0,0139</w:t>
            </w:r>
          </w:p>
        </w:tc>
        <w:tc>
          <w:tcPr>
            <w:tcW w:w="1243" w:type="dxa"/>
          </w:tcPr>
          <w:p w:rsidR="002814B1" w:rsidRPr="002814B1" w:rsidRDefault="002814B1" w:rsidP="002814B1">
            <w:pPr>
              <w:spacing w:before="13"/>
              <w:rPr>
                <w:rFonts w:ascii="Arial" w:eastAsia="Arial" w:hAnsi="Arial" w:cs="Arial"/>
                <w:sz w:val="20"/>
              </w:rPr>
            </w:pPr>
            <w:r w:rsidRPr="002814B1">
              <w:rPr>
                <w:rFonts w:ascii="Arial" w:eastAsia="Arial" w:hAnsi="Arial" w:cs="Arial"/>
                <w:spacing w:val="-2"/>
                <w:sz w:val="20"/>
              </w:rPr>
              <w:t>0,0238</w:t>
            </w:r>
          </w:p>
          <w:p w:rsidR="002814B1" w:rsidRPr="002814B1" w:rsidRDefault="002814B1" w:rsidP="002814B1">
            <w:pPr>
              <w:spacing w:line="230" w:lineRule="atLeast"/>
              <w:ind w:right="178"/>
              <w:rPr>
                <w:rFonts w:ascii="Arial" w:eastAsia="Arial" w:hAnsi="Arial" w:cs="Arial"/>
                <w:sz w:val="20"/>
              </w:rPr>
            </w:pPr>
            <w:r w:rsidRPr="002814B1">
              <w:rPr>
                <w:rFonts w:ascii="Arial" w:eastAsia="Arial" w:hAnsi="Arial" w:cs="Arial"/>
                <w:spacing w:val="-2"/>
                <w:sz w:val="20"/>
              </w:rPr>
              <w:t>метод аналогов</w:t>
            </w:r>
          </w:p>
        </w:tc>
        <w:tc>
          <w:tcPr>
            <w:tcW w:w="1347" w:type="dxa"/>
          </w:tcPr>
          <w:p w:rsidR="002814B1" w:rsidRPr="002814B1" w:rsidRDefault="002814B1" w:rsidP="002814B1">
            <w:pPr>
              <w:spacing w:before="14"/>
              <w:rPr>
                <w:rFonts w:ascii="Arial" w:eastAsia="Arial" w:hAnsi="Arial" w:cs="Arial"/>
                <w:sz w:val="20"/>
              </w:rPr>
            </w:pPr>
          </w:p>
          <w:p w:rsidR="002814B1" w:rsidRPr="002814B1" w:rsidRDefault="002814B1" w:rsidP="002814B1">
            <w:pPr>
              <w:ind w:right="2"/>
              <w:jc w:val="center"/>
              <w:rPr>
                <w:rFonts w:ascii="Arial" w:eastAsia="Arial" w:hAnsi="Arial" w:cs="Arial"/>
                <w:sz w:val="20"/>
              </w:rPr>
            </w:pPr>
            <w:r w:rsidRPr="002814B1">
              <w:rPr>
                <w:rFonts w:ascii="Arial" w:eastAsia="Arial" w:hAnsi="Arial" w:cs="Arial"/>
                <w:spacing w:val="-2"/>
                <w:sz w:val="20"/>
              </w:rPr>
              <w:t>0,0137</w:t>
            </w:r>
          </w:p>
        </w:tc>
        <w:tc>
          <w:tcPr>
            <w:tcW w:w="1234" w:type="dxa"/>
          </w:tcPr>
          <w:p w:rsidR="002814B1" w:rsidRPr="002814B1" w:rsidRDefault="002814B1" w:rsidP="002814B1">
            <w:pPr>
              <w:spacing w:before="13"/>
              <w:rPr>
                <w:rFonts w:ascii="Arial" w:eastAsia="Arial" w:hAnsi="Arial" w:cs="Arial"/>
                <w:sz w:val="20"/>
              </w:rPr>
            </w:pPr>
            <w:r w:rsidRPr="002814B1">
              <w:rPr>
                <w:rFonts w:ascii="Arial" w:eastAsia="Arial" w:hAnsi="Arial" w:cs="Arial"/>
                <w:spacing w:val="-2"/>
                <w:sz w:val="20"/>
              </w:rPr>
              <w:t>0,0235</w:t>
            </w:r>
          </w:p>
          <w:p w:rsidR="002814B1" w:rsidRPr="002814B1" w:rsidRDefault="002814B1" w:rsidP="002814B1">
            <w:pPr>
              <w:spacing w:line="230" w:lineRule="atLeast"/>
              <w:ind w:right="174"/>
              <w:rPr>
                <w:rFonts w:ascii="Arial" w:eastAsia="Arial" w:hAnsi="Arial" w:cs="Arial"/>
                <w:sz w:val="20"/>
              </w:rPr>
            </w:pPr>
            <w:r w:rsidRPr="002814B1">
              <w:rPr>
                <w:rFonts w:ascii="Arial" w:eastAsia="Arial" w:hAnsi="Arial" w:cs="Arial"/>
                <w:spacing w:val="-2"/>
                <w:sz w:val="20"/>
              </w:rPr>
              <w:t>метод аналогов</w:t>
            </w:r>
          </w:p>
        </w:tc>
        <w:tc>
          <w:tcPr>
            <w:tcW w:w="1189" w:type="dxa"/>
          </w:tcPr>
          <w:p w:rsidR="002814B1" w:rsidRPr="002814B1" w:rsidRDefault="002814B1" w:rsidP="002814B1">
            <w:pPr>
              <w:spacing w:before="14"/>
              <w:rPr>
                <w:rFonts w:ascii="Arial" w:eastAsia="Arial" w:hAnsi="Arial" w:cs="Arial"/>
                <w:sz w:val="20"/>
              </w:rPr>
            </w:pPr>
          </w:p>
          <w:p w:rsidR="002814B1" w:rsidRPr="002814B1" w:rsidRDefault="002814B1" w:rsidP="002814B1">
            <w:pPr>
              <w:jc w:val="center"/>
              <w:rPr>
                <w:rFonts w:ascii="Arial" w:eastAsia="Arial" w:hAnsi="Arial" w:cs="Arial"/>
                <w:sz w:val="20"/>
              </w:rPr>
            </w:pPr>
            <w:r w:rsidRPr="002814B1">
              <w:rPr>
                <w:rFonts w:ascii="Arial" w:eastAsia="Arial" w:hAnsi="Arial" w:cs="Arial"/>
                <w:spacing w:val="-2"/>
                <w:sz w:val="20"/>
              </w:rPr>
              <w:t>0,0137</w:t>
            </w:r>
          </w:p>
        </w:tc>
        <w:tc>
          <w:tcPr>
            <w:tcW w:w="1244" w:type="dxa"/>
          </w:tcPr>
          <w:p w:rsidR="002814B1" w:rsidRPr="002814B1" w:rsidRDefault="002814B1" w:rsidP="002814B1">
            <w:pPr>
              <w:spacing w:before="13"/>
              <w:rPr>
                <w:rFonts w:ascii="Arial" w:eastAsia="Arial" w:hAnsi="Arial" w:cs="Arial"/>
                <w:sz w:val="20"/>
              </w:rPr>
            </w:pPr>
            <w:r w:rsidRPr="002814B1">
              <w:rPr>
                <w:rFonts w:ascii="Arial" w:eastAsia="Arial" w:hAnsi="Arial" w:cs="Arial"/>
                <w:spacing w:val="-2"/>
                <w:sz w:val="20"/>
              </w:rPr>
              <w:t>0,0235</w:t>
            </w:r>
          </w:p>
          <w:p w:rsidR="002814B1" w:rsidRPr="002814B1" w:rsidRDefault="002814B1" w:rsidP="002814B1">
            <w:pPr>
              <w:spacing w:line="230" w:lineRule="atLeast"/>
              <w:ind w:right="180"/>
              <w:rPr>
                <w:rFonts w:ascii="Arial" w:eastAsia="Arial" w:hAnsi="Arial" w:cs="Arial"/>
                <w:sz w:val="20"/>
              </w:rPr>
            </w:pPr>
            <w:r w:rsidRPr="002814B1">
              <w:rPr>
                <w:rFonts w:ascii="Arial" w:eastAsia="Arial" w:hAnsi="Arial" w:cs="Arial"/>
                <w:spacing w:val="-2"/>
                <w:sz w:val="20"/>
              </w:rPr>
              <w:t>метод аналогов</w:t>
            </w:r>
          </w:p>
        </w:tc>
      </w:tr>
      <w:tr w:rsidR="002814B1" w:rsidRPr="002814B1" w:rsidTr="002814B1">
        <w:trPr>
          <w:trHeight w:val="721"/>
        </w:trPr>
        <w:tc>
          <w:tcPr>
            <w:tcW w:w="1709" w:type="dxa"/>
          </w:tcPr>
          <w:p w:rsidR="002814B1" w:rsidRPr="002814B1" w:rsidRDefault="002814B1" w:rsidP="002814B1">
            <w:pPr>
              <w:spacing w:before="14"/>
              <w:rPr>
                <w:rFonts w:ascii="Arial" w:eastAsia="Arial" w:hAnsi="Arial" w:cs="Arial"/>
                <w:sz w:val="20"/>
              </w:rPr>
            </w:pPr>
          </w:p>
          <w:p w:rsidR="002814B1" w:rsidRPr="002814B1" w:rsidRDefault="002814B1" w:rsidP="002814B1">
            <w:pPr>
              <w:ind w:right="3"/>
              <w:jc w:val="center"/>
              <w:rPr>
                <w:rFonts w:ascii="Arial" w:eastAsia="Arial" w:hAnsi="Arial" w:cs="Arial"/>
                <w:sz w:val="20"/>
              </w:rPr>
            </w:pPr>
            <w:r w:rsidRPr="002814B1">
              <w:rPr>
                <w:rFonts w:ascii="Arial" w:eastAsia="Arial" w:hAnsi="Arial" w:cs="Arial"/>
                <w:sz w:val="20"/>
              </w:rPr>
              <w:t>15</w:t>
            </w:r>
            <w:r w:rsidRPr="002814B1">
              <w:rPr>
                <w:rFonts w:ascii="Arial" w:eastAsia="Arial" w:hAnsi="Arial" w:cs="Arial"/>
                <w:spacing w:val="-5"/>
                <w:sz w:val="20"/>
              </w:rPr>
              <w:t xml:space="preserve"> </w:t>
            </w:r>
            <w:r w:rsidRPr="002814B1">
              <w:rPr>
                <w:rFonts w:ascii="Arial" w:eastAsia="Arial" w:hAnsi="Arial" w:cs="Arial"/>
                <w:sz w:val="20"/>
              </w:rPr>
              <w:t>и</w:t>
            </w:r>
            <w:r w:rsidRPr="002814B1">
              <w:rPr>
                <w:rFonts w:ascii="Arial" w:eastAsia="Arial" w:hAnsi="Arial" w:cs="Arial"/>
                <w:spacing w:val="-2"/>
                <w:sz w:val="20"/>
              </w:rPr>
              <w:t xml:space="preserve"> </w:t>
            </w:r>
            <w:r w:rsidRPr="002814B1">
              <w:rPr>
                <w:rFonts w:ascii="Arial" w:eastAsia="Arial" w:hAnsi="Arial" w:cs="Arial"/>
                <w:spacing w:val="-4"/>
                <w:sz w:val="20"/>
              </w:rPr>
              <w:t>выше</w:t>
            </w:r>
          </w:p>
        </w:tc>
        <w:tc>
          <w:tcPr>
            <w:tcW w:w="1246" w:type="dxa"/>
          </w:tcPr>
          <w:p w:rsidR="002814B1" w:rsidRPr="002814B1" w:rsidRDefault="002814B1" w:rsidP="002814B1">
            <w:pPr>
              <w:spacing w:before="14"/>
              <w:rPr>
                <w:rFonts w:ascii="Arial" w:eastAsia="Arial" w:hAnsi="Arial" w:cs="Arial"/>
                <w:sz w:val="20"/>
              </w:rPr>
            </w:pPr>
          </w:p>
          <w:p w:rsidR="002814B1" w:rsidRPr="002814B1" w:rsidRDefault="002814B1" w:rsidP="002814B1">
            <w:pPr>
              <w:ind w:right="2"/>
              <w:jc w:val="center"/>
              <w:rPr>
                <w:rFonts w:ascii="Arial" w:eastAsia="Arial" w:hAnsi="Arial" w:cs="Arial"/>
                <w:sz w:val="20"/>
              </w:rPr>
            </w:pPr>
            <w:r w:rsidRPr="002814B1">
              <w:rPr>
                <w:rFonts w:ascii="Arial" w:eastAsia="Arial" w:hAnsi="Arial" w:cs="Arial"/>
                <w:spacing w:val="-2"/>
                <w:sz w:val="20"/>
              </w:rPr>
              <w:t>0,0137</w:t>
            </w:r>
          </w:p>
        </w:tc>
        <w:tc>
          <w:tcPr>
            <w:tcW w:w="1243" w:type="dxa"/>
          </w:tcPr>
          <w:p w:rsidR="002814B1" w:rsidRPr="002814B1" w:rsidRDefault="002814B1" w:rsidP="002814B1">
            <w:pPr>
              <w:spacing w:before="13"/>
              <w:rPr>
                <w:rFonts w:ascii="Arial" w:eastAsia="Arial" w:hAnsi="Arial" w:cs="Arial"/>
                <w:sz w:val="20"/>
              </w:rPr>
            </w:pPr>
            <w:r w:rsidRPr="002814B1">
              <w:rPr>
                <w:rFonts w:ascii="Arial" w:eastAsia="Arial" w:hAnsi="Arial" w:cs="Arial"/>
                <w:spacing w:val="-2"/>
                <w:sz w:val="20"/>
              </w:rPr>
              <w:t>0,0235</w:t>
            </w:r>
          </w:p>
          <w:p w:rsidR="002814B1" w:rsidRPr="002814B1" w:rsidRDefault="002814B1" w:rsidP="002814B1">
            <w:pPr>
              <w:spacing w:line="230" w:lineRule="atLeast"/>
              <w:ind w:right="178"/>
              <w:rPr>
                <w:rFonts w:ascii="Arial" w:eastAsia="Arial" w:hAnsi="Arial" w:cs="Arial"/>
                <w:sz w:val="20"/>
              </w:rPr>
            </w:pPr>
            <w:r w:rsidRPr="002814B1">
              <w:rPr>
                <w:rFonts w:ascii="Arial" w:eastAsia="Arial" w:hAnsi="Arial" w:cs="Arial"/>
                <w:spacing w:val="-2"/>
                <w:sz w:val="20"/>
              </w:rPr>
              <w:t>метод аналогов</w:t>
            </w:r>
          </w:p>
        </w:tc>
        <w:tc>
          <w:tcPr>
            <w:tcW w:w="1347" w:type="dxa"/>
          </w:tcPr>
          <w:p w:rsidR="002814B1" w:rsidRPr="002814B1" w:rsidRDefault="002814B1" w:rsidP="002814B1">
            <w:pPr>
              <w:spacing w:before="14"/>
              <w:rPr>
                <w:rFonts w:ascii="Arial" w:eastAsia="Arial" w:hAnsi="Arial" w:cs="Arial"/>
                <w:sz w:val="20"/>
              </w:rPr>
            </w:pPr>
          </w:p>
          <w:p w:rsidR="002814B1" w:rsidRPr="002814B1" w:rsidRDefault="002814B1" w:rsidP="002814B1">
            <w:pPr>
              <w:ind w:right="2"/>
              <w:jc w:val="center"/>
              <w:rPr>
                <w:rFonts w:ascii="Arial" w:eastAsia="Arial" w:hAnsi="Arial" w:cs="Arial"/>
                <w:sz w:val="20"/>
              </w:rPr>
            </w:pPr>
            <w:r w:rsidRPr="002814B1">
              <w:rPr>
                <w:rFonts w:ascii="Arial" w:eastAsia="Arial" w:hAnsi="Arial" w:cs="Arial"/>
                <w:spacing w:val="-2"/>
                <w:sz w:val="20"/>
              </w:rPr>
              <w:t>0,0128</w:t>
            </w:r>
          </w:p>
        </w:tc>
        <w:tc>
          <w:tcPr>
            <w:tcW w:w="1234" w:type="dxa"/>
          </w:tcPr>
          <w:p w:rsidR="002814B1" w:rsidRPr="002814B1" w:rsidRDefault="002814B1" w:rsidP="002814B1">
            <w:pPr>
              <w:spacing w:before="13"/>
              <w:rPr>
                <w:rFonts w:ascii="Arial" w:eastAsia="Arial" w:hAnsi="Arial" w:cs="Arial"/>
                <w:sz w:val="20"/>
              </w:rPr>
            </w:pPr>
            <w:r w:rsidRPr="002814B1">
              <w:rPr>
                <w:rFonts w:ascii="Arial" w:eastAsia="Arial" w:hAnsi="Arial" w:cs="Arial"/>
                <w:spacing w:val="-2"/>
                <w:sz w:val="20"/>
              </w:rPr>
              <w:t>0,0219</w:t>
            </w:r>
          </w:p>
          <w:p w:rsidR="002814B1" w:rsidRPr="002814B1" w:rsidRDefault="002814B1" w:rsidP="002814B1">
            <w:pPr>
              <w:spacing w:line="230" w:lineRule="atLeast"/>
              <w:ind w:right="174"/>
              <w:rPr>
                <w:rFonts w:ascii="Arial" w:eastAsia="Arial" w:hAnsi="Arial" w:cs="Arial"/>
                <w:sz w:val="20"/>
              </w:rPr>
            </w:pPr>
            <w:r w:rsidRPr="002814B1">
              <w:rPr>
                <w:rFonts w:ascii="Arial" w:eastAsia="Arial" w:hAnsi="Arial" w:cs="Arial"/>
                <w:spacing w:val="-2"/>
                <w:sz w:val="20"/>
              </w:rPr>
              <w:t>метод аналогов</w:t>
            </w:r>
          </w:p>
        </w:tc>
        <w:tc>
          <w:tcPr>
            <w:tcW w:w="1189" w:type="dxa"/>
          </w:tcPr>
          <w:p w:rsidR="002814B1" w:rsidRPr="002814B1" w:rsidRDefault="002814B1" w:rsidP="002814B1">
            <w:pPr>
              <w:spacing w:before="14"/>
              <w:rPr>
                <w:rFonts w:ascii="Arial" w:eastAsia="Arial" w:hAnsi="Arial" w:cs="Arial"/>
                <w:sz w:val="20"/>
              </w:rPr>
            </w:pPr>
          </w:p>
          <w:p w:rsidR="002814B1" w:rsidRPr="002814B1" w:rsidRDefault="002814B1" w:rsidP="002814B1">
            <w:pPr>
              <w:jc w:val="center"/>
              <w:rPr>
                <w:rFonts w:ascii="Arial" w:eastAsia="Arial" w:hAnsi="Arial" w:cs="Arial"/>
                <w:sz w:val="20"/>
              </w:rPr>
            </w:pPr>
            <w:r w:rsidRPr="002814B1">
              <w:rPr>
                <w:rFonts w:ascii="Arial" w:eastAsia="Arial" w:hAnsi="Arial" w:cs="Arial"/>
                <w:spacing w:val="-2"/>
                <w:sz w:val="20"/>
              </w:rPr>
              <w:t>0,0128</w:t>
            </w:r>
          </w:p>
        </w:tc>
        <w:tc>
          <w:tcPr>
            <w:tcW w:w="1244" w:type="dxa"/>
          </w:tcPr>
          <w:p w:rsidR="002814B1" w:rsidRPr="002814B1" w:rsidRDefault="002814B1" w:rsidP="002814B1">
            <w:pPr>
              <w:spacing w:before="13"/>
              <w:rPr>
                <w:rFonts w:ascii="Arial" w:eastAsia="Arial" w:hAnsi="Arial" w:cs="Arial"/>
                <w:sz w:val="20"/>
              </w:rPr>
            </w:pPr>
            <w:r w:rsidRPr="002814B1">
              <w:rPr>
                <w:rFonts w:ascii="Arial" w:eastAsia="Arial" w:hAnsi="Arial" w:cs="Arial"/>
                <w:spacing w:val="-2"/>
                <w:sz w:val="20"/>
              </w:rPr>
              <w:t>0,0219</w:t>
            </w:r>
          </w:p>
          <w:p w:rsidR="002814B1" w:rsidRPr="002814B1" w:rsidRDefault="002814B1" w:rsidP="002814B1">
            <w:pPr>
              <w:spacing w:line="230" w:lineRule="atLeast"/>
              <w:ind w:right="180"/>
              <w:rPr>
                <w:rFonts w:ascii="Arial" w:eastAsia="Arial" w:hAnsi="Arial" w:cs="Arial"/>
                <w:sz w:val="20"/>
              </w:rPr>
            </w:pPr>
            <w:r w:rsidRPr="002814B1">
              <w:rPr>
                <w:rFonts w:ascii="Arial" w:eastAsia="Arial" w:hAnsi="Arial" w:cs="Arial"/>
                <w:spacing w:val="-2"/>
                <w:sz w:val="20"/>
              </w:rPr>
              <w:t>метод аналогов</w:t>
            </w:r>
          </w:p>
        </w:tc>
      </w:tr>
    </w:tbl>
    <w:p w:rsidR="002814B1" w:rsidRPr="00A22D89" w:rsidRDefault="002814B1" w:rsidP="00A22D89">
      <w:pPr>
        <w:widowControl w:val="0"/>
        <w:autoSpaceDE w:val="0"/>
        <w:autoSpaceDN w:val="0"/>
        <w:spacing w:after="0" w:line="360" w:lineRule="auto"/>
        <w:ind w:right="571" w:firstLine="709"/>
        <w:jc w:val="both"/>
        <w:rPr>
          <w:rFonts w:eastAsia="Arial" w:cs="Times New Roman"/>
          <w:szCs w:val="28"/>
        </w:rPr>
      </w:pPr>
    </w:p>
    <w:p w:rsidR="002814B1" w:rsidRPr="00A22D89" w:rsidRDefault="002814B1" w:rsidP="00A22D89">
      <w:pPr>
        <w:widowControl w:val="0"/>
        <w:numPr>
          <w:ilvl w:val="2"/>
          <w:numId w:val="6"/>
        </w:numPr>
        <w:tabs>
          <w:tab w:val="left" w:pos="2033"/>
        </w:tabs>
        <w:autoSpaceDE w:val="0"/>
        <w:autoSpaceDN w:val="0"/>
        <w:spacing w:after="0" w:line="360" w:lineRule="auto"/>
        <w:ind w:left="0" w:right="571" w:firstLine="709"/>
        <w:jc w:val="both"/>
        <w:outlineLvl w:val="0"/>
        <w:rPr>
          <w:rFonts w:eastAsia="Arial" w:cs="Times New Roman"/>
          <w:b/>
          <w:bCs/>
          <w:szCs w:val="28"/>
        </w:rPr>
      </w:pPr>
      <w:r w:rsidRPr="00A22D89">
        <w:rPr>
          <w:rFonts w:eastAsia="Arial" w:cs="Times New Roman"/>
          <w:b/>
          <w:bCs/>
          <w:szCs w:val="28"/>
        </w:rPr>
        <w:t>Сравнение величины договорной и расчетной тепловой нагрузки по зоне действия каждого источника тепловой энергии.</w:t>
      </w:r>
    </w:p>
    <w:p w:rsidR="002814B1" w:rsidRPr="00A22D89" w:rsidRDefault="002814B1" w:rsidP="00A22D89">
      <w:pPr>
        <w:widowControl w:val="0"/>
        <w:autoSpaceDE w:val="0"/>
        <w:autoSpaceDN w:val="0"/>
        <w:spacing w:after="0" w:line="360" w:lineRule="auto"/>
        <w:ind w:right="571" w:firstLine="709"/>
        <w:jc w:val="both"/>
        <w:rPr>
          <w:rFonts w:eastAsia="Arial" w:cs="Times New Roman"/>
          <w:szCs w:val="28"/>
        </w:rPr>
      </w:pPr>
      <w:r w:rsidRPr="00A22D89">
        <w:rPr>
          <w:rFonts w:eastAsia="Arial" w:cs="Times New Roman"/>
          <w:szCs w:val="28"/>
        </w:rPr>
        <w:t>Данные</w:t>
      </w:r>
      <w:r w:rsidRPr="00A22D89">
        <w:rPr>
          <w:rFonts w:eastAsia="Arial" w:cs="Times New Roman"/>
          <w:spacing w:val="-4"/>
          <w:szCs w:val="28"/>
        </w:rPr>
        <w:t xml:space="preserve"> </w:t>
      </w:r>
      <w:r w:rsidRPr="00A22D89">
        <w:rPr>
          <w:rFonts w:eastAsia="Arial" w:cs="Times New Roman"/>
          <w:spacing w:val="-2"/>
          <w:szCs w:val="28"/>
        </w:rPr>
        <w:t>отсутствуют.</w:t>
      </w:r>
    </w:p>
    <w:p w:rsidR="002814B1" w:rsidRPr="00A22D89" w:rsidRDefault="002814B1" w:rsidP="00A22D89">
      <w:pPr>
        <w:widowControl w:val="0"/>
        <w:autoSpaceDE w:val="0"/>
        <w:autoSpaceDN w:val="0"/>
        <w:spacing w:after="0" w:line="360" w:lineRule="auto"/>
        <w:ind w:right="571" w:firstLine="709"/>
        <w:jc w:val="both"/>
        <w:rPr>
          <w:rFonts w:eastAsia="Arial" w:cs="Times New Roman"/>
          <w:szCs w:val="28"/>
        </w:rPr>
      </w:pPr>
    </w:p>
    <w:p w:rsidR="002814B1" w:rsidRPr="00A22D89" w:rsidRDefault="002814B1" w:rsidP="00A22D89">
      <w:pPr>
        <w:widowControl w:val="0"/>
        <w:numPr>
          <w:ilvl w:val="1"/>
          <w:numId w:val="7"/>
        </w:numPr>
        <w:tabs>
          <w:tab w:val="left" w:pos="1817"/>
        </w:tabs>
        <w:autoSpaceDE w:val="0"/>
        <w:autoSpaceDN w:val="0"/>
        <w:spacing w:after="0" w:line="360" w:lineRule="auto"/>
        <w:ind w:left="0" w:right="571" w:firstLine="709"/>
        <w:jc w:val="both"/>
        <w:outlineLvl w:val="0"/>
        <w:rPr>
          <w:rFonts w:eastAsia="Arial" w:cs="Times New Roman"/>
          <w:b/>
          <w:bCs/>
          <w:szCs w:val="28"/>
        </w:rPr>
      </w:pPr>
      <w:r w:rsidRPr="00A22D89">
        <w:rPr>
          <w:rFonts w:eastAsia="Arial" w:cs="Times New Roman"/>
          <w:b/>
          <w:bCs/>
          <w:szCs w:val="28"/>
        </w:rPr>
        <w:t>Балансы</w:t>
      </w:r>
      <w:r w:rsidRPr="00A22D89">
        <w:rPr>
          <w:rFonts w:eastAsia="Arial" w:cs="Times New Roman"/>
          <w:b/>
          <w:bCs/>
          <w:spacing w:val="-5"/>
          <w:szCs w:val="28"/>
        </w:rPr>
        <w:t xml:space="preserve"> </w:t>
      </w:r>
      <w:r w:rsidRPr="00A22D89">
        <w:rPr>
          <w:rFonts w:eastAsia="Arial" w:cs="Times New Roman"/>
          <w:b/>
          <w:bCs/>
          <w:szCs w:val="28"/>
        </w:rPr>
        <w:t>тепловой</w:t>
      </w:r>
      <w:r w:rsidRPr="00A22D89">
        <w:rPr>
          <w:rFonts w:eastAsia="Arial" w:cs="Times New Roman"/>
          <w:b/>
          <w:bCs/>
          <w:spacing w:val="-4"/>
          <w:szCs w:val="28"/>
        </w:rPr>
        <w:t xml:space="preserve"> </w:t>
      </w:r>
      <w:r w:rsidRPr="00A22D89">
        <w:rPr>
          <w:rFonts w:eastAsia="Arial" w:cs="Times New Roman"/>
          <w:b/>
          <w:bCs/>
          <w:szCs w:val="28"/>
        </w:rPr>
        <w:t>мощности</w:t>
      </w:r>
      <w:r w:rsidRPr="00A22D89">
        <w:rPr>
          <w:rFonts w:eastAsia="Arial" w:cs="Times New Roman"/>
          <w:b/>
          <w:bCs/>
          <w:spacing w:val="-3"/>
          <w:szCs w:val="28"/>
        </w:rPr>
        <w:t xml:space="preserve"> </w:t>
      </w:r>
      <w:r w:rsidRPr="00A22D89">
        <w:rPr>
          <w:rFonts w:eastAsia="Arial" w:cs="Times New Roman"/>
          <w:b/>
          <w:bCs/>
          <w:szCs w:val="28"/>
        </w:rPr>
        <w:t>и</w:t>
      </w:r>
      <w:r w:rsidRPr="00A22D89">
        <w:rPr>
          <w:rFonts w:eastAsia="Arial" w:cs="Times New Roman"/>
          <w:b/>
          <w:bCs/>
          <w:spacing w:val="-3"/>
          <w:szCs w:val="28"/>
        </w:rPr>
        <w:t xml:space="preserve"> </w:t>
      </w:r>
      <w:r w:rsidRPr="00A22D89">
        <w:rPr>
          <w:rFonts w:eastAsia="Arial" w:cs="Times New Roman"/>
          <w:b/>
          <w:bCs/>
          <w:szCs w:val="28"/>
        </w:rPr>
        <w:t>тепловой</w:t>
      </w:r>
      <w:r w:rsidRPr="00A22D89">
        <w:rPr>
          <w:rFonts w:eastAsia="Arial" w:cs="Times New Roman"/>
          <w:b/>
          <w:bCs/>
          <w:spacing w:val="-4"/>
          <w:szCs w:val="28"/>
        </w:rPr>
        <w:t xml:space="preserve"> </w:t>
      </w:r>
      <w:r w:rsidRPr="00A22D89">
        <w:rPr>
          <w:rFonts w:eastAsia="Arial" w:cs="Times New Roman"/>
          <w:b/>
          <w:bCs/>
          <w:szCs w:val="28"/>
        </w:rPr>
        <w:t>нагрузки</w:t>
      </w:r>
      <w:r w:rsidRPr="00A22D89">
        <w:rPr>
          <w:rFonts w:eastAsia="Arial" w:cs="Times New Roman"/>
          <w:b/>
          <w:bCs/>
          <w:spacing w:val="-3"/>
          <w:szCs w:val="28"/>
        </w:rPr>
        <w:t xml:space="preserve"> </w:t>
      </w:r>
      <w:r w:rsidRPr="00A22D89">
        <w:rPr>
          <w:rFonts w:eastAsia="Arial" w:cs="Times New Roman"/>
          <w:b/>
          <w:bCs/>
          <w:szCs w:val="28"/>
        </w:rPr>
        <w:t>в</w:t>
      </w:r>
      <w:r w:rsidRPr="00A22D89">
        <w:rPr>
          <w:rFonts w:eastAsia="Arial" w:cs="Times New Roman"/>
          <w:b/>
          <w:bCs/>
          <w:spacing w:val="-3"/>
          <w:szCs w:val="28"/>
        </w:rPr>
        <w:t xml:space="preserve"> </w:t>
      </w:r>
      <w:r w:rsidRPr="00A22D89">
        <w:rPr>
          <w:rFonts w:eastAsia="Arial" w:cs="Times New Roman"/>
          <w:b/>
          <w:bCs/>
          <w:szCs w:val="28"/>
        </w:rPr>
        <w:t>зонах</w:t>
      </w:r>
      <w:r w:rsidRPr="00A22D89">
        <w:rPr>
          <w:rFonts w:eastAsia="Arial" w:cs="Times New Roman"/>
          <w:b/>
          <w:bCs/>
          <w:spacing w:val="-4"/>
          <w:szCs w:val="28"/>
        </w:rPr>
        <w:t xml:space="preserve"> </w:t>
      </w:r>
      <w:r w:rsidRPr="00A22D89">
        <w:rPr>
          <w:rFonts w:eastAsia="Arial" w:cs="Times New Roman"/>
          <w:b/>
          <w:bCs/>
          <w:szCs w:val="28"/>
        </w:rPr>
        <w:t>действия источников тепловой энергии.</w:t>
      </w:r>
    </w:p>
    <w:p w:rsidR="002814B1" w:rsidRPr="00A22D89" w:rsidRDefault="002814B1" w:rsidP="00A22D89">
      <w:pPr>
        <w:widowControl w:val="0"/>
        <w:numPr>
          <w:ilvl w:val="2"/>
          <w:numId w:val="7"/>
        </w:numPr>
        <w:tabs>
          <w:tab w:val="left" w:pos="2087"/>
        </w:tabs>
        <w:autoSpaceDE w:val="0"/>
        <w:autoSpaceDN w:val="0"/>
        <w:spacing w:after="0" w:line="360" w:lineRule="auto"/>
        <w:ind w:left="0" w:right="571" w:firstLine="709"/>
        <w:jc w:val="both"/>
        <w:rPr>
          <w:rFonts w:eastAsia="Arial" w:cs="Times New Roman"/>
          <w:b/>
          <w:szCs w:val="28"/>
        </w:rPr>
      </w:pPr>
      <w:r w:rsidRPr="00A22D89">
        <w:rPr>
          <w:rFonts w:eastAsia="Arial" w:cs="Times New Roman"/>
          <w:b/>
          <w:szCs w:val="28"/>
        </w:rPr>
        <w:t>Балансы установленной, располагаемой тепловой мощности и тепловой мощности нетто, потерь тепловой мощности в тепловых сетях и присоединенной тепловой нагрузки по каждому источнику тепловой</w:t>
      </w:r>
      <w:r w:rsidRPr="00A22D89">
        <w:rPr>
          <w:rFonts w:eastAsia="Arial" w:cs="Times New Roman"/>
          <w:b/>
          <w:spacing w:val="40"/>
          <w:szCs w:val="28"/>
        </w:rPr>
        <w:t xml:space="preserve"> </w:t>
      </w:r>
      <w:r w:rsidRPr="00A22D89">
        <w:rPr>
          <w:rFonts w:eastAsia="Arial" w:cs="Times New Roman"/>
          <w:b/>
          <w:szCs w:val="28"/>
        </w:rPr>
        <w:t>энергии, а в случае нескольких выводов тепловой мощности от одного источника тепловой энергии - по каждому из выводов.</w:t>
      </w:r>
    </w:p>
    <w:p w:rsidR="002814B1" w:rsidRPr="00A22D89" w:rsidRDefault="002814B1" w:rsidP="00A22D89">
      <w:pPr>
        <w:widowControl w:val="0"/>
        <w:autoSpaceDE w:val="0"/>
        <w:autoSpaceDN w:val="0"/>
        <w:spacing w:after="0" w:line="360" w:lineRule="auto"/>
        <w:ind w:right="571" w:firstLine="709"/>
        <w:jc w:val="both"/>
        <w:rPr>
          <w:rFonts w:eastAsia="Arial" w:cs="Times New Roman"/>
          <w:szCs w:val="28"/>
        </w:rPr>
      </w:pPr>
      <w:r w:rsidRPr="00A22D89">
        <w:rPr>
          <w:rFonts w:eastAsia="Arial" w:cs="Times New Roman"/>
          <w:szCs w:val="28"/>
        </w:rPr>
        <w:t>Балансы тепловой мощности и нагрузки котельных с.п. Богдановка представлены в таблице 1.6.1.1.</w:t>
      </w:r>
    </w:p>
    <w:p w:rsidR="002814B1" w:rsidRPr="002814B1" w:rsidRDefault="002814B1" w:rsidP="002814B1">
      <w:pPr>
        <w:widowControl w:val="0"/>
        <w:autoSpaceDE w:val="0"/>
        <w:autoSpaceDN w:val="0"/>
        <w:spacing w:after="0" w:line="360" w:lineRule="auto"/>
        <w:jc w:val="both"/>
        <w:rPr>
          <w:rFonts w:ascii="Arial" w:eastAsia="Arial" w:hAnsi="Arial" w:cs="Arial"/>
          <w:sz w:val="24"/>
          <w:szCs w:val="24"/>
        </w:rPr>
        <w:sectPr w:rsidR="002814B1" w:rsidRPr="002814B1">
          <w:type w:val="continuous"/>
          <w:pgSz w:w="11910" w:h="16850"/>
          <w:pgMar w:top="1120" w:right="141" w:bottom="1260" w:left="992" w:header="0" w:footer="1060" w:gutter="0"/>
          <w:cols w:space="720"/>
        </w:sectPr>
      </w:pPr>
    </w:p>
    <w:p w:rsidR="002814B1" w:rsidRPr="00A22D89" w:rsidRDefault="002814B1" w:rsidP="00A22D89">
      <w:pPr>
        <w:widowControl w:val="0"/>
        <w:autoSpaceDE w:val="0"/>
        <w:autoSpaceDN w:val="0"/>
        <w:spacing w:after="0" w:line="362" w:lineRule="auto"/>
        <w:ind w:right="571" w:firstLine="709"/>
        <w:jc w:val="both"/>
        <w:rPr>
          <w:rFonts w:eastAsia="Arial" w:cs="Times New Roman"/>
          <w:szCs w:val="28"/>
        </w:rPr>
      </w:pPr>
      <w:r w:rsidRPr="00A22D89">
        <w:rPr>
          <w:rFonts w:eastAsia="Arial" w:cs="Times New Roman"/>
          <w:szCs w:val="28"/>
        </w:rPr>
        <w:lastRenderedPageBreak/>
        <w:t>Таблица 1.6.1.1 – Балансы тепловой мощности и нагрузки котельных в сельском поселении Богдановка, Гкал/ч</w:t>
      </w:r>
    </w:p>
    <w:tbl>
      <w:tblPr>
        <w:tblStyle w:val="TableNormal1"/>
        <w:tblW w:w="0" w:type="auto"/>
        <w:tblInd w:w="4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410"/>
        <w:gridCol w:w="993"/>
        <w:gridCol w:w="1132"/>
        <w:gridCol w:w="1276"/>
        <w:gridCol w:w="990"/>
        <w:gridCol w:w="1135"/>
        <w:gridCol w:w="849"/>
        <w:gridCol w:w="1132"/>
      </w:tblGrid>
      <w:tr w:rsidR="002814B1" w:rsidRPr="002814B1" w:rsidTr="002814B1">
        <w:trPr>
          <w:trHeight w:val="1948"/>
        </w:trPr>
        <w:tc>
          <w:tcPr>
            <w:tcW w:w="2410" w:type="dxa"/>
          </w:tcPr>
          <w:p w:rsidR="002814B1" w:rsidRPr="002814B1" w:rsidRDefault="002814B1" w:rsidP="002814B1">
            <w:pPr>
              <w:rPr>
                <w:rFonts w:ascii="Arial" w:eastAsia="Arial" w:hAnsi="Arial" w:cs="Arial"/>
                <w:sz w:val="20"/>
                <w:lang w:val="ru-RU"/>
              </w:rPr>
            </w:pPr>
          </w:p>
          <w:p w:rsidR="002814B1" w:rsidRPr="002814B1" w:rsidRDefault="002814B1" w:rsidP="002814B1">
            <w:pPr>
              <w:rPr>
                <w:rFonts w:ascii="Arial" w:eastAsia="Arial" w:hAnsi="Arial" w:cs="Arial"/>
                <w:sz w:val="20"/>
                <w:lang w:val="ru-RU"/>
              </w:rPr>
            </w:pPr>
          </w:p>
          <w:p w:rsidR="002814B1" w:rsidRPr="002814B1" w:rsidRDefault="002814B1" w:rsidP="002814B1">
            <w:pPr>
              <w:spacing w:before="48"/>
              <w:rPr>
                <w:rFonts w:ascii="Arial" w:eastAsia="Arial" w:hAnsi="Arial" w:cs="Arial"/>
                <w:sz w:val="20"/>
                <w:lang w:val="ru-RU"/>
              </w:rPr>
            </w:pPr>
          </w:p>
          <w:p w:rsidR="002814B1" w:rsidRPr="002814B1" w:rsidRDefault="002814B1" w:rsidP="002814B1">
            <w:pPr>
              <w:rPr>
                <w:rFonts w:ascii="Arial" w:eastAsia="Arial" w:hAnsi="Arial" w:cs="Arial"/>
                <w:sz w:val="20"/>
              </w:rPr>
            </w:pPr>
            <w:r w:rsidRPr="002814B1">
              <w:rPr>
                <w:rFonts w:ascii="Arial" w:eastAsia="Arial" w:hAnsi="Arial" w:cs="Arial"/>
                <w:spacing w:val="-2"/>
                <w:sz w:val="20"/>
              </w:rPr>
              <w:t>Источник теплоснабжения</w:t>
            </w:r>
          </w:p>
        </w:tc>
        <w:tc>
          <w:tcPr>
            <w:tcW w:w="993" w:type="dxa"/>
            <w:textDirection w:val="btLr"/>
          </w:tcPr>
          <w:p w:rsidR="002814B1" w:rsidRPr="002814B1" w:rsidRDefault="002814B1" w:rsidP="002814B1">
            <w:pPr>
              <w:spacing w:before="194" w:line="247" w:lineRule="auto"/>
              <w:ind w:right="222"/>
              <w:jc w:val="center"/>
              <w:rPr>
                <w:rFonts w:ascii="Arial" w:eastAsia="Arial" w:hAnsi="Arial" w:cs="Arial"/>
                <w:sz w:val="20"/>
              </w:rPr>
            </w:pPr>
            <w:r w:rsidRPr="002814B1">
              <w:rPr>
                <w:rFonts w:ascii="Arial" w:eastAsia="Arial" w:hAnsi="Arial" w:cs="Arial"/>
                <w:spacing w:val="-2"/>
                <w:sz w:val="20"/>
              </w:rPr>
              <w:t>Установленная мощность, Гкал/ч</w:t>
            </w:r>
          </w:p>
        </w:tc>
        <w:tc>
          <w:tcPr>
            <w:tcW w:w="1132" w:type="dxa"/>
            <w:textDirection w:val="btLr"/>
          </w:tcPr>
          <w:p w:rsidR="002814B1" w:rsidRPr="002814B1" w:rsidRDefault="002814B1" w:rsidP="002814B1">
            <w:pPr>
              <w:spacing w:before="34"/>
              <w:rPr>
                <w:rFonts w:ascii="Arial" w:eastAsia="Arial" w:hAnsi="Arial" w:cs="Arial"/>
                <w:sz w:val="20"/>
              </w:rPr>
            </w:pPr>
          </w:p>
          <w:p w:rsidR="002814B1" w:rsidRPr="002814B1" w:rsidRDefault="002814B1" w:rsidP="002814B1">
            <w:pPr>
              <w:spacing w:line="247" w:lineRule="auto"/>
              <w:ind w:right="222"/>
              <w:jc w:val="center"/>
              <w:rPr>
                <w:rFonts w:ascii="Arial" w:eastAsia="Arial" w:hAnsi="Arial" w:cs="Arial"/>
                <w:sz w:val="20"/>
              </w:rPr>
            </w:pPr>
            <w:r w:rsidRPr="002814B1">
              <w:rPr>
                <w:rFonts w:ascii="Arial" w:eastAsia="Arial" w:hAnsi="Arial" w:cs="Arial"/>
                <w:spacing w:val="-2"/>
                <w:sz w:val="20"/>
              </w:rPr>
              <w:t>Располагаемая мощность, Гкал/ч</w:t>
            </w:r>
          </w:p>
        </w:tc>
        <w:tc>
          <w:tcPr>
            <w:tcW w:w="1276" w:type="dxa"/>
            <w:textDirection w:val="btLr"/>
          </w:tcPr>
          <w:p w:rsidR="002814B1" w:rsidRPr="002814B1" w:rsidRDefault="002814B1" w:rsidP="002814B1">
            <w:pPr>
              <w:spacing w:before="101" w:line="247" w:lineRule="auto"/>
              <w:ind w:right="86"/>
              <w:jc w:val="center"/>
              <w:rPr>
                <w:rFonts w:ascii="Arial" w:eastAsia="Arial" w:hAnsi="Arial" w:cs="Arial"/>
                <w:sz w:val="20"/>
                <w:lang w:val="ru-RU"/>
              </w:rPr>
            </w:pPr>
            <w:r w:rsidRPr="002814B1">
              <w:rPr>
                <w:rFonts w:ascii="Arial" w:eastAsia="Arial" w:hAnsi="Arial" w:cs="Arial"/>
                <w:sz w:val="20"/>
                <w:lang w:val="ru-RU"/>
              </w:rPr>
              <w:t xml:space="preserve">Затраты на собственные и </w:t>
            </w:r>
            <w:r w:rsidRPr="002814B1">
              <w:rPr>
                <w:rFonts w:ascii="Arial" w:eastAsia="Arial" w:hAnsi="Arial" w:cs="Arial"/>
                <w:spacing w:val="-2"/>
                <w:sz w:val="20"/>
                <w:lang w:val="ru-RU"/>
              </w:rPr>
              <w:t xml:space="preserve">хозяйственные </w:t>
            </w:r>
            <w:r w:rsidRPr="002814B1">
              <w:rPr>
                <w:rFonts w:ascii="Arial" w:eastAsia="Arial" w:hAnsi="Arial" w:cs="Arial"/>
                <w:sz w:val="20"/>
                <w:lang w:val="ru-RU"/>
              </w:rPr>
              <w:t>нужды</w:t>
            </w:r>
            <w:r w:rsidRPr="002814B1">
              <w:rPr>
                <w:rFonts w:ascii="Arial" w:eastAsia="Arial" w:hAnsi="Arial" w:cs="Arial"/>
                <w:spacing w:val="-14"/>
                <w:sz w:val="20"/>
                <w:lang w:val="ru-RU"/>
              </w:rPr>
              <w:t xml:space="preserve"> </w:t>
            </w:r>
            <w:r w:rsidRPr="002814B1">
              <w:rPr>
                <w:rFonts w:ascii="Arial" w:eastAsia="Arial" w:hAnsi="Arial" w:cs="Arial"/>
                <w:sz w:val="20"/>
                <w:lang w:val="ru-RU"/>
              </w:rPr>
              <w:t>котельной,</w:t>
            </w:r>
          </w:p>
          <w:p w:rsidR="002814B1" w:rsidRPr="002814B1" w:rsidRDefault="002814B1" w:rsidP="002814B1">
            <w:pPr>
              <w:spacing w:line="197" w:lineRule="exact"/>
              <w:ind w:right="222"/>
              <w:jc w:val="center"/>
              <w:rPr>
                <w:rFonts w:ascii="Arial" w:eastAsia="Arial" w:hAnsi="Arial" w:cs="Arial"/>
                <w:sz w:val="20"/>
              </w:rPr>
            </w:pPr>
            <w:r w:rsidRPr="002814B1">
              <w:rPr>
                <w:rFonts w:ascii="Arial" w:eastAsia="Arial" w:hAnsi="Arial" w:cs="Arial"/>
                <w:spacing w:val="-2"/>
                <w:sz w:val="20"/>
              </w:rPr>
              <w:t>Гкал/ч</w:t>
            </w:r>
          </w:p>
        </w:tc>
        <w:tc>
          <w:tcPr>
            <w:tcW w:w="990" w:type="dxa"/>
            <w:textDirection w:val="btLr"/>
          </w:tcPr>
          <w:p w:rsidR="002814B1" w:rsidRPr="002814B1" w:rsidRDefault="002814B1" w:rsidP="002814B1">
            <w:pPr>
              <w:spacing w:before="196" w:line="247" w:lineRule="auto"/>
              <w:ind w:right="84"/>
              <w:jc w:val="center"/>
              <w:rPr>
                <w:rFonts w:ascii="Arial" w:eastAsia="Arial" w:hAnsi="Arial" w:cs="Arial"/>
                <w:sz w:val="20"/>
                <w:lang w:val="ru-RU"/>
              </w:rPr>
            </w:pPr>
            <w:r w:rsidRPr="002814B1">
              <w:rPr>
                <w:rFonts w:ascii="Arial" w:eastAsia="Arial" w:hAnsi="Arial" w:cs="Arial"/>
                <w:spacing w:val="-2"/>
                <w:sz w:val="20"/>
                <w:lang w:val="ru-RU"/>
              </w:rPr>
              <w:t xml:space="preserve">Тепловая </w:t>
            </w:r>
            <w:r w:rsidRPr="002814B1">
              <w:rPr>
                <w:rFonts w:ascii="Arial" w:eastAsia="Arial" w:hAnsi="Arial" w:cs="Arial"/>
                <w:sz w:val="20"/>
                <w:lang w:val="ru-RU"/>
              </w:rPr>
              <w:t>мощность</w:t>
            </w:r>
            <w:r w:rsidRPr="002814B1">
              <w:rPr>
                <w:rFonts w:ascii="Arial" w:eastAsia="Arial" w:hAnsi="Arial" w:cs="Arial"/>
                <w:spacing w:val="-14"/>
                <w:sz w:val="20"/>
                <w:lang w:val="ru-RU"/>
              </w:rPr>
              <w:t xml:space="preserve"> </w:t>
            </w:r>
            <w:r w:rsidRPr="002814B1">
              <w:rPr>
                <w:rFonts w:ascii="Arial" w:eastAsia="Arial" w:hAnsi="Arial" w:cs="Arial"/>
                <w:sz w:val="20"/>
                <w:lang w:val="ru-RU"/>
              </w:rPr>
              <w:t xml:space="preserve">нетто, </w:t>
            </w:r>
            <w:r w:rsidRPr="002814B1">
              <w:rPr>
                <w:rFonts w:ascii="Arial" w:eastAsia="Arial" w:hAnsi="Arial" w:cs="Arial"/>
                <w:spacing w:val="-2"/>
                <w:sz w:val="20"/>
                <w:lang w:val="ru-RU"/>
              </w:rPr>
              <w:t>Гкал/ч</w:t>
            </w:r>
          </w:p>
        </w:tc>
        <w:tc>
          <w:tcPr>
            <w:tcW w:w="1135" w:type="dxa"/>
            <w:textDirection w:val="btLr"/>
          </w:tcPr>
          <w:p w:rsidR="002814B1" w:rsidRPr="002814B1" w:rsidRDefault="002814B1" w:rsidP="002814B1">
            <w:pPr>
              <w:spacing w:before="39"/>
              <w:rPr>
                <w:rFonts w:ascii="Arial" w:eastAsia="Arial" w:hAnsi="Arial" w:cs="Arial"/>
                <w:sz w:val="20"/>
                <w:lang w:val="ru-RU"/>
              </w:rPr>
            </w:pPr>
          </w:p>
          <w:p w:rsidR="002814B1" w:rsidRPr="002814B1" w:rsidRDefault="002814B1" w:rsidP="002814B1">
            <w:pPr>
              <w:spacing w:line="247" w:lineRule="auto"/>
              <w:ind w:right="85"/>
              <w:jc w:val="center"/>
              <w:rPr>
                <w:rFonts w:ascii="Arial" w:eastAsia="Arial" w:hAnsi="Arial" w:cs="Arial"/>
                <w:sz w:val="20"/>
                <w:lang w:val="ru-RU"/>
              </w:rPr>
            </w:pPr>
            <w:r w:rsidRPr="002814B1">
              <w:rPr>
                <w:rFonts w:ascii="Arial" w:eastAsia="Arial" w:hAnsi="Arial" w:cs="Arial"/>
                <w:sz w:val="20"/>
                <w:lang w:val="ru-RU"/>
              </w:rPr>
              <w:t>Потери</w:t>
            </w:r>
            <w:r w:rsidRPr="002814B1">
              <w:rPr>
                <w:rFonts w:ascii="Arial" w:eastAsia="Arial" w:hAnsi="Arial" w:cs="Arial"/>
                <w:spacing w:val="-14"/>
                <w:sz w:val="20"/>
                <w:lang w:val="ru-RU"/>
              </w:rPr>
              <w:t xml:space="preserve"> </w:t>
            </w:r>
            <w:r w:rsidRPr="002814B1">
              <w:rPr>
                <w:rFonts w:ascii="Arial" w:eastAsia="Arial" w:hAnsi="Arial" w:cs="Arial"/>
                <w:sz w:val="20"/>
                <w:lang w:val="ru-RU"/>
              </w:rPr>
              <w:t>тепловой энергии при передаче,</w:t>
            </w:r>
            <w:r w:rsidRPr="002814B1">
              <w:rPr>
                <w:rFonts w:ascii="Arial" w:eastAsia="Arial" w:hAnsi="Arial" w:cs="Arial"/>
                <w:spacing w:val="-14"/>
                <w:sz w:val="20"/>
                <w:lang w:val="ru-RU"/>
              </w:rPr>
              <w:t xml:space="preserve"> </w:t>
            </w:r>
            <w:r w:rsidRPr="002814B1">
              <w:rPr>
                <w:rFonts w:ascii="Arial" w:eastAsia="Arial" w:hAnsi="Arial" w:cs="Arial"/>
                <w:sz w:val="20"/>
                <w:lang w:val="ru-RU"/>
              </w:rPr>
              <w:t>Гкал/ч</w:t>
            </w:r>
          </w:p>
        </w:tc>
        <w:tc>
          <w:tcPr>
            <w:tcW w:w="849" w:type="dxa"/>
            <w:textDirection w:val="btLr"/>
          </w:tcPr>
          <w:p w:rsidR="002814B1" w:rsidRPr="002814B1" w:rsidRDefault="002814B1" w:rsidP="002814B1">
            <w:pPr>
              <w:spacing w:before="14"/>
              <w:rPr>
                <w:rFonts w:ascii="Arial" w:eastAsia="Arial" w:hAnsi="Arial" w:cs="Arial"/>
                <w:sz w:val="20"/>
                <w:lang w:val="ru-RU"/>
              </w:rPr>
            </w:pPr>
          </w:p>
          <w:p w:rsidR="002814B1" w:rsidRPr="002814B1" w:rsidRDefault="002814B1" w:rsidP="002814B1">
            <w:pPr>
              <w:spacing w:line="247" w:lineRule="auto"/>
              <w:ind w:right="219"/>
              <w:rPr>
                <w:rFonts w:ascii="Arial" w:eastAsia="Arial" w:hAnsi="Arial" w:cs="Arial"/>
                <w:sz w:val="20"/>
              </w:rPr>
            </w:pPr>
            <w:r w:rsidRPr="002814B1">
              <w:rPr>
                <w:rFonts w:ascii="Arial" w:eastAsia="Arial" w:hAnsi="Arial" w:cs="Arial"/>
                <w:spacing w:val="-2"/>
                <w:sz w:val="20"/>
              </w:rPr>
              <w:t xml:space="preserve">Тепловая </w:t>
            </w:r>
            <w:r w:rsidRPr="002814B1">
              <w:rPr>
                <w:rFonts w:ascii="Arial" w:eastAsia="Arial" w:hAnsi="Arial" w:cs="Arial"/>
                <w:sz w:val="20"/>
              </w:rPr>
              <w:t>нагрузка,</w:t>
            </w:r>
            <w:r w:rsidRPr="002814B1">
              <w:rPr>
                <w:rFonts w:ascii="Arial" w:eastAsia="Arial" w:hAnsi="Arial" w:cs="Arial"/>
                <w:spacing w:val="-14"/>
                <w:sz w:val="20"/>
              </w:rPr>
              <w:t xml:space="preserve"> </w:t>
            </w:r>
            <w:r w:rsidRPr="002814B1">
              <w:rPr>
                <w:rFonts w:ascii="Arial" w:eastAsia="Arial" w:hAnsi="Arial" w:cs="Arial"/>
                <w:sz w:val="20"/>
              </w:rPr>
              <w:t>Гкал/ч</w:t>
            </w:r>
          </w:p>
        </w:tc>
        <w:tc>
          <w:tcPr>
            <w:tcW w:w="1132" w:type="dxa"/>
            <w:textDirection w:val="btLr"/>
          </w:tcPr>
          <w:p w:rsidR="002814B1" w:rsidRPr="002814B1" w:rsidRDefault="002814B1" w:rsidP="002814B1">
            <w:pPr>
              <w:spacing w:before="151" w:line="247" w:lineRule="auto"/>
              <w:ind w:right="534"/>
              <w:jc w:val="both"/>
              <w:rPr>
                <w:rFonts w:ascii="Arial" w:eastAsia="Arial" w:hAnsi="Arial" w:cs="Arial"/>
                <w:sz w:val="20"/>
                <w:lang w:val="ru-RU"/>
              </w:rPr>
            </w:pPr>
            <w:r w:rsidRPr="002814B1">
              <w:rPr>
                <w:rFonts w:ascii="Arial" w:eastAsia="Arial" w:hAnsi="Arial" w:cs="Arial"/>
                <w:spacing w:val="-2"/>
                <w:sz w:val="20"/>
                <w:lang w:val="ru-RU"/>
              </w:rPr>
              <w:t>Резерв/ дефицит тепловой</w:t>
            </w:r>
          </w:p>
          <w:p w:rsidR="002814B1" w:rsidRPr="002814B1" w:rsidRDefault="002814B1" w:rsidP="002814B1">
            <w:pPr>
              <w:spacing w:line="230" w:lineRule="exact"/>
              <w:jc w:val="both"/>
              <w:rPr>
                <w:rFonts w:ascii="Arial" w:eastAsia="Arial" w:hAnsi="Arial" w:cs="Arial"/>
                <w:sz w:val="20"/>
                <w:lang w:val="ru-RU"/>
              </w:rPr>
            </w:pPr>
            <w:r w:rsidRPr="002814B1">
              <w:rPr>
                <w:rFonts w:ascii="Arial" w:eastAsia="Arial" w:hAnsi="Arial" w:cs="Arial"/>
                <w:sz w:val="20"/>
                <w:lang w:val="ru-RU"/>
              </w:rPr>
              <w:t>мощности,</w:t>
            </w:r>
            <w:r w:rsidRPr="002814B1">
              <w:rPr>
                <w:rFonts w:ascii="Arial" w:eastAsia="Arial" w:hAnsi="Arial" w:cs="Arial"/>
                <w:spacing w:val="-13"/>
                <w:sz w:val="20"/>
                <w:lang w:val="ru-RU"/>
              </w:rPr>
              <w:t xml:space="preserve"> </w:t>
            </w:r>
            <w:r w:rsidRPr="002814B1">
              <w:rPr>
                <w:rFonts w:ascii="Arial" w:eastAsia="Arial" w:hAnsi="Arial" w:cs="Arial"/>
                <w:spacing w:val="-2"/>
                <w:sz w:val="20"/>
                <w:lang w:val="ru-RU"/>
              </w:rPr>
              <w:t>Гкал/ч</w:t>
            </w:r>
          </w:p>
        </w:tc>
      </w:tr>
      <w:tr w:rsidR="002814B1" w:rsidRPr="002814B1" w:rsidTr="002814B1">
        <w:trPr>
          <w:trHeight w:val="323"/>
        </w:trPr>
        <w:tc>
          <w:tcPr>
            <w:tcW w:w="9917" w:type="dxa"/>
            <w:gridSpan w:val="8"/>
          </w:tcPr>
          <w:p w:rsidR="002814B1" w:rsidRPr="002814B1" w:rsidRDefault="00424D14" w:rsidP="002814B1">
            <w:pPr>
              <w:spacing w:before="42"/>
              <w:jc w:val="center"/>
              <w:rPr>
                <w:rFonts w:ascii="Arial" w:eastAsia="Arial" w:hAnsi="Arial" w:cs="Arial"/>
                <w:sz w:val="20"/>
              </w:rPr>
            </w:pPr>
            <w:r>
              <w:rPr>
                <w:rFonts w:ascii="Arial" w:eastAsia="Arial" w:hAnsi="Arial" w:cs="Arial"/>
                <w:sz w:val="20"/>
              </w:rPr>
              <w:t>МУП</w:t>
            </w:r>
            <w:r w:rsidR="002814B1" w:rsidRPr="002814B1">
              <w:rPr>
                <w:rFonts w:ascii="Arial" w:eastAsia="Arial" w:hAnsi="Arial" w:cs="Arial"/>
                <w:spacing w:val="-5"/>
                <w:sz w:val="20"/>
              </w:rPr>
              <w:t xml:space="preserve"> </w:t>
            </w:r>
            <w:r w:rsidR="002814B1" w:rsidRPr="002814B1">
              <w:rPr>
                <w:rFonts w:ascii="Arial" w:eastAsia="Arial" w:hAnsi="Arial" w:cs="Arial"/>
                <w:spacing w:val="-2"/>
                <w:sz w:val="20"/>
              </w:rPr>
              <w:t>«Уют»</w:t>
            </w:r>
          </w:p>
        </w:tc>
      </w:tr>
      <w:tr w:rsidR="002814B1" w:rsidRPr="002814B1" w:rsidTr="002814B1">
        <w:trPr>
          <w:trHeight w:val="691"/>
        </w:trPr>
        <w:tc>
          <w:tcPr>
            <w:tcW w:w="2410" w:type="dxa"/>
          </w:tcPr>
          <w:p w:rsidR="002814B1" w:rsidRPr="002814B1" w:rsidRDefault="002814B1" w:rsidP="002814B1">
            <w:pPr>
              <w:ind w:right="122"/>
              <w:jc w:val="center"/>
              <w:rPr>
                <w:rFonts w:ascii="Arial" w:eastAsia="Arial" w:hAnsi="Arial" w:cs="Arial"/>
                <w:sz w:val="20"/>
                <w:lang w:val="ru-RU"/>
              </w:rPr>
            </w:pPr>
            <w:r w:rsidRPr="002814B1">
              <w:rPr>
                <w:rFonts w:ascii="Arial" w:eastAsia="Arial" w:hAnsi="Arial" w:cs="Arial"/>
                <w:sz w:val="20"/>
                <w:lang w:val="ru-RU"/>
              </w:rPr>
              <w:t>Модульная</w:t>
            </w:r>
            <w:r w:rsidRPr="002814B1">
              <w:rPr>
                <w:rFonts w:ascii="Arial" w:eastAsia="Arial" w:hAnsi="Arial" w:cs="Arial"/>
                <w:spacing w:val="-14"/>
                <w:sz w:val="20"/>
                <w:lang w:val="ru-RU"/>
              </w:rPr>
              <w:t xml:space="preserve"> </w:t>
            </w:r>
            <w:r w:rsidRPr="002814B1">
              <w:rPr>
                <w:rFonts w:ascii="Arial" w:eastAsia="Arial" w:hAnsi="Arial" w:cs="Arial"/>
                <w:sz w:val="20"/>
                <w:lang w:val="ru-RU"/>
              </w:rPr>
              <w:t>котельная с. Богдановка,</w:t>
            </w:r>
          </w:p>
          <w:p w:rsidR="002814B1" w:rsidRPr="002814B1" w:rsidRDefault="002814B1" w:rsidP="002814B1">
            <w:pPr>
              <w:spacing w:line="216" w:lineRule="exact"/>
              <w:ind w:right="124"/>
              <w:jc w:val="center"/>
              <w:rPr>
                <w:rFonts w:ascii="Arial" w:eastAsia="Arial" w:hAnsi="Arial" w:cs="Arial"/>
                <w:sz w:val="20"/>
                <w:lang w:val="ru-RU"/>
              </w:rPr>
            </w:pPr>
            <w:r w:rsidRPr="002814B1">
              <w:rPr>
                <w:rFonts w:ascii="Arial" w:eastAsia="Arial" w:hAnsi="Arial" w:cs="Arial"/>
                <w:sz w:val="20"/>
                <w:lang w:val="ru-RU"/>
              </w:rPr>
              <w:t>ул.</w:t>
            </w:r>
            <w:r w:rsidRPr="002814B1">
              <w:rPr>
                <w:rFonts w:ascii="Arial" w:eastAsia="Arial" w:hAnsi="Arial" w:cs="Arial"/>
                <w:spacing w:val="-9"/>
                <w:sz w:val="20"/>
                <w:lang w:val="ru-RU"/>
              </w:rPr>
              <w:t xml:space="preserve"> </w:t>
            </w:r>
            <w:r w:rsidRPr="002814B1">
              <w:rPr>
                <w:rFonts w:ascii="Arial" w:eastAsia="Arial" w:hAnsi="Arial" w:cs="Arial"/>
                <w:sz w:val="20"/>
                <w:lang w:val="ru-RU"/>
              </w:rPr>
              <w:t>Конычева,</w:t>
            </w:r>
            <w:r w:rsidRPr="002814B1">
              <w:rPr>
                <w:rFonts w:ascii="Arial" w:eastAsia="Arial" w:hAnsi="Arial" w:cs="Arial"/>
                <w:spacing w:val="-8"/>
                <w:sz w:val="20"/>
                <w:lang w:val="ru-RU"/>
              </w:rPr>
              <w:t xml:space="preserve"> </w:t>
            </w:r>
            <w:r w:rsidRPr="002814B1">
              <w:rPr>
                <w:rFonts w:ascii="Arial" w:eastAsia="Arial" w:hAnsi="Arial" w:cs="Arial"/>
                <w:spacing w:val="-5"/>
                <w:sz w:val="20"/>
                <w:lang w:val="ru-RU"/>
              </w:rPr>
              <w:t>20А</w:t>
            </w:r>
          </w:p>
        </w:tc>
        <w:tc>
          <w:tcPr>
            <w:tcW w:w="993" w:type="dxa"/>
          </w:tcPr>
          <w:p w:rsidR="002814B1" w:rsidRPr="002814B1" w:rsidRDefault="002814B1" w:rsidP="002814B1">
            <w:pPr>
              <w:spacing w:before="156"/>
              <w:rPr>
                <w:rFonts w:ascii="Yu Gothic" w:eastAsia="Arial" w:hAnsi="Arial" w:cs="Arial"/>
                <w:sz w:val="20"/>
              </w:rPr>
            </w:pPr>
            <w:r w:rsidRPr="002814B1">
              <w:rPr>
                <w:rFonts w:ascii="Yu Gothic" w:eastAsia="Arial" w:hAnsi="Arial" w:cs="Arial"/>
                <w:spacing w:val="-2"/>
                <w:sz w:val="20"/>
              </w:rPr>
              <w:t>0,143</w:t>
            </w:r>
          </w:p>
        </w:tc>
        <w:tc>
          <w:tcPr>
            <w:tcW w:w="1132" w:type="dxa"/>
          </w:tcPr>
          <w:p w:rsidR="002814B1" w:rsidRPr="002814B1" w:rsidRDefault="002814B1" w:rsidP="002814B1">
            <w:pPr>
              <w:spacing w:before="156"/>
              <w:rPr>
                <w:rFonts w:ascii="Yu Gothic" w:eastAsia="Arial" w:hAnsi="Arial" w:cs="Arial"/>
                <w:sz w:val="20"/>
              </w:rPr>
            </w:pPr>
            <w:r w:rsidRPr="002814B1">
              <w:rPr>
                <w:rFonts w:ascii="Yu Gothic" w:eastAsia="Arial" w:hAnsi="Arial" w:cs="Arial"/>
                <w:spacing w:val="-2"/>
                <w:sz w:val="20"/>
              </w:rPr>
              <w:t>0,143</w:t>
            </w:r>
          </w:p>
        </w:tc>
        <w:tc>
          <w:tcPr>
            <w:tcW w:w="1276" w:type="dxa"/>
          </w:tcPr>
          <w:p w:rsidR="002814B1" w:rsidRPr="002814B1" w:rsidRDefault="002814B1" w:rsidP="002814B1">
            <w:pPr>
              <w:spacing w:before="225"/>
              <w:jc w:val="center"/>
              <w:rPr>
                <w:rFonts w:ascii="Arial" w:eastAsia="Arial" w:hAnsi="Arial" w:cs="Arial"/>
                <w:sz w:val="20"/>
              </w:rPr>
            </w:pPr>
            <w:r w:rsidRPr="002814B1">
              <w:rPr>
                <w:rFonts w:ascii="Arial" w:eastAsia="Arial" w:hAnsi="Arial" w:cs="Arial"/>
                <w:spacing w:val="-4"/>
                <w:sz w:val="20"/>
              </w:rPr>
              <w:t>0,00</w:t>
            </w:r>
          </w:p>
        </w:tc>
        <w:tc>
          <w:tcPr>
            <w:tcW w:w="990" w:type="dxa"/>
          </w:tcPr>
          <w:p w:rsidR="002814B1" w:rsidRPr="002814B1" w:rsidRDefault="002814B1" w:rsidP="002814B1">
            <w:pPr>
              <w:spacing w:before="156"/>
              <w:rPr>
                <w:rFonts w:ascii="Yu Gothic" w:eastAsia="Arial" w:hAnsi="Arial" w:cs="Arial"/>
                <w:sz w:val="20"/>
              </w:rPr>
            </w:pPr>
            <w:r w:rsidRPr="002814B1">
              <w:rPr>
                <w:rFonts w:ascii="Yu Gothic" w:eastAsia="Arial" w:hAnsi="Arial" w:cs="Arial"/>
                <w:spacing w:val="-2"/>
                <w:sz w:val="20"/>
              </w:rPr>
              <w:t>0,143</w:t>
            </w:r>
          </w:p>
        </w:tc>
        <w:tc>
          <w:tcPr>
            <w:tcW w:w="1135" w:type="dxa"/>
          </w:tcPr>
          <w:p w:rsidR="002814B1" w:rsidRPr="002814B1" w:rsidRDefault="002814B1" w:rsidP="002814B1">
            <w:pPr>
              <w:spacing w:before="225"/>
              <w:rPr>
                <w:rFonts w:ascii="Arial" w:eastAsia="Arial" w:hAnsi="Arial" w:cs="Arial"/>
                <w:sz w:val="20"/>
              </w:rPr>
            </w:pPr>
            <w:r w:rsidRPr="002814B1">
              <w:rPr>
                <w:rFonts w:ascii="Arial" w:eastAsia="Arial" w:hAnsi="Arial" w:cs="Arial"/>
                <w:spacing w:val="-2"/>
                <w:sz w:val="20"/>
              </w:rPr>
              <w:t>0,0022</w:t>
            </w:r>
          </w:p>
        </w:tc>
        <w:tc>
          <w:tcPr>
            <w:tcW w:w="849" w:type="dxa"/>
          </w:tcPr>
          <w:p w:rsidR="002814B1" w:rsidRPr="002814B1" w:rsidRDefault="002814B1" w:rsidP="002814B1">
            <w:pPr>
              <w:spacing w:before="156"/>
              <w:rPr>
                <w:rFonts w:ascii="Yu Gothic" w:eastAsia="Arial" w:hAnsi="Arial" w:cs="Arial"/>
                <w:sz w:val="20"/>
              </w:rPr>
            </w:pPr>
            <w:r w:rsidRPr="002814B1">
              <w:rPr>
                <w:rFonts w:ascii="Yu Gothic" w:eastAsia="Arial" w:hAnsi="Arial" w:cs="Arial"/>
                <w:spacing w:val="-2"/>
                <w:sz w:val="20"/>
              </w:rPr>
              <w:t>0,0408</w:t>
            </w:r>
          </w:p>
        </w:tc>
        <w:tc>
          <w:tcPr>
            <w:tcW w:w="1132" w:type="dxa"/>
          </w:tcPr>
          <w:p w:rsidR="002814B1" w:rsidRPr="002814B1" w:rsidRDefault="002814B1" w:rsidP="002814B1">
            <w:pPr>
              <w:spacing w:before="225"/>
              <w:rPr>
                <w:rFonts w:ascii="Arial" w:eastAsia="Arial" w:hAnsi="Arial" w:cs="Arial"/>
                <w:sz w:val="20"/>
              </w:rPr>
            </w:pPr>
            <w:r w:rsidRPr="002814B1">
              <w:rPr>
                <w:rFonts w:ascii="Arial" w:eastAsia="Arial" w:hAnsi="Arial" w:cs="Arial"/>
                <w:spacing w:val="-2"/>
                <w:sz w:val="20"/>
              </w:rPr>
              <w:t>+0,0605</w:t>
            </w:r>
          </w:p>
        </w:tc>
      </w:tr>
    </w:tbl>
    <w:p w:rsidR="002814B1" w:rsidRPr="00A22D89" w:rsidRDefault="002814B1" w:rsidP="00A22D89">
      <w:pPr>
        <w:widowControl w:val="0"/>
        <w:autoSpaceDE w:val="0"/>
        <w:autoSpaceDN w:val="0"/>
        <w:spacing w:after="0" w:line="360" w:lineRule="auto"/>
        <w:ind w:right="571" w:firstLine="709"/>
        <w:rPr>
          <w:rFonts w:eastAsia="Arial" w:cs="Times New Roman"/>
          <w:szCs w:val="28"/>
        </w:rPr>
      </w:pPr>
    </w:p>
    <w:p w:rsidR="002814B1" w:rsidRPr="00A22D89" w:rsidRDefault="002814B1" w:rsidP="00A22D89">
      <w:pPr>
        <w:widowControl w:val="0"/>
        <w:autoSpaceDE w:val="0"/>
        <w:autoSpaceDN w:val="0"/>
        <w:spacing w:after="0" w:line="360" w:lineRule="auto"/>
        <w:ind w:right="571" w:firstLine="709"/>
        <w:jc w:val="both"/>
        <w:rPr>
          <w:rFonts w:eastAsia="Arial" w:cs="Times New Roman"/>
          <w:szCs w:val="28"/>
        </w:rPr>
      </w:pPr>
      <w:r w:rsidRPr="00A22D89">
        <w:rPr>
          <w:rFonts w:eastAsia="Arial" w:cs="Times New Roman"/>
          <w:szCs w:val="28"/>
        </w:rPr>
        <w:t>Согласно данным таблицы 1.6.1.1, на котельной с. Богдановка, отсутствует дефицит тепловой мощности.</w:t>
      </w:r>
    </w:p>
    <w:p w:rsidR="002814B1" w:rsidRPr="00A22D89" w:rsidRDefault="002814B1" w:rsidP="00A22D89">
      <w:pPr>
        <w:widowControl w:val="0"/>
        <w:autoSpaceDE w:val="0"/>
        <w:autoSpaceDN w:val="0"/>
        <w:spacing w:after="0" w:line="360" w:lineRule="auto"/>
        <w:ind w:right="571" w:firstLine="709"/>
        <w:rPr>
          <w:rFonts w:eastAsia="Arial" w:cs="Times New Roman"/>
          <w:szCs w:val="28"/>
        </w:rPr>
      </w:pPr>
    </w:p>
    <w:p w:rsidR="002814B1" w:rsidRPr="00A22D89" w:rsidRDefault="002814B1" w:rsidP="00A22D89">
      <w:pPr>
        <w:widowControl w:val="0"/>
        <w:numPr>
          <w:ilvl w:val="2"/>
          <w:numId w:val="7"/>
        </w:numPr>
        <w:tabs>
          <w:tab w:val="left" w:pos="2136"/>
        </w:tabs>
        <w:autoSpaceDE w:val="0"/>
        <w:autoSpaceDN w:val="0"/>
        <w:spacing w:after="0" w:line="360" w:lineRule="auto"/>
        <w:ind w:left="0" w:right="571" w:firstLine="709"/>
        <w:jc w:val="both"/>
        <w:outlineLvl w:val="0"/>
        <w:rPr>
          <w:rFonts w:eastAsia="Arial" w:cs="Times New Roman"/>
          <w:b/>
          <w:bCs/>
          <w:szCs w:val="28"/>
        </w:rPr>
      </w:pPr>
      <w:r w:rsidRPr="00A22D89">
        <w:rPr>
          <w:rFonts w:eastAsia="Arial" w:cs="Times New Roman"/>
          <w:b/>
          <w:bCs/>
          <w:szCs w:val="28"/>
        </w:rPr>
        <w:t>Описание резервов и дефицитов тепловой мощности нетто по каждому источнику тепловой энергии и выводам тепловой мощности от источников тепловой энергии.</w:t>
      </w:r>
    </w:p>
    <w:p w:rsidR="002814B1" w:rsidRPr="00A22D89" w:rsidRDefault="002814B1" w:rsidP="00A22D89">
      <w:pPr>
        <w:widowControl w:val="0"/>
        <w:autoSpaceDE w:val="0"/>
        <w:autoSpaceDN w:val="0"/>
        <w:spacing w:after="0" w:line="360" w:lineRule="auto"/>
        <w:ind w:right="571" w:firstLine="709"/>
        <w:jc w:val="both"/>
        <w:rPr>
          <w:rFonts w:eastAsia="Arial" w:cs="Times New Roman"/>
          <w:szCs w:val="28"/>
        </w:rPr>
      </w:pPr>
      <w:r w:rsidRPr="00A22D89">
        <w:rPr>
          <w:rFonts w:eastAsia="Arial" w:cs="Times New Roman"/>
          <w:szCs w:val="28"/>
        </w:rPr>
        <w:t>Резервы</w:t>
      </w:r>
      <w:r w:rsidRPr="00A22D89">
        <w:rPr>
          <w:rFonts w:eastAsia="Arial" w:cs="Times New Roman"/>
          <w:spacing w:val="-4"/>
          <w:szCs w:val="28"/>
        </w:rPr>
        <w:t xml:space="preserve"> </w:t>
      </w:r>
      <w:r w:rsidRPr="00A22D89">
        <w:rPr>
          <w:rFonts w:eastAsia="Arial" w:cs="Times New Roman"/>
          <w:szCs w:val="28"/>
        </w:rPr>
        <w:t>тепловой</w:t>
      </w:r>
      <w:r w:rsidRPr="00A22D89">
        <w:rPr>
          <w:rFonts w:eastAsia="Arial" w:cs="Times New Roman"/>
          <w:spacing w:val="-5"/>
          <w:szCs w:val="28"/>
        </w:rPr>
        <w:t xml:space="preserve"> </w:t>
      </w:r>
      <w:r w:rsidRPr="00A22D89">
        <w:rPr>
          <w:rFonts w:eastAsia="Arial" w:cs="Times New Roman"/>
          <w:szCs w:val="28"/>
        </w:rPr>
        <w:t>мощности</w:t>
      </w:r>
      <w:r w:rsidRPr="00A22D89">
        <w:rPr>
          <w:rFonts w:eastAsia="Arial" w:cs="Times New Roman"/>
          <w:spacing w:val="-4"/>
          <w:szCs w:val="28"/>
        </w:rPr>
        <w:t xml:space="preserve"> </w:t>
      </w:r>
      <w:r w:rsidRPr="00A22D89">
        <w:rPr>
          <w:rFonts w:eastAsia="Arial" w:cs="Times New Roman"/>
          <w:szCs w:val="28"/>
        </w:rPr>
        <w:t>нетто</w:t>
      </w:r>
      <w:r w:rsidRPr="00A22D89">
        <w:rPr>
          <w:rFonts w:eastAsia="Arial" w:cs="Times New Roman"/>
          <w:spacing w:val="-5"/>
          <w:szCs w:val="28"/>
        </w:rPr>
        <w:t xml:space="preserve"> </w:t>
      </w:r>
      <w:r w:rsidRPr="00A22D89">
        <w:rPr>
          <w:rFonts w:eastAsia="Arial" w:cs="Times New Roman"/>
          <w:szCs w:val="28"/>
        </w:rPr>
        <w:t>по</w:t>
      </w:r>
      <w:r w:rsidRPr="00A22D89">
        <w:rPr>
          <w:rFonts w:eastAsia="Arial" w:cs="Times New Roman"/>
          <w:spacing w:val="-4"/>
          <w:szCs w:val="28"/>
        </w:rPr>
        <w:t xml:space="preserve"> </w:t>
      </w:r>
      <w:r w:rsidRPr="00A22D89">
        <w:rPr>
          <w:rFonts w:eastAsia="Arial" w:cs="Times New Roman"/>
          <w:szCs w:val="28"/>
        </w:rPr>
        <w:t>каждому</w:t>
      </w:r>
      <w:r w:rsidRPr="00A22D89">
        <w:rPr>
          <w:rFonts w:eastAsia="Arial" w:cs="Times New Roman"/>
          <w:spacing w:val="-5"/>
          <w:szCs w:val="28"/>
        </w:rPr>
        <w:t xml:space="preserve"> </w:t>
      </w:r>
      <w:r w:rsidRPr="00A22D89">
        <w:rPr>
          <w:rFonts w:eastAsia="Arial" w:cs="Times New Roman"/>
          <w:szCs w:val="28"/>
        </w:rPr>
        <w:t>источнику</w:t>
      </w:r>
      <w:r w:rsidRPr="00A22D89">
        <w:rPr>
          <w:rFonts w:eastAsia="Arial" w:cs="Times New Roman"/>
          <w:spacing w:val="-4"/>
          <w:szCs w:val="28"/>
        </w:rPr>
        <w:t xml:space="preserve"> </w:t>
      </w:r>
      <w:r w:rsidRPr="00A22D89">
        <w:rPr>
          <w:rFonts w:eastAsia="Arial" w:cs="Times New Roman"/>
          <w:szCs w:val="28"/>
        </w:rPr>
        <w:t>тепловой</w:t>
      </w:r>
      <w:r w:rsidRPr="00A22D89">
        <w:rPr>
          <w:rFonts w:eastAsia="Arial" w:cs="Times New Roman"/>
          <w:spacing w:val="-5"/>
          <w:szCs w:val="28"/>
        </w:rPr>
        <w:t xml:space="preserve"> </w:t>
      </w:r>
      <w:r w:rsidRPr="00A22D89">
        <w:rPr>
          <w:rFonts w:eastAsia="Arial" w:cs="Times New Roman"/>
          <w:szCs w:val="28"/>
        </w:rPr>
        <w:t>энергии представлены в п.1.6.1</w:t>
      </w:r>
    </w:p>
    <w:p w:rsidR="002814B1" w:rsidRPr="00A22D89" w:rsidRDefault="002814B1" w:rsidP="00A22D89">
      <w:pPr>
        <w:widowControl w:val="0"/>
        <w:autoSpaceDE w:val="0"/>
        <w:autoSpaceDN w:val="0"/>
        <w:spacing w:after="0" w:line="360" w:lineRule="auto"/>
        <w:ind w:right="571" w:firstLine="709"/>
        <w:rPr>
          <w:rFonts w:eastAsia="Arial" w:cs="Times New Roman"/>
          <w:szCs w:val="28"/>
        </w:rPr>
      </w:pPr>
    </w:p>
    <w:p w:rsidR="002814B1" w:rsidRPr="00A22D89" w:rsidRDefault="002814B1" w:rsidP="00A22D89">
      <w:pPr>
        <w:widowControl w:val="0"/>
        <w:numPr>
          <w:ilvl w:val="2"/>
          <w:numId w:val="7"/>
        </w:numPr>
        <w:tabs>
          <w:tab w:val="left" w:pos="2083"/>
        </w:tabs>
        <w:autoSpaceDE w:val="0"/>
        <w:autoSpaceDN w:val="0"/>
        <w:spacing w:after="0" w:line="360" w:lineRule="auto"/>
        <w:ind w:left="0" w:right="571" w:firstLine="709"/>
        <w:jc w:val="both"/>
        <w:outlineLvl w:val="0"/>
        <w:rPr>
          <w:rFonts w:eastAsia="Arial" w:cs="Times New Roman"/>
          <w:b/>
          <w:bCs/>
          <w:szCs w:val="28"/>
        </w:rPr>
      </w:pPr>
      <w:r w:rsidRPr="00A22D89">
        <w:rPr>
          <w:rFonts w:eastAsia="Arial" w:cs="Times New Roman"/>
          <w:b/>
          <w:bCs/>
          <w:szCs w:val="28"/>
        </w:rPr>
        <w:t>Описание гидравлических режимов, обеспечивающих передачу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 к потребителю.</w:t>
      </w:r>
    </w:p>
    <w:p w:rsidR="002814B1" w:rsidRPr="00A22D89" w:rsidRDefault="002814B1" w:rsidP="00A22D89">
      <w:pPr>
        <w:widowControl w:val="0"/>
        <w:autoSpaceDE w:val="0"/>
        <w:autoSpaceDN w:val="0"/>
        <w:spacing w:after="0" w:line="360" w:lineRule="auto"/>
        <w:ind w:right="571" w:firstLine="709"/>
        <w:jc w:val="both"/>
        <w:rPr>
          <w:rFonts w:eastAsia="Arial" w:cs="Times New Roman"/>
          <w:szCs w:val="28"/>
        </w:rPr>
      </w:pPr>
      <w:r w:rsidRPr="00A22D89">
        <w:rPr>
          <w:rFonts w:eastAsia="Arial" w:cs="Times New Roman"/>
          <w:szCs w:val="28"/>
        </w:rPr>
        <w:t>Расчет гидравлических режимов тепловых сетей не выполнены, так как данные материалы входят в состав электронной модели схемы теплоснабжения. Разработка электронной модели с расчетом гидравлических режимов систем теплоснабжения может быть реализована по требованию заказчика при следующей актуализации настоящей схемы.</w:t>
      </w:r>
    </w:p>
    <w:p w:rsidR="002814B1" w:rsidRPr="00A22D89" w:rsidRDefault="002814B1" w:rsidP="00A22D89">
      <w:pPr>
        <w:widowControl w:val="0"/>
        <w:autoSpaceDE w:val="0"/>
        <w:autoSpaceDN w:val="0"/>
        <w:spacing w:after="0" w:line="360" w:lineRule="auto"/>
        <w:ind w:right="571" w:firstLine="709"/>
        <w:rPr>
          <w:rFonts w:eastAsia="Arial" w:cs="Times New Roman"/>
          <w:szCs w:val="28"/>
        </w:rPr>
      </w:pPr>
    </w:p>
    <w:p w:rsidR="002814B1" w:rsidRPr="00A22D89" w:rsidRDefault="002814B1" w:rsidP="00A22D89">
      <w:pPr>
        <w:widowControl w:val="0"/>
        <w:numPr>
          <w:ilvl w:val="2"/>
          <w:numId w:val="7"/>
        </w:numPr>
        <w:tabs>
          <w:tab w:val="left" w:pos="2171"/>
        </w:tabs>
        <w:autoSpaceDE w:val="0"/>
        <w:autoSpaceDN w:val="0"/>
        <w:spacing w:after="0" w:line="360" w:lineRule="auto"/>
        <w:ind w:left="0" w:right="571" w:firstLine="709"/>
        <w:jc w:val="both"/>
        <w:outlineLvl w:val="0"/>
        <w:rPr>
          <w:rFonts w:eastAsia="Arial" w:cs="Times New Roman"/>
          <w:b/>
          <w:bCs/>
          <w:szCs w:val="28"/>
        </w:rPr>
      </w:pPr>
      <w:r w:rsidRPr="00A22D89">
        <w:rPr>
          <w:rFonts w:eastAsia="Arial" w:cs="Times New Roman"/>
          <w:b/>
          <w:bCs/>
          <w:szCs w:val="28"/>
        </w:rPr>
        <w:t>Причины возникновения дефицитов тепловой мощности и последствий влияния дефицитов на качество теплоснабжения.</w:t>
      </w:r>
    </w:p>
    <w:p w:rsidR="002814B1" w:rsidRPr="00A22D89" w:rsidRDefault="002814B1" w:rsidP="00A22D89">
      <w:pPr>
        <w:widowControl w:val="0"/>
        <w:autoSpaceDE w:val="0"/>
        <w:autoSpaceDN w:val="0"/>
        <w:spacing w:after="0" w:line="360" w:lineRule="auto"/>
        <w:ind w:right="571" w:firstLine="709"/>
        <w:jc w:val="both"/>
        <w:rPr>
          <w:rFonts w:eastAsia="Arial" w:cs="Times New Roman"/>
          <w:szCs w:val="28"/>
        </w:rPr>
      </w:pPr>
      <w:r w:rsidRPr="00A22D89">
        <w:rPr>
          <w:rFonts w:eastAsia="Arial" w:cs="Times New Roman"/>
          <w:szCs w:val="28"/>
        </w:rPr>
        <w:lastRenderedPageBreak/>
        <w:t>На источнике тепловой энергии с. Богдановка дефициты тепловой</w:t>
      </w:r>
      <w:r w:rsidRPr="00A22D89">
        <w:rPr>
          <w:rFonts w:eastAsia="Arial" w:cs="Times New Roman"/>
          <w:spacing w:val="40"/>
          <w:szCs w:val="28"/>
        </w:rPr>
        <w:t xml:space="preserve"> </w:t>
      </w:r>
      <w:r w:rsidRPr="00A22D89">
        <w:rPr>
          <w:rFonts w:eastAsia="Arial" w:cs="Times New Roman"/>
          <w:szCs w:val="28"/>
        </w:rPr>
        <w:t>мощности отсутствуют.</w:t>
      </w:r>
    </w:p>
    <w:p w:rsidR="002814B1" w:rsidRPr="00A22D89" w:rsidRDefault="002814B1" w:rsidP="00A22D89">
      <w:pPr>
        <w:widowControl w:val="0"/>
        <w:numPr>
          <w:ilvl w:val="2"/>
          <w:numId w:val="7"/>
        </w:numPr>
        <w:tabs>
          <w:tab w:val="left" w:pos="2183"/>
        </w:tabs>
        <w:autoSpaceDE w:val="0"/>
        <w:autoSpaceDN w:val="0"/>
        <w:spacing w:after="0" w:line="360" w:lineRule="auto"/>
        <w:ind w:left="0" w:right="571" w:firstLine="709"/>
        <w:jc w:val="both"/>
        <w:outlineLvl w:val="0"/>
        <w:rPr>
          <w:rFonts w:eastAsia="Arial" w:cs="Times New Roman"/>
          <w:b/>
          <w:bCs/>
          <w:szCs w:val="28"/>
        </w:rPr>
      </w:pPr>
      <w:r w:rsidRPr="00A22D89">
        <w:rPr>
          <w:rFonts w:eastAsia="Arial" w:cs="Times New Roman"/>
          <w:b/>
          <w:bCs/>
          <w:szCs w:val="28"/>
        </w:rPr>
        <w:t>Описание резервов тепловой мощности нетто источников тепловой энергии и возможностей расширения технологических зон действия источников с резервами тепловой мощности нетто в зоны действия с дефицитом тепловой мощности.</w:t>
      </w:r>
    </w:p>
    <w:p w:rsidR="002814B1" w:rsidRPr="00A22D89" w:rsidRDefault="002814B1" w:rsidP="00A22D89">
      <w:pPr>
        <w:widowControl w:val="0"/>
        <w:autoSpaceDE w:val="0"/>
        <w:autoSpaceDN w:val="0"/>
        <w:spacing w:after="0" w:line="360" w:lineRule="auto"/>
        <w:ind w:right="571" w:firstLine="709"/>
        <w:jc w:val="both"/>
        <w:rPr>
          <w:rFonts w:eastAsia="Arial" w:cs="Times New Roman"/>
          <w:szCs w:val="28"/>
        </w:rPr>
      </w:pPr>
      <w:r w:rsidRPr="00A22D89">
        <w:rPr>
          <w:rFonts w:eastAsia="Arial" w:cs="Times New Roman"/>
          <w:szCs w:val="28"/>
        </w:rPr>
        <w:t xml:space="preserve">Расширение технологических зон действия источников с резервами тепловой мощности нетто в зоны действия с дефицитом тепловой мощности не </w:t>
      </w:r>
      <w:r w:rsidRPr="00A22D89">
        <w:rPr>
          <w:rFonts w:eastAsia="Arial" w:cs="Times New Roman"/>
          <w:spacing w:val="-2"/>
          <w:szCs w:val="28"/>
        </w:rPr>
        <w:t>предусмотрено.</w:t>
      </w:r>
    </w:p>
    <w:p w:rsidR="002814B1" w:rsidRPr="00A22D89" w:rsidRDefault="002814B1" w:rsidP="00A22D89">
      <w:pPr>
        <w:widowControl w:val="0"/>
        <w:autoSpaceDE w:val="0"/>
        <w:autoSpaceDN w:val="0"/>
        <w:spacing w:after="0" w:line="360" w:lineRule="auto"/>
        <w:ind w:right="571" w:firstLine="709"/>
        <w:jc w:val="both"/>
        <w:rPr>
          <w:rFonts w:eastAsia="Arial" w:cs="Times New Roman"/>
          <w:szCs w:val="28"/>
        </w:rPr>
      </w:pPr>
    </w:p>
    <w:p w:rsidR="002814B1" w:rsidRPr="00A22D89" w:rsidRDefault="002814B1" w:rsidP="00A22D89">
      <w:pPr>
        <w:widowControl w:val="0"/>
        <w:numPr>
          <w:ilvl w:val="1"/>
          <w:numId w:val="7"/>
        </w:numPr>
        <w:tabs>
          <w:tab w:val="left" w:pos="1818"/>
        </w:tabs>
        <w:autoSpaceDE w:val="0"/>
        <w:autoSpaceDN w:val="0"/>
        <w:spacing w:after="0" w:line="360" w:lineRule="auto"/>
        <w:ind w:left="0" w:right="571" w:firstLine="709"/>
        <w:jc w:val="both"/>
        <w:outlineLvl w:val="0"/>
        <w:rPr>
          <w:rFonts w:eastAsia="Arial" w:cs="Times New Roman"/>
          <w:b/>
          <w:bCs/>
          <w:szCs w:val="28"/>
        </w:rPr>
      </w:pPr>
      <w:r w:rsidRPr="00A22D89">
        <w:rPr>
          <w:rFonts w:eastAsia="Arial" w:cs="Times New Roman"/>
          <w:b/>
          <w:bCs/>
          <w:szCs w:val="28"/>
        </w:rPr>
        <w:t>Балансы</w:t>
      </w:r>
      <w:r w:rsidRPr="00A22D89">
        <w:rPr>
          <w:rFonts w:eastAsia="Arial" w:cs="Times New Roman"/>
          <w:b/>
          <w:bCs/>
          <w:spacing w:val="-6"/>
          <w:szCs w:val="28"/>
        </w:rPr>
        <w:t xml:space="preserve"> </w:t>
      </w:r>
      <w:r w:rsidRPr="00A22D89">
        <w:rPr>
          <w:rFonts w:eastAsia="Arial" w:cs="Times New Roman"/>
          <w:b/>
          <w:bCs/>
          <w:spacing w:val="-2"/>
          <w:szCs w:val="28"/>
        </w:rPr>
        <w:t>теплоносителя.</w:t>
      </w:r>
    </w:p>
    <w:p w:rsidR="002814B1" w:rsidRPr="00A22D89" w:rsidRDefault="002814B1" w:rsidP="00A22D89">
      <w:pPr>
        <w:widowControl w:val="0"/>
        <w:numPr>
          <w:ilvl w:val="2"/>
          <w:numId w:val="7"/>
        </w:numPr>
        <w:tabs>
          <w:tab w:val="left" w:pos="2044"/>
        </w:tabs>
        <w:autoSpaceDE w:val="0"/>
        <w:autoSpaceDN w:val="0"/>
        <w:spacing w:after="0" w:line="360" w:lineRule="auto"/>
        <w:ind w:left="0" w:right="571" w:firstLine="709"/>
        <w:jc w:val="both"/>
        <w:rPr>
          <w:rFonts w:eastAsia="Arial" w:cs="Times New Roman"/>
          <w:b/>
          <w:szCs w:val="28"/>
        </w:rPr>
      </w:pPr>
      <w:r w:rsidRPr="00A22D89">
        <w:rPr>
          <w:rFonts w:eastAsia="Arial" w:cs="Times New Roman"/>
          <w:b/>
          <w:szCs w:val="28"/>
        </w:rPr>
        <w:t>Описание балансов производительности водоподготовительных установок теплоносителя для тепловых сетей и максимального</w:t>
      </w:r>
      <w:r w:rsidRPr="00A22D89">
        <w:rPr>
          <w:rFonts w:eastAsia="Arial" w:cs="Times New Roman"/>
          <w:b/>
          <w:spacing w:val="40"/>
          <w:szCs w:val="28"/>
        </w:rPr>
        <w:t xml:space="preserve"> </w:t>
      </w:r>
      <w:r w:rsidRPr="00A22D89">
        <w:rPr>
          <w:rFonts w:eastAsia="Arial" w:cs="Times New Roman"/>
          <w:b/>
          <w:szCs w:val="28"/>
        </w:rPr>
        <w:t>потребления теплоносителя в теплоиспользующих установках</w:t>
      </w:r>
      <w:r w:rsidRPr="00A22D89">
        <w:rPr>
          <w:rFonts w:eastAsia="Arial" w:cs="Times New Roman"/>
          <w:b/>
          <w:spacing w:val="40"/>
          <w:szCs w:val="28"/>
        </w:rPr>
        <w:t xml:space="preserve"> </w:t>
      </w:r>
      <w:r w:rsidRPr="00A22D89">
        <w:rPr>
          <w:rFonts w:eastAsia="Arial" w:cs="Times New Roman"/>
          <w:b/>
          <w:szCs w:val="28"/>
        </w:rPr>
        <w:t>потребителей в перспективных зонах действия систем теплоснабжения и источников</w:t>
      </w:r>
      <w:r w:rsidRPr="00A22D89">
        <w:rPr>
          <w:rFonts w:eastAsia="Arial" w:cs="Times New Roman"/>
          <w:b/>
          <w:spacing w:val="-4"/>
          <w:szCs w:val="28"/>
        </w:rPr>
        <w:t xml:space="preserve"> </w:t>
      </w:r>
      <w:r w:rsidRPr="00A22D89">
        <w:rPr>
          <w:rFonts w:eastAsia="Arial" w:cs="Times New Roman"/>
          <w:b/>
          <w:szCs w:val="28"/>
        </w:rPr>
        <w:t>тепловой</w:t>
      </w:r>
      <w:r w:rsidRPr="00A22D89">
        <w:rPr>
          <w:rFonts w:eastAsia="Arial" w:cs="Times New Roman"/>
          <w:b/>
          <w:spacing w:val="-1"/>
          <w:szCs w:val="28"/>
        </w:rPr>
        <w:t xml:space="preserve"> </w:t>
      </w:r>
      <w:r w:rsidRPr="00A22D89">
        <w:rPr>
          <w:rFonts w:eastAsia="Arial" w:cs="Times New Roman"/>
          <w:b/>
          <w:szCs w:val="28"/>
        </w:rPr>
        <w:t>энергии,</w:t>
      </w:r>
      <w:r w:rsidRPr="00A22D89">
        <w:rPr>
          <w:rFonts w:eastAsia="Arial" w:cs="Times New Roman"/>
          <w:b/>
          <w:spacing w:val="-4"/>
          <w:szCs w:val="28"/>
        </w:rPr>
        <w:t xml:space="preserve"> </w:t>
      </w:r>
      <w:r w:rsidRPr="00A22D89">
        <w:rPr>
          <w:rFonts w:eastAsia="Arial" w:cs="Times New Roman"/>
          <w:b/>
          <w:szCs w:val="28"/>
        </w:rPr>
        <w:t>в</w:t>
      </w:r>
      <w:r w:rsidRPr="00A22D89">
        <w:rPr>
          <w:rFonts w:eastAsia="Arial" w:cs="Times New Roman"/>
          <w:b/>
          <w:spacing w:val="-1"/>
          <w:szCs w:val="28"/>
        </w:rPr>
        <w:t xml:space="preserve"> </w:t>
      </w:r>
      <w:r w:rsidRPr="00A22D89">
        <w:rPr>
          <w:rFonts w:eastAsia="Arial" w:cs="Times New Roman"/>
          <w:b/>
          <w:szCs w:val="28"/>
        </w:rPr>
        <w:t>том</w:t>
      </w:r>
      <w:r w:rsidRPr="00A22D89">
        <w:rPr>
          <w:rFonts w:eastAsia="Arial" w:cs="Times New Roman"/>
          <w:b/>
          <w:spacing w:val="-2"/>
          <w:szCs w:val="28"/>
        </w:rPr>
        <w:t xml:space="preserve"> </w:t>
      </w:r>
      <w:r w:rsidRPr="00A22D89">
        <w:rPr>
          <w:rFonts w:eastAsia="Arial" w:cs="Times New Roman"/>
          <w:b/>
          <w:szCs w:val="28"/>
        </w:rPr>
        <w:t>числе</w:t>
      </w:r>
      <w:r w:rsidRPr="00A22D89">
        <w:rPr>
          <w:rFonts w:eastAsia="Arial" w:cs="Times New Roman"/>
          <w:b/>
          <w:spacing w:val="-1"/>
          <w:szCs w:val="28"/>
        </w:rPr>
        <w:t xml:space="preserve"> </w:t>
      </w:r>
      <w:r w:rsidRPr="00A22D89">
        <w:rPr>
          <w:rFonts w:eastAsia="Arial" w:cs="Times New Roman"/>
          <w:b/>
          <w:szCs w:val="28"/>
        </w:rPr>
        <w:t>работающих</w:t>
      </w:r>
      <w:r w:rsidRPr="00A22D89">
        <w:rPr>
          <w:rFonts w:eastAsia="Arial" w:cs="Times New Roman"/>
          <w:b/>
          <w:spacing w:val="-1"/>
          <w:szCs w:val="28"/>
        </w:rPr>
        <w:t xml:space="preserve"> </w:t>
      </w:r>
      <w:r w:rsidRPr="00A22D89">
        <w:rPr>
          <w:rFonts w:eastAsia="Arial" w:cs="Times New Roman"/>
          <w:b/>
          <w:szCs w:val="28"/>
        </w:rPr>
        <w:t>на</w:t>
      </w:r>
      <w:r w:rsidRPr="00A22D89">
        <w:rPr>
          <w:rFonts w:eastAsia="Arial" w:cs="Times New Roman"/>
          <w:b/>
          <w:spacing w:val="-4"/>
          <w:szCs w:val="28"/>
        </w:rPr>
        <w:t xml:space="preserve"> </w:t>
      </w:r>
      <w:r w:rsidRPr="00A22D89">
        <w:rPr>
          <w:rFonts w:eastAsia="Arial" w:cs="Times New Roman"/>
          <w:b/>
          <w:szCs w:val="28"/>
        </w:rPr>
        <w:t>единую</w:t>
      </w:r>
      <w:r w:rsidRPr="00A22D89">
        <w:rPr>
          <w:rFonts w:eastAsia="Arial" w:cs="Times New Roman"/>
          <w:b/>
          <w:spacing w:val="-3"/>
          <w:szCs w:val="28"/>
        </w:rPr>
        <w:t xml:space="preserve"> </w:t>
      </w:r>
      <w:r w:rsidRPr="00A22D89">
        <w:rPr>
          <w:rFonts w:eastAsia="Arial" w:cs="Times New Roman"/>
          <w:b/>
          <w:szCs w:val="28"/>
        </w:rPr>
        <w:t xml:space="preserve">тепловую </w:t>
      </w:r>
      <w:r w:rsidRPr="00A22D89">
        <w:rPr>
          <w:rFonts w:eastAsia="Arial" w:cs="Times New Roman"/>
          <w:b/>
          <w:spacing w:val="-2"/>
          <w:szCs w:val="28"/>
        </w:rPr>
        <w:t>сеть.</w:t>
      </w:r>
    </w:p>
    <w:p w:rsidR="002814B1" w:rsidRPr="00A22D89" w:rsidRDefault="002814B1" w:rsidP="00A22D89">
      <w:pPr>
        <w:widowControl w:val="0"/>
        <w:autoSpaceDE w:val="0"/>
        <w:autoSpaceDN w:val="0"/>
        <w:spacing w:after="0" w:line="360" w:lineRule="auto"/>
        <w:ind w:right="571" w:firstLine="709"/>
        <w:jc w:val="both"/>
        <w:rPr>
          <w:rFonts w:eastAsia="Arial" w:cs="Times New Roman"/>
          <w:szCs w:val="28"/>
        </w:rPr>
      </w:pPr>
      <w:r w:rsidRPr="00A22D89">
        <w:rPr>
          <w:rFonts w:eastAsia="Arial" w:cs="Times New Roman"/>
          <w:szCs w:val="28"/>
        </w:rPr>
        <w:t>Тепловые сети источников теплоснабжения двухтрубные, закрытые. Утечка сетевой воды в системах теплопотребления, через неплотность соединений и уплотнений трубопроводной арматуры и насосов, компенсируются на котельных подпиточной водой. Для заполнения тепловой сети и подпитки используется вода от централизованного водоснабжения.</w:t>
      </w:r>
    </w:p>
    <w:p w:rsidR="00A22D89" w:rsidRDefault="002814B1" w:rsidP="00A22D89">
      <w:pPr>
        <w:widowControl w:val="0"/>
        <w:autoSpaceDE w:val="0"/>
        <w:autoSpaceDN w:val="0"/>
        <w:spacing w:after="0" w:line="360" w:lineRule="auto"/>
        <w:ind w:right="571" w:firstLine="709"/>
        <w:jc w:val="both"/>
        <w:rPr>
          <w:rFonts w:eastAsia="Arial" w:cs="Times New Roman"/>
          <w:szCs w:val="28"/>
        </w:rPr>
      </w:pPr>
      <w:r w:rsidRPr="00A22D89">
        <w:rPr>
          <w:rFonts w:eastAsia="Arial" w:cs="Times New Roman"/>
          <w:szCs w:val="28"/>
        </w:rPr>
        <w:t>Расчетные показатели балансов теплоносителя систем теплоснабжения</w:t>
      </w:r>
      <w:r w:rsidRPr="00A22D89">
        <w:rPr>
          <w:rFonts w:eastAsia="Arial" w:cs="Times New Roman"/>
          <w:spacing w:val="80"/>
          <w:szCs w:val="28"/>
        </w:rPr>
        <w:t xml:space="preserve"> </w:t>
      </w:r>
      <w:r w:rsidRPr="00A22D89">
        <w:rPr>
          <w:rFonts w:eastAsia="Arial" w:cs="Times New Roman"/>
          <w:szCs w:val="28"/>
        </w:rPr>
        <w:t>с.п. Богдановка представлены в таблице 1.7.1.1.</w:t>
      </w:r>
    </w:p>
    <w:p w:rsidR="00A22D89" w:rsidRDefault="00A22D89">
      <w:pPr>
        <w:rPr>
          <w:rFonts w:eastAsia="Arial" w:cs="Times New Roman"/>
          <w:szCs w:val="28"/>
        </w:rPr>
      </w:pPr>
      <w:r>
        <w:rPr>
          <w:rFonts w:eastAsia="Arial" w:cs="Times New Roman"/>
          <w:szCs w:val="28"/>
        </w:rPr>
        <w:br w:type="page"/>
      </w:r>
    </w:p>
    <w:p w:rsidR="002814B1" w:rsidRPr="00A22D89" w:rsidRDefault="002814B1" w:rsidP="00A22D89">
      <w:pPr>
        <w:widowControl w:val="0"/>
        <w:autoSpaceDE w:val="0"/>
        <w:autoSpaceDN w:val="0"/>
        <w:spacing w:after="0" w:line="360" w:lineRule="auto"/>
        <w:ind w:right="571" w:firstLine="709"/>
        <w:jc w:val="both"/>
        <w:rPr>
          <w:rFonts w:eastAsia="Arial" w:cs="Times New Roman"/>
          <w:szCs w:val="28"/>
        </w:rPr>
      </w:pPr>
    </w:p>
    <w:p w:rsidR="002814B1" w:rsidRPr="00A22D89" w:rsidRDefault="002814B1" w:rsidP="00A22D89">
      <w:pPr>
        <w:widowControl w:val="0"/>
        <w:autoSpaceDE w:val="0"/>
        <w:autoSpaceDN w:val="0"/>
        <w:spacing w:after="0" w:line="360" w:lineRule="auto"/>
        <w:ind w:right="571" w:firstLine="709"/>
        <w:jc w:val="both"/>
        <w:rPr>
          <w:rFonts w:eastAsia="Arial" w:cs="Times New Roman"/>
          <w:szCs w:val="28"/>
        </w:rPr>
      </w:pPr>
      <w:r w:rsidRPr="00A22D89">
        <w:rPr>
          <w:rFonts w:eastAsia="Arial" w:cs="Times New Roman"/>
          <w:szCs w:val="28"/>
        </w:rPr>
        <w:t>Таблица 1.7.1.1 – Балансы теплоносителя систем теплоснабжения в сельском поселении Богдановка</w:t>
      </w:r>
    </w:p>
    <w:tbl>
      <w:tblPr>
        <w:tblStyle w:val="TableNormal1"/>
        <w:tblW w:w="0" w:type="auto"/>
        <w:tblInd w:w="57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410"/>
        <w:gridCol w:w="993"/>
        <w:gridCol w:w="1132"/>
        <w:gridCol w:w="993"/>
        <w:gridCol w:w="990"/>
        <w:gridCol w:w="1132"/>
        <w:gridCol w:w="992"/>
        <w:gridCol w:w="992"/>
      </w:tblGrid>
      <w:tr w:rsidR="002814B1" w:rsidRPr="002814B1" w:rsidTr="002814B1">
        <w:trPr>
          <w:trHeight w:val="2090"/>
        </w:trPr>
        <w:tc>
          <w:tcPr>
            <w:tcW w:w="2410" w:type="dxa"/>
          </w:tcPr>
          <w:p w:rsidR="002814B1" w:rsidRPr="002814B1" w:rsidRDefault="002814B1" w:rsidP="002814B1">
            <w:pPr>
              <w:rPr>
                <w:rFonts w:ascii="Arial" w:eastAsia="Arial" w:hAnsi="Arial" w:cs="Arial"/>
                <w:sz w:val="20"/>
                <w:lang w:val="ru-RU"/>
              </w:rPr>
            </w:pPr>
          </w:p>
          <w:p w:rsidR="002814B1" w:rsidRPr="002814B1" w:rsidRDefault="002814B1" w:rsidP="002814B1">
            <w:pPr>
              <w:rPr>
                <w:rFonts w:ascii="Arial" w:eastAsia="Arial" w:hAnsi="Arial" w:cs="Arial"/>
                <w:sz w:val="20"/>
                <w:lang w:val="ru-RU"/>
              </w:rPr>
            </w:pPr>
          </w:p>
          <w:p w:rsidR="002814B1" w:rsidRPr="002814B1" w:rsidRDefault="002814B1" w:rsidP="002814B1">
            <w:pPr>
              <w:spacing w:before="119"/>
              <w:rPr>
                <w:rFonts w:ascii="Arial" w:eastAsia="Arial" w:hAnsi="Arial" w:cs="Arial"/>
                <w:sz w:val="20"/>
                <w:lang w:val="ru-RU"/>
              </w:rPr>
            </w:pPr>
          </w:p>
          <w:p w:rsidR="002814B1" w:rsidRPr="002814B1" w:rsidRDefault="002814B1" w:rsidP="002814B1">
            <w:pPr>
              <w:rPr>
                <w:rFonts w:ascii="Arial" w:eastAsia="Arial" w:hAnsi="Arial" w:cs="Arial"/>
                <w:sz w:val="20"/>
              </w:rPr>
            </w:pPr>
            <w:r w:rsidRPr="002814B1">
              <w:rPr>
                <w:rFonts w:ascii="Arial" w:eastAsia="Arial" w:hAnsi="Arial" w:cs="Arial"/>
                <w:spacing w:val="-2"/>
                <w:sz w:val="20"/>
              </w:rPr>
              <w:t>Источник теплоснабжения</w:t>
            </w:r>
          </w:p>
        </w:tc>
        <w:tc>
          <w:tcPr>
            <w:tcW w:w="993" w:type="dxa"/>
            <w:textDirection w:val="btLr"/>
          </w:tcPr>
          <w:p w:rsidR="002814B1" w:rsidRPr="002814B1" w:rsidRDefault="002814B1" w:rsidP="002814B1">
            <w:pPr>
              <w:spacing w:before="83"/>
              <w:rPr>
                <w:rFonts w:ascii="Arial" w:eastAsia="Arial" w:hAnsi="Arial" w:cs="Arial"/>
                <w:sz w:val="20"/>
              </w:rPr>
            </w:pPr>
          </w:p>
          <w:p w:rsidR="002814B1" w:rsidRPr="002814B1" w:rsidRDefault="002814B1" w:rsidP="002814B1">
            <w:pPr>
              <w:spacing w:before="1" w:line="244" w:lineRule="auto"/>
              <w:ind w:right="155"/>
              <w:rPr>
                <w:rFonts w:ascii="Arial" w:eastAsia="Arial" w:hAnsi="Arial" w:cs="Arial"/>
                <w:sz w:val="20"/>
              </w:rPr>
            </w:pPr>
            <w:r w:rsidRPr="002814B1">
              <w:rPr>
                <w:rFonts w:ascii="Arial" w:eastAsia="Arial" w:hAnsi="Arial" w:cs="Arial"/>
                <w:spacing w:val="-2"/>
                <w:sz w:val="20"/>
              </w:rPr>
              <w:t xml:space="preserve">Расход </w:t>
            </w:r>
            <w:r w:rsidRPr="002814B1">
              <w:rPr>
                <w:rFonts w:ascii="Arial" w:eastAsia="Arial" w:hAnsi="Arial" w:cs="Arial"/>
                <w:sz w:val="20"/>
              </w:rPr>
              <w:t>теплоносителя,</w:t>
            </w:r>
            <w:r w:rsidRPr="002814B1">
              <w:rPr>
                <w:rFonts w:ascii="Arial" w:eastAsia="Arial" w:hAnsi="Arial" w:cs="Arial"/>
                <w:spacing w:val="-14"/>
                <w:sz w:val="20"/>
              </w:rPr>
              <w:t xml:space="preserve"> </w:t>
            </w:r>
            <w:r w:rsidRPr="002814B1">
              <w:rPr>
                <w:rFonts w:ascii="Arial" w:eastAsia="Arial" w:hAnsi="Arial" w:cs="Arial"/>
                <w:sz w:val="20"/>
              </w:rPr>
              <w:t>т/ч</w:t>
            </w:r>
          </w:p>
        </w:tc>
        <w:tc>
          <w:tcPr>
            <w:tcW w:w="1132" w:type="dxa"/>
            <w:textDirection w:val="btLr"/>
          </w:tcPr>
          <w:p w:rsidR="002814B1" w:rsidRPr="002814B1" w:rsidRDefault="002814B1" w:rsidP="002814B1">
            <w:pPr>
              <w:spacing w:before="146" w:line="247" w:lineRule="auto"/>
              <w:ind w:right="42"/>
              <w:jc w:val="center"/>
              <w:rPr>
                <w:rFonts w:ascii="Arial" w:eastAsia="Arial" w:hAnsi="Arial" w:cs="Arial"/>
                <w:sz w:val="20"/>
                <w:lang w:val="ru-RU"/>
              </w:rPr>
            </w:pPr>
            <w:r w:rsidRPr="002814B1">
              <w:rPr>
                <w:rFonts w:ascii="Arial" w:eastAsia="Arial" w:hAnsi="Arial" w:cs="Arial"/>
                <w:spacing w:val="-2"/>
                <w:sz w:val="20"/>
                <w:lang w:val="ru-RU"/>
              </w:rPr>
              <w:t xml:space="preserve">Объем </w:t>
            </w:r>
            <w:r w:rsidRPr="002814B1">
              <w:rPr>
                <w:rFonts w:ascii="Arial" w:eastAsia="Arial" w:hAnsi="Arial" w:cs="Arial"/>
                <w:sz w:val="20"/>
                <w:lang w:val="ru-RU"/>
              </w:rPr>
              <w:t>теплоносителя</w:t>
            </w:r>
            <w:r w:rsidRPr="002814B1">
              <w:rPr>
                <w:rFonts w:ascii="Arial" w:eastAsia="Arial" w:hAnsi="Arial" w:cs="Arial"/>
                <w:spacing w:val="-14"/>
                <w:sz w:val="20"/>
                <w:lang w:val="ru-RU"/>
              </w:rPr>
              <w:t xml:space="preserve"> </w:t>
            </w:r>
            <w:r w:rsidRPr="002814B1">
              <w:rPr>
                <w:rFonts w:ascii="Arial" w:eastAsia="Arial" w:hAnsi="Arial" w:cs="Arial"/>
                <w:sz w:val="20"/>
                <w:lang w:val="ru-RU"/>
              </w:rPr>
              <w:t>в тепловой сети отопления, м</w:t>
            </w:r>
            <w:r w:rsidRPr="002814B1">
              <w:rPr>
                <w:rFonts w:ascii="Arial" w:eastAsia="Arial" w:hAnsi="Arial" w:cs="Arial"/>
                <w:sz w:val="20"/>
                <w:vertAlign w:val="superscript"/>
                <w:lang w:val="ru-RU"/>
              </w:rPr>
              <w:t>3</w:t>
            </w:r>
          </w:p>
        </w:tc>
        <w:tc>
          <w:tcPr>
            <w:tcW w:w="993" w:type="dxa"/>
            <w:textDirection w:val="btLr"/>
          </w:tcPr>
          <w:p w:rsidR="002814B1" w:rsidRPr="002814B1" w:rsidRDefault="002814B1" w:rsidP="002814B1">
            <w:pPr>
              <w:spacing w:before="195" w:line="247" w:lineRule="auto"/>
              <w:ind w:right="73"/>
              <w:jc w:val="center"/>
              <w:rPr>
                <w:rFonts w:ascii="Arial" w:eastAsia="Arial" w:hAnsi="Arial" w:cs="Arial"/>
                <w:sz w:val="20"/>
                <w:lang w:val="ru-RU"/>
              </w:rPr>
            </w:pPr>
            <w:r w:rsidRPr="002814B1">
              <w:rPr>
                <w:rFonts w:ascii="Arial" w:eastAsia="Arial" w:hAnsi="Arial" w:cs="Arial"/>
                <w:sz w:val="20"/>
                <w:lang w:val="ru-RU"/>
              </w:rPr>
              <w:t>Расход воды для подпитки тепловой сети</w:t>
            </w:r>
            <w:r w:rsidRPr="002814B1">
              <w:rPr>
                <w:rFonts w:ascii="Arial" w:eastAsia="Arial" w:hAnsi="Arial" w:cs="Arial"/>
                <w:spacing w:val="-9"/>
                <w:sz w:val="20"/>
                <w:lang w:val="ru-RU"/>
              </w:rPr>
              <w:t xml:space="preserve"> </w:t>
            </w:r>
            <w:r w:rsidRPr="002814B1">
              <w:rPr>
                <w:rFonts w:ascii="Arial" w:eastAsia="Arial" w:hAnsi="Arial" w:cs="Arial"/>
                <w:sz w:val="20"/>
                <w:lang w:val="ru-RU"/>
              </w:rPr>
              <w:t>отопление,</w:t>
            </w:r>
            <w:r w:rsidRPr="002814B1">
              <w:rPr>
                <w:rFonts w:ascii="Arial" w:eastAsia="Arial" w:hAnsi="Arial" w:cs="Arial"/>
                <w:spacing w:val="-7"/>
                <w:sz w:val="20"/>
                <w:lang w:val="ru-RU"/>
              </w:rPr>
              <w:t xml:space="preserve"> </w:t>
            </w:r>
            <w:r w:rsidRPr="002814B1">
              <w:rPr>
                <w:rFonts w:ascii="Arial" w:eastAsia="Arial" w:hAnsi="Arial" w:cs="Arial"/>
                <w:spacing w:val="-4"/>
                <w:sz w:val="20"/>
                <w:lang w:val="ru-RU"/>
              </w:rPr>
              <w:t>м</w:t>
            </w:r>
            <w:r w:rsidRPr="002814B1">
              <w:rPr>
                <w:rFonts w:ascii="Arial" w:eastAsia="Arial" w:hAnsi="Arial" w:cs="Arial"/>
                <w:spacing w:val="-4"/>
                <w:sz w:val="20"/>
                <w:vertAlign w:val="superscript"/>
                <w:lang w:val="ru-RU"/>
              </w:rPr>
              <w:t>3</w:t>
            </w:r>
            <w:r w:rsidRPr="002814B1">
              <w:rPr>
                <w:rFonts w:ascii="Arial" w:eastAsia="Arial" w:hAnsi="Arial" w:cs="Arial"/>
                <w:spacing w:val="-4"/>
                <w:sz w:val="20"/>
                <w:lang w:val="ru-RU"/>
              </w:rPr>
              <w:t>/ч</w:t>
            </w:r>
          </w:p>
        </w:tc>
        <w:tc>
          <w:tcPr>
            <w:tcW w:w="990" w:type="dxa"/>
            <w:textDirection w:val="btLr"/>
          </w:tcPr>
          <w:p w:rsidR="002814B1" w:rsidRPr="002814B1" w:rsidRDefault="002814B1" w:rsidP="002814B1">
            <w:pPr>
              <w:spacing w:before="196" w:line="247" w:lineRule="auto"/>
              <w:ind w:right="45"/>
              <w:jc w:val="center"/>
              <w:rPr>
                <w:rFonts w:ascii="Arial" w:eastAsia="Arial" w:hAnsi="Arial" w:cs="Arial"/>
                <w:sz w:val="20"/>
                <w:lang w:val="ru-RU"/>
              </w:rPr>
            </w:pPr>
            <w:r w:rsidRPr="002814B1">
              <w:rPr>
                <w:rFonts w:ascii="Arial" w:eastAsia="Arial" w:hAnsi="Arial" w:cs="Arial"/>
                <w:sz w:val="20"/>
                <w:lang w:val="ru-RU"/>
              </w:rPr>
              <w:t>Аварийная</w:t>
            </w:r>
            <w:r w:rsidRPr="002814B1">
              <w:rPr>
                <w:rFonts w:ascii="Arial" w:eastAsia="Arial" w:hAnsi="Arial" w:cs="Arial"/>
                <w:spacing w:val="-14"/>
                <w:sz w:val="20"/>
                <w:lang w:val="ru-RU"/>
              </w:rPr>
              <w:t xml:space="preserve"> </w:t>
            </w:r>
            <w:r w:rsidRPr="002814B1">
              <w:rPr>
                <w:rFonts w:ascii="Arial" w:eastAsia="Arial" w:hAnsi="Arial" w:cs="Arial"/>
                <w:sz w:val="20"/>
                <w:lang w:val="ru-RU"/>
              </w:rPr>
              <w:t>величина подпитки тепловой сети</w:t>
            </w:r>
            <w:r w:rsidRPr="002814B1">
              <w:rPr>
                <w:rFonts w:ascii="Arial" w:eastAsia="Arial" w:hAnsi="Arial" w:cs="Arial"/>
                <w:spacing w:val="-10"/>
                <w:sz w:val="20"/>
                <w:lang w:val="ru-RU"/>
              </w:rPr>
              <w:t xml:space="preserve"> </w:t>
            </w:r>
            <w:r w:rsidRPr="002814B1">
              <w:rPr>
                <w:rFonts w:ascii="Arial" w:eastAsia="Arial" w:hAnsi="Arial" w:cs="Arial"/>
                <w:sz w:val="20"/>
                <w:lang w:val="ru-RU"/>
              </w:rPr>
              <w:t>отопления,</w:t>
            </w:r>
            <w:r w:rsidRPr="002814B1">
              <w:rPr>
                <w:rFonts w:ascii="Arial" w:eastAsia="Arial" w:hAnsi="Arial" w:cs="Arial"/>
                <w:spacing w:val="-9"/>
                <w:sz w:val="20"/>
                <w:lang w:val="ru-RU"/>
              </w:rPr>
              <w:t xml:space="preserve"> </w:t>
            </w:r>
            <w:r w:rsidRPr="002814B1">
              <w:rPr>
                <w:rFonts w:ascii="Arial" w:eastAsia="Arial" w:hAnsi="Arial" w:cs="Arial"/>
                <w:sz w:val="20"/>
                <w:lang w:val="ru-RU"/>
              </w:rPr>
              <w:t>м</w:t>
            </w:r>
            <w:r w:rsidRPr="002814B1">
              <w:rPr>
                <w:rFonts w:ascii="Arial" w:eastAsia="Arial" w:hAnsi="Arial" w:cs="Arial"/>
                <w:sz w:val="20"/>
                <w:vertAlign w:val="superscript"/>
                <w:lang w:val="ru-RU"/>
              </w:rPr>
              <w:t>3</w:t>
            </w:r>
            <w:r w:rsidRPr="002814B1">
              <w:rPr>
                <w:rFonts w:ascii="Arial" w:eastAsia="Arial" w:hAnsi="Arial" w:cs="Arial"/>
                <w:sz w:val="20"/>
                <w:lang w:val="ru-RU"/>
              </w:rPr>
              <w:t>/ч</w:t>
            </w:r>
          </w:p>
        </w:tc>
        <w:tc>
          <w:tcPr>
            <w:tcW w:w="1132" w:type="dxa"/>
            <w:textDirection w:val="btLr"/>
          </w:tcPr>
          <w:p w:rsidR="002814B1" w:rsidRPr="002814B1" w:rsidRDefault="002814B1" w:rsidP="002814B1">
            <w:pPr>
              <w:spacing w:before="152" w:line="247" w:lineRule="auto"/>
              <w:ind w:right="5"/>
              <w:jc w:val="center"/>
              <w:rPr>
                <w:rFonts w:ascii="Arial" w:eastAsia="Arial" w:hAnsi="Arial" w:cs="Arial"/>
                <w:sz w:val="20"/>
                <w:lang w:val="ru-RU"/>
              </w:rPr>
            </w:pPr>
            <w:r w:rsidRPr="002814B1">
              <w:rPr>
                <w:rFonts w:ascii="Arial" w:eastAsia="Arial" w:hAnsi="Arial" w:cs="Arial"/>
                <w:sz w:val="20"/>
                <w:lang w:val="ru-RU"/>
              </w:rPr>
              <w:t>Годовой</w:t>
            </w:r>
            <w:r w:rsidRPr="002814B1">
              <w:rPr>
                <w:rFonts w:ascii="Arial" w:eastAsia="Arial" w:hAnsi="Arial" w:cs="Arial"/>
                <w:spacing w:val="-14"/>
                <w:sz w:val="20"/>
                <w:lang w:val="ru-RU"/>
              </w:rPr>
              <w:t xml:space="preserve"> </w:t>
            </w:r>
            <w:r w:rsidRPr="002814B1">
              <w:rPr>
                <w:rFonts w:ascii="Arial" w:eastAsia="Arial" w:hAnsi="Arial" w:cs="Arial"/>
                <w:sz w:val="20"/>
                <w:lang w:val="ru-RU"/>
              </w:rPr>
              <w:t>расход</w:t>
            </w:r>
            <w:r w:rsidRPr="002814B1">
              <w:rPr>
                <w:rFonts w:ascii="Arial" w:eastAsia="Arial" w:hAnsi="Arial" w:cs="Arial"/>
                <w:spacing w:val="-14"/>
                <w:sz w:val="20"/>
                <w:lang w:val="ru-RU"/>
              </w:rPr>
              <w:t xml:space="preserve"> </w:t>
            </w:r>
            <w:r w:rsidRPr="002814B1">
              <w:rPr>
                <w:rFonts w:ascii="Arial" w:eastAsia="Arial" w:hAnsi="Arial" w:cs="Arial"/>
                <w:sz w:val="20"/>
                <w:lang w:val="ru-RU"/>
              </w:rPr>
              <w:t>воды для подпитки тепловой сети отопления, м</w:t>
            </w:r>
            <w:r w:rsidRPr="002814B1">
              <w:rPr>
                <w:rFonts w:ascii="Arial" w:eastAsia="Arial" w:hAnsi="Arial" w:cs="Arial"/>
                <w:sz w:val="20"/>
                <w:vertAlign w:val="superscript"/>
                <w:lang w:val="ru-RU"/>
              </w:rPr>
              <w:t>3</w:t>
            </w:r>
          </w:p>
        </w:tc>
        <w:tc>
          <w:tcPr>
            <w:tcW w:w="992" w:type="dxa"/>
            <w:textDirection w:val="btLr"/>
          </w:tcPr>
          <w:p w:rsidR="002814B1" w:rsidRPr="002814B1" w:rsidRDefault="002814B1" w:rsidP="002814B1">
            <w:pPr>
              <w:spacing w:before="88"/>
              <w:rPr>
                <w:rFonts w:ascii="Arial" w:eastAsia="Arial" w:hAnsi="Arial" w:cs="Arial"/>
                <w:sz w:val="20"/>
                <w:lang w:val="ru-RU"/>
              </w:rPr>
            </w:pPr>
          </w:p>
          <w:p w:rsidR="002814B1" w:rsidRPr="002814B1" w:rsidRDefault="002814B1" w:rsidP="002814B1">
            <w:pPr>
              <w:spacing w:before="1" w:line="244" w:lineRule="auto"/>
              <w:ind w:right="64"/>
              <w:rPr>
                <w:rFonts w:ascii="Arial" w:eastAsia="Arial" w:hAnsi="Arial" w:cs="Arial"/>
                <w:sz w:val="20"/>
              </w:rPr>
            </w:pPr>
            <w:r w:rsidRPr="002814B1">
              <w:rPr>
                <w:rFonts w:ascii="Arial" w:eastAsia="Arial" w:hAnsi="Arial" w:cs="Arial"/>
                <w:spacing w:val="-2"/>
                <w:sz w:val="20"/>
              </w:rPr>
              <w:t xml:space="preserve">Производительность </w:t>
            </w:r>
            <w:r w:rsidRPr="002814B1">
              <w:rPr>
                <w:rFonts w:ascii="Arial" w:eastAsia="Arial" w:hAnsi="Arial" w:cs="Arial"/>
                <w:sz w:val="20"/>
              </w:rPr>
              <w:t>ВПУ, м3/ч</w:t>
            </w:r>
          </w:p>
        </w:tc>
        <w:tc>
          <w:tcPr>
            <w:tcW w:w="992" w:type="dxa"/>
            <w:textDirection w:val="btLr"/>
          </w:tcPr>
          <w:p w:rsidR="002814B1" w:rsidRPr="002814B1" w:rsidRDefault="002814B1" w:rsidP="002814B1">
            <w:pPr>
              <w:spacing w:before="200" w:line="247" w:lineRule="auto"/>
              <w:ind w:right="76"/>
              <w:jc w:val="center"/>
              <w:rPr>
                <w:rFonts w:ascii="Arial" w:eastAsia="Arial" w:hAnsi="Arial" w:cs="Arial"/>
                <w:sz w:val="20"/>
                <w:lang w:val="ru-RU"/>
              </w:rPr>
            </w:pPr>
            <w:r w:rsidRPr="002814B1">
              <w:rPr>
                <w:rFonts w:ascii="Arial" w:eastAsia="Arial" w:hAnsi="Arial" w:cs="Arial"/>
                <w:spacing w:val="-2"/>
                <w:sz w:val="20"/>
                <w:lang w:val="ru-RU"/>
              </w:rPr>
              <w:t xml:space="preserve">Резерв/дефицит производительности </w:t>
            </w:r>
            <w:r w:rsidRPr="002814B1">
              <w:rPr>
                <w:rFonts w:ascii="Arial" w:eastAsia="Arial" w:hAnsi="Arial" w:cs="Arial"/>
                <w:sz w:val="20"/>
                <w:lang w:val="ru-RU"/>
              </w:rPr>
              <w:t>ВПУ, м3/ч</w:t>
            </w:r>
          </w:p>
        </w:tc>
      </w:tr>
      <w:tr w:rsidR="002814B1" w:rsidRPr="002814B1" w:rsidTr="002814B1">
        <w:trPr>
          <w:trHeight w:val="287"/>
        </w:trPr>
        <w:tc>
          <w:tcPr>
            <w:tcW w:w="9634" w:type="dxa"/>
            <w:gridSpan w:val="8"/>
          </w:tcPr>
          <w:p w:rsidR="002814B1" w:rsidRPr="002814B1" w:rsidRDefault="007A7BF7" w:rsidP="002814B1">
            <w:pPr>
              <w:spacing w:before="22"/>
              <w:jc w:val="center"/>
              <w:rPr>
                <w:rFonts w:ascii="Arial" w:eastAsia="Arial" w:hAnsi="Arial" w:cs="Arial"/>
                <w:sz w:val="20"/>
              </w:rPr>
            </w:pPr>
            <w:r>
              <w:rPr>
                <w:rFonts w:ascii="Arial" w:eastAsia="Arial" w:hAnsi="Arial" w:cs="Arial"/>
                <w:sz w:val="20"/>
              </w:rPr>
              <w:t>МУП</w:t>
            </w:r>
            <w:r w:rsidR="002814B1" w:rsidRPr="002814B1">
              <w:rPr>
                <w:rFonts w:ascii="Arial" w:eastAsia="Arial" w:hAnsi="Arial" w:cs="Arial"/>
                <w:spacing w:val="-5"/>
                <w:sz w:val="20"/>
              </w:rPr>
              <w:t xml:space="preserve"> </w:t>
            </w:r>
            <w:r w:rsidR="002814B1" w:rsidRPr="002814B1">
              <w:rPr>
                <w:rFonts w:ascii="Arial" w:eastAsia="Arial" w:hAnsi="Arial" w:cs="Arial"/>
                <w:spacing w:val="-2"/>
                <w:sz w:val="20"/>
              </w:rPr>
              <w:t>«Уют»</w:t>
            </w:r>
          </w:p>
        </w:tc>
      </w:tr>
      <w:tr w:rsidR="002814B1" w:rsidRPr="002814B1" w:rsidTr="002814B1">
        <w:trPr>
          <w:trHeight w:val="691"/>
        </w:trPr>
        <w:tc>
          <w:tcPr>
            <w:tcW w:w="2410" w:type="dxa"/>
          </w:tcPr>
          <w:p w:rsidR="002814B1" w:rsidRPr="002814B1" w:rsidRDefault="002814B1" w:rsidP="002814B1">
            <w:pPr>
              <w:ind w:right="120"/>
              <w:jc w:val="center"/>
              <w:rPr>
                <w:rFonts w:ascii="Arial" w:eastAsia="Arial" w:hAnsi="Arial" w:cs="Arial"/>
                <w:sz w:val="20"/>
                <w:lang w:val="ru-RU"/>
              </w:rPr>
            </w:pPr>
            <w:r w:rsidRPr="002814B1">
              <w:rPr>
                <w:rFonts w:ascii="Arial" w:eastAsia="Arial" w:hAnsi="Arial" w:cs="Arial"/>
                <w:sz w:val="20"/>
                <w:lang w:val="ru-RU"/>
              </w:rPr>
              <w:t>Модульная</w:t>
            </w:r>
            <w:r w:rsidRPr="002814B1">
              <w:rPr>
                <w:rFonts w:ascii="Arial" w:eastAsia="Arial" w:hAnsi="Arial" w:cs="Arial"/>
                <w:spacing w:val="-14"/>
                <w:sz w:val="20"/>
                <w:lang w:val="ru-RU"/>
              </w:rPr>
              <w:t xml:space="preserve"> </w:t>
            </w:r>
            <w:r w:rsidRPr="002814B1">
              <w:rPr>
                <w:rFonts w:ascii="Arial" w:eastAsia="Arial" w:hAnsi="Arial" w:cs="Arial"/>
                <w:sz w:val="20"/>
                <w:lang w:val="ru-RU"/>
              </w:rPr>
              <w:t>котельная с. Богдановка,</w:t>
            </w:r>
          </w:p>
          <w:p w:rsidR="002814B1" w:rsidRPr="002814B1" w:rsidRDefault="002814B1" w:rsidP="002814B1">
            <w:pPr>
              <w:spacing w:line="216" w:lineRule="exact"/>
              <w:ind w:right="120"/>
              <w:jc w:val="center"/>
              <w:rPr>
                <w:rFonts w:ascii="Arial" w:eastAsia="Arial" w:hAnsi="Arial" w:cs="Arial"/>
                <w:sz w:val="20"/>
                <w:lang w:val="ru-RU"/>
              </w:rPr>
            </w:pPr>
            <w:r w:rsidRPr="002814B1">
              <w:rPr>
                <w:rFonts w:ascii="Arial" w:eastAsia="Arial" w:hAnsi="Arial" w:cs="Arial"/>
                <w:sz w:val="20"/>
                <w:lang w:val="ru-RU"/>
              </w:rPr>
              <w:t>ул.</w:t>
            </w:r>
            <w:r w:rsidRPr="002814B1">
              <w:rPr>
                <w:rFonts w:ascii="Arial" w:eastAsia="Arial" w:hAnsi="Arial" w:cs="Arial"/>
                <w:spacing w:val="-9"/>
                <w:sz w:val="20"/>
                <w:lang w:val="ru-RU"/>
              </w:rPr>
              <w:t xml:space="preserve"> </w:t>
            </w:r>
            <w:r w:rsidRPr="002814B1">
              <w:rPr>
                <w:rFonts w:ascii="Arial" w:eastAsia="Arial" w:hAnsi="Arial" w:cs="Arial"/>
                <w:sz w:val="20"/>
                <w:lang w:val="ru-RU"/>
              </w:rPr>
              <w:t>Конычева,</w:t>
            </w:r>
            <w:r w:rsidRPr="002814B1">
              <w:rPr>
                <w:rFonts w:ascii="Arial" w:eastAsia="Arial" w:hAnsi="Arial" w:cs="Arial"/>
                <w:spacing w:val="-8"/>
                <w:sz w:val="20"/>
                <w:lang w:val="ru-RU"/>
              </w:rPr>
              <w:t xml:space="preserve"> </w:t>
            </w:r>
            <w:r w:rsidRPr="002814B1">
              <w:rPr>
                <w:rFonts w:ascii="Arial" w:eastAsia="Arial" w:hAnsi="Arial" w:cs="Arial"/>
                <w:spacing w:val="-5"/>
                <w:sz w:val="20"/>
                <w:lang w:val="ru-RU"/>
              </w:rPr>
              <w:t>20А</w:t>
            </w:r>
          </w:p>
        </w:tc>
        <w:tc>
          <w:tcPr>
            <w:tcW w:w="993" w:type="dxa"/>
          </w:tcPr>
          <w:p w:rsidR="002814B1" w:rsidRPr="002814B1" w:rsidRDefault="002814B1" w:rsidP="002814B1">
            <w:pPr>
              <w:spacing w:before="224"/>
              <w:rPr>
                <w:rFonts w:ascii="Arial" w:eastAsia="Arial" w:hAnsi="Arial" w:cs="Arial"/>
                <w:sz w:val="20"/>
              </w:rPr>
            </w:pPr>
            <w:r w:rsidRPr="002814B1">
              <w:rPr>
                <w:rFonts w:ascii="Arial" w:eastAsia="Arial" w:hAnsi="Arial" w:cs="Arial"/>
                <w:spacing w:val="-2"/>
                <w:sz w:val="20"/>
              </w:rPr>
              <w:t>4,140</w:t>
            </w:r>
          </w:p>
        </w:tc>
        <w:tc>
          <w:tcPr>
            <w:tcW w:w="1132" w:type="dxa"/>
          </w:tcPr>
          <w:p w:rsidR="002814B1" w:rsidRPr="002814B1" w:rsidRDefault="002814B1" w:rsidP="002814B1">
            <w:pPr>
              <w:spacing w:before="224"/>
              <w:rPr>
                <w:rFonts w:ascii="Arial" w:eastAsia="Arial" w:hAnsi="Arial" w:cs="Arial"/>
                <w:sz w:val="20"/>
              </w:rPr>
            </w:pPr>
            <w:r w:rsidRPr="002814B1">
              <w:rPr>
                <w:rFonts w:ascii="Arial" w:eastAsia="Arial" w:hAnsi="Arial" w:cs="Arial"/>
                <w:spacing w:val="-2"/>
                <w:sz w:val="20"/>
              </w:rPr>
              <w:t>0,320</w:t>
            </w:r>
          </w:p>
        </w:tc>
        <w:tc>
          <w:tcPr>
            <w:tcW w:w="993" w:type="dxa"/>
          </w:tcPr>
          <w:p w:rsidR="002814B1" w:rsidRPr="002814B1" w:rsidRDefault="002814B1" w:rsidP="002814B1">
            <w:pPr>
              <w:spacing w:before="224"/>
              <w:rPr>
                <w:rFonts w:ascii="Arial" w:eastAsia="Arial" w:hAnsi="Arial" w:cs="Arial"/>
                <w:sz w:val="20"/>
              </w:rPr>
            </w:pPr>
            <w:r w:rsidRPr="002814B1">
              <w:rPr>
                <w:rFonts w:ascii="Arial" w:eastAsia="Arial" w:hAnsi="Arial" w:cs="Arial"/>
                <w:spacing w:val="-2"/>
                <w:sz w:val="20"/>
              </w:rPr>
              <w:t>0,002</w:t>
            </w:r>
          </w:p>
        </w:tc>
        <w:tc>
          <w:tcPr>
            <w:tcW w:w="990" w:type="dxa"/>
          </w:tcPr>
          <w:p w:rsidR="002814B1" w:rsidRPr="002814B1" w:rsidRDefault="002814B1" w:rsidP="002814B1">
            <w:pPr>
              <w:spacing w:before="224"/>
              <w:rPr>
                <w:rFonts w:ascii="Arial" w:eastAsia="Arial" w:hAnsi="Arial" w:cs="Arial"/>
                <w:sz w:val="20"/>
              </w:rPr>
            </w:pPr>
            <w:r w:rsidRPr="002814B1">
              <w:rPr>
                <w:rFonts w:ascii="Arial" w:eastAsia="Arial" w:hAnsi="Arial" w:cs="Arial"/>
                <w:spacing w:val="-2"/>
                <w:sz w:val="20"/>
              </w:rPr>
              <w:t>0,006</w:t>
            </w:r>
          </w:p>
        </w:tc>
        <w:tc>
          <w:tcPr>
            <w:tcW w:w="1132" w:type="dxa"/>
          </w:tcPr>
          <w:p w:rsidR="002814B1" w:rsidRPr="002814B1" w:rsidRDefault="002814B1" w:rsidP="002814B1">
            <w:pPr>
              <w:spacing w:before="224"/>
              <w:rPr>
                <w:rFonts w:ascii="Arial" w:eastAsia="Arial" w:hAnsi="Arial" w:cs="Arial"/>
                <w:sz w:val="20"/>
              </w:rPr>
            </w:pPr>
            <w:r w:rsidRPr="002814B1">
              <w:rPr>
                <w:rFonts w:ascii="Arial" w:eastAsia="Arial" w:hAnsi="Arial" w:cs="Arial"/>
                <w:spacing w:val="-2"/>
                <w:sz w:val="20"/>
              </w:rPr>
              <w:t>11,290</w:t>
            </w:r>
          </w:p>
        </w:tc>
        <w:tc>
          <w:tcPr>
            <w:tcW w:w="992" w:type="dxa"/>
          </w:tcPr>
          <w:p w:rsidR="002814B1" w:rsidRPr="002814B1" w:rsidRDefault="002814B1" w:rsidP="002814B1">
            <w:pPr>
              <w:spacing w:before="224"/>
              <w:ind w:right="3"/>
              <w:jc w:val="center"/>
              <w:rPr>
                <w:rFonts w:ascii="Arial" w:eastAsia="Arial" w:hAnsi="Arial" w:cs="Arial"/>
                <w:sz w:val="20"/>
              </w:rPr>
            </w:pPr>
            <w:r w:rsidRPr="002814B1">
              <w:rPr>
                <w:rFonts w:ascii="Arial" w:eastAsia="Arial" w:hAnsi="Arial" w:cs="Arial"/>
                <w:spacing w:val="-10"/>
                <w:sz w:val="20"/>
              </w:rPr>
              <w:t>-</w:t>
            </w:r>
          </w:p>
        </w:tc>
        <w:tc>
          <w:tcPr>
            <w:tcW w:w="992" w:type="dxa"/>
          </w:tcPr>
          <w:p w:rsidR="002814B1" w:rsidRPr="002814B1" w:rsidRDefault="002814B1" w:rsidP="002814B1">
            <w:pPr>
              <w:spacing w:before="224"/>
              <w:jc w:val="center"/>
              <w:rPr>
                <w:rFonts w:ascii="Arial" w:eastAsia="Arial" w:hAnsi="Arial" w:cs="Arial"/>
                <w:sz w:val="20"/>
              </w:rPr>
            </w:pPr>
            <w:r w:rsidRPr="002814B1">
              <w:rPr>
                <w:rFonts w:ascii="Arial" w:eastAsia="Arial" w:hAnsi="Arial" w:cs="Arial"/>
                <w:spacing w:val="-10"/>
                <w:sz w:val="20"/>
              </w:rPr>
              <w:t>-</w:t>
            </w:r>
          </w:p>
        </w:tc>
      </w:tr>
    </w:tbl>
    <w:p w:rsidR="002814B1" w:rsidRPr="00A22D89" w:rsidRDefault="002814B1" w:rsidP="00A22D89">
      <w:pPr>
        <w:widowControl w:val="0"/>
        <w:autoSpaceDE w:val="0"/>
        <w:autoSpaceDN w:val="0"/>
        <w:spacing w:after="0" w:line="360" w:lineRule="auto"/>
        <w:ind w:firstLine="709"/>
        <w:jc w:val="both"/>
        <w:rPr>
          <w:rFonts w:eastAsia="Arial" w:cs="Times New Roman"/>
          <w:szCs w:val="28"/>
        </w:rPr>
      </w:pPr>
    </w:p>
    <w:p w:rsidR="002814B1" w:rsidRPr="00A22D89" w:rsidRDefault="002814B1" w:rsidP="00A22D89">
      <w:pPr>
        <w:widowControl w:val="0"/>
        <w:autoSpaceDE w:val="0"/>
        <w:autoSpaceDN w:val="0"/>
        <w:spacing w:after="0" w:line="360" w:lineRule="auto"/>
        <w:ind w:firstLine="709"/>
        <w:jc w:val="both"/>
        <w:rPr>
          <w:rFonts w:eastAsia="Arial" w:cs="Times New Roman"/>
          <w:szCs w:val="28"/>
        </w:rPr>
      </w:pPr>
      <w:r w:rsidRPr="00A22D89">
        <w:rPr>
          <w:rFonts w:eastAsia="Arial" w:cs="Times New Roman"/>
          <w:szCs w:val="28"/>
        </w:rPr>
        <w:t>Теплоноситель в системах теплоснабжения с.п. Богдановка предназначен для передачи теплоты на цели отопления.</w:t>
      </w:r>
    </w:p>
    <w:p w:rsidR="002814B1" w:rsidRPr="002814B1" w:rsidRDefault="002814B1" w:rsidP="002814B1">
      <w:pPr>
        <w:widowControl w:val="0"/>
        <w:autoSpaceDE w:val="0"/>
        <w:autoSpaceDN w:val="0"/>
        <w:spacing w:after="0" w:line="360" w:lineRule="auto"/>
        <w:jc w:val="both"/>
        <w:rPr>
          <w:rFonts w:ascii="Arial" w:eastAsia="Arial" w:hAnsi="Arial" w:cs="Arial"/>
          <w:sz w:val="24"/>
          <w:szCs w:val="24"/>
        </w:rPr>
        <w:sectPr w:rsidR="002814B1" w:rsidRPr="002814B1">
          <w:pgSz w:w="11910" w:h="16850"/>
          <w:pgMar w:top="1060" w:right="141" w:bottom="1260" w:left="992" w:header="0" w:footer="1060" w:gutter="0"/>
          <w:cols w:space="720"/>
        </w:sectPr>
      </w:pPr>
    </w:p>
    <w:p w:rsidR="002814B1" w:rsidRPr="00A22D89" w:rsidRDefault="002814B1" w:rsidP="00A22D89">
      <w:pPr>
        <w:widowControl w:val="0"/>
        <w:numPr>
          <w:ilvl w:val="1"/>
          <w:numId w:val="7"/>
        </w:numPr>
        <w:tabs>
          <w:tab w:val="left" w:pos="1932"/>
        </w:tabs>
        <w:autoSpaceDE w:val="0"/>
        <w:autoSpaceDN w:val="0"/>
        <w:spacing w:after="0" w:line="360" w:lineRule="auto"/>
        <w:ind w:left="0" w:right="571" w:firstLine="709"/>
        <w:jc w:val="both"/>
        <w:outlineLvl w:val="0"/>
        <w:rPr>
          <w:rFonts w:eastAsia="Arial" w:cs="Times New Roman"/>
          <w:b/>
          <w:bCs/>
          <w:szCs w:val="28"/>
        </w:rPr>
      </w:pPr>
      <w:r w:rsidRPr="00A22D89">
        <w:rPr>
          <w:rFonts w:eastAsia="Arial" w:cs="Times New Roman"/>
          <w:b/>
          <w:bCs/>
          <w:szCs w:val="28"/>
        </w:rPr>
        <w:lastRenderedPageBreak/>
        <w:t>Топливные балансы источников тепловой энергии и система обеспечения топливом.</w:t>
      </w:r>
    </w:p>
    <w:p w:rsidR="002814B1" w:rsidRPr="00A22D89" w:rsidRDefault="002814B1" w:rsidP="00A22D89">
      <w:pPr>
        <w:widowControl w:val="0"/>
        <w:numPr>
          <w:ilvl w:val="2"/>
          <w:numId w:val="7"/>
        </w:numPr>
        <w:tabs>
          <w:tab w:val="left" w:pos="2036"/>
        </w:tabs>
        <w:autoSpaceDE w:val="0"/>
        <w:autoSpaceDN w:val="0"/>
        <w:spacing w:after="0" w:line="360" w:lineRule="auto"/>
        <w:ind w:left="0" w:right="571" w:firstLine="709"/>
        <w:jc w:val="both"/>
        <w:rPr>
          <w:rFonts w:eastAsia="Arial" w:cs="Times New Roman"/>
          <w:b/>
          <w:szCs w:val="28"/>
        </w:rPr>
      </w:pPr>
      <w:r w:rsidRPr="00A22D89">
        <w:rPr>
          <w:rFonts w:eastAsia="Arial" w:cs="Times New Roman"/>
          <w:b/>
          <w:szCs w:val="28"/>
        </w:rPr>
        <w:t>Описание видов и количества используемого основного топлива для каждого источника тепловой энергии.</w:t>
      </w:r>
    </w:p>
    <w:p w:rsidR="002814B1" w:rsidRPr="00A22D89" w:rsidRDefault="002814B1" w:rsidP="00A22D89">
      <w:pPr>
        <w:widowControl w:val="0"/>
        <w:autoSpaceDE w:val="0"/>
        <w:autoSpaceDN w:val="0"/>
        <w:spacing w:after="0" w:line="360" w:lineRule="auto"/>
        <w:ind w:right="571" w:firstLine="709"/>
        <w:jc w:val="both"/>
        <w:rPr>
          <w:rFonts w:eastAsia="Arial" w:cs="Times New Roman"/>
          <w:szCs w:val="28"/>
        </w:rPr>
      </w:pPr>
      <w:r w:rsidRPr="00A22D89">
        <w:rPr>
          <w:rFonts w:eastAsia="Arial" w:cs="Times New Roman"/>
          <w:szCs w:val="28"/>
        </w:rPr>
        <w:t>Основным видом топлива в котельных с.п. Богдановка является природный газ. Резервное топливо не предусмотрено проектом. Обеспечение топливом производится надлежащим образом в соответствии с действующими нормативными документами. Теплотворная способность природного газа составляет 8200 Ккал/м</w:t>
      </w:r>
      <w:r w:rsidRPr="00A22D89">
        <w:rPr>
          <w:rFonts w:eastAsia="Arial" w:cs="Times New Roman"/>
          <w:position w:val="8"/>
          <w:szCs w:val="28"/>
        </w:rPr>
        <w:t>3</w:t>
      </w:r>
      <w:r w:rsidRPr="00A22D89">
        <w:rPr>
          <w:rFonts w:eastAsia="Arial" w:cs="Times New Roman"/>
          <w:szCs w:val="28"/>
        </w:rPr>
        <w:t>.</w:t>
      </w:r>
    </w:p>
    <w:p w:rsidR="002814B1" w:rsidRPr="00A22D89" w:rsidRDefault="002814B1" w:rsidP="00A22D89">
      <w:pPr>
        <w:widowControl w:val="0"/>
        <w:autoSpaceDE w:val="0"/>
        <w:autoSpaceDN w:val="0"/>
        <w:spacing w:after="0" w:line="360" w:lineRule="auto"/>
        <w:ind w:right="571" w:firstLine="709"/>
        <w:jc w:val="both"/>
        <w:rPr>
          <w:rFonts w:eastAsia="Arial" w:cs="Times New Roman"/>
          <w:szCs w:val="28"/>
        </w:rPr>
      </w:pPr>
      <w:r w:rsidRPr="00A22D89">
        <w:rPr>
          <w:rFonts w:eastAsia="Arial" w:cs="Times New Roman"/>
          <w:szCs w:val="28"/>
        </w:rPr>
        <w:t>В</w:t>
      </w:r>
      <w:r w:rsidRPr="00A22D89">
        <w:rPr>
          <w:rFonts w:eastAsia="Arial" w:cs="Times New Roman"/>
          <w:spacing w:val="80"/>
          <w:w w:val="150"/>
          <w:szCs w:val="28"/>
        </w:rPr>
        <w:t xml:space="preserve"> </w:t>
      </w:r>
      <w:r w:rsidRPr="00A22D89">
        <w:rPr>
          <w:rFonts w:eastAsia="Arial" w:cs="Times New Roman"/>
          <w:szCs w:val="28"/>
        </w:rPr>
        <w:t>таблице</w:t>
      </w:r>
      <w:r w:rsidRPr="00A22D89">
        <w:rPr>
          <w:rFonts w:eastAsia="Arial" w:cs="Times New Roman"/>
          <w:spacing w:val="80"/>
          <w:w w:val="150"/>
          <w:szCs w:val="28"/>
        </w:rPr>
        <w:t xml:space="preserve"> </w:t>
      </w:r>
      <w:r w:rsidRPr="00A22D89">
        <w:rPr>
          <w:rFonts w:eastAsia="Arial" w:cs="Times New Roman"/>
          <w:szCs w:val="28"/>
        </w:rPr>
        <w:t>1.8.1.1</w:t>
      </w:r>
      <w:r w:rsidRPr="00A22D89">
        <w:rPr>
          <w:rFonts w:eastAsia="Arial" w:cs="Times New Roman"/>
          <w:spacing w:val="80"/>
          <w:w w:val="150"/>
          <w:szCs w:val="28"/>
        </w:rPr>
        <w:t xml:space="preserve"> </w:t>
      </w:r>
      <w:r w:rsidRPr="00A22D89">
        <w:rPr>
          <w:rFonts w:eastAsia="Arial" w:cs="Times New Roman"/>
          <w:szCs w:val="28"/>
        </w:rPr>
        <w:t>представлены</w:t>
      </w:r>
      <w:r w:rsidRPr="00A22D89">
        <w:rPr>
          <w:rFonts w:eastAsia="Arial" w:cs="Times New Roman"/>
          <w:spacing w:val="80"/>
          <w:w w:val="150"/>
          <w:szCs w:val="28"/>
        </w:rPr>
        <w:t xml:space="preserve"> </w:t>
      </w:r>
      <w:r w:rsidRPr="00A22D89">
        <w:rPr>
          <w:rFonts w:eastAsia="Arial" w:cs="Times New Roman"/>
          <w:szCs w:val="28"/>
        </w:rPr>
        <w:t>топливные</w:t>
      </w:r>
      <w:r w:rsidRPr="00A22D89">
        <w:rPr>
          <w:rFonts w:eastAsia="Arial" w:cs="Times New Roman"/>
          <w:spacing w:val="80"/>
          <w:w w:val="150"/>
          <w:szCs w:val="28"/>
        </w:rPr>
        <w:t xml:space="preserve"> </w:t>
      </w:r>
      <w:r w:rsidRPr="00A22D89">
        <w:rPr>
          <w:rFonts w:eastAsia="Arial" w:cs="Times New Roman"/>
          <w:szCs w:val="28"/>
        </w:rPr>
        <w:t>балансы</w:t>
      </w:r>
      <w:r w:rsidRPr="00A22D89">
        <w:rPr>
          <w:rFonts w:eastAsia="Arial" w:cs="Times New Roman"/>
          <w:spacing w:val="80"/>
          <w:w w:val="150"/>
          <w:szCs w:val="28"/>
        </w:rPr>
        <w:t xml:space="preserve"> </w:t>
      </w:r>
      <w:r w:rsidRPr="00A22D89">
        <w:rPr>
          <w:rFonts w:eastAsia="Arial" w:cs="Times New Roman"/>
          <w:szCs w:val="28"/>
        </w:rPr>
        <w:t>по</w:t>
      </w:r>
      <w:r w:rsidRPr="00A22D89">
        <w:rPr>
          <w:rFonts w:eastAsia="Arial" w:cs="Times New Roman"/>
          <w:spacing w:val="80"/>
          <w:w w:val="150"/>
          <w:szCs w:val="28"/>
        </w:rPr>
        <w:t xml:space="preserve"> </w:t>
      </w:r>
      <w:r w:rsidRPr="00A22D89">
        <w:rPr>
          <w:rFonts w:eastAsia="Arial" w:cs="Times New Roman"/>
          <w:szCs w:val="28"/>
        </w:rPr>
        <w:t>котельным с.п. Богдановка.</w:t>
      </w:r>
    </w:p>
    <w:p w:rsidR="002814B1" w:rsidRPr="00A22D89" w:rsidRDefault="002814B1" w:rsidP="00A22D89">
      <w:pPr>
        <w:widowControl w:val="0"/>
        <w:autoSpaceDE w:val="0"/>
        <w:autoSpaceDN w:val="0"/>
        <w:spacing w:after="0" w:line="360" w:lineRule="auto"/>
        <w:ind w:right="571" w:firstLine="709"/>
        <w:jc w:val="both"/>
        <w:rPr>
          <w:rFonts w:eastAsia="Arial" w:cs="Times New Roman"/>
          <w:szCs w:val="28"/>
        </w:rPr>
      </w:pPr>
      <w:r w:rsidRPr="00A22D89">
        <w:rPr>
          <w:rFonts w:eastAsia="Arial" w:cs="Times New Roman"/>
          <w:szCs w:val="28"/>
        </w:rPr>
        <w:t>Таблица 1.8.1.1 - Топливные балансы источников тепловой энергии, расположенных в границах сельского поселения Богдановка</w:t>
      </w:r>
    </w:p>
    <w:tbl>
      <w:tblPr>
        <w:tblStyle w:val="TableNormal1"/>
        <w:tblW w:w="0" w:type="auto"/>
        <w:tblInd w:w="46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523"/>
        <w:gridCol w:w="1418"/>
        <w:gridCol w:w="1277"/>
        <w:gridCol w:w="1416"/>
        <w:gridCol w:w="1133"/>
        <w:gridCol w:w="2097"/>
      </w:tblGrid>
      <w:tr w:rsidR="002814B1" w:rsidRPr="002814B1" w:rsidTr="002814B1">
        <w:trPr>
          <w:trHeight w:val="2088"/>
        </w:trPr>
        <w:tc>
          <w:tcPr>
            <w:tcW w:w="2523" w:type="dxa"/>
          </w:tcPr>
          <w:p w:rsidR="002814B1" w:rsidRPr="002814B1" w:rsidRDefault="002814B1" w:rsidP="002814B1">
            <w:pPr>
              <w:rPr>
                <w:rFonts w:ascii="Arial" w:eastAsia="Arial" w:hAnsi="Arial" w:cs="Arial"/>
                <w:sz w:val="20"/>
                <w:lang w:val="ru-RU"/>
              </w:rPr>
            </w:pPr>
          </w:p>
          <w:p w:rsidR="002814B1" w:rsidRPr="002814B1" w:rsidRDefault="002814B1" w:rsidP="002814B1">
            <w:pPr>
              <w:rPr>
                <w:rFonts w:ascii="Arial" w:eastAsia="Arial" w:hAnsi="Arial" w:cs="Arial"/>
                <w:sz w:val="20"/>
                <w:lang w:val="ru-RU"/>
              </w:rPr>
            </w:pPr>
          </w:p>
          <w:p w:rsidR="002814B1" w:rsidRPr="002814B1" w:rsidRDefault="002814B1" w:rsidP="002814B1">
            <w:pPr>
              <w:spacing w:before="115"/>
              <w:rPr>
                <w:rFonts w:ascii="Arial" w:eastAsia="Arial" w:hAnsi="Arial" w:cs="Arial"/>
                <w:sz w:val="20"/>
                <w:lang w:val="ru-RU"/>
              </w:rPr>
            </w:pPr>
          </w:p>
          <w:p w:rsidR="002814B1" w:rsidRPr="002814B1" w:rsidRDefault="002814B1" w:rsidP="002814B1">
            <w:pPr>
              <w:ind w:right="481"/>
              <w:rPr>
                <w:rFonts w:ascii="Arial" w:eastAsia="Arial" w:hAnsi="Arial" w:cs="Arial"/>
                <w:sz w:val="20"/>
              </w:rPr>
            </w:pPr>
            <w:r w:rsidRPr="002814B1">
              <w:rPr>
                <w:rFonts w:ascii="Arial" w:eastAsia="Arial" w:hAnsi="Arial" w:cs="Arial"/>
                <w:spacing w:val="-2"/>
                <w:sz w:val="20"/>
              </w:rPr>
              <w:t>Источник теплоснабжения</w:t>
            </w:r>
          </w:p>
        </w:tc>
        <w:tc>
          <w:tcPr>
            <w:tcW w:w="1418" w:type="dxa"/>
            <w:textDirection w:val="btLr"/>
          </w:tcPr>
          <w:p w:rsidR="002814B1" w:rsidRPr="002814B1" w:rsidRDefault="002814B1" w:rsidP="002814B1">
            <w:pPr>
              <w:spacing w:before="177"/>
              <w:rPr>
                <w:rFonts w:ascii="Arial" w:eastAsia="Arial" w:hAnsi="Arial" w:cs="Arial"/>
                <w:sz w:val="20"/>
                <w:lang w:val="ru-RU"/>
              </w:rPr>
            </w:pPr>
          </w:p>
          <w:p w:rsidR="002814B1" w:rsidRPr="002814B1" w:rsidRDefault="002814B1" w:rsidP="002814B1">
            <w:pPr>
              <w:spacing w:line="247" w:lineRule="auto"/>
              <w:ind w:right="79"/>
              <w:jc w:val="center"/>
              <w:rPr>
                <w:rFonts w:ascii="Arial" w:eastAsia="Arial" w:hAnsi="Arial" w:cs="Arial"/>
                <w:sz w:val="20"/>
                <w:lang w:val="ru-RU"/>
              </w:rPr>
            </w:pPr>
            <w:r w:rsidRPr="002814B1">
              <w:rPr>
                <w:rFonts w:ascii="Arial" w:eastAsia="Arial" w:hAnsi="Arial" w:cs="Arial"/>
                <w:sz w:val="20"/>
                <w:lang w:val="ru-RU"/>
              </w:rPr>
              <w:t>Расчетная годовая выработка</w:t>
            </w:r>
            <w:r w:rsidRPr="002814B1">
              <w:rPr>
                <w:rFonts w:ascii="Arial" w:eastAsia="Arial" w:hAnsi="Arial" w:cs="Arial"/>
                <w:spacing w:val="-14"/>
                <w:sz w:val="20"/>
                <w:lang w:val="ru-RU"/>
              </w:rPr>
              <w:t xml:space="preserve"> </w:t>
            </w:r>
            <w:r w:rsidRPr="002814B1">
              <w:rPr>
                <w:rFonts w:ascii="Arial" w:eastAsia="Arial" w:hAnsi="Arial" w:cs="Arial"/>
                <w:sz w:val="20"/>
                <w:lang w:val="ru-RU"/>
              </w:rPr>
              <w:t>тепловой энергии, Гкал</w:t>
            </w:r>
          </w:p>
        </w:tc>
        <w:tc>
          <w:tcPr>
            <w:tcW w:w="1277" w:type="dxa"/>
            <w:textDirection w:val="btLr"/>
          </w:tcPr>
          <w:p w:rsidR="002814B1" w:rsidRPr="002814B1" w:rsidRDefault="002814B1" w:rsidP="002814B1">
            <w:pPr>
              <w:spacing w:before="218" w:line="247" w:lineRule="auto"/>
              <w:ind w:right="134"/>
              <w:jc w:val="center"/>
              <w:rPr>
                <w:rFonts w:ascii="Arial" w:eastAsia="Arial" w:hAnsi="Arial" w:cs="Arial"/>
                <w:sz w:val="20"/>
                <w:lang w:val="ru-RU"/>
              </w:rPr>
            </w:pPr>
            <w:r w:rsidRPr="002814B1">
              <w:rPr>
                <w:rFonts w:ascii="Arial" w:eastAsia="Arial" w:hAnsi="Arial" w:cs="Arial"/>
                <w:spacing w:val="-2"/>
                <w:sz w:val="20"/>
                <w:lang w:val="ru-RU"/>
              </w:rPr>
              <w:t xml:space="preserve">Максимальный </w:t>
            </w:r>
            <w:r w:rsidRPr="002814B1">
              <w:rPr>
                <w:rFonts w:ascii="Arial" w:eastAsia="Arial" w:hAnsi="Arial" w:cs="Arial"/>
                <w:sz w:val="20"/>
                <w:lang w:val="ru-RU"/>
              </w:rPr>
              <w:t>часовой расход условного</w:t>
            </w:r>
            <w:r w:rsidRPr="002814B1">
              <w:rPr>
                <w:rFonts w:ascii="Arial" w:eastAsia="Arial" w:hAnsi="Arial" w:cs="Arial"/>
                <w:spacing w:val="-14"/>
                <w:sz w:val="20"/>
                <w:lang w:val="ru-RU"/>
              </w:rPr>
              <w:t xml:space="preserve"> </w:t>
            </w:r>
            <w:r w:rsidRPr="002814B1">
              <w:rPr>
                <w:rFonts w:ascii="Arial" w:eastAsia="Arial" w:hAnsi="Arial" w:cs="Arial"/>
                <w:sz w:val="20"/>
                <w:lang w:val="ru-RU"/>
              </w:rPr>
              <w:t>топлива, кг у.т./ч</w:t>
            </w:r>
          </w:p>
        </w:tc>
        <w:tc>
          <w:tcPr>
            <w:tcW w:w="1416" w:type="dxa"/>
            <w:textDirection w:val="btLr"/>
          </w:tcPr>
          <w:p w:rsidR="002814B1" w:rsidRPr="002814B1" w:rsidRDefault="002814B1" w:rsidP="002814B1">
            <w:pPr>
              <w:spacing w:before="57"/>
              <w:rPr>
                <w:rFonts w:ascii="Arial" w:eastAsia="Arial" w:hAnsi="Arial" w:cs="Arial"/>
                <w:sz w:val="20"/>
                <w:lang w:val="ru-RU"/>
              </w:rPr>
            </w:pPr>
          </w:p>
          <w:p w:rsidR="002814B1" w:rsidRPr="002814B1" w:rsidRDefault="002814B1" w:rsidP="002814B1">
            <w:pPr>
              <w:spacing w:before="1" w:line="247" w:lineRule="auto"/>
              <w:ind w:right="22"/>
              <w:jc w:val="center"/>
              <w:rPr>
                <w:rFonts w:ascii="Arial" w:eastAsia="Arial" w:hAnsi="Arial" w:cs="Arial"/>
                <w:sz w:val="20"/>
                <w:lang w:val="ru-RU"/>
              </w:rPr>
            </w:pPr>
            <w:r w:rsidRPr="002814B1">
              <w:rPr>
                <w:rFonts w:ascii="Arial" w:eastAsia="Arial" w:hAnsi="Arial" w:cs="Arial"/>
                <w:sz w:val="20"/>
                <w:lang w:val="ru-RU"/>
              </w:rPr>
              <w:t>Удельный расход основного</w:t>
            </w:r>
            <w:r w:rsidRPr="002814B1">
              <w:rPr>
                <w:rFonts w:ascii="Arial" w:eastAsia="Arial" w:hAnsi="Arial" w:cs="Arial"/>
                <w:spacing w:val="-14"/>
                <w:sz w:val="20"/>
                <w:lang w:val="ru-RU"/>
              </w:rPr>
              <w:t xml:space="preserve"> </w:t>
            </w:r>
            <w:r w:rsidRPr="002814B1">
              <w:rPr>
                <w:rFonts w:ascii="Arial" w:eastAsia="Arial" w:hAnsi="Arial" w:cs="Arial"/>
                <w:sz w:val="20"/>
                <w:lang w:val="ru-RU"/>
              </w:rPr>
              <w:t>топлива,</w:t>
            </w:r>
            <w:r w:rsidRPr="002814B1">
              <w:rPr>
                <w:rFonts w:ascii="Arial" w:eastAsia="Arial" w:hAnsi="Arial" w:cs="Arial"/>
                <w:spacing w:val="-14"/>
                <w:sz w:val="20"/>
                <w:lang w:val="ru-RU"/>
              </w:rPr>
              <w:t xml:space="preserve"> </w:t>
            </w:r>
            <w:r w:rsidRPr="002814B1">
              <w:rPr>
                <w:rFonts w:ascii="Arial" w:eastAsia="Arial" w:hAnsi="Arial" w:cs="Arial"/>
                <w:sz w:val="20"/>
                <w:lang w:val="ru-RU"/>
              </w:rPr>
              <w:t xml:space="preserve">кг </w:t>
            </w:r>
            <w:r w:rsidRPr="002814B1">
              <w:rPr>
                <w:rFonts w:ascii="Arial" w:eastAsia="Arial" w:hAnsi="Arial" w:cs="Arial"/>
                <w:spacing w:val="-2"/>
                <w:sz w:val="20"/>
                <w:lang w:val="ru-RU"/>
              </w:rPr>
              <w:t>у.т./Гкал (средневзвешенный)</w:t>
            </w:r>
          </w:p>
        </w:tc>
        <w:tc>
          <w:tcPr>
            <w:tcW w:w="1133" w:type="dxa"/>
            <w:textDirection w:val="btLr"/>
          </w:tcPr>
          <w:p w:rsidR="002814B1" w:rsidRPr="002814B1" w:rsidRDefault="002814B1" w:rsidP="002814B1">
            <w:pPr>
              <w:spacing w:before="36"/>
              <w:rPr>
                <w:rFonts w:ascii="Arial" w:eastAsia="Arial" w:hAnsi="Arial" w:cs="Arial"/>
                <w:sz w:val="20"/>
                <w:lang w:val="ru-RU"/>
              </w:rPr>
            </w:pPr>
          </w:p>
          <w:p w:rsidR="002814B1" w:rsidRPr="002814B1" w:rsidRDefault="002814B1" w:rsidP="002814B1">
            <w:pPr>
              <w:spacing w:line="247" w:lineRule="auto"/>
              <w:jc w:val="center"/>
              <w:rPr>
                <w:rFonts w:ascii="Arial" w:eastAsia="Arial" w:hAnsi="Arial" w:cs="Arial"/>
                <w:sz w:val="20"/>
                <w:lang w:val="ru-RU"/>
              </w:rPr>
            </w:pPr>
            <w:r w:rsidRPr="002814B1">
              <w:rPr>
                <w:rFonts w:ascii="Arial" w:eastAsia="Arial" w:hAnsi="Arial" w:cs="Arial"/>
                <w:sz w:val="20"/>
                <w:lang w:val="ru-RU"/>
              </w:rPr>
              <w:t>Расчетный</w:t>
            </w:r>
            <w:r w:rsidRPr="002814B1">
              <w:rPr>
                <w:rFonts w:ascii="Arial" w:eastAsia="Arial" w:hAnsi="Arial" w:cs="Arial"/>
                <w:spacing w:val="-14"/>
                <w:sz w:val="20"/>
                <w:lang w:val="ru-RU"/>
              </w:rPr>
              <w:t xml:space="preserve"> </w:t>
            </w:r>
            <w:r w:rsidRPr="002814B1">
              <w:rPr>
                <w:rFonts w:ascii="Arial" w:eastAsia="Arial" w:hAnsi="Arial" w:cs="Arial"/>
                <w:sz w:val="20"/>
                <w:lang w:val="ru-RU"/>
              </w:rPr>
              <w:t>годовой расход основного топлива, т у.т.</w:t>
            </w:r>
          </w:p>
        </w:tc>
        <w:tc>
          <w:tcPr>
            <w:tcW w:w="2097" w:type="dxa"/>
            <w:textDirection w:val="btLr"/>
          </w:tcPr>
          <w:p w:rsidR="002814B1" w:rsidRPr="002814B1" w:rsidRDefault="002814B1" w:rsidP="002814B1">
            <w:pPr>
              <w:spacing w:before="46"/>
              <w:rPr>
                <w:rFonts w:ascii="Arial" w:eastAsia="Arial" w:hAnsi="Arial" w:cs="Arial"/>
                <w:sz w:val="20"/>
                <w:lang w:val="ru-RU"/>
              </w:rPr>
            </w:pPr>
          </w:p>
          <w:p w:rsidR="002814B1" w:rsidRPr="002814B1" w:rsidRDefault="002814B1" w:rsidP="002814B1">
            <w:pPr>
              <w:spacing w:line="247" w:lineRule="auto"/>
              <w:jc w:val="center"/>
              <w:rPr>
                <w:rFonts w:ascii="Arial" w:eastAsia="Arial" w:hAnsi="Arial" w:cs="Arial"/>
                <w:sz w:val="20"/>
                <w:lang w:val="ru-RU"/>
              </w:rPr>
            </w:pPr>
            <w:r w:rsidRPr="002814B1">
              <w:rPr>
                <w:rFonts w:ascii="Arial" w:eastAsia="Arial" w:hAnsi="Arial" w:cs="Arial"/>
                <w:sz w:val="20"/>
                <w:lang w:val="ru-RU"/>
              </w:rPr>
              <w:t>Расчетный</w:t>
            </w:r>
            <w:r w:rsidRPr="002814B1">
              <w:rPr>
                <w:rFonts w:ascii="Arial" w:eastAsia="Arial" w:hAnsi="Arial" w:cs="Arial"/>
                <w:spacing w:val="-14"/>
                <w:sz w:val="20"/>
                <w:lang w:val="ru-RU"/>
              </w:rPr>
              <w:t xml:space="preserve"> </w:t>
            </w:r>
            <w:r w:rsidRPr="002814B1">
              <w:rPr>
                <w:rFonts w:ascii="Arial" w:eastAsia="Arial" w:hAnsi="Arial" w:cs="Arial"/>
                <w:sz w:val="20"/>
                <w:lang w:val="ru-RU"/>
              </w:rPr>
              <w:t>годовой расход основного топлива,</w:t>
            </w:r>
            <w:r w:rsidRPr="002814B1">
              <w:rPr>
                <w:rFonts w:ascii="Arial" w:eastAsia="Arial" w:hAnsi="Arial" w:cs="Arial"/>
                <w:spacing w:val="-14"/>
                <w:sz w:val="20"/>
                <w:lang w:val="ru-RU"/>
              </w:rPr>
              <w:t xml:space="preserve"> </w:t>
            </w:r>
            <w:r w:rsidRPr="002814B1">
              <w:rPr>
                <w:rFonts w:ascii="Arial" w:eastAsia="Arial" w:hAnsi="Arial" w:cs="Arial"/>
                <w:sz w:val="20"/>
                <w:lang w:val="ru-RU"/>
              </w:rPr>
              <w:t>тып.г.т.</w:t>
            </w:r>
            <w:r w:rsidRPr="002814B1">
              <w:rPr>
                <w:rFonts w:ascii="Arial" w:eastAsia="Arial" w:hAnsi="Arial" w:cs="Arial"/>
                <w:spacing w:val="-14"/>
                <w:sz w:val="20"/>
                <w:lang w:val="ru-RU"/>
              </w:rPr>
              <w:t xml:space="preserve"> </w:t>
            </w:r>
            <w:r w:rsidRPr="002814B1">
              <w:rPr>
                <w:rFonts w:ascii="Arial" w:eastAsia="Arial" w:hAnsi="Arial" w:cs="Arial"/>
                <w:sz w:val="20"/>
                <w:lang w:val="ru-RU"/>
              </w:rPr>
              <w:t>м</w:t>
            </w:r>
            <w:r w:rsidRPr="002814B1">
              <w:rPr>
                <w:rFonts w:ascii="Arial" w:eastAsia="Arial" w:hAnsi="Arial" w:cs="Arial"/>
                <w:sz w:val="20"/>
                <w:vertAlign w:val="superscript"/>
                <w:lang w:val="ru-RU"/>
              </w:rPr>
              <w:t>3</w:t>
            </w:r>
            <w:r w:rsidRPr="002814B1">
              <w:rPr>
                <w:rFonts w:ascii="Arial" w:eastAsia="Arial" w:hAnsi="Arial" w:cs="Arial"/>
                <w:sz w:val="20"/>
                <w:lang w:val="ru-RU"/>
              </w:rPr>
              <w:t xml:space="preserve"> природного газа (низшая теплота сгорания 8200 </w:t>
            </w:r>
            <w:r w:rsidRPr="002814B1">
              <w:rPr>
                <w:rFonts w:ascii="Arial" w:eastAsia="Arial" w:hAnsi="Arial" w:cs="Arial"/>
                <w:spacing w:val="-2"/>
                <w:sz w:val="20"/>
                <w:lang w:val="ru-RU"/>
              </w:rPr>
              <w:t>Ккал/м3)</w:t>
            </w:r>
          </w:p>
        </w:tc>
      </w:tr>
      <w:tr w:rsidR="002814B1" w:rsidRPr="002814B1" w:rsidTr="002814B1">
        <w:trPr>
          <w:trHeight w:val="309"/>
        </w:trPr>
        <w:tc>
          <w:tcPr>
            <w:tcW w:w="9864" w:type="dxa"/>
            <w:gridSpan w:val="6"/>
          </w:tcPr>
          <w:p w:rsidR="002814B1" w:rsidRPr="002814B1" w:rsidRDefault="005F37EB" w:rsidP="002814B1">
            <w:pPr>
              <w:spacing w:before="32"/>
              <w:jc w:val="center"/>
              <w:rPr>
                <w:rFonts w:ascii="Arial" w:eastAsia="Arial" w:hAnsi="Arial" w:cs="Arial"/>
                <w:sz w:val="20"/>
              </w:rPr>
            </w:pPr>
            <w:r>
              <w:rPr>
                <w:rFonts w:ascii="Arial" w:eastAsia="Arial" w:hAnsi="Arial" w:cs="Arial"/>
                <w:sz w:val="20"/>
              </w:rPr>
              <w:t>МУП</w:t>
            </w:r>
            <w:r w:rsidR="002814B1" w:rsidRPr="002814B1">
              <w:rPr>
                <w:rFonts w:ascii="Arial" w:eastAsia="Arial" w:hAnsi="Arial" w:cs="Arial"/>
                <w:spacing w:val="-5"/>
                <w:sz w:val="20"/>
              </w:rPr>
              <w:t xml:space="preserve"> </w:t>
            </w:r>
            <w:r w:rsidR="002814B1" w:rsidRPr="002814B1">
              <w:rPr>
                <w:rFonts w:ascii="Arial" w:eastAsia="Arial" w:hAnsi="Arial" w:cs="Arial"/>
                <w:spacing w:val="-2"/>
                <w:sz w:val="20"/>
              </w:rPr>
              <w:t>«Уют»</w:t>
            </w:r>
          </w:p>
        </w:tc>
      </w:tr>
      <w:tr w:rsidR="002814B1" w:rsidRPr="002814B1" w:rsidTr="002814B1">
        <w:trPr>
          <w:trHeight w:val="690"/>
        </w:trPr>
        <w:tc>
          <w:tcPr>
            <w:tcW w:w="2523" w:type="dxa"/>
          </w:tcPr>
          <w:p w:rsidR="002814B1" w:rsidRPr="002814B1" w:rsidRDefault="002814B1" w:rsidP="002814B1">
            <w:pPr>
              <w:ind w:right="178"/>
              <w:jc w:val="center"/>
              <w:rPr>
                <w:rFonts w:ascii="Arial" w:eastAsia="Arial" w:hAnsi="Arial" w:cs="Arial"/>
                <w:sz w:val="20"/>
                <w:lang w:val="ru-RU"/>
              </w:rPr>
            </w:pPr>
            <w:r w:rsidRPr="002814B1">
              <w:rPr>
                <w:rFonts w:ascii="Arial" w:eastAsia="Arial" w:hAnsi="Arial" w:cs="Arial"/>
                <w:sz w:val="20"/>
                <w:lang w:val="ru-RU"/>
              </w:rPr>
              <w:t>Модульная</w:t>
            </w:r>
            <w:r w:rsidRPr="002814B1">
              <w:rPr>
                <w:rFonts w:ascii="Arial" w:eastAsia="Arial" w:hAnsi="Arial" w:cs="Arial"/>
                <w:spacing w:val="-14"/>
                <w:sz w:val="20"/>
                <w:lang w:val="ru-RU"/>
              </w:rPr>
              <w:t xml:space="preserve"> </w:t>
            </w:r>
            <w:r w:rsidRPr="002814B1">
              <w:rPr>
                <w:rFonts w:ascii="Arial" w:eastAsia="Arial" w:hAnsi="Arial" w:cs="Arial"/>
                <w:sz w:val="20"/>
                <w:lang w:val="ru-RU"/>
              </w:rPr>
              <w:t>котельная с. Богдановка,</w:t>
            </w:r>
          </w:p>
          <w:p w:rsidR="002814B1" w:rsidRPr="002814B1" w:rsidRDefault="002814B1" w:rsidP="002814B1">
            <w:pPr>
              <w:spacing w:line="218" w:lineRule="exact"/>
              <w:ind w:right="179"/>
              <w:jc w:val="center"/>
              <w:rPr>
                <w:rFonts w:ascii="Arial" w:eastAsia="Arial" w:hAnsi="Arial" w:cs="Arial"/>
                <w:sz w:val="20"/>
                <w:lang w:val="ru-RU"/>
              </w:rPr>
            </w:pPr>
            <w:r w:rsidRPr="002814B1">
              <w:rPr>
                <w:rFonts w:ascii="Arial" w:eastAsia="Arial" w:hAnsi="Arial" w:cs="Arial"/>
                <w:sz w:val="20"/>
                <w:lang w:val="ru-RU"/>
              </w:rPr>
              <w:t>ул.</w:t>
            </w:r>
            <w:r w:rsidRPr="002814B1">
              <w:rPr>
                <w:rFonts w:ascii="Arial" w:eastAsia="Arial" w:hAnsi="Arial" w:cs="Arial"/>
                <w:spacing w:val="-9"/>
                <w:sz w:val="20"/>
                <w:lang w:val="ru-RU"/>
              </w:rPr>
              <w:t xml:space="preserve"> </w:t>
            </w:r>
            <w:r w:rsidRPr="002814B1">
              <w:rPr>
                <w:rFonts w:ascii="Arial" w:eastAsia="Arial" w:hAnsi="Arial" w:cs="Arial"/>
                <w:sz w:val="20"/>
                <w:lang w:val="ru-RU"/>
              </w:rPr>
              <w:t>Конычева,</w:t>
            </w:r>
            <w:r w:rsidRPr="002814B1">
              <w:rPr>
                <w:rFonts w:ascii="Arial" w:eastAsia="Arial" w:hAnsi="Arial" w:cs="Arial"/>
                <w:spacing w:val="-8"/>
                <w:sz w:val="20"/>
                <w:lang w:val="ru-RU"/>
              </w:rPr>
              <w:t xml:space="preserve"> </w:t>
            </w:r>
            <w:r w:rsidRPr="002814B1">
              <w:rPr>
                <w:rFonts w:ascii="Arial" w:eastAsia="Arial" w:hAnsi="Arial" w:cs="Arial"/>
                <w:spacing w:val="-5"/>
                <w:sz w:val="20"/>
                <w:lang w:val="ru-RU"/>
              </w:rPr>
              <w:t>20А</w:t>
            </w:r>
          </w:p>
        </w:tc>
        <w:tc>
          <w:tcPr>
            <w:tcW w:w="1418" w:type="dxa"/>
          </w:tcPr>
          <w:p w:rsidR="002814B1" w:rsidRPr="002814B1" w:rsidRDefault="002814B1" w:rsidP="002814B1">
            <w:pPr>
              <w:spacing w:before="153"/>
              <w:rPr>
                <w:rFonts w:ascii="Yu Gothic" w:eastAsia="Arial" w:hAnsi="Arial" w:cs="Arial"/>
                <w:sz w:val="20"/>
              </w:rPr>
            </w:pPr>
            <w:r w:rsidRPr="002814B1">
              <w:rPr>
                <w:rFonts w:ascii="Yu Gothic" w:eastAsia="Arial" w:hAnsi="Arial" w:cs="Arial"/>
                <w:spacing w:val="-2"/>
                <w:sz w:val="20"/>
              </w:rPr>
              <w:t>191,91</w:t>
            </w:r>
          </w:p>
        </w:tc>
        <w:tc>
          <w:tcPr>
            <w:tcW w:w="1277" w:type="dxa"/>
          </w:tcPr>
          <w:p w:rsidR="002814B1" w:rsidRPr="002814B1" w:rsidRDefault="002814B1" w:rsidP="002814B1">
            <w:pPr>
              <w:spacing w:before="222"/>
              <w:rPr>
                <w:rFonts w:ascii="Arial" w:eastAsia="Arial" w:hAnsi="Arial" w:cs="Arial"/>
                <w:sz w:val="20"/>
              </w:rPr>
            </w:pPr>
            <w:r w:rsidRPr="002814B1">
              <w:rPr>
                <w:rFonts w:ascii="Arial" w:eastAsia="Arial" w:hAnsi="Arial" w:cs="Arial"/>
                <w:spacing w:val="-2"/>
                <w:sz w:val="20"/>
              </w:rPr>
              <w:t>17,450</w:t>
            </w:r>
          </w:p>
        </w:tc>
        <w:tc>
          <w:tcPr>
            <w:tcW w:w="1416" w:type="dxa"/>
          </w:tcPr>
          <w:p w:rsidR="002814B1" w:rsidRPr="002814B1" w:rsidRDefault="002814B1" w:rsidP="002814B1">
            <w:pPr>
              <w:spacing w:before="153"/>
              <w:rPr>
                <w:rFonts w:ascii="Yu Gothic" w:eastAsia="Arial" w:hAnsi="Arial" w:cs="Arial"/>
                <w:sz w:val="20"/>
              </w:rPr>
            </w:pPr>
            <w:r w:rsidRPr="002814B1">
              <w:rPr>
                <w:rFonts w:ascii="Yu Gothic" w:eastAsia="Arial" w:hAnsi="Arial" w:cs="Arial"/>
                <w:spacing w:val="-2"/>
                <w:sz w:val="20"/>
              </w:rPr>
              <w:t>156,8</w:t>
            </w:r>
          </w:p>
        </w:tc>
        <w:tc>
          <w:tcPr>
            <w:tcW w:w="1133" w:type="dxa"/>
          </w:tcPr>
          <w:p w:rsidR="002814B1" w:rsidRPr="002814B1" w:rsidRDefault="002814B1" w:rsidP="002814B1">
            <w:pPr>
              <w:spacing w:before="222"/>
              <w:rPr>
                <w:rFonts w:ascii="Arial" w:eastAsia="Arial" w:hAnsi="Arial" w:cs="Arial"/>
                <w:sz w:val="20"/>
              </w:rPr>
            </w:pPr>
            <w:r w:rsidRPr="002814B1">
              <w:rPr>
                <w:rFonts w:ascii="Arial" w:eastAsia="Arial" w:hAnsi="Arial" w:cs="Arial"/>
                <w:spacing w:val="-2"/>
                <w:sz w:val="20"/>
              </w:rPr>
              <w:t>41,999</w:t>
            </w:r>
          </w:p>
        </w:tc>
        <w:tc>
          <w:tcPr>
            <w:tcW w:w="2097" w:type="dxa"/>
          </w:tcPr>
          <w:p w:rsidR="002814B1" w:rsidRPr="002814B1" w:rsidRDefault="002814B1" w:rsidP="002814B1">
            <w:pPr>
              <w:spacing w:before="222"/>
              <w:jc w:val="center"/>
              <w:rPr>
                <w:rFonts w:ascii="Arial" w:eastAsia="Arial" w:hAnsi="Arial" w:cs="Arial"/>
                <w:sz w:val="20"/>
              </w:rPr>
            </w:pPr>
            <w:r w:rsidRPr="002814B1">
              <w:rPr>
                <w:rFonts w:ascii="Arial" w:eastAsia="Arial" w:hAnsi="Arial" w:cs="Arial"/>
                <w:spacing w:val="-2"/>
                <w:sz w:val="20"/>
              </w:rPr>
              <w:t>36,394</w:t>
            </w:r>
          </w:p>
        </w:tc>
      </w:tr>
    </w:tbl>
    <w:p w:rsidR="002814B1" w:rsidRPr="00A22D89" w:rsidRDefault="002814B1" w:rsidP="00A22D89">
      <w:pPr>
        <w:widowControl w:val="0"/>
        <w:autoSpaceDE w:val="0"/>
        <w:autoSpaceDN w:val="0"/>
        <w:spacing w:after="0" w:line="360" w:lineRule="auto"/>
        <w:ind w:firstLine="709"/>
        <w:jc w:val="both"/>
        <w:rPr>
          <w:rFonts w:eastAsia="Arial" w:cs="Times New Roman"/>
          <w:szCs w:val="28"/>
        </w:rPr>
      </w:pPr>
    </w:p>
    <w:p w:rsidR="002814B1" w:rsidRPr="00A22D89" w:rsidRDefault="002814B1" w:rsidP="00A22D89">
      <w:pPr>
        <w:widowControl w:val="0"/>
        <w:numPr>
          <w:ilvl w:val="2"/>
          <w:numId w:val="7"/>
        </w:numPr>
        <w:tabs>
          <w:tab w:val="left" w:pos="2020"/>
        </w:tabs>
        <w:autoSpaceDE w:val="0"/>
        <w:autoSpaceDN w:val="0"/>
        <w:spacing w:after="0" w:line="360" w:lineRule="auto"/>
        <w:ind w:left="0" w:firstLine="709"/>
        <w:jc w:val="both"/>
        <w:outlineLvl w:val="0"/>
        <w:rPr>
          <w:rFonts w:eastAsia="Arial" w:cs="Times New Roman"/>
          <w:b/>
          <w:bCs/>
          <w:szCs w:val="28"/>
        </w:rPr>
      </w:pPr>
      <w:r w:rsidRPr="00A22D89">
        <w:rPr>
          <w:rFonts w:eastAsia="Arial" w:cs="Times New Roman"/>
          <w:b/>
          <w:bCs/>
          <w:szCs w:val="28"/>
        </w:rPr>
        <w:t>Описание</w:t>
      </w:r>
      <w:r w:rsidRPr="00A22D89">
        <w:rPr>
          <w:rFonts w:eastAsia="Arial" w:cs="Times New Roman"/>
          <w:b/>
          <w:bCs/>
          <w:spacing w:val="-4"/>
          <w:szCs w:val="28"/>
        </w:rPr>
        <w:t xml:space="preserve"> </w:t>
      </w:r>
      <w:r w:rsidRPr="00A22D89">
        <w:rPr>
          <w:rFonts w:eastAsia="Arial" w:cs="Times New Roman"/>
          <w:b/>
          <w:bCs/>
          <w:szCs w:val="28"/>
        </w:rPr>
        <w:t>видов</w:t>
      </w:r>
      <w:r w:rsidRPr="00A22D89">
        <w:rPr>
          <w:rFonts w:eastAsia="Arial" w:cs="Times New Roman"/>
          <w:b/>
          <w:bCs/>
          <w:spacing w:val="-2"/>
          <w:szCs w:val="28"/>
        </w:rPr>
        <w:t xml:space="preserve"> </w:t>
      </w:r>
      <w:r w:rsidRPr="00A22D89">
        <w:rPr>
          <w:rFonts w:eastAsia="Arial" w:cs="Times New Roman"/>
          <w:b/>
          <w:bCs/>
          <w:szCs w:val="28"/>
        </w:rPr>
        <w:t>резервного</w:t>
      </w:r>
      <w:r w:rsidRPr="00A22D89">
        <w:rPr>
          <w:rFonts w:eastAsia="Arial" w:cs="Times New Roman"/>
          <w:b/>
          <w:bCs/>
          <w:spacing w:val="-3"/>
          <w:szCs w:val="28"/>
        </w:rPr>
        <w:t xml:space="preserve"> </w:t>
      </w:r>
      <w:r w:rsidRPr="00A22D89">
        <w:rPr>
          <w:rFonts w:eastAsia="Arial" w:cs="Times New Roman"/>
          <w:b/>
          <w:bCs/>
          <w:szCs w:val="28"/>
        </w:rPr>
        <w:t>и</w:t>
      </w:r>
      <w:r w:rsidRPr="00A22D89">
        <w:rPr>
          <w:rFonts w:eastAsia="Arial" w:cs="Times New Roman"/>
          <w:b/>
          <w:bCs/>
          <w:spacing w:val="-3"/>
          <w:szCs w:val="28"/>
        </w:rPr>
        <w:t xml:space="preserve"> </w:t>
      </w:r>
      <w:r w:rsidRPr="00A22D89">
        <w:rPr>
          <w:rFonts w:eastAsia="Arial" w:cs="Times New Roman"/>
          <w:b/>
          <w:bCs/>
          <w:szCs w:val="28"/>
        </w:rPr>
        <w:t>аварийного</w:t>
      </w:r>
      <w:r w:rsidRPr="00A22D89">
        <w:rPr>
          <w:rFonts w:eastAsia="Arial" w:cs="Times New Roman"/>
          <w:b/>
          <w:bCs/>
          <w:spacing w:val="-3"/>
          <w:szCs w:val="28"/>
        </w:rPr>
        <w:t xml:space="preserve"> </w:t>
      </w:r>
      <w:r w:rsidRPr="00A22D89">
        <w:rPr>
          <w:rFonts w:eastAsia="Arial" w:cs="Times New Roman"/>
          <w:b/>
          <w:bCs/>
          <w:szCs w:val="28"/>
        </w:rPr>
        <w:t>топлива</w:t>
      </w:r>
      <w:r w:rsidRPr="00A22D89">
        <w:rPr>
          <w:rFonts w:eastAsia="Arial" w:cs="Times New Roman"/>
          <w:b/>
          <w:bCs/>
          <w:spacing w:val="-4"/>
          <w:szCs w:val="28"/>
        </w:rPr>
        <w:t xml:space="preserve"> </w:t>
      </w:r>
      <w:r w:rsidRPr="00A22D89">
        <w:rPr>
          <w:rFonts w:eastAsia="Arial" w:cs="Times New Roman"/>
          <w:b/>
          <w:bCs/>
          <w:szCs w:val="28"/>
        </w:rPr>
        <w:t>и</w:t>
      </w:r>
      <w:r w:rsidRPr="00A22D89">
        <w:rPr>
          <w:rFonts w:eastAsia="Arial" w:cs="Times New Roman"/>
          <w:b/>
          <w:bCs/>
          <w:spacing w:val="-1"/>
          <w:szCs w:val="28"/>
        </w:rPr>
        <w:t xml:space="preserve"> </w:t>
      </w:r>
      <w:r w:rsidRPr="00A22D89">
        <w:rPr>
          <w:rFonts w:eastAsia="Arial" w:cs="Times New Roman"/>
          <w:b/>
          <w:bCs/>
          <w:szCs w:val="28"/>
        </w:rPr>
        <w:t>возможности их обеспечения в соответствии с нормативными требованиями.</w:t>
      </w:r>
    </w:p>
    <w:p w:rsidR="002814B1" w:rsidRPr="00A22D89" w:rsidRDefault="002814B1" w:rsidP="00A22D89">
      <w:pPr>
        <w:widowControl w:val="0"/>
        <w:autoSpaceDE w:val="0"/>
        <w:autoSpaceDN w:val="0"/>
        <w:spacing w:after="0" w:line="360" w:lineRule="auto"/>
        <w:ind w:firstLine="709"/>
        <w:jc w:val="both"/>
        <w:rPr>
          <w:rFonts w:eastAsia="Arial" w:cs="Times New Roman"/>
          <w:szCs w:val="28"/>
        </w:rPr>
      </w:pPr>
      <w:r w:rsidRPr="00A22D89">
        <w:rPr>
          <w:rFonts w:eastAsia="Arial" w:cs="Times New Roman"/>
          <w:szCs w:val="28"/>
        </w:rPr>
        <w:t xml:space="preserve">Резервное и аварийное топливо на котельных в с.п. Богдановка не </w:t>
      </w:r>
      <w:r w:rsidRPr="00A22D89">
        <w:rPr>
          <w:rFonts w:eastAsia="Arial" w:cs="Times New Roman"/>
          <w:spacing w:val="-2"/>
          <w:szCs w:val="28"/>
        </w:rPr>
        <w:t>используется.</w:t>
      </w:r>
    </w:p>
    <w:p w:rsidR="002814B1" w:rsidRPr="00A22D89" w:rsidRDefault="002814B1" w:rsidP="00A22D89">
      <w:pPr>
        <w:widowControl w:val="0"/>
        <w:autoSpaceDE w:val="0"/>
        <w:autoSpaceDN w:val="0"/>
        <w:spacing w:after="0" w:line="360" w:lineRule="auto"/>
        <w:ind w:firstLine="709"/>
        <w:jc w:val="both"/>
        <w:rPr>
          <w:rFonts w:eastAsia="Arial" w:cs="Times New Roman"/>
          <w:szCs w:val="28"/>
        </w:rPr>
      </w:pPr>
    </w:p>
    <w:p w:rsidR="002814B1" w:rsidRPr="00A22D89" w:rsidRDefault="002814B1" w:rsidP="00A22D89">
      <w:pPr>
        <w:widowControl w:val="0"/>
        <w:numPr>
          <w:ilvl w:val="2"/>
          <w:numId w:val="7"/>
        </w:numPr>
        <w:tabs>
          <w:tab w:val="left" w:pos="2052"/>
        </w:tabs>
        <w:autoSpaceDE w:val="0"/>
        <w:autoSpaceDN w:val="0"/>
        <w:spacing w:after="0" w:line="360" w:lineRule="auto"/>
        <w:ind w:left="0" w:firstLine="709"/>
        <w:jc w:val="both"/>
        <w:outlineLvl w:val="0"/>
        <w:rPr>
          <w:rFonts w:eastAsia="Arial" w:cs="Times New Roman"/>
          <w:b/>
          <w:bCs/>
          <w:szCs w:val="28"/>
        </w:rPr>
      </w:pPr>
      <w:r w:rsidRPr="00A22D89">
        <w:rPr>
          <w:rFonts w:eastAsia="Arial" w:cs="Times New Roman"/>
          <w:b/>
          <w:bCs/>
          <w:szCs w:val="28"/>
        </w:rPr>
        <w:t>Описание</w:t>
      </w:r>
      <w:r w:rsidRPr="00A22D89">
        <w:rPr>
          <w:rFonts w:eastAsia="Arial" w:cs="Times New Roman"/>
          <w:b/>
          <w:bCs/>
          <w:spacing w:val="30"/>
          <w:szCs w:val="28"/>
        </w:rPr>
        <w:t xml:space="preserve"> </w:t>
      </w:r>
      <w:r w:rsidRPr="00A22D89">
        <w:rPr>
          <w:rFonts w:eastAsia="Arial" w:cs="Times New Roman"/>
          <w:b/>
          <w:bCs/>
          <w:szCs w:val="28"/>
        </w:rPr>
        <w:t>особенностей характеристик топлив в зависимости от мест поставки.</w:t>
      </w:r>
    </w:p>
    <w:p w:rsidR="002814B1" w:rsidRPr="00A22D89" w:rsidRDefault="002814B1" w:rsidP="00A22D89">
      <w:pPr>
        <w:widowControl w:val="0"/>
        <w:tabs>
          <w:tab w:val="left" w:pos="2808"/>
          <w:tab w:val="left" w:pos="4003"/>
          <w:tab w:val="left" w:pos="5467"/>
          <w:tab w:val="left" w:pos="6139"/>
          <w:tab w:val="left" w:pos="7714"/>
          <w:tab w:val="left" w:pos="8139"/>
          <w:tab w:val="left" w:pos="9669"/>
        </w:tabs>
        <w:autoSpaceDE w:val="0"/>
        <w:autoSpaceDN w:val="0"/>
        <w:spacing w:after="0" w:line="360" w:lineRule="auto"/>
        <w:ind w:firstLine="709"/>
        <w:jc w:val="both"/>
        <w:rPr>
          <w:rFonts w:eastAsia="Arial" w:cs="Times New Roman"/>
          <w:szCs w:val="28"/>
        </w:rPr>
      </w:pPr>
      <w:r w:rsidRPr="00A22D89">
        <w:rPr>
          <w:rFonts w:eastAsia="Arial" w:cs="Times New Roman"/>
          <w:spacing w:val="-2"/>
          <w:szCs w:val="28"/>
        </w:rPr>
        <w:t>Основное</w:t>
      </w:r>
      <w:r w:rsidR="00A22D89">
        <w:rPr>
          <w:rFonts w:eastAsia="Arial" w:cs="Times New Roman"/>
          <w:szCs w:val="28"/>
        </w:rPr>
        <w:t xml:space="preserve"> </w:t>
      </w:r>
      <w:r w:rsidRPr="00A22D89">
        <w:rPr>
          <w:rFonts w:eastAsia="Arial" w:cs="Times New Roman"/>
          <w:spacing w:val="-2"/>
          <w:szCs w:val="28"/>
        </w:rPr>
        <w:t>топливо</w:t>
      </w:r>
      <w:r w:rsidR="00A22D89">
        <w:rPr>
          <w:rFonts w:eastAsia="Arial" w:cs="Times New Roman"/>
          <w:szCs w:val="28"/>
        </w:rPr>
        <w:t xml:space="preserve"> </w:t>
      </w:r>
      <w:r w:rsidRPr="00A22D89">
        <w:rPr>
          <w:rFonts w:eastAsia="Arial" w:cs="Times New Roman"/>
          <w:spacing w:val="-2"/>
          <w:szCs w:val="28"/>
        </w:rPr>
        <w:t>котельных</w:t>
      </w:r>
      <w:r w:rsidR="00A22D89">
        <w:rPr>
          <w:rFonts w:eastAsia="Arial" w:cs="Times New Roman"/>
          <w:szCs w:val="28"/>
        </w:rPr>
        <w:t xml:space="preserve"> </w:t>
      </w:r>
      <w:r w:rsidRPr="00A22D89">
        <w:rPr>
          <w:rFonts w:eastAsia="Arial" w:cs="Times New Roman"/>
          <w:spacing w:val="-4"/>
          <w:szCs w:val="28"/>
        </w:rPr>
        <w:t>с.п.</w:t>
      </w:r>
      <w:r w:rsidR="00A22D89">
        <w:rPr>
          <w:rFonts w:eastAsia="Arial" w:cs="Times New Roman"/>
          <w:szCs w:val="28"/>
        </w:rPr>
        <w:t xml:space="preserve"> </w:t>
      </w:r>
      <w:r w:rsidRPr="00A22D89">
        <w:rPr>
          <w:rFonts w:eastAsia="Arial" w:cs="Times New Roman"/>
          <w:spacing w:val="-2"/>
          <w:szCs w:val="28"/>
        </w:rPr>
        <w:t>Богдановка</w:t>
      </w:r>
      <w:r w:rsidR="00A22D89">
        <w:rPr>
          <w:rFonts w:eastAsia="Arial" w:cs="Times New Roman"/>
          <w:szCs w:val="28"/>
        </w:rPr>
        <w:t xml:space="preserve"> </w:t>
      </w:r>
      <w:r w:rsidRPr="00A22D89">
        <w:rPr>
          <w:rFonts w:eastAsia="Arial" w:cs="Times New Roman"/>
          <w:spacing w:val="-10"/>
          <w:szCs w:val="28"/>
        </w:rPr>
        <w:t>–</w:t>
      </w:r>
      <w:r w:rsidR="00A22D89">
        <w:rPr>
          <w:rFonts w:eastAsia="Arial" w:cs="Times New Roman"/>
          <w:szCs w:val="28"/>
        </w:rPr>
        <w:t xml:space="preserve"> </w:t>
      </w:r>
      <w:r w:rsidRPr="00A22D89">
        <w:rPr>
          <w:rFonts w:eastAsia="Arial" w:cs="Times New Roman"/>
          <w:spacing w:val="-2"/>
          <w:szCs w:val="28"/>
        </w:rPr>
        <w:t>природный</w:t>
      </w:r>
      <w:r w:rsidRPr="00A22D89">
        <w:rPr>
          <w:rFonts w:eastAsia="Arial" w:cs="Times New Roman"/>
          <w:szCs w:val="28"/>
        </w:rPr>
        <w:tab/>
      </w:r>
      <w:r w:rsidRPr="00A22D89">
        <w:rPr>
          <w:rFonts w:eastAsia="Arial" w:cs="Times New Roman"/>
          <w:spacing w:val="-4"/>
          <w:szCs w:val="28"/>
        </w:rPr>
        <w:t>газ.</w:t>
      </w:r>
    </w:p>
    <w:p w:rsidR="002814B1" w:rsidRDefault="002814B1" w:rsidP="00A22D89">
      <w:pPr>
        <w:widowControl w:val="0"/>
        <w:autoSpaceDE w:val="0"/>
        <w:autoSpaceDN w:val="0"/>
        <w:spacing w:after="0" w:line="360" w:lineRule="auto"/>
        <w:ind w:firstLine="709"/>
        <w:jc w:val="both"/>
        <w:rPr>
          <w:rFonts w:eastAsia="Arial" w:cs="Times New Roman"/>
          <w:szCs w:val="28"/>
        </w:rPr>
      </w:pPr>
      <w:r w:rsidRPr="00A22D89">
        <w:rPr>
          <w:rFonts w:eastAsia="Arial" w:cs="Times New Roman"/>
          <w:szCs w:val="28"/>
        </w:rPr>
        <w:t>Характеристики</w:t>
      </w:r>
      <w:r w:rsidRPr="00A22D89">
        <w:rPr>
          <w:rFonts w:eastAsia="Arial" w:cs="Times New Roman"/>
          <w:spacing w:val="-9"/>
          <w:szCs w:val="28"/>
        </w:rPr>
        <w:t xml:space="preserve"> </w:t>
      </w:r>
      <w:r w:rsidRPr="00A22D89">
        <w:rPr>
          <w:rFonts w:eastAsia="Arial" w:cs="Times New Roman"/>
          <w:szCs w:val="28"/>
        </w:rPr>
        <w:t>топлива</w:t>
      </w:r>
      <w:r w:rsidRPr="00A22D89">
        <w:rPr>
          <w:rFonts w:eastAsia="Arial" w:cs="Times New Roman"/>
          <w:spacing w:val="-3"/>
          <w:szCs w:val="28"/>
        </w:rPr>
        <w:t xml:space="preserve"> </w:t>
      </w:r>
      <w:r w:rsidRPr="00A22D89">
        <w:rPr>
          <w:rFonts w:eastAsia="Arial" w:cs="Times New Roman"/>
          <w:szCs w:val="28"/>
        </w:rPr>
        <w:t>не</w:t>
      </w:r>
      <w:r w:rsidRPr="00A22D89">
        <w:rPr>
          <w:rFonts w:eastAsia="Arial" w:cs="Times New Roman"/>
          <w:spacing w:val="-3"/>
          <w:szCs w:val="28"/>
        </w:rPr>
        <w:t xml:space="preserve"> </w:t>
      </w:r>
      <w:r w:rsidRPr="00A22D89">
        <w:rPr>
          <w:rFonts w:eastAsia="Arial" w:cs="Times New Roman"/>
          <w:szCs w:val="28"/>
        </w:rPr>
        <w:t>зависят</w:t>
      </w:r>
      <w:r w:rsidRPr="00A22D89">
        <w:rPr>
          <w:rFonts w:eastAsia="Arial" w:cs="Times New Roman"/>
          <w:spacing w:val="-3"/>
          <w:szCs w:val="28"/>
        </w:rPr>
        <w:t xml:space="preserve"> </w:t>
      </w:r>
      <w:r w:rsidRPr="00A22D89">
        <w:rPr>
          <w:rFonts w:eastAsia="Arial" w:cs="Times New Roman"/>
          <w:szCs w:val="28"/>
        </w:rPr>
        <w:t>от</w:t>
      </w:r>
      <w:r w:rsidRPr="00A22D89">
        <w:rPr>
          <w:rFonts w:eastAsia="Arial" w:cs="Times New Roman"/>
          <w:spacing w:val="-5"/>
          <w:szCs w:val="28"/>
        </w:rPr>
        <w:t xml:space="preserve"> </w:t>
      </w:r>
      <w:r w:rsidRPr="00A22D89">
        <w:rPr>
          <w:rFonts w:eastAsia="Arial" w:cs="Times New Roman"/>
          <w:szCs w:val="28"/>
        </w:rPr>
        <w:t>места</w:t>
      </w:r>
      <w:r w:rsidRPr="00A22D89">
        <w:rPr>
          <w:rFonts w:eastAsia="Arial" w:cs="Times New Roman"/>
          <w:spacing w:val="-2"/>
          <w:szCs w:val="28"/>
        </w:rPr>
        <w:t xml:space="preserve"> поставки.</w:t>
      </w:r>
    </w:p>
    <w:p w:rsidR="00A22D89" w:rsidRPr="00A22D89" w:rsidRDefault="00A22D89" w:rsidP="00A22D89">
      <w:pPr>
        <w:widowControl w:val="0"/>
        <w:autoSpaceDE w:val="0"/>
        <w:autoSpaceDN w:val="0"/>
        <w:spacing w:after="0" w:line="360" w:lineRule="auto"/>
        <w:ind w:firstLine="709"/>
        <w:jc w:val="both"/>
        <w:rPr>
          <w:rFonts w:eastAsia="Arial" w:cs="Times New Roman"/>
          <w:szCs w:val="28"/>
        </w:rPr>
      </w:pPr>
    </w:p>
    <w:p w:rsidR="002814B1" w:rsidRPr="00A22D89" w:rsidRDefault="002814B1" w:rsidP="00A22D89">
      <w:pPr>
        <w:widowControl w:val="0"/>
        <w:numPr>
          <w:ilvl w:val="2"/>
          <w:numId w:val="7"/>
        </w:numPr>
        <w:tabs>
          <w:tab w:val="left" w:pos="2016"/>
        </w:tabs>
        <w:autoSpaceDE w:val="0"/>
        <w:autoSpaceDN w:val="0"/>
        <w:spacing w:after="0" w:line="360" w:lineRule="auto"/>
        <w:ind w:left="0" w:firstLine="709"/>
        <w:jc w:val="both"/>
        <w:outlineLvl w:val="0"/>
        <w:rPr>
          <w:rFonts w:eastAsia="Arial" w:cs="Times New Roman"/>
          <w:b/>
          <w:bCs/>
          <w:szCs w:val="28"/>
        </w:rPr>
      </w:pPr>
      <w:r w:rsidRPr="00A22D89">
        <w:rPr>
          <w:rFonts w:eastAsia="Arial" w:cs="Times New Roman"/>
          <w:b/>
          <w:bCs/>
          <w:szCs w:val="28"/>
        </w:rPr>
        <w:t>Описание</w:t>
      </w:r>
      <w:r w:rsidRPr="00A22D89">
        <w:rPr>
          <w:rFonts w:eastAsia="Arial" w:cs="Times New Roman"/>
          <w:b/>
          <w:bCs/>
          <w:spacing w:val="-7"/>
          <w:szCs w:val="28"/>
        </w:rPr>
        <w:t xml:space="preserve"> </w:t>
      </w:r>
      <w:r w:rsidRPr="00A22D89">
        <w:rPr>
          <w:rFonts w:eastAsia="Arial" w:cs="Times New Roman"/>
          <w:b/>
          <w:bCs/>
          <w:szCs w:val="28"/>
        </w:rPr>
        <w:t>использования</w:t>
      </w:r>
      <w:r w:rsidRPr="00A22D89">
        <w:rPr>
          <w:rFonts w:eastAsia="Arial" w:cs="Times New Roman"/>
          <w:b/>
          <w:bCs/>
          <w:spacing w:val="-3"/>
          <w:szCs w:val="28"/>
        </w:rPr>
        <w:t xml:space="preserve"> </w:t>
      </w:r>
      <w:r w:rsidRPr="00A22D89">
        <w:rPr>
          <w:rFonts w:eastAsia="Arial" w:cs="Times New Roman"/>
          <w:b/>
          <w:bCs/>
          <w:szCs w:val="28"/>
        </w:rPr>
        <w:t>местных</w:t>
      </w:r>
      <w:r w:rsidRPr="00A22D89">
        <w:rPr>
          <w:rFonts w:eastAsia="Arial" w:cs="Times New Roman"/>
          <w:b/>
          <w:bCs/>
          <w:spacing w:val="-2"/>
          <w:szCs w:val="28"/>
        </w:rPr>
        <w:t xml:space="preserve"> </w:t>
      </w:r>
      <w:r w:rsidRPr="00A22D89">
        <w:rPr>
          <w:rFonts w:eastAsia="Arial" w:cs="Times New Roman"/>
          <w:b/>
          <w:bCs/>
          <w:szCs w:val="28"/>
        </w:rPr>
        <w:t>видов</w:t>
      </w:r>
      <w:r w:rsidRPr="00A22D89">
        <w:rPr>
          <w:rFonts w:eastAsia="Arial" w:cs="Times New Roman"/>
          <w:b/>
          <w:bCs/>
          <w:spacing w:val="-2"/>
          <w:szCs w:val="28"/>
        </w:rPr>
        <w:t xml:space="preserve"> топлива.</w:t>
      </w:r>
    </w:p>
    <w:p w:rsidR="002814B1" w:rsidRDefault="002814B1" w:rsidP="00A22D89">
      <w:pPr>
        <w:widowControl w:val="0"/>
        <w:autoSpaceDE w:val="0"/>
        <w:autoSpaceDN w:val="0"/>
        <w:spacing w:after="0" w:line="360" w:lineRule="auto"/>
        <w:ind w:right="571" w:firstLine="709"/>
        <w:jc w:val="both"/>
        <w:rPr>
          <w:rFonts w:eastAsia="Arial" w:cs="Times New Roman"/>
          <w:spacing w:val="-2"/>
          <w:szCs w:val="28"/>
        </w:rPr>
      </w:pPr>
      <w:r w:rsidRPr="00A22D89">
        <w:rPr>
          <w:rFonts w:eastAsia="Arial" w:cs="Times New Roman"/>
          <w:szCs w:val="28"/>
        </w:rPr>
        <w:lastRenderedPageBreak/>
        <w:t>Данные</w:t>
      </w:r>
      <w:r w:rsidRPr="00A22D89">
        <w:rPr>
          <w:rFonts w:eastAsia="Arial" w:cs="Times New Roman"/>
          <w:spacing w:val="-4"/>
          <w:szCs w:val="28"/>
        </w:rPr>
        <w:t xml:space="preserve"> </w:t>
      </w:r>
      <w:r w:rsidRPr="00A22D89">
        <w:rPr>
          <w:rFonts w:eastAsia="Arial" w:cs="Times New Roman"/>
          <w:spacing w:val="-2"/>
          <w:szCs w:val="28"/>
        </w:rPr>
        <w:t>отсутствуют.</w:t>
      </w:r>
    </w:p>
    <w:p w:rsidR="00A22D89" w:rsidRPr="00A22D89" w:rsidRDefault="00A22D89" w:rsidP="00A22D89">
      <w:pPr>
        <w:widowControl w:val="0"/>
        <w:autoSpaceDE w:val="0"/>
        <w:autoSpaceDN w:val="0"/>
        <w:spacing w:after="0" w:line="360" w:lineRule="auto"/>
        <w:ind w:right="571" w:firstLine="709"/>
        <w:jc w:val="both"/>
        <w:rPr>
          <w:rFonts w:eastAsia="Arial" w:cs="Times New Roman"/>
          <w:szCs w:val="28"/>
        </w:rPr>
      </w:pPr>
    </w:p>
    <w:p w:rsidR="002814B1" w:rsidRPr="00A22D89" w:rsidRDefault="002814B1" w:rsidP="00A22D89">
      <w:pPr>
        <w:widowControl w:val="0"/>
        <w:numPr>
          <w:ilvl w:val="2"/>
          <w:numId w:val="7"/>
        </w:numPr>
        <w:tabs>
          <w:tab w:val="left" w:pos="2105"/>
        </w:tabs>
        <w:autoSpaceDE w:val="0"/>
        <w:autoSpaceDN w:val="0"/>
        <w:spacing w:after="0" w:line="360" w:lineRule="auto"/>
        <w:ind w:left="0" w:right="571" w:firstLine="709"/>
        <w:jc w:val="both"/>
        <w:outlineLvl w:val="0"/>
        <w:rPr>
          <w:rFonts w:eastAsia="Arial" w:cs="Times New Roman"/>
          <w:b/>
          <w:bCs/>
          <w:szCs w:val="28"/>
        </w:rPr>
      </w:pPr>
      <w:r w:rsidRPr="00A22D89">
        <w:rPr>
          <w:rFonts w:eastAsia="Arial" w:cs="Times New Roman"/>
          <w:b/>
          <w:bCs/>
          <w:szCs w:val="28"/>
        </w:rPr>
        <w:t>Описание видов топлива (в случае, если топливом является уголь, - вид используемого угля в соответствии с Межгосударственным стандартом ГОСТ 25543-2013 «Угли бурые, каменные и антрациты. Классификация</w:t>
      </w:r>
      <w:r w:rsidRPr="00A22D89">
        <w:rPr>
          <w:rFonts w:eastAsia="Arial" w:cs="Times New Roman"/>
          <w:b/>
          <w:bCs/>
          <w:spacing w:val="-3"/>
          <w:szCs w:val="28"/>
        </w:rPr>
        <w:t xml:space="preserve"> </w:t>
      </w:r>
      <w:r w:rsidRPr="00A22D89">
        <w:rPr>
          <w:rFonts w:eastAsia="Arial" w:cs="Times New Roman"/>
          <w:b/>
          <w:bCs/>
          <w:szCs w:val="28"/>
        </w:rPr>
        <w:t>по генетическим</w:t>
      </w:r>
      <w:r w:rsidRPr="00A22D89">
        <w:rPr>
          <w:rFonts w:eastAsia="Arial" w:cs="Times New Roman"/>
          <w:b/>
          <w:bCs/>
          <w:spacing w:val="-2"/>
          <w:szCs w:val="28"/>
        </w:rPr>
        <w:t xml:space="preserve"> </w:t>
      </w:r>
      <w:r w:rsidRPr="00A22D89">
        <w:rPr>
          <w:rFonts w:eastAsia="Arial" w:cs="Times New Roman"/>
          <w:b/>
          <w:bCs/>
          <w:szCs w:val="28"/>
        </w:rPr>
        <w:t>и технологическим</w:t>
      </w:r>
      <w:r w:rsidRPr="00A22D89">
        <w:rPr>
          <w:rFonts w:eastAsia="Arial" w:cs="Times New Roman"/>
          <w:b/>
          <w:bCs/>
          <w:spacing w:val="-2"/>
          <w:szCs w:val="28"/>
        </w:rPr>
        <w:t xml:space="preserve"> </w:t>
      </w:r>
      <w:r w:rsidRPr="00A22D89">
        <w:rPr>
          <w:rFonts w:eastAsia="Arial" w:cs="Times New Roman"/>
          <w:b/>
          <w:bCs/>
          <w:szCs w:val="28"/>
        </w:rPr>
        <w:t>параметрам»),</w:t>
      </w:r>
      <w:r w:rsidRPr="00A22D89">
        <w:rPr>
          <w:rFonts w:eastAsia="Arial" w:cs="Times New Roman"/>
          <w:b/>
          <w:bCs/>
          <w:spacing w:val="-2"/>
          <w:szCs w:val="28"/>
        </w:rPr>
        <w:t xml:space="preserve"> </w:t>
      </w:r>
      <w:r w:rsidRPr="00A22D89">
        <w:rPr>
          <w:rFonts w:eastAsia="Arial" w:cs="Times New Roman"/>
          <w:b/>
          <w:bCs/>
          <w:szCs w:val="28"/>
        </w:rPr>
        <w:t>их</w:t>
      </w:r>
      <w:r w:rsidRPr="00A22D89">
        <w:rPr>
          <w:rFonts w:eastAsia="Arial" w:cs="Times New Roman"/>
          <w:b/>
          <w:bCs/>
          <w:spacing w:val="-1"/>
          <w:szCs w:val="28"/>
        </w:rPr>
        <w:t xml:space="preserve"> </w:t>
      </w:r>
      <w:r w:rsidRPr="00A22D89">
        <w:rPr>
          <w:rFonts w:eastAsia="Arial" w:cs="Times New Roman"/>
          <w:b/>
          <w:bCs/>
          <w:szCs w:val="28"/>
        </w:rPr>
        <w:t>доли</w:t>
      </w:r>
      <w:r w:rsidRPr="00A22D89">
        <w:rPr>
          <w:rFonts w:eastAsia="Arial" w:cs="Times New Roman"/>
          <w:b/>
          <w:bCs/>
          <w:spacing w:val="-1"/>
          <w:szCs w:val="28"/>
        </w:rPr>
        <w:t xml:space="preserve"> </w:t>
      </w:r>
      <w:r w:rsidRPr="00A22D89">
        <w:rPr>
          <w:rFonts w:eastAsia="Arial" w:cs="Times New Roman"/>
          <w:b/>
          <w:bCs/>
          <w:szCs w:val="28"/>
        </w:rPr>
        <w:t>и значения низшей теплоты сгорания топлива, используемых для производства тепловой энергии по каждой системе теплоснабжения.</w:t>
      </w:r>
    </w:p>
    <w:p w:rsidR="002814B1" w:rsidRPr="00A22D89" w:rsidRDefault="002814B1" w:rsidP="00A22D89">
      <w:pPr>
        <w:widowControl w:val="0"/>
        <w:autoSpaceDE w:val="0"/>
        <w:autoSpaceDN w:val="0"/>
        <w:spacing w:after="0" w:line="360" w:lineRule="auto"/>
        <w:ind w:right="571" w:firstLine="709"/>
        <w:jc w:val="both"/>
        <w:rPr>
          <w:rFonts w:eastAsia="Arial" w:cs="Times New Roman"/>
          <w:szCs w:val="28"/>
        </w:rPr>
      </w:pPr>
      <w:r w:rsidRPr="00A22D89">
        <w:rPr>
          <w:rFonts w:eastAsia="Arial" w:cs="Times New Roman"/>
          <w:szCs w:val="28"/>
        </w:rPr>
        <w:t>Основное</w:t>
      </w:r>
      <w:r w:rsidRPr="00A22D89">
        <w:rPr>
          <w:rFonts w:eastAsia="Arial" w:cs="Times New Roman"/>
          <w:spacing w:val="-5"/>
          <w:szCs w:val="28"/>
        </w:rPr>
        <w:t xml:space="preserve"> </w:t>
      </w:r>
      <w:r w:rsidRPr="00A22D89">
        <w:rPr>
          <w:rFonts w:eastAsia="Arial" w:cs="Times New Roman"/>
          <w:szCs w:val="28"/>
        </w:rPr>
        <w:t>топливо</w:t>
      </w:r>
      <w:r w:rsidRPr="00A22D89">
        <w:rPr>
          <w:rFonts w:eastAsia="Arial" w:cs="Times New Roman"/>
          <w:spacing w:val="-4"/>
          <w:szCs w:val="28"/>
        </w:rPr>
        <w:t xml:space="preserve"> </w:t>
      </w:r>
      <w:r w:rsidRPr="00A22D89">
        <w:rPr>
          <w:rFonts w:eastAsia="Arial" w:cs="Times New Roman"/>
          <w:szCs w:val="28"/>
        </w:rPr>
        <w:t>котельных</w:t>
      </w:r>
      <w:r w:rsidRPr="00A22D89">
        <w:rPr>
          <w:rFonts w:eastAsia="Arial" w:cs="Times New Roman"/>
          <w:spacing w:val="-4"/>
          <w:szCs w:val="28"/>
        </w:rPr>
        <w:t xml:space="preserve"> </w:t>
      </w:r>
      <w:r w:rsidRPr="00A22D89">
        <w:rPr>
          <w:rFonts w:eastAsia="Arial" w:cs="Times New Roman"/>
          <w:szCs w:val="28"/>
        </w:rPr>
        <w:t>с.п. Богдановка</w:t>
      </w:r>
      <w:r w:rsidRPr="00A22D89">
        <w:rPr>
          <w:rFonts w:eastAsia="Arial" w:cs="Times New Roman"/>
          <w:spacing w:val="-2"/>
          <w:szCs w:val="28"/>
        </w:rPr>
        <w:t xml:space="preserve"> </w:t>
      </w:r>
      <w:r w:rsidRPr="00A22D89">
        <w:rPr>
          <w:rFonts w:eastAsia="Arial" w:cs="Times New Roman"/>
          <w:szCs w:val="28"/>
        </w:rPr>
        <w:t>–</w:t>
      </w:r>
      <w:r w:rsidRPr="00A22D89">
        <w:rPr>
          <w:rFonts w:eastAsia="Arial" w:cs="Times New Roman"/>
          <w:spacing w:val="-4"/>
          <w:szCs w:val="28"/>
        </w:rPr>
        <w:t xml:space="preserve"> </w:t>
      </w:r>
      <w:r w:rsidRPr="00A22D89">
        <w:rPr>
          <w:rFonts w:eastAsia="Arial" w:cs="Times New Roman"/>
          <w:szCs w:val="28"/>
        </w:rPr>
        <w:t>природный</w:t>
      </w:r>
      <w:r w:rsidRPr="00A22D89">
        <w:rPr>
          <w:rFonts w:eastAsia="Arial" w:cs="Times New Roman"/>
          <w:spacing w:val="-5"/>
          <w:szCs w:val="28"/>
        </w:rPr>
        <w:t xml:space="preserve"> </w:t>
      </w:r>
      <w:r w:rsidRPr="00A22D89">
        <w:rPr>
          <w:rFonts w:eastAsia="Arial" w:cs="Times New Roman"/>
          <w:spacing w:val="-4"/>
          <w:szCs w:val="28"/>
        </w:rPr>
        <w:t>газ.</w:t>
      </w:r>
    </w:p>
    <w:p w:rsidR="002814B1" w:rsidRPr="00A22D89" w:rsidRDefault="002814B1" w:rsidP="00A22D89">
      <w:pPr>
        <w:widowControl w:val="0"/>
        <w:autoSpaceDE w:val="0"/>
        <w:autoSpaceDN w:val="0"/>
        <w:spacing w:after="0" w:line="360" w:lineRule="auto"/>
        <w:ind w:right="571" w:firstLine="709"/>
        <w:jc w:val="both"/>
        <w:rPr>
          <w:rFonts w:eastAsia="Arial" w:cs="Times New Roman"/>
          <w:szCs w:val="28"/>
        </w:rPr>
      </w:pPr>
    </w:p>
    <w:p w:rsidR="002814B1" w:rsidRPr="00A22D89" w:rsidRDefault="002814B1" w:rsidP="00A22D89">
      <w:pPr>
        <w:widowControl w:val="0"/>
        <w:numPr>
          <w:ilvl w:val="2"/>
          <w:numId w:val="7"/>
        </w:numPr>
        <w:tabs>
          <w:tab w:val="left" w:pos="2042"/>
        </w:tabs>
        <w:autoSpaceDE w:val="0"/>
        <w:autoSpaceDN w:val="0"/>
        <w:spacing w:after="0" w:line="360" w:lineRule="auto"/>
        <w:ind w:left="0" w:right="571" w:firstLine="709"/>
        <w:jc w:val="both"/>
        <w:outlineLvl w:val="0"/>
        <w:rPr>
          <w:rFonts w:eastAsia="Arial" w:cs="Times New Roman"/>
          <w:b/>
          <w:bCs/>
          <w:szCs w:val="28"/>
        </w:rPr>
      </w:pPr>
      <w:r w:rsidRPr="00A22D89">
        <w:rPr>
          <w:rFonts w:eastAsia="Arial" w:cs="Times New Roman"/>
          <w:b/>
          <w:bCs/>
          <w:szCs w:val="28"/>
        </w:rPr>
        <w:t>Описание преобладающего в сельском поселении вида топлива, определяемого по совокупности всех систем теплоснабжения, находящихся в соответствующем сельском поселении.</w:t>
      </w:r>
    </w:p>
    <w:p w:rsidR="002814B1" w:rsidRPr="00A22D89" w:rsidRDefault="002814B1" w:rsidP="00A22D89">
      <w:pPr>
        <w:widowControl w:val="0"/>
        <w:autoSpaceDE w:val="0"/>
        <w:autoSpaceDN w:val="0"/>
        <w:spacing w:after="0" w:line="360" w:lineRule="auto"/>
        <w:ind w:right="571" w:firstLine="709"/>
        <w:jc w:val="both"/>
        <w:rPr>
          <w:rFonts w:eastAsia="Arial" w:cs="Times New Roman"/>
          <w:szCs w:val="28"/>
        </w:rPr>
      </w:pPr>
      <w:r w:rsidRPr="00A22D89">
        <w:rPr>
          <w:rFonts w:eastAsia="Arial" w:cs="Times New Roman"/>
          <w:szCs w:val="28"/>
        </w:rPr>
        <w:t>Основное</w:t>
      </w:r>
      <w:r w:rsidRPr="00A22D89">
        <w:rPr>
          <w:rFonts w:eastAsia="Arial" w:cs="Times New Roman"/>
          <w:spacing w:val="-4"/>
          <w:szCs w:val="28"/>
        </w:rPr>
        <w:t xml:space="preserve"> </w:t>
      </w:r>
      <w:r w:rsidRPr="00A22D89">
        <w:rPr>
          <w:rFonts w:eastAsia="Arial" w:cs="Times New Roman"/>
          <w:szCs w:val="28"/>
        </w:rPr>
        <w:t>топливо</w:t>
      </w:r>
      <w:r w:rsidRPr="00A22D89">
        <w:rPr>
          <w:rFonts w:eastAsia="Arial" w:cs="Times New Roman"/>
          <w:spacing w:val="-4"/>
          <w:szCs w:val="28"/>
        </w:rPr>
        <w:t xml:space="preserve"> </w:t>
      </w:r>
      <w:r w:rsidRPr="00A22D89">
        <w:rPr>
          <w:rFonts w:eastAsia="Arial" w:cs="Times New Roman"/>
          <w:szCs w:val="28"/>
        </w:rPr>
        <w:t>котельных</w:t>
      </w:r>
      <w:r w:rsidRPr="00A22D89">
        <w:rPr>
          <w:rFonts w:eastAsia="Arial" w:cs="Times New Roman"/>
          <w:spacing w:val="-4"/>
          <w:szCs w:val="28"/>
        </w:rPr>
        <w:t xml:space="preserve"> </w:t>
      </w:r>
      <w:r w:rsidRPr="00A22D89">
        <w:rPr>
          <w:rFonts w:eastAsia="Arial" w:cs="Times New Roman"/>
          <w:szCs w:val="28"/>
        </w:rPr>
        <w:t>с.п.</w:t>
      </w:r>
      <w:r w:rsidRPr="00A22D89">
        <w:rPr>
          <w:rFonts w:eastAsia="Arial" w:cs="Times New Roman"/>
          <w:spacing w:val="-2"/>
          <w:szCs w:val="28"/>
        </w:rPr>
        <w:t xml:space="preserve"> </w:t>
      </w:r>
      <w:r w:rsidRPr="00A22D89">
        <w:rPr>
          <w:rFonts w:eastAsia="Arial" w:cs="Times New Roman"/>
          <w:szCs w:val="28"/>
        </w:rPr>
        <w:t>Богдановка</w:t>
      </w:r>
      <w:r w:rsidRPr="00A22D89">
        <w:rPr>
          <w:rFonts w:eastAsia="Arial" w:cs="Times New Roman"/>
          <w:spacing w:val="-2"/>
          <w:szCs w:val="28"/>
        </w:rPr>
        <w:t xml:space="preserve"> </w:t>
      </w:r>
      <w:r w:rsidRPr="00A22D89">
        <w:rPr>
          <w:rFonts w:eastAsia="Arial" w:cs="Times New Roman"/>
          <w:szCs w:val="28"/>
        </w:rPr>
        <w:t>–</w:t>
      </w:r>
      <w:r w:rsidRPr="00A22D89">
        <w:rPr>
          <w:rFonts w:eastAsia="Arial" w:cs="Times New Roman"/>
          <w:spacing w:val="-3"/>
          <w:szCs w:val="28"/>
        </w:rPr>
        <w:t xml:space="preserve"> </w:t>
      </w:r>
      <w:r w:rsidRPr="00A22D89">
        <w:rPr>
          <w:rFonts w:eastAsia="Arial" w:cs="Times New Roman"/>
          <w:szCs w:val="28"/>
        </w:rPr>
        <w:t>природный</w:t>
      </w:r>
      <w:r w:rsidRPr="00A22D89">
        <w:rPr>
          <w:rFonts w:eastAsia="Arial" w:cs="Times New Roman"/>
          <w:spacing w:val="-5"/>
          <w:szCs w:val="28"/>
        </w:rPr>
        <w:t xml:space="preserve"> </w:t>
      </w:r>
      <w:r w:rsidRPr="00A22D89">
        <w:rPr>
          <w:rFonts w:eastAsia="Arial" w:cs="Times New Roman"/>
          <w:spacing w:val="-4"/>
          <w:szCs w:val="28"/>
        </w:rPr>
        <w:t>газ.</w:t>
      </w:r>
    </w:p>
    <w:p w:rsidR="002814B1" w:rsidRPr="00A22D89" w:rsidRDefault="002814B1" w:rsidP="00A22D89">
      <w:pPr>
        <w:widowControl w:val="0"/>
        <w:autoSpaceDE w:val="0"/>
        <w:autoSpaceDN w:val="0"/>
        <w:spacing w:after="0" w:line="360" w:lineRule="auto"/>
        <w:ind w:right="571" w:firstLine="709"/>
        <w:jc w:val="both"/>
        <w:rPr>
          <w:rFonts w:eastAsia="Arial" w:cs="Times New Roman"/>
          <w:szCs w:val="28"/>
        </w:rPr>
      </w:pPr>
    </w:p>
    <w:p w:rsidR="002814B1" w:rsidRPr="00A22D89" w:rsidRDefault="002814B1" w:rsidP="00A22D89">
      <w:pPr>
        <w:widowControl w:val="0"/>
        <w:numPr>
          <w:ilvl w:val="2"/>
          <w:numId w:val="7"/>
        </w:numPr>
        <w:tabs>
          <w:tab w:val="left" w:pos="2166"/>
        </w:tabs>
        <w:autoSpaceDE w:val="0"/>
        <w:autoSpaceDN w:val="0"/>
        <w:spacing w:after="0" w:line="360" w:lineRule="auto"/>
        <w:ind w:left="0" w:right="571" w:firstLine="709"/>
        <w:jc w:val="both"/>
        <w:outlineLvl w:val="0"/>
        <w:rPr>
          <w:rFonts w:eastAsia="Arial" w:cs="Times New Roman"/>
          <w:b/>
          <w:bCs/>
          <w:szCs w:val="28"/>
        </w:rPr>
      </w:pPr>
      <w:r w:rsidRPr="00A22D89">
        <w:rPr>
          <w:rFonts w:eastAsia="Arial" w:cs="Times New Roman"/>
          <w:b/>
          <w:bCs/>
          <w:szCs w:val="28"/>
        </w:rPr>
        <w:t>Описание приоритетного направления развития топливного баланса поселения.</w:t>
      </w:r>
    </w:p>
    <w:p w:rsidR="002814B1" w:rsidRPr="00A22D89" w:rsidRDefault="002814B1" w:rsidP="00A22D89">
      <w:pPr>
        <w:widowControl w:val="0"/>
        <w:autoSpaceDE w:val="0"/>
        <w:autoSpaceDN w:val="0"/>
        <w:spacing w:after="0" w:line="360" w:lineRule="auto"/>
        <w:ind w:right="571" w:firstLine="709"/>
        <w:jc w:val="both"/>
        <w:rPr>
          <w:rFonts w:eastAsia="Arial" w:cs="Times New Roman"/>
          <w:szCs w:val="28"/>
        </w:rPr>
      </w:pPr>
      <w:r w:rsidRPr="00A22D89">
        <w:rPr>
          <w:rFonts w:eastAsia="Arial" w:cs="Times New Roman"/>
          <w:szCs w:val="28"/>
        </w:rPr>
        <w:t>Основное</w:t>
      </w:r>
      <w:r w:rsidRPr="00A22D89">
        <w:rPr>
          <w:rFonts w:eastAsia="Arial" w:cs="Times New Roman"/>
          <w:spacing w:val="-4"/>
          <w:szCs w:val="28"/>
        </w:rPr>
        <w:t xml:space="preserve"> </w:t>
      </w:r>
      <w:r w:rsidRPr="00A22D89">
        <w:rPr>
          <w:rFonts w:eastAsia="Arial" w:cs="Times New Roman"/>
          <w:szCs w:val="28"/>
        </w:rPr>
        <w:t>топливо</w:t>
      </w:r>
      <w:r w:rsidRPr="00A22D89">
        <w:rPr>
          <w:rFonts w:eastAsia="Arial" w:cs="Times New Roman"/>
          <w:spacing w:val="-4"/>
          <w:szCs w:val="28"/>
        </w:rPr>
        <w:t xml:space="preserve"> </w:t>
      </w:r>
      <w:r w:rsidRPr="00A22D89">
        <w:rPr>
          <w:rFonts w:eastAsia="Arial" w:cs="Times New Roman"/>
          <w:szCs w:val="28"/>
        </w:rPr>
        <w:t>котельных</w:t>
      </w:r>
      <w:r w:rsidRPr="00A22D89">
        <w:rPr>
          <w:rFonts w:eastAsia="Arial" w:cs="Times New Roman"/>
          <w:spacing w:val="-4"/>
          <w:szCs w:val="28"/>
        </w:rPr>
        <w:t xml:space="preserve"> </w:t>
      </w:r>
      <w:r w:rsidRPr="00A22D89">
        <w:rPr>
          <w:rFonts w:eastAsia="Arial" w:cs="Times New Roman"/>
          <w:szCs w:val="28"/>
        </w:rPr>
        <w:t>с.п.</w:t>
      </w:r>
      <w:r w:rsidRPr="00A22D89">
        <w:rPr>
          <w:rFonts w:eastAsia="Arial" w:cs="Times New Roman"/>
          <w:spacing w:val="-2"/>
          <w:szCs w:val="28"/>
        </w:rPr>
        <w:t xml:space="preserve"> </w:t>
      </w:r>
      <w:r w:rsidRPr="00A22D89">
        <w:rPr>
          <w:rFonts w:eastAsia="Arial" w:cs="Times New Roman"/>
          <w:szCs w:val="28"/>
        </w:rPr>
        <w:t>Богдановка</w:t>
      </w:r>
      <w:r w:rsidRPr="00A22D89">
        <w:rPr>
          <w:rFonts w:eastAsia="Arial" w:cs="Times New Roman"/>
          <w:spacing w:val="-2"/>
          <w:szCs w:val="28"/>
        </w:rPr>
        <w:t xml:space="preserve"> </w:t>
      </w:r>
      <w:r w:rsidRPr="00A22D89">
        <w:rPr>
          <w:rFonts w:eastAsia="Arial" w:cs="Times New Roman"/>
          <w:szCs w:val="28"/>
        </w:rPr>
        <w:t>–</w:t>
      </w:r>
      <w:r w:rsidRPr="00A22D89">
        <w:rPr>
          <w:rFonts w:eastAsia="Arial" w:cs="Times New Roman"/>
          <w:spacing w:val="-3"/>
          <w:szCs w:val="28"/>
        </w:rPr>
        <w:t xml:space="preserve"> </w:t>
      </w:r>
      <w:r w:rsidRPr="00A22D89">
        <w:rPr>
          <w:rFonts w:eastAsia="Arial" w:cs="Times New Roman"/>
          <w:szCs w:val="28"/>
        </w:rPr>
        <w:t>природный</w:t>
      </w:r>
      <w:r w:rsidRPr="00A22D89">
        <w:rPr>
          <w:rFonts w:eastAsia="Arial" w:cs="Times New Roman"/>
          <w:spacing w:val="-5"/>
          <w:szCs w:val="28"/>
        </w:rPr>
        <w:t xml:space="preserve"> </w:t>
      </w:r>
      <w:r w:rsidRPr="00A22D89">
        <w:rPr>
          <w:rFonts w:eastAsia="Arial" w:cs="Times New Roman"/>
          <w:spacing w:val="-4"/>
          <w:szCs w:val="28"/>
        </w:rPr>
        <w:t>газ.</w:t>
      </w:r>
    </w:p>
    <w:p w:rsidR="002814B1" w:rsidRPr="00A22D89" w:rsidRDefault="002814B1" w:rsidP="00A22D89">
      <w:pPr>
        <w:widowControl w:val="0"/>
        <w:autoSpaceDE w:val="0"/>
        <w:autoSpaceDN w:val="0"/>
        <w:spacing w:after="0" w:line="360" w:lineRule="auto"/>
        <w:ind w:right="571" w:firstLine="709"/>
        <w:jc w:val="both"/>
        <w:rPr>
          <w:rFonts w:eastAsia="Arial" w:cs="Times New Roman"/>
          <w:szCs w:val="28"/>
        </w:rPr>
      </w:pPr>
    </w:p>
    <w:p w:rsidR="002814B1" w:rsidRPr="00A22D89" w:rsidRDefault="002814B1" w:rsidP="00A22D89">
      <w:pPr>
        <w:widowControl w:val="0"/>
        <w:numPr>
          <w:ilvl w:val="1"/>
          <w:numId w:val="7"/>
        </w:numPr>
        <w:tabs>
          <w:tab w:val="left" w:pos="1818"/>
        </w:tabs>
        <w:autoSpaceDE w:val="0"/>
        <w:autoSpaceDN w:val="0"/>
        <w:spacing w:after="0" w:line="360" w:lineRule="auto"/>
        <w:ind w:left="0" w:right="571" w:firstLine="709"/>
        <w:jc w:val="both"/>
        <w:outlineLvl w:val="0"/>
        <w:rPr>
          <w:rFonts w:eastAsia="Arial" w:cs="Times New Roman"/>
          <w:b/>
          <w:bCs/>
          <w:szCs w:val="28"/>
        </w:rPr>
      </w:pPr>
      <w:r w:rsidRPr="00A22D89">
        <w:rPr>
          <w:rFonts w:eastAsia="Arial" w:cs="Times New Roman"/>
          <w:b/>
          <w:bCs/>
          <w:szCs w:val="28"/>
        </w:rPr>
        <w:t>Надежность</w:t>
      </w:r>
      <w:r w:rsidRPr="00A22D89">
        <w:rPr>
          <w:rFonts w:eastAsia="Arial" w:cs="Times New Roman"/>
          <w:b/>
          <w:bCs/>
          <w:spacing w:val="-6"/>
          <w:szCs w:val="28"/>
        </w:rPr>
        <w:t xml:space="preserve"> </w:t>
      </w:r>
      <w:r w:rsidRPr="00A22D89">
        <w:rPr>
          <w:rFonts w:eastAsia="Arial" w:cs="Times New Roman"/>
          <w:b/>
          <w:bCs/>
          <w:spacing w:val="-2"/>
          <w:szCs w:val="28"/>
        </w:rPr>
        <w:t>теплоснабжения.</w:t>
      </w:r>
    </w:p>
    <w:p w:rsidR="002814B1" w:rsidRPr="00A22D89" w:rsidRDefault="002814B1" w:rsidP="00A22D89">
      <w:pPr>
        <w:widowControl w:val="0"/>
        <w:numPr>
          <w:ilvl w:val="2"/>
          <w:numId w:val="7"/>
        </w:numPr>
        <w:tabs>
          <w:tab w:val="left" w:pos="2231"/>
        </w:tabs>
        <w:autoSpaceDE w:val="0"/>
        <w:autoSpaceDN w:val="0"/>
        <w:spacing w:after="0" w:line="360" w:lineRule="auto"/>
        <w:ind w:left="0" w:right="571" w:firstLine="709"/>
        <w:jc w:val="both"/>
        <w:rPr>
          <w:rFonts w:eastAsia="Arial" w:cs="Times New Roman"/>
          <w:b/>
          <w:szCs w:val="28"/>
        </w:rPr>
      </w:pPr>
      <w:r w:rsidRPr="00A22D89">
        <w:rPr>
          <w:rFonts w:eastAsia="Arial" w:cs="Times New Roman"/>
          <w:b/>
          <w:szCs w:val="28"/>
        </w:rPr>
        <w:t xml:space="preserve">Описание показателей, определяемых в соответствии с методическими указаниями по расчету уровня надежности и качества поставляемых товаров, оказываемых услуг для организаций, осуществляющих деятельность по производству и (или) передаче тепловой </w:t>
      </w:r>
      <w:r w:rsidRPr="00A22D89">
        <w:rPr>
          <w:rFonts w:eastAsia="Arial" w:cs="Times New Roman"/>
          <w:b/>
          <w:spacing w:val="-2"/>
          <w:szCs w:val="28"/>
        </w:rPr>
        <w:t>энергии.</w:t>
      </w:r>
    </w:p>
    <w:p w:rsidR="002814B1" w:rsidRPr="00A22D89" w:rsidRDefault="002814B1" w:rsidP="00A22D89">
      <w:pPr>
        <w:widowControl w:val="0"/>
        <w:autoSpaceDE w:val="0"/>
        <w:autoSpaceDN w:val="0"/>
        <w:spacing w:after="0" w:line="360" w:lineRule="auto"/>
        <w:ind w:right="571" w:firstLine="709"/>
        <w:jc w:val="both"/>
        <w:rPr>
          <w:rFonts w:eastAsia="Arial" w:cs="Times New Roman"/>
          <w:szCs w:val="28"/>
        </w:rPr>
      </w:pPr>
      <w:r w:rsidRPr="00A22D89">
        <w:rPr>
          <w:rFonts w:eastAsia="Arial" w:cs="Times New Roman"/>
          <w:szCs w:val="28"/>
        </w:rPr>
        <w:t>Согласно</w:t>
      </w:r>
      <w:r w:rsidRPr="00A22D89">
        <w:rPr>
          <w:rFonts w:eastAsia="Arial" w:cs="Times New Roman"/>
          <w:spacing w:val="40"/>
          <w:szCs w:val="28"/>
        </w:rPr>
        <w:t xml:space="preserve"> </w:t>
      </w:r>
      <w:r w:rsidRPr="00A22D89">
        <w:rPr>
          <w:rFonts w:eastAsia="Arial" w:cs="Times New Roman"/>
          <w:szCs w:val="28"/>
        </w:rPr>
        <w:t>методическим указаниям по анализу показателей, используемых для оценки надежности систем теплоснабжения (приказ Минрегиона России от 26 июля 2013 г. № 310)</w:t>
      </w:r>
      <w:r w:rsidRPr="00A22D89">
        <w:rPr>
          <w:rFonts w:eastAsia="Arial" w:cs="Times New Roman"/>
          <w:spacing w:val="40"/>
          <w:szCs w:val="28"/>
        </w:rPr>
        <w:t xml:space="preserve"> </w:t>
      </w:r>
      <w:r w:rsidRPr="00A22D89">
        <w:rPr>
          <w:rFonts w:eastAsia="Arial" w:cs="Times New Roman"/>
          <w:szCs w:val="28"/>
        </w:rPr>
        <w:t xml:space="preserve">далее приведены показатели надежности системы </w:t>
      </w:r>
      <w:r w:rsidRPr="00A22D89">
        <w:rPr>
          <w:rFonts w:eastAsia="Arial" w:cs="Times New Roman"/>
          <w:spacing w:val="-2"/>
          <w:szCs w:val="28"/>
        </w:rPr>
        <w:t>теплоснабжения</w:t>
      </w:r>
    </w:p>
    <w:p w:rsidR="002814B1" w:rsidRPr="00A22D89" w:rsidRDefault="002814B1" w:rsidP="00A22D89">
      <w:pPr>
        <w:widowControl w:val="0"/>
        <w:autoSpaceDE w:val="0"/>
        <w:autoSpaceDN w:val="0"/>
        <w:spacing w:after="0" w:line="360" w:lineRule="auto"/>
        <w:ind w:right="571" w:firstLine="709"/>
        <w:jc w:val="both"/>
        <w:rPr>
          <w:rFonts w:eastAsia="Arial" w:cs="Times New Roman"/>
          <w:szCs w:val="28"/>
        </w:rPr>
      </w:pPr>
      <w:r w:rsidRPr="00A22D89">
        <w:rPr>
          <w:rFonts w:eastAsia="Arial" w:cs="Times New Roman"/>
          <w:position w:val="1"/>
          <w:szCs w:val="28"/>
          <w:u w:val="single"/>
        </w:rPr>
        <w:t>Показатель надежности электроснабжения источников тепла</w:t>
      </w:r>
      <w:r w:rsidRPr="00A22D89">
        <w:rPr>
          <w:rFonts w:eastAsia="Arial" w:cs="Times New Roman"/>
          <w:position w:val="1"/>
          <w:szCs w:val="28"/>
        </w:rPr>
        <w:t xml:space="preserve"> (К</w:t>
      </w:r>
      <w:r w:rsidRPr="00A22D89">
        <w:rPr>
          <w:rFonts w:eastAsia="Arial" w:cs="Times New Roman"/>
          <w:szCs w:val="28"/>
        </w:rPr>
        <w:t>э</w:t>
      </w:r>
      <w:r w:rsidRPr="00A22D89">
        <w:rPr>
          <w:rFonts w:eastAsia="Arial" w:cs="Times New Roman"/>
          <w:position w:val="1"/>
          <w:szCs w:val="28"/>
        </w:rPr>
        <w:t xml:space="preserve">) </w:t>
      </w:r>
      <w:r w:rsidRPr="00A22D89">
        <w:rPr>
          <w:rFonts w:eastAsia="Arial" w:cs="Times New Roman"/>
          <w:szCs w:val="28"/>
        </w:rPr>
        <w:t>характеризуется наличием или отсутствием резервного электропитания:</w:t>
      </w:r>
    </w:p>
    <w:p w:rsidR="002814B1" w:rsidRPr="00A22D89" w:rsidRDefault="002814B1" w:rsidP="00A22D89">
      <w:pPr>
        <w:widowControl w:val="0"/>
        <w:numPr>
          <w:ilvl w:val="0"/>
          <w:numId w:val="5"/>
        </w:numPr>
        <w:tabs>
          <w:tab w:val="left" w:pos="860"/>
        </w:tabs>
        <w:autoSpaceDE w:val="0"/>
        <w:autoSpaceDN w:val="0"/>
        <w:spacing w:after="0" w:line="360" w:lineRule="auto"/>
        <w:ind w:left="0" w:right="571" w:firstLine="709"/>
        <w:jc w:val="both"/>
        <w:rPr>
          <w:rFonts w:eastAsia="Arial" w:cs="Times New Roman"/>
          <w:position w:val="1"/>
          <w:szCs w:val="28"/>
        </w:rPr>
      </w:pPr>
      <w:r w:rsidRPr="00A22D89">
        <w:rPr>
          <w:rFonts w:eastAsia="Arial" w:cs="Times New Roman"/>
          <w:position w:val="1"/>
          <w:szCs w:val="28"/>
        </w:rPr>
        <w:t>при</w:t>
      </w:r>
      <w:r w:rsidRPr="00A22D89">
        <w:rPr>
          <w:rFonts w:eastAsia="Arial" w:cs="Times New Roman"/>
          <w:spacing w:val="-4"/>
          <w:position w:val="1"/>
          <w:szCs w:val="28"/>
        </w:rPr>
        <w:t xml:space="preserve"> </w:t>
      </w:r>
      <w:r w:rsidRPr="00A22D89">
        <w:rPr>
          <w:rFonts w:eastAsia="Arial" w:cs="Times New Roman"/>
          <w:position w:val="1"/>
          <w:szCs w:val="28"/>
        </w:rPr>
        <w:t>наличии</w:t>
      </w:r>
      <w:r w:rsidRPr="00A22D89">
        <w:rPr>
          <w:rFonts w:eastAsia="Arial" w:cs="Times New Roman"/>
          <w:spacing w:val="-3"/>
          <w:position w:val="1"/>
          <w:szCs w:val="28"/>
        </w:rPr>
        <w:t xml:space="preserve"> </w:t>
      </w:r>
      <w:r w:rsidRPr="00A22D89">
        <w:rPr>
          <w:rFonts w:eastAsia="Arial" w:cs="Times New Roman"/>
          <w:position w:val="1"/>
          <w:szCs w:val="28"/>
        </w:rPr>
        <w:t>резервного</w:t>
      </w:r>
      <w:r w:rsidRPr="00A22D89">
        <w:rPr>
          <w:rFonts w:eastAsia="Arial" w:cs="Times New Roman"/>
          <w:spacing w:val="-3"/>
          <w:position w:val="1"/>
          <w:szCs w:val="28"/>
        </w:rPr>
        <w:t xml:space="preserve"> </w:t>
      </w:r>
      <w:r w:rsidRPr="00A22D89">
        <w:rPr>
          <w:rFonts w:eastAsia="Arial" w:cs="Times New Roman"/>
          <w:position w:val="1"/>
          <w:szCs w:val="28"/>
        </w:rPr>
        <w:t>электроснабжения</w:t>
      </w:r>
      <w:r w:rsidRPr="00A22D89">
        <w:rPr>
          <w:rFonts w:eastAsia="Arial" w:cs="Times New Roman"/>
          <w:spacing w:val="-3"/>
          <w:position w:val="1"/>
          <w:szCs w:val="28"/>
        </w:rPr>
        <w:t xml:space="preserve"> </w:t>
      </w:r>
      <w:r w:rsidRPr="00A22D89">
        <w:rPr>
          <w:rFonts w:eastAsia="Arial" w:cs="Times New Roman"/>
          <w:position w:val="1"/>
          <w:szCs w:val="28"/>
        </w:rPr>
        <w:t>К</w:t>
      </w:r>
      <w:r w:rsidRPr="00A22D89">
        <w:rPr>
          <w:rFonts w:eastAsia="Arial" w:cs="Times New Roman"/>
          <w:szCs w:val="28"/>
        </w:rPr>
        <w:t>э</w:t>
      </w:r>
      <w:r w:rsidRPr="00A22D89">
        <w:rPr>
          <w:rFonts w:eastAsia="Arial" w:cs="Times New Roman"/>
          <w:spacing w:val="18"/>
          <w:szCs w:val="28"/>
        </w:rPr>
        <w:t xml:space="preserve"> </w:t>
      </w:r>
      <w:r w:rsidRPr="00A22D89">
        <w:rPr>
          <w:rFonts w:eastAsia="Arial" w:cs="Times New Roman"/>
          <w:position w:val="1"/>
          <w:szCs w:val="28"/>
        </w:rPr>
        <w:t>=</w:t>
      </w:r>
      <w:r w:rsidRPr="00A22D89">
        <w:rPr>
          <w:rFonts w:eastAsia="Arial" w:cs="Times New Roman"/>
          <w:spacing w:val="-3"/>
          <w:position w:val="1"/>
          <w:szCs w:val="28"/>
        </w:rPr>
        <w:t xml:space="preserve"> </w:t>
      </w:r>
      <w:r w:rsidRPr="00A22D89">
        <w:rPr>
          <w:rFonts w:eastAsia="Arial" w:cs="Times New Roman"/>
          <w:spacing w:val="-4"/>
          <w:position w:val="1"/>
          <w:szCs w:val="28"/>
        </w:rPr>
        <w:t>1,0;</w:t>
      </w:r>
    </w:p>
    <w:p w:rsidR="002814B1" w:rsidRPr="00A22D89" w:rsidRDefault="002814B1" w:rsidP="00A22D89">
      <w:pPr>
        <w:widowControl w:val="0"/>
        <w:numPr>
          <w:ilvl w:val="0"/>
          <w:numId w:val="5"/>
        </w:numPr>
        <w:tabs>
          <w:tab w:val="left" w:pos="860"/>
        </w:tabs>
        <w:autoSpaceDE w:val="0"/>
        <w:autoSpaceDN w:val="0"/>
        <w:spacing w:after="0" w:line="360" w:lineRule="auto"/>
        <w:ind w:left="0" w:right="571" w:firstLine="709"/>
        <w:jc w:val="both"/>
        <w:rPr>
          <w:rFonts w:eastAsia="Arial" w:cs="Times New Roman"/>
          <w:position w:val="1"/>
          <w:szCs w:val="28"/>
        </w:rPr>
      </w:pPr>
      <w:r w:rsidRPr="00A22D89">
        <w:rPr>
          <w:rFonts w:eastAsia="Arial" w:cs="Times New Roman"/>
          <w:position w:val="1"/>
          <w:szCs w:val="28"/>
        </w:rPr>
        <w:lastRenderedPageBreak/>
        <w:t>при</w:t>
      </w:r>
      <w:r w:rsidRPr="00A22D89">
        <w:rPr>
          <w:rFonts w:eastAsia="Arial" w:cs="Times New Roman"/>
          <w:spacing w:val="-2"/>
          <w:position w:val="1"/>
          <w:szCs w:val="28"/>
        </w:rPr>
        <w:t xml:space="preserve"> </w:t>
      </w:r>
      <w:r w:rsidRPr="00A22D89">
        <w:rPr>
          <w:rFonts w:eastAsia="Arial" w:cs="Times New Roman"/>
          <w:position w:val="1"/>
          <w:szCs w:val="28"/>
        </w:rPr>
        <w:t>отсутствии</w:t>
      </w:r>
      <w:r w:rsidRPr="00A22D89">
        <w:rPr>
          <w:rFonts w:eastAsia="Arial" w:cs="Times New Roman"/>
          <w:spacing w:val="-2"/>
          <w:position w:val="1"/>
          <w:szCs w:val="28"/>
        </w:rPr>
        <w:t xml:space="preserve"> </w:t>
      </w:r>
      <w:r w:rsidRPr="00A22D89">
        <w:rPr>
          <w:rFonts w:eastAsia="Arial" w:cs="Times New Roman"/>
          <w:position w:val="1"/>
          <w:szCs w:val="28"/>
        </w:rPr>
        <w:t>резервного</w:t>
      </w:r>
      <w:r w:rsidRPr="00A22D89">
        <w:rPr>
          <w:rFonts w:eastAsia="Arial" w:cs="Times New Roman"/>
          <w:spacing w:val="-4"/>
          <w:position w:val="1"/>
          <w:szCs w:val="28"/>
        </w:rPr>
        <w:t xml:space="preserve"> </w:t>
      </w:r>
      <w:r w:rsidRPr="00A22D89">
        <w:rPr>
          <w:rFonts w:eastAsia="Arial" w:cs="Times New Roman"/>
          <w:position w:val="1"/>
          <w:szCs w:val="28"/>
        </w:rPr>
        <w:t>электроснабжения</w:t>
      </w:r>
      <w:r w:rsidRPr="00A22D89">
        <w:rPr>
          <w:rFonts w:eastAsia="Arial" w:cs="Times New Roman"/>
          <w:spacing w:val="1"/>
          <w:position w:val="1"/>
          <w:szCs w:val="28"/>
        </w:rPr>
        <w:t xml:space="preserve"> </w:t>
      </w:r>
      <w:r w:rsidRPr="00A22D89">
        <w:rPr>
          <w:rFonts w:eastAsia="Arial" w:cs="Times New Roman"/>
          <w:position w:val="1"/>
          <w:szCs w:val="28"/>
        </w:rPr>
        <w:t>-</w:t>
      </w:r>
      <w:r w:rsidRPr="00A22D89">
        <w:rPr>
          <w:rFonts w:eastAsia="Arial" w:cs="Times New Roman"/>
          <w:spacing w:val="-3"/>
          <w:position w:val="1"/>
          <w:szCs w:val="28"/>
        </w:rPr>
        <w:t xml:space="preserve"> </w:t>
      </w:r>
      <w:r w:rsidRPr="00A22D89">
        <w:rPr>
          <w:rFonts w:eastAsia="Arial" w:cs="Times New Roman"/>
          <w:position w:val="1"/>
          <w:szCs w:val="28"/>
        </w:rPr>
        <w:t>К</w:t>
      </w:r>
      <w:r w:rsidRPr="00A22D89">
        <w:rPr>
          <w:rFonts w:eastAsia="Arial" w:cs="Times New Roman"/>
          <w:szCs w:val="28"/>
        </w:rPr>
        <w:t>э</w:t>
      </w:r>
      <w:r w:rsidRPr="00A22D89">
        <w:rPr>
          <w:rFonts w:eastAsia="Arial" w:cs="Times New Roman"/>
          <w:spacing w:val="19"/>
          <w:szCs w:val="28"/>
        </w:rPr>
        <w:t xml:space="preserve"> </w:t>
      </w:r>
      <w:r w:rsidRPr="00A22D89">
        <w:rPr>
          <w:rFonts w:eastAsia="Arial" w:cs="Times New Roman"/>
          <w:position w:val="1"/>
          <w:szCs w:val="28"/>
        </w:rPr>
        <w:t>=</w:t>
      </w:r>
      <w:r w:rsidRPr="00A22D89">
        <w:rPr>
          <w:rFonts w:eastAsia="Arial" w:cs="Times New Roman"/>
          <w:spacing w:val="-2"/>
          <w:position w:val="1"/>
          <w:szCs w:val="28"/>
        </w:rPr>
        <w:t xml:space="preserve"> </w:t>
      </w:r>
      <w:r w:rsidRPr="00A22D89">
        <w:rPr>
          <w:rFonts w:eastAsia="Arial" w:cs="Times New Roman"/>
          <w:spacing w:val="-4"/>
          <w:position w:val="1"/>
          <w:szCs w:val="28"/>
        </w:rPr>
        <w:t>0,6.</w:t>
      </w:r>
    </w:p>
    <w:p w:rsidR="002814B1" w:rsidRPr="00A22D89" w:rsidRDefault="002814B1" w:rsidP="00A22D89">
      <w:pPr>
        <w:widowControl w:val="0"/>
        <w:autoSpaceDE w:val="0"/>
        <w:autoSpaceDN w:val="0"/>
        <w:spacing w:after="0" w:line="360" w:lineRule="auto"/>
        <w:ind w:right="571" w:firstLine="709"/>
        <w:jc w:val="both"/>
        <w:rPr>
          <w:rFonts w:eastAsia="Arial" w:cs="Times New Roman"/>
          <w:szCs w:val="28"/>
        </w:rPr>
      </w:pPr>
      <w:r w:rsidRPr="00A22D89">
        <w:rPr>
          <w:rFonts w:eastAsia="Arial" w:cs="Times New Roman"/>
          <w:position w:val="1"/>
          <w:szCs w:val="28"/>
          <w:u w:val="single"/>
        </w:rPr>
        <w:t>Показатель надежности водоснабжения источников тепла</w:t>
      </w:r>
      <w:r w:rsidRPr="00A22D89">
        <w:rPr>
          <w:rFonts w:eastAsia="Arial" w:cs="Times New Roman"/>
          <w:position w:val="1"/>
          <w:szCs w:val="28"/>
        </w:rPr>
        <w:t xml:space="preserve"> (К</w:t>
      </w:r>
      <w:r w:rsidRPr="00A22D89">
        <w:rPr>
          <w:rFonts w:eastAsia="Arial" w:cs="Times New Roman"/>
          <w:szCs w:val="28"/>
        </w:rPr>
        <w:t>в</w:t>
      </w:r>
      <w:r w:rsidRPr="00A22D89">
        <w:rPr>
          <w:rFonts w:eastAsia="Arial" w:cs="Times New Roman"/>
          <w:position w:val="1"/>
          <w:szCs w:val="28"/>
        </w:rPr>
        <w:t xml:space="preserve">) </w:t>
      </w:r>
      <w:r w:rsidRPr="00A22D89">
        <w:rPr>
          <w:rFonts w:eastAsia="Arial" w:cs="Times New Roman"/>
          <w:szCs w:val="28"/>
        </w:rPr>
        <w:t>характеризуется наличием или отсутствием резервного водоснабжения:</w:t>
      </w:r>
    </w:p>
    <w:p w:rsidR="002814B1" w:rsidRPr="00A22D89" w:rsidRDefault="002814B1" w:rsidP="00A22D89">
      <w:pPr>
        <w:widowControl w:val="0"/>
        <w:numPr>
          <w:ilvl w:val="0"/>
          <w:numId w:val="5"/>
        </w:numPr>
        <w:tabs>
          <w:tab w:val="left" w:pos="860"/>
        </w:tabs>
        <w:autoSpaceDE w:val="0"/>
        <w:autoSpaceDN w:val="0"/>
        <w:spacing w:after="0" w:line="360" w:lineRule="auto"/>
        <w:ind w:left="0" w:right="571" w:firstLine="709"/>
        <w:jc w:val="both"/>
        <w:rPr>
          <w:rFonts w:eastAsia="Arial" w:cs="Times New Roman"/>
          <w:position w:val="1"/>
          <w:szCs w:val="28"/>
        </w:rPr>
      </w:pPr>
      <w:r w:rsidRPr="00A22D89">
        <w:rPr>
          <w:rFonts w:eastAsia="Arial" w:cs="Times New Roman"/>
          <w:position w:val="1"/>
          <w:szCs w:val="28"/>
        </w:rPr>
        <w:t>при</w:t>
      </w:r>
      <w:r w:rsidRPr="00A22D89">
        <w:rPr>
          <w:rFonts w:eastAsia="Arial" w:cs="Times New Roman"/>
          <w:spacing w:val="-3"/>
          <w:position w:val="1"/>
          <w:szCs w:val="28"/>
        </w:rPr>
        <w:t xml:space="preserve"> </w:t>
      </w:r>
      <w:r w:rsidRPr="00A22D89">
        <w:rPr>
          <w:rFonts w:eastAsia="Arial" w:cs="Times New Roman"/>
          <w:position w:val="1"/>
          <w:szCs w:val="28"/>
        </w:rPr>
        <w:t>наличии</w:t>
      </w:r>
      <w:r w:rsidRPr="00A22D89">
        <w:rPr>
          <w:rFonts w:eastAsia="Arial" w:cs="Times New Roman"/>
          <w:spacing w:val="-3"/>
          <w:position w:val="1"/>
          <w:szCs w:val="28"/>
        </w:rPr>
        <w:t xml:space="preserve"> </w:t>
      </w:r>
      <w:r w:rsidRPr="00A22D89">
        <w:rPr>
          <w:rFonts w:eastAsia="Arial" w:cs="Times New Roman"/>
          <w:position w:val="1"/>
          <w:szCs w:val="28"/>
        </w:rPr>
        <w:t>резервного</w:t>
      </w:r>
      <w:r w:rsidRPr="00A22D89">
        <w:rPr>
          <w:rFonts w:eastAsia="Arial" w:cs="Times New Roman"/>
          <w:spacing w:val="-2"/>
          <w:position w:val="1"/>
          <w:szCs w:val="28"/>
        </w:rPr>
        <w:t xml:space="preserve"> </w:t>
      </w:r>
      <w:r w:rsidRPr="00A22D89">
        <w:rPr>
          <w:rFonts w:eastAsia="Arial" w:cs="Times New Roman"/>
          <w:position w:val="1"/>
          <w:szCs w:val="28"/>
        </w:rPr>
        <w:t>водоснабжения</w:t>
      </w:r>
      <w:r w:rsidRPr="00A22D89">
        <w:rPr>
          <w:rFonts w:eastAsia="Arial" w:cs="Times New Roman"/>
          <w:spacing w:val="-5"/>
          <w:position w:val="1"/>
          <w:szCs w:val="28"/>
        </w:rPr>
        <w:t xml:space="preserve"> </w:t>
      </w:r>
      <w:r w:rsidRPr="00A22D89">
        <w:rPr>
          <w:rFonts w:eastAsia="Arial" w:cs="Times New Roman"/>
          <w:position w:val="1"/>
          <w:szCs w:val="28"/>
        </w:rPr>
        <w:t>К</w:t>
      </w:r>
      <w:r w:rsidRPr="00A22D89">
        <w:rPr>
          <w:rFonts w:eastAsia="Arial" w:cs="Times New Roman"/>
          <w:szCs w:val="28"/>
        </w:rPr>
        <w:t>в</w:t>
      </w:r>
      <w:r w:rsidRPr="00A22D89">
        <w:rPr>
          <w:rFonts w:eastAsia="Arial" w:cs="Times New Roman"/>
          <w:spacing w:val="20"/>
          <w:szCs w:val="28"/>
        </w:rPr>
        <w:t xml:space="preserve"> </w:t>
      </w:r>
      <w:r w:rsidRPr="00A22D89">
        <w:rPr>
          <w:rFonts w:eastAsia="Arial" w:cs="Times New Roman"/>
          <w:position w:val="1"/>
          <w:szCs w:val="28"/>
        </w:rPr>
        <w:t>=</w:t>
      </w:r>
      <w:r w:rsidRPr="00A22D89">
        <w:rPr>
          <w:rFonts w:eastAsia="Arial" w:cs="Times New Roman"/>
          <w:spacing w:val="-3"/>
          <w:position w:val="1"/>
          <w:szCs w:val="28"/>
        </w:rPr>
        <w:t xml:space="preserve"> </w:t>
      </w:r>
      <w:r w:rsidRPr="00A22D89">
        <w:rPr>
          <w:rFonts w:eastAsia="Arial" w:cs="Times New Roman"/>
          <w:spacing w:val="-4"/>
          <w:position w:val="1"/>
          <w:szCs w:val="28"/>
        </w:rPr>
        <w:t>1,0;</w:t>
      </w:r>
    </w:p>
    <w:p w:rsidR="002814B1" w:rsidRPr="00A22D89" w:rsidRDefault="002814B1" w:rsidP="00A22D89">
      <w:pPr>
        <w:widowControl w:val="0"/>
        <w:numPr>
          <w:ilvl w:val="0"/>
          <w:numId w:val="5"/>
        </w:numPr>
        <w:tabs>
          <w:tab w:val="left" w:pos="860"/>
        </w:tabs>
        <w:autoSpaceDE w:val="0"/>
        <w:autoSpaceDN w:val="0"/>
        <w:spacing w:after="0" w:line="360" w:lineRule="auto"/>
        <w:ind w:left="0" w:right="571" w:firstLine="709"/>
        <w:jc w:val="both"/>
        <w:rPr>
          <w:rFonts w:eastAsia="Arial" w:cs="Times New Roman"/>
          <w:position w:val="1"/>
          <w:szCs w:val="28"/>
        </w:rPr>
      </w:pPr>
      <w:r w:rsidRPr="00A22D89">
        <w:rPr>
          <w:rFonts w:eastAsia="Arial" w:cs="Times New Roman"/>
          <w:position w:val="1"/>
          <w:szCs w:val="28"/>
        </w:rPr>
        <w:t>при</w:t>
      </w:r>
      <w:r w:rsidRPr="00A22D89">
        <w:rPr>
          <w:rFonts w:eastAsia="Arial" w:cs="Times New Roman"/>
          <w:spacing w:val="-2"/>
          <w:position w:val="1"/>
          <w:szCs w:val="28"/>
        </w:rPr>
        <w:t xml:space="preserve"> </w:t>
      </w:r>
      <w:r w:rsidRPr="00A22D89">
        <w:rPr>
          <w:rFonts w:eastAsia="Arial" w:cs="Times New Roman"/>
          <w:position w:val="1"/>
          <w:szCs w:val="28"/>
        </w:rPr>
        <w:t>отсутствии</w:t>
      </w:r>
      <w:r w:rsidRPr="00A22D89">
        <w:rPr>
          <w:rFonts w:eastAsia="Arial" w:cs="Times New Roman"/>
          <w:spacing w:val="-3"/>
          <w:position w:val="1"/>
          <w:szCs w:val="28"/>
        </w:rPr>
        <w:t xml:space="preserve"> </w:t>
      </w:r>
      <w:r w:rsidRPr="00A22D89">
        <w:rPr>
          <w:rFonts w:eastAsia="Arial" w:cs="Times New Roman"/>
          <w:position w:val="1"/>
          <w:szCs w:val="28"/>
        </w:rPr>
        <w:t>резервного</w:t>
      </w:r>
      <w:r w:rsidRPr="00A22D89">
        <w:rPr>
          <w:rFonts w:eastAsia="Arial" w:cs="Times New Roman"/>
          <w:spacing w:val="-3"/>
          <w:position w:val="1"/>
          <w:szCs w:val="28"/>
        </w:rPr>
        <w:t xml:space="preserve"> </w:t>
      </w:r>
      <w:r w:rsidRPr="00A22D89">
        <w:rPr>
          <w:rFonts w:eastAsia="Arial" w:cs="Times New Roman"/>
          <w:position w:val="1"/>
          <w:szCs w:val="28"/>
        </w:rPr>
        <w:t>водоснабжения</w:t>
      </w:r>
      <w:r w:rsidRPr="00A22D89">
        <w:rPr>
          <w:rFonts w:eastAsia="Arial" w:cs="Times New Roman"/>
          <w:spacing w:val="62"/>
          <w:position w:val="1"/>
          <w:szCs w:val="28"/>
        </w:rPr>
        <w:t xml:space="preserve"> </w:t>
      </w:r>
      <w:r w:rsidRPr="00A22D89">
        <w:rPr>
          <w:rFonts w:eastAsia="Arial" w:cs="Times New Roman"/>
          <w:position w:val="1"/>
          <w:szCs w:val="28"/>
        </w:rPr>
        <w:t>К</w:t>
      </w:r>
      <w:r w:rsidRPr="00A22D89">
        <w:rPr>
          <w:rFonts w:eastAsia="Arial" w:cs="Times New Roman"/>
          <w:szCs w:val="28"/>
        </w:rPr>
        <w:t>в</w:t>
      </w:r>
      <w:r w:rsidRPr="00A22D89">
        <w:rPr>
          <w:rFonts w:eastAsia="Arial" w:cs="Times New Roman"/>
          <w:spacing w:val="21"/>
          <w:szCs w:val="28"/>
        </w:rPr>
        <w:t xml:space="preserve"> </w:t>
      </w:r>
      <w:r w:rsidRPr="00A22D89">
        <w:rPr>
          <w:rFonts w:eastAsia="Arial" w:cs="Times New Roman"/>
          <w:position w:val="1"/>
          <w:szCs w:val="28"/>
        </w:rPr>
        <w:t>=</w:t>
      </w:r>
      <w:r w:rsidRPr="00A22D89">
        <w:rPr>
          <w:rFonts w:eastAsia="Arial" w:cs="Times New Roman"/>
          <w:spacing w:val="-3"/>
          <w:position w:val="1"/>
          <w:szCs w:val="28"/>
        </w:rPr>
        <w:t xml:space="preserve"> </w:t>
      </w:r>
      <w:r w:rsidRPr="00A22D89">
        <w:rPr>
          <w:rFonts w:eastAsia="Arial" w:cs="Times New Roman"/>
          <w:spacing w:val="-4"/>
          <w:position w:val="1"/>
          <w:szCs w:val="28"/>
        </w:rPr>
        <w:t>0,6.</w:t>
      </w:r>
    </w:p>
    <w:p w:rsidR="002814B1" w:rsidRPr="00A22D89" w:rsidRDefault="002814B1" w:rsidP="00A22D89">
      <w:pPr>
        <w:widowControl w:val="0"/>
        <w:autoSpaceDE w:val="0"/>
        <w:autoSpaceDN w:val="0"/>
        <w:spacing w:after="0" w:line="360" w:lineRule="auto"/>
        <w:ind w:right="571" w:firstLine="709"/>
        <w:jc w:val="both"/>
        <w:rPr>
          <w:rFonts w:eastAsia="Arial" w:cs="Times New Roman"/>
          <w:szCs w:val="28"/>
        </w:rPr>
      </w:pPr>
      <w:r w:rsidRPr="00A22D89">
        <w:rPr>
          <w:rFonts w:eastAsia="Arial" w:cs="Times New Roman"/>
          <w:position w:val="1"/>
          <w:szCs w:val="28"/>
          <w:u w:val="single"/>
        </w:rPr>
        <w:t>Показатель надежности топливоснабжения источников тепла</w:t>
      </w:r>
      <w:r w:rsidRPr="00A22D89">
        <w:rPr>
          <w:rFonts w:eastAsia="Arial" w:cs="Times New Roman"/>
          <w:position w:val="1"/>
          <w:szCs w:val="28"/>
        </w:rPr>
        <w:t xml:space="preserve"> (К</w:t>
      </w:r>
      <w:r w:rsidRPr="00A22D89">
        <w:rPr>
          <w:rFonts w:eastAsia="Arial" w:cs="Times New Roman"/>
          <w:szCs w:val="28"/>
        </w:rPr>
        <w:t>т</w:t>
      </w:r>
      <w:r w:rsidRPr="00A22D89">
        <w:rPr>
          <w:rFonts w:eastAsia="Arial" w:cs="Times New Roman"/>
          <w:position w:val="1"/>
          <w:szCs w:val="28"/>
        </w:rPr>
        <w:t xml:space="preserve">) </w:t>
      </w:r>
      <w:r w:rsidRPr="00A22D89">
        <w:rPr>
          <w:rFonts w:eastAsia="Arial" w:cs="Times New Roman"/>
          <w:szCs w:val="28"/>
        </w:rPr>
        <w:t>характеризуется наличием или отсутствием резервного топливоснабжения:</w:t>
      </w:r>
    </w:p>
    <w:p w:rsidR="002814B1" w:rsidRPr="00A22D89" w:rsidRDefault="002814B1" w:rsidP="00A22D89">
      <w:pPr>
        <w:widowControl w:val="0"/>
        <w:numPr>
          <w:ilvl w:val="0"/>
          <w:numId w:val="5"/>
        </w:numPr>
        <w:tabs>
          <w:tab w:val="left" w:pos="860"/>
        </w:tabs>
        <w:autoSpaceDE w:val="0"/>
        <w:autoSpaceDN w:val="0"/>
        <w:spacing w:after="0" w:line="360" w:lineRule="auto"/>
        <w:ind w:left="0" w:right="571" w:firstLine="709"/>
        <w:jc w:val="both"/>
        <w:rPr>
          <w:rFonts w:eastAsia="Arial" w:cs="Times New Roman"/>
          <w:position w:val="1"/>
          <w:szCs w:val="28"/>
        </w:rPr>
      </w:pPr>
      <w:r w:rsidRPr="00A22D89">
        <w:rPr>
          <w:rFonts w:eastAsia="Arial" w:cs="Times New Roman"/>
          <w:position w:val="1"/>
          <w:szCs w:val="28"/>
        </w:rPr>
        <w:t>при</w:t>
      </w:r>
      <w:r w:rsidRPr="00A22D89">
        <w:rPr>
          <w:rFonts w:eastAsia="Arial" w:cs="Times New Roman"/>
          <w:spacing w:val="-3"/>
          <w:position w:val="1"/>
          <w:szCs w:val="28"/>
        </w:rPr>
        <w:t xml:space="preserve"> </w:t>
      </w:r>
      <w:r w:rsidRPr="00A22D89">
        <w:rPr>
          <w:rFonts w:eastAsia="Arial" w:cs="Times New Roman"/>
          <w:position w:val="1"/>
          <w:szCs w:val="28"/>
        </w:rPr>
        <w:t>наличии</w:t>
      </w:r>
      <w:r w:rsidRPr="00A22D89">
        <w:rPr>
          <w:rFonts w:eastAsia="Arial" w:cs="Times New Roman"/>
          <w:spacing w:val="-2"/>
          <w:position w:val="1"/>
          <w:szCs w:val="28"/>
        </w:rPr>
        <w:t xml:space="preserve"> </w:t>
      </w:r>
      <w:r w:rsidRPr="00A22D89">
        <w:rPr>
          <w:rFonts w:eastAsia="Arial" w:cs="Times New Roman"/>
          <w:position w:val="1"/>
          <w:szCs w:val="28"/>
        </w:rPr>
        <w:t>резервного</w:t>
      </w:r>
      <w:r w:rsidRPr="00A22D89">
        <w:rPr>
          <w:rFonts w:eastAsia="Arial" w:cs="Times New Roman"/>
          <w:spacing w:val="-2"/>
          <w:position w:val="1"/>
          <w:szCs w:val="28"/>
        </w:rPr>
        <w:t xml:space="preserve"> </w:t>
      </w:r>
      <w:r w:rsidRPr="00A22D89">
        <w:rPr>
          <w:rFonts w:eastAsia="Arial" w:cs="Times New Roman"/>
          <w:position w:val="1"/>
          <w:szCs w:val="28"/>
        </w:rPr>
        <w:t>топлива</w:t>
      </w:r>
      <w:r w:rsidRPr="00A22D89">
        <w:rPr>
          <w:rFonts w:eastAsia="Arial" w:cs="Times New Roman"/>
          <w:spacing w:val="-2"/>
          <w:position w:val="1"/>
          <w:szCs w:val="28"/>
        </w:rPr>
        <w:t xml:space="preserve"> </w:t>
      </w:r>
      <w:r w:rsidRPr="00A22D89">
        <w:rPr>
          <w:rFonts w:eastAsia="Arial" w:cs="Times New Roman"/>
          <w:position w:val="1"/>
          <w:szCs w:val="28"/>
        </w:rPr>
        <w:t>К</w:t>
      </w:r>
      <w:r w:rsidRPr="00A22D89">
        <w:rPr>
          <w:rFonts w:eastAsia="Arial" w:cs="Times New Roman"/>
          <w:szCs w:val="28"/>
        </w:rPr>
        <w:t>т</w:t>
      </w:r>
      <w:r w:rsidRPr="00A22D89">
        <w:rPr>
          <w:rFonts w:eastAsia="Arial" w:cs="Times New Roman"/>
          <w:spacing w:val="21"/>
          <w:szCs w:val="28"/>
        </w:rPr>
        <w:t xml:space="preserve"> </w:t>
      </w:r>
      <w:r w:rsidRPr="00A22D89">
        <w:rPr>
          <w:rFonts w:eastAsia="Arial" w:cs="Times New Roman"/>
          <w:position w:val="1"/>
          <w:szCs w:val="28"/>
        </w:rPr>
        <w:t>=</w:t>
      </w:r>
      <w:r w:rsidRPr="00A22D89">
        <w:rPr>
          <w:rFonts w:eastAsia="Arial" w:cs="Times New Roman"/>
          <w:spacing w:val="-4"/>
          <w:position w:val="1"/>
          <w:szCs w:val="28"/>
        </w:rPr>
        <w:t xml:space="preserve"> 1,0;</w:t>
      </w:r>
    </w:p>
    <w:p w:rsidR="002814B1" w:rsidRPr="00A22D89" w:rsidRDefault="002814B1" w:rsidP="00A22D89">
      <w:pPr>
        <w:widowControl w:val="0"/>
        <w:numPr>
          <w:ilvl w:val="0"/>
          <w:numId w:val="5"/>
        </w:numPr>
        <w:tabs>
          <w:tab w:val="left" w:pos="860"/>
        </w:tabs>
        <w:autoSpaceDE w:val="0"/>
        <w:autoSpaceDN w:val="0"/>
        <w:spacing w:after="0" w:line="360" w:lineRule="auto"/>
        <w:ind w:left="0" w:right="571" w:firstLine="709"/>
        <w:jc w:val="both"/>
        <w:rPr>
          <w:rFonts w:eastAsia="Arial" w:cs="Times New Roman"/>
          <w:position w:val="1"/>
          <w:szCs w:val="28"/>
        </w:rPr>
      </w:pPr>
      <w:r w:rsidRPr="00A22D89">
        <w:rPr>
          <w:rFonts w:eastAsia="Arial" w:cs="Times New Roman"/>
          <w:position w:val="1"/>
          <w:szCs w:val="28"/>
        </w:rPr>
        <w:t>при</w:t>
      </w:r>
      <w:r w:rsidRPr="00A22D89">
        <w:rPr>
          <w:rFonts w:eastAsia="Arial" w:cs="Times New Roman"/>
          <w:spacing w:val="-2"/>
          <w:position w:val="1"/>
          <w:szCs w:val="28"/>
        </w:rPr>
        <w:t xml:space="preserve"> </w:t>
      </w:r>
      <w:r w:rsidRPr="00A22D89">
        <w:rPr>
          <w:rFonts w:eastAsia="Arial" w:cs="Times New Roman"/>
          <w:position w:val="1"/>
          <w:szCs w:val="28"/>
        </w:rPr>
        <w:t>отсутствии</w:t>
      </w:r>
      <w:r w:rsidRPr="00A22D89">
        <w:rPr>
          <w:rFonts w:eastAsia="Arial" w:cs="Times New Roman"/>
          <w:spacing w:val="-2"/>
          <w:position w:val="1"/>
          <w:szCs w:val="28"/>
        </w:rPr>
        <w:t xml:space="preserve"> </w:t>
      </w:r>
      <w:r w:rsidRPr="00A22D89">
        <w:rPr>
          <w:rFonts w:eastAsia="Arial" w:cs="Times New Roman"/>
          <w:position w:val="1"/>
          <w:szCs w:val="28"/>
        </w:rPr>
        <w:t>резервного</w:t>
      </w:r>
      <w:r w:rsidRPr="00A22D89">
        <w:rPr>
          <w:rFonts w:eastAsia="Arial" w:cs="Times New Roman"/>
          <w:spacing w:val="-4"/>
          <w:position w:val="1"/>
          <w:szCs w:val="28"/>
        </w:rPr>
        <w:t xml:space="preserve"> </w:t>
      </w:r>
      <w:r w:rsidRPr="00A22D89">
        <w:rPr>
          <w:rFonts w:eastAsia="Arial" w:cs="Times New Roman"/>
          <w:position w:val="1"/>
          <w:szCs w:val="28"/>
        </w:rPr>
        <w:t>топлива</w:t>
      </w:r>
      <w:r w:rsidRPr="00A22D89">
        <w:rPr>
          <w:rFonts w:eastAsia="Arial" w:cs="Times New Roman"/>
          <w:spacing w:val="64"/>
          <w:position w:val="1"/>
          <w:szCs w:val="28"/>
        </w:rPr>
        <w:t xml:space="preserve"> </w:t>
      </w:r>
      <w:r w:rsidRPr="00A22D89">
        <w:rPr>
          <w:rFonts w:eastAsia="Arial" w:cs="Times New Roman"/>
          <w:position w:val="1"/>
          <w:szCs w:val="28"/>
        </w:rPr>
        <w:t>К</w:t>
      </w:r>
      <w:r w:rsidRPr="00A22D89">
        <w:rPr>
          <w:rFonts w:eastAsia="Arial" w:cs="Times New Roman"/>
          <w:szCs w:val="28"/>
        </w:rPr>
        <w:t>т</w:t>
      </w:r>
      <w:r w:rsidRPr="00A22D89">
        <w:rPr>
          <w:rFonts w:eastAsia="Arial" w:cs="Times New Roman"/>
          <w:spacing w:val="21"/>
          <w:szCs w:val="28"/>
        </w:rPr>
        <w:t xml:space="preserve"> </w:t>
      </w:r>
      <w:r w:rsidRPr="00A22D89">
        <w:rPr>
          <w:rFonts w:eastAsia="Arial" w:cs="Times New Roman"/>
          <w:position w:val="1"/>
          <w:szCs w:val="28"/>
        </w:rPr>
        <w:t>=</w:t>
      </w:r>
      <w:r w:rsidRPr="00A22D89">
        <w:rPr>
          <w:rFonts w:eastAsia="Arial" w:cs="Times New Roman"/>
          <w:spacing w:val="-4"/>
          <w:position w:val="1"/>
          <w:szCs w:val="28"/>
        </w:rPr>
        <w:t xml:space="preserve"> 0,5.</w:t>
      </w:r>
    </w:p>
    <w:p w:rsidR="002814B1" w:rsidRPr="00A22D89" w:rsidRDefault="002814B1" w:rsidP="00A22D89">
      <w:pPr>
        <w:widowControl w:val="0"/>
        <w:autoSpaceDE w:val="0"/>
        <w:autoSpaceDN w:val="0"/>
        <w:spacing w:after="0" w:line="360" w:lineRule="auto"/>
        <w:ind w:right="571" w:firstLine="709"/>
        <w:jc w:val="both"/>
        <w:rPr>
          <w:rFonts w:eastAsia="Arial" w:cs="Times New Roman"/>
          <w:position w:val="1"/>
          <w:szCs w:val="28"/>
        </w:rPr>
      </w:pPr>
      <w:r w:rsidRPr="00A22D89">
        <w:rPr>
          <w:rFonts w:eastAsia="Arial" w:cs="Times New Roman"/>
          <w:szCs w:val="28"/>
          <w:u w:val="single"/>
        </w:rPr>
        <w:t>Показатель соответствия тепловой мощности источников тепла и</w:t>
      </w:r>
      <w:r w:rsidRPr="00A22D89">
        <w:rPr>
          <w:rFonts w:eastAsia="Arial" w:cs="Times New Roman"/>
          <w:szCs w:val="28"/>
        </w:rPr>
        <w:t xml:space="preserve"> </w:t>
      </w:r>
      <w:r w:rsidRPr="00A22D89">
        <w:rPr>
          <w:rFonts w:eastAsia="Arial" w:cs="Times New Roman"/>
          <w:szCs w:val="28"/>
          <w:u w:val="single"/>
        </w:rPr>
        <w:t>пропускной способности тепловых сетей фактическим тепловым нагрузкам</w:t>
      </w:r>
      <w:r w:rsidRPr="00A22D89">
        <w:rPr>
          <w:rFonts w:eastAsia="Arial" w:cs="Times New Roman"/>
          <w:szCs w:val="28"/>
        </w:rPr>
        <w:t xml:space="preserve"> </w:t>
      </w:r>
      <w:r w:rsidRPr="00A22D89">
        <w:rPr>
          <w:rFonts w:eastAsia="Arial" w:cs="Times New Roman"/>
          <w:position w:val="1"/>
          <w:szCs w:val="28"/>
          <w:u w:val="single"/>
        </w:rPr>
        <w:t>потребителей</w:t>
      </w:r>
      <w:r w:rsidRPr="00A22D89">
        <w:rPr>
          <w:rFonts w:eastAsia="Arial" w:cs="Times New Roman"/>
          <w:position w:val="1"/>
          <w:szCs w:val="28"/>
        </w:rPr>
        <w:t xml:space="preserve"> (К</w:t>
      </w:r>
      <w:r w:rsidRPr="00A22D89">
        <w:rPr>
          <w:rFonts w:eastAsia="Arial" w:cs="Times New Roman"/>
          <w:szCs w:val="28"/>
        </w:rPr>
        <w:t>б</w:t>
      </w:r>
      <w:r w:rsidRPr="00A22D89">
        <w:rPr>
          <w:rFonts w:eastAsia="Arial" w:cs="Times New Roman"/>
          <w:position w:val="1"/>
          <w:szCs w:val="28"/>
        </w:rPr>
        <w:t>).</w:t>
      </w:r>
    </w:p>
    <w:p w:rsidR="002814B1" w:rsidRPr="00A22D89" w:rsidRDefault="002814B1" w:rsidP="00A22D89">
      <w:pPr>
        <w:widowControl w:val="0"/>
        <w:autoSpaceDE w:val="0"/>
        <w:autoSpaceDN w:val="0"/>
        <w:spacing w:after="0" w:line="360" w:lineRule="auto"/>
        <w:ind w:right="571" w:firstLine="709"/>
        <w:jc w:val="both"/>
        <w:rPr>
          <w:rFonts w:eastAsia="Arial" w:cs="Times New Roman"/>
          <w:position w:val="1"/>
          <w:szCs w:val="28"/>
        </w:rPr>
      </w:pPr>
      <w:r w:rsidRPr="00A22D89">
        <w:rPr>
          <w:rFonts w:eastAsia="Arial" w:cs="Times New Roman"/>
          <w:szCs w:val="28"/>
        </w:rPr>
        <w:t>Величина</w:t>
      </w:r>
      <w:r w:rsidRPr="00A22D89">
        <w:rPr>
          <w:rFonts w:eastAsia="Arial" w:cs="Times New Roman"/>
          <w:spacing w:val="-6"/>
          <w:szCs w:val="28"/>
        </w:rPr>
        <w:t xml:space="preserve"> </w:t>
      </w:r>
      <w:r w:rsidRPr="00A22D89">
        <w:rPr>
          <w:rFonts w:eastAsia="Arial" w:cs="Times New Roman"/>
          <w:szCs w:val="28"/>
        </w:rPr>
        <w:t>этого</w:t>
      </w:r>
      <w:r w:rsidRPr="00A22D89">
        <w:rPr>
          <w:rFonts w:eastAsia="Arial" w:cs="Times New Roman"/>
          <w:spacing w:val="-8"/>
          <w:szCs w:val="28"/>
        </w:rPr>
        <w:t xml:space="preserve"> </w:t>
      </w:r>
      <w:r w:rsidRPr="00A22D89">
        <w:rPr>
          <w:rFonts w:eastAsia="Arial" w:cs="Times New Roman"/>
          <w:szCs w:val="28"/>
        </w:rPr>
        <w:t>показателя</w:t>
      </w:r>
      <w:r w:rsidRPr="00A22D89">
        <w:rPr>
          <w:rFonts w:eastAsia="Arial" w:cs="Times New Roman"/>
          <w:spacing w:val="-6"/>
          <w:szCs w:val="28"/>
        </w:rPr>
        <w:t xml:space="preserve"> </w:t>
      </w:r>
      <w:r w:rsidRPr="00A22D89">
        <w:rPr>
          <w:rFonts w:eastAsia="Arial" w:cs="Times New Roman"/>
          <w:szCs w:val="28"/>
        </w:rPr>
        <w:t>определяется</w:t>
      </w:r>
      <w:r w:rsidRPr="00A22D89">
        <w:rPr>
          <w:rFonts w:eastAsia="Arial" w:cs="Times New Roman"/>
          <w:spacing w:val="-9"/>
          <w:szCs w:val="28"/>
        </w:rPr>
        <w:t xml:space="preserve"> </w:t>
      </w:r>
      <w:r w:rsidRPr="00A22D89">
        <w:rPr>
          <w:rFonts w:eastAsia="Arial" w:cs="Times New Roman"/>
          <w:szCs w:val="28"/>
        </w:rPr>
        <w:t>размером</w:t>
      </w:r>
      <w:r w:rsidRPr="00A22D89">
        <w:rPr>
          <w:rFonts w:eastAsia="Arial" w:cs="Times New Roman"/>
          <w:spacing w:val="-6"/>
          <w:szCs w:val="28"/>
        </w:rPr>
        <w:t xml:space="preserve"> </w:t>
      </w:r>
      <w:r w:rsidRPr="00A22D89">
        <w:rPr>
          <w:rFonts w:eastAsia="Arial" w:cs="Times New Roman"/>
          <w:szCs w:val="28"/>
        </w:rPr>
        <w:t>дефицита</w:t>
      </w:r>
      <w:r w:rsidRPr="00A22D89">
        <w:rPr>
          <w:rFonts w:eastAsia="Arial" w:cs="Times New Roman"/>
          <w:spacing w:val="-6"/>
          <w:szCs w:val="28"/>
        </w:rPr>
        <w:t xml:space="preserve"> </w:t>
      </w:r>
      <w:r w:rsidRPr="00A22D89">
        <w:rPr>
          <w:rFonts w:eastAsia="Arial" w:cs="Times New Roman"/>
          <w:szCs w:val="28"/>
        </w:rPr>
        <w:t xml:space="preserve">(%): </w:t>
      </w:r>
      <w:r w:rsidRPr="00A22D89">
        <w:rPr>
          <w:rFonts w:eastAsia="Arial" w:cs="Times New Roman"/>
          <w:position w:val="1"/>
          <w:szCs w:val="28"/>
        </w:rPr>
        <w:t>полная обеспеченность К</w:t>
      </w:r>
      <w:r w:rsidRPr="00A22D89">
        <w:rPr>
          <w:rFonts w:eastAsia="Arial" w:cs="Times New Roman"/>
          <w:szCs w:val="28"/>
        </w:rPr>
        <w:t>б</w:t>
      </w:r>
      <w:r w:rsidRPr="00A22D89">
        <w:rPr>
          <w:rFonts w:eastAsia="Arial" w:cs="Times New Roman"/>
          <w:spacing w:val="40"/>
          <w:szCs w:val="28"/>
        </w:rPr>
        <w:t xml:space="preserve"> </w:t>
      </w:r>
      <w:r w:rsidRPr="00A22D89">
        <w:rPr>
          <w:rFonts w:eastAsia="Arial" w:cs="Times New Roman"/>
          <w:position w:val="1"/>
          <w:szCs w:val="28"/>
        </w:rPr>
        <w:t>= 1,0;</w:t>
      </w:r>
    </w:p>
    <w:p w:rsidR="002814B1" w:rsidRPr="00A22D89" w:rsidRDefault="002814B1" w:rsidP="00A22D89">
      <w:pPr>
        <w:widowControl w:val="0"/>
        <w:autoSpaceDE w:val="0"/>
        <w:autoSpaceDN w:val="0"/>
        <w:spacing w:after="0" w:line="360" w:lineRule="auto"/>
        <w:ind w:right="571" w:firstLine="709"/>
        <w:jc w:val="both"/>
        <w:rPr>
          <w:rFonts w:eastAsia="Arial" w:cs="Times New Roman"/>
          <w:position w:val="1"/>
          <w:szCs w:val="28"/>
        </w:rPr>
      </w:pPr>
      <w:r w:rsidRPr="00A22D89">
        <w:rPr>
          <w:rFonts w:eastAsia="Arial" w:cs="Times New Roman"/>
          <w:position w:val="1"/>
          <w:szCs w:val="28"/>
        </w:rPr>
        <w:t>не</w:t>
      </w:r>
      <w:r w:rsidRPr="00A22D89">
        <w:rPr>
          <w:rFonts w:eastAsia="Arial" w:cs="Times New Roman"/>
          <w:spacing w:val="-2"/>
          <w:position w:val="1"/>
          <w:szCs w:val="28"/>
        </w:rPr>
        <w:t xml:space="preserve"> </w:t>
      </w:r>
      <w:r w:rsidRPr="00A22D89">
        <w:rPr>
          <w:rFonts w:eastAsia="Arial" w:cs="Times New Roman"/>
          <w:position w:val="1"/>
          <w:szCs w:val="28"/>
        </w:rPr>
        <w:t>обеспечена</w:t>
      </w:r>
      <w:r w:rsidRPr="00A22D89">
        <w:rPr>
          <w:rFonts w:eastAsia="Arial" w:cs="Times New Roman"/>
          <w:spacing w:val="-3"/>
          <w:position w:val="1"/>
          <w:szCs w:val="28"/>
        </w:rPr>
        <w:t xml:space="preserve"> </w:t>
      </w:r>
      <w:r w:rsidRPr="00A22D89">
        <w:rPr>
          <w:rFonts w:eastAsia="Arial" w:cs="Times New Roman"/>
          <w:position w:val="1"/>
          <w:szCs w:val="28"/>
        </w:rPr>
        <w:t>в</w:t>
      </w:r>
      <w:r w:rsidRPr="00A22D89">
        <w:rPr>
          <w:rFonts w:eastAsia="Arial" w:cs="Times New Roman"/>
          <w:spacing w:val="-2"/>
          <w:position w:val="1"/>
          <w:szCs w:val="28"/>
        </w:rPr>
        <w:t xml:space="preserve"> </w:t>
      </w:r>
      <w:r w:rsidRPr="00A22D89">
        <w:rPr>
          <w:rFonts w:eastAsia="Arial" w:cs="Times New Roman"/>
          <w:position w:val="1"/>
          <w:szCs w:val="28"/>
        </w:rPr>
        <w:t>размере</w:t>
      </w:r>
      <w:r w:rsidRPr="00A22D89">
        <w:rPr>
          <w:rFonts w:eastAsia="Arial" w:cs="Times New Roman"/>
          <w:spacing w:val="-3"/>
          <w:position w:val="1"/>
          <w:szCs w:val="28"/>
        </w:rPr>
        <w:t xml:space="preserve"> </w:t>
      </w:r>
      <w:r w:rsidRPr="00A22D89">
        <w:rPr>
          <w:rFonts w:eastAsia="Arial" w:cs="Times New Roman"/>
          <w:position w:val="1"/>
          <w:szCs w:val="28"/>
        </w:rPr>
        <w:t>10%</w:t>
      </w:r>
      <w:r w:rsidRPr="00A22D89">
        <w:rPr>
          <w:rFonts w:eastAsia="Arial" w:cs="Times New Roman"/>
          <w:spacing w:val="-3"/>
          <w:position w:val="1"/>
          <w:szCs w:val="28"/>
        </w:rPr>
        <w:t xml:space="preserve"> </w:t>
      </w:r>
      <w:r w:rsidRPr="00A22D89">
        <w:rPr>
          <w:rFonts w:eastAsia="Arial" w:cs="Times New Roman"/>
          <w:position w:val="1"/>
          <w:szCs w:val="28"/>
        </w:rPr>
        <w:t>и</w:t>
      </w:r>
      <w:r w:rsidRPr="00A22D89">
        <w:rPr>
          <w:rFonts w:eastAsia="Arial" w:cs="Times New Roman"/>
          <w:spacing w:val="-1"/>
          <w:position w:val="1"/>
          <w:szCs w:val="28"/>
        </w:rPr>
        <w:t xml:space="preserve"> </w:t>
      </w:r>
      <w:r w:rsidRPr="00A22D89">
        <w:rPr>
          <w:rFonts w:eastAsia="Arial" w:cs="Times New Roman"/>
          <w:position w:val="1"/>
          <w:szCs w:val="28"/>
        </w:rPr>
        <w:t>менее-</w:t>
      </w:r>
      <w:r w:rsidRPr="00A22D89">
        <w:rPr>
          <w:rFonts w:eastAsia="Arial" w:cs="Times New Roman"/>
          <w:spacing w:val="-2"/>
          <w:position w:val="1"/>
          <w:szCs w:val="28"/>
        </w:rPr>
        <w:t xml:space="preserve"> </w:t>
      </w:r>
      <w:r w:rsidRPr="00A22D89">
        <w:rPr>
          <w:rFonts w:eastAsia="Arial" w:cs="Times New Roman"/>
          <w:position w:val="1"/>
          <w:szCs w:val="28"/>
        </w:rPr>
        <w:t>К</w:t>
      </w:r>
      <w:r w:rsidRPr="00A22D89">
        <w:rPr>
          <w:rFonts w:eastAsia="Arial" w:cs="Times New Roman"/>
          <w:szCs w:val="28"/>
        </w:rPr>
        <w:t>б</w:t>
      </w:r>
      <w:r w:rsidRPr="00A22D89">
        <w:rPr>
          <w:rFonts w:eastAsia="Arial" w:cs="Times New Roman"/>
          <w:spacing w:val="18"/>
          <w:szCs w:val="28"/>
        </w:rPr>
        <w:t xml:space="preserve"> </w:t>
      </w:r>
      <w:r w:rsidRPr="00A22D89">
        <w:rPr>
          <w:rFonts w:eastAsia="Arial" w:cs="Times New Roman"/>
          <w:position w:val="1"/>
          <w:szCs w:val="28"/>
        </w:rPr>
        <w:t>=</w:t>
      </w:r>
      <w:r w:rsidRPr="00A22D89">
        <w:rPr>
          <w:rFonts w:eastAsia="Arial" w:cs="Times New Roman"/>
          <w:spacing w:val="-2"/>
          <w:position w:val="1"/>
          <w:szCs w:val="28"/>
        </w:rPr>
        <w:t xml:space="preserve"> </w:t>
      </w:r>
      <w:r w:rsidRPr="00A22D89">
        <w:rPr>
          <w:rFonts w:eastAsia="Arial" w:cs="Times New Roman"/>
          <w:spacing w:val="-4"/>
          <w:position w:val="1"/>
          <w:szCs w:val="28"/>
        </w:rPr>
        <w:t>0,8;</w:t>
      </w:r>
    </w:p>
    <w:p w:rsidR="002814B1" w:rsidRPr="00A22D89" w:rsidRDefault="002814B1" w:rsidP="00A22D89">
      <w:pPr>
        <w:widowControl w:val="0"/>
        <w:autoSpaceDE w:val="0"/>
        <w:autoSpaceDN w:val="0"/>
        <w:spacing w:after="0" w:line="360" w:lineRule="auto"/>
        <w:ind w:right="571" w:firstLine="709"/>
        <w:jc w:val="both"/>
        <w:rPr>
          <w:rFonts w:eastAsia="Arial" w:cs="Times New Roman"/>
          <w:position w:val="1"/>
          <w:szCs w:val="28"/>
        </w:rPr>
      </w:pPr>
      <w:r w:rsidRPr="00A22D89">
        <w:rPr>
          <w:rFonts w:eastAsia="Arial" w:cs="Times New Roman"/>
          <w:position w:val="1"/>
          <w:szCs w:val="28"/>
        </w:rPr>
        <w:t>не</w:t>
      </w:r>
      <w:r w:rsidRPr="00A22D89">
        <w:rPr>
          <w:rFonts w:eastAsia="Arial" w:cs="Times New Roman"/>
          <w:spacing w:val="-4"/>
          <w:position w:val="1"/>
          <w:szCs w:val="28"/>
        </w:rPr>
        <w:t xml:space="preserve"> </w:t>
      </w:r>
      <w:r w:rsidRPr="00A22D89">
        <w:rPr>
          <w:rFonts w:eastAsia="Arial" w:cs="Times New Roman"/>
          <w:position w:val="1"/>
          <w:szCs w:val="28"/>
        </w:rPr>
        <w:t>обеспечена</w:t>
      </w:r>
      <w:r w:rsidRPr="00A22D89">
        <w:rPr>
          <w:rFonts w:eastAsia="Arial" w:cs="Times New Roman"/>
          <w:spacing w:val="-3"/>
          <w:position w:val="1"/>
          <w:szCs w:val="28"/>
        </w:rPr>
        <w:t xml:space="preserve"> </w:t>
      </w:r>
      <w:r w:rsidRPr="00A22D89">
        <w:rPr>
          <w:rFonts w:eastAsia="Arial" w:cs="Times New Roman"/>
          <w:position w:val="1"/>
          <w:szCs w:val="28"/>
        </w:rPr>
        <w:t>в</w:t>
      </w:r>
      <w:r w:rsidRPr="00A22D89">
        <w:rPr>
          <w:rFonts w:eastAsia="Arial" w:cs="Times New Roman"/>
          <w:spacing w:val="-3"/>
          <w:position w:val="1"/>
          <w:szCs w:val="28"/>
        </w:rPr>
        <w:t xml:space="preserve"> </w:t>
      </w:r>
      <w:r w:rsidRPr="00A22D89">
        <w:rPr>
          <w:rFonts w:eastAsia="Arial" w:cs="Times New Roman"/>
          <w:position w:val="1"/>
          <w:szCs w:val="28"/>
        </w:rPr>
        <w:t>размере</w:t>
      </w:r>
      <w:r w:rsidRPr="00A22D89">
        <w:rPr>
          <w:rFonts w:eastAsia="Arial" w:cs="Times New Roman"/>
          <w:spacing w:val="-2"/>
          <w:position w:val="1"/>
          <w:szCs w:val="28"/>
        </w:rPr>
        <w:t xml:space="preserve"> </w:t>
      </w:r>
      <w:r w:rsidRPr="00A22D89">
        <w:rPr>
          <w:rFonts w:eastAsia="Arial" w:cs="Times New Roman"/>
          <w:position w:val="1"/>
          <w:szCs w:val="28"/>
        </w:rPr>
        <w:t>более</w:t>
      </w:r>
      <w:r w:rsidRPr="00A22D89">
        <w:rPr>
          <w:rFonts w:eastAsia="Arial" w:cs="Times New Roman"/>
          <w:spacing w:val="-2"/>
          <w:position w:val="1"/>
          <w:szCs w:val="28"/>
        </w:rPr>
        <w:t xml:space="preserve"> </w:t>
      </w:r>
      <w:r w:rsidRPr="00A22D89">
        <w:rPr>
          <w:rFonts w:eastAsia="Arial" w:cs="Times New Roman"/>
          <w:position w:val="1"/>
          <w:szCs w:val="28"/>
        </w:rPr>
        <w:t>10%.</w:t>
      </w:r>
      <w:r w:rsidRPr="00A22D89">
        <w:rPr>
          <w:rFonts w:eastAsia="Arial" w:cs="Times New Roman"/>
          <w:spacing w:val="-20"/>
          <w:position w:val="1"/>
          <w:szCs w:val="28"/>
        </w:rPr>
        <w:t xml:space="preserve"> </w:t>
      </w:r>
      <w:r w:rsidRPr="00A22D89">
        <w:rPr>
          <w:rFonts w:eastAsia="Arial" w:cs="Times New Roman"/>
          <w:position w:val="1"/>
          <w:szCs w:val="28"/>
        </w:rPr>
        <w:t>-</w:t>
      </w:r>
      <w:r w:rsidRPr="00A22D89">
        <w:rPr>
          <w:rFonts w:eastAsia="Arial" w:cs="Times New Roman"/>
          <w:spacing w:val="-3"/>
          <w:position w:val="1"/>
          <w:szCs w:val="28"/>
        </w:rPr>
        <w:t xml:space="preserve"> </w:t>
      </w:r>
      <w:r w:rsidRPr="00A22D89">
        <w:rPr>
          <w:rFonts w:eastAsia="Arial" w:cs="Times New Roman"/>
          <w:position w:val="1"/>
          <w:szCs w:val="28"/>
        </w:rPr>
        <w:t>К</w:t>
      </w:r>
      <w:r w:rsidRPr="00A22D89">
        <w:rPr>
          <w:rFonts w:eastAsia="Arial" w:cs="Times New Roman"/>
          <w:szCs w:val="28"/>
        </w:rPr>
        <w:t>б</w:t>
      </w:r>
      <w:r w:rsidRPr="00A22D89">
        <w:rPr>
          <w:rFonts w:eastAsia="Arial" w:cs="Times New Roman"/>
          <w:spacing w:val="19"/>
          <w:szCs w:val="28"/>
        </w:rPr>
        <w:t xml:space="preserve"> </w:t>
      </w:r>
      <w:r w:rsidRPr="00A22D89">
        <w:rPr>
          <w:rFonts w:eastAsia="Arial" w:cs="Times New Roman"/>
          <w:position w:val="1"/>
          <w:szCs w:val="28"/>
        </w:rPr>
        <w:t>-</w:t>
      </w:r>
      <w:r w:rsidRPr="00A22D89">
        <w:rPr>
          <w:rFonts w:eastAsia="Arial" w:cs="Times New Roman"/>
          <w:spacing w:val="-2"/>
          <w:position w:val="1"/>
          <w:szCs w:val="28"/>
        </w:rPr>
        <w:t xml:space="preserve"> </w:t>
      </w:r>
      <w:r w:rsidRPr="00A22D89">
        <w:rPr>
          <w:rFonts w:eastAsia="Arial" w:cs="Times New Roman"/>
          <w:spacing w:val="-5"/>
          <w:position w:val="1"/>
          <w:szCs w:val="28"/>
        </w:rPr>
        <w:t>0,5</w:t>
      </w:r>
    </w:p>
    <w:p w:rsidR="002814B1" w:rsidRPr="00A22D89" w:rsidRDefault="002814B1" w:rsidP="00A22D89">
      <w:pPr>
        <w:widowControl w:val="0"/>
        <w:autoSpaceDE w:val="0"/>
        <w:autoSpaceDN w:val="0"/>
        <w:spacing w:after="0" w:line="360" w:lineRule="auto"/>
        <w:ind w:right="571" w:firstLine="709"/>
        <w:jc w:val="both"/>
        <w:rPr>
          <w:rFonts w:eastAsia="Arial" w:cs="Times New Roman"/>
          <w:szCs w:val="28"/>
        </w:rPr>
      </w:pPr>
      <w:r w:rsidRPr="00A22D89">
        <w:rPr>
          <w:rFonts w:eastAsia="Arial" w:cs="Times New Roman"/>
          <w:position w:val="1"/>
          <w:szCs w:val="28"/>
          <w:u w:val="single"/>
        </w:rPr>
        <w:t>Показатель уровня резервирования</w:t>
      </w:r>
      <w:r w:rsidRPr="00A22D89">
        <w:rPr>
          <w:rFonts w:eastAsia="Arial" w:cs="Times New Roman"/>
          <w:position w:val="1"/>
          <w:szCs w:val="28"/>
        </w:rPr>
        <w:t xml:space="preserve"> (К</w:t>
      </w:r>
      <w:r w:rsidRPr="00A22D89">
        <w:rPr>
          <w:rFonts w:eastAsia="Arial" w:cs="Times New Roman"/>
          <w:szCs w:val="28"/>
        </w:rPr>
        <w:t>р</w:t>
      </w:r>
      <w:r w:rsidRPr="00A22D89">
        <w:rPr>
          <w:rFonts w:eastAsia="Arial" w:cs="Times New Roman"/>
          <w:position w:val="1"/>
          <w:szCs w:val="28"/>
        </w:rPr>
        <w:t xml:space="preserve">) источников тепла и элементов </w:t>
      </w:r>
      <w:r w:rsidRPr="00A22D89">
        <w:rPr>
          <w:rFonts w:eastAsia="Arial" w:cs="Times New Roman"/>
          <w:szCs w:val="28"/>
        </w:rPr>
        <w:t>тепловой сети, характеризуемый отношением резервируемой фактической тепловой нагрузки</w:t>
      </w:r>
      <w:r w:rsidRPr="00A22D89">
        <w:rPr>
          <w:rFonts w:eastAsia="Arial" w:cs="Times New Roman"/>
          <w:spacing w:val="-1"/>
          <w:szCs w:val="28"/>
        </w:rPr>
        <w:t xml:space="preserve"> </w:t>
      </w:r>
      <w:r w:rsidRPr="00A22D89">
        <w:rPr>
          <w:rFonts w:eastAsia="Arial" w:cs="Times New Roman"/>
          <w:szCs w:val="28"/>
        </w:rPr>
        <w:t>к</w:t>
      </w:r>
      <w:r w:rsidRPr="00A22D89">
        <w:rPr>
          <w:rFonts w:eastAsia="Arial" w:cs="Times New Roman"/>
          <w:spacing w:val="-1"/>
          <w:szCs w:val="28"/>
        </w:rPr>
        <w:t xml:space="preserve"> </w:t>
      </w:r>
      <w:r w:rsidRPr="00A22D89">
        <w:rPr>
          <w:rFonts w:eastAsia="Arial" w:cs="Times New Roman"/>
          <w:szCs w:val="28"/>
        </w:rPr>
        <w:t>фактической тепловой нагрузке</w:t>
      </w:r>
      <w:r w:rsidRPr="00A22D89">
        <w:rPr>
          <w:rFonts w:eastAsia="Arial" w:cs="Times New Roman"/>
          <w:spacing w:val="-1"/>
          <w:szCs w:val="28"/>
        </w:rPr>
        <w:t xml:space="preserve"> </w:t>
      </w:r>
      <w:r w:rsidRPr="00A22D89">
        <w:rPr>
          <w:rFonts w:eastAsia="Arial" w:cs="Times New Roman"/>
          <w:szCs w:val="28"/>
        </w:rPr>
        <w:t>(%)</w:t>
      </w:r>
      <w:r w:rsidRPr="00A22D89">
        <w:rPr>
          <w:rFonts w:eastAsia="Arial" w:cs="Times New Roman"/>
          <w:spacing w:val="-1"/>
          <w:szCs w:val="28"/>
        </w:rPr>
        <w:t xml:space="preserve"> </w:t>
      </w:r>
      <w:r w:rsidRPr="00A22D89">
        <w:rPr>
          <w:rFonts w:eastAsia="Arial" w:cs="Times New Roman"/>
          <w:szCs w:val="28"/>
        </w:rPr>
        <w:t>системы теплоснабжения, подлежащей резервированию:</w:t>
      </w:r>
    </w:p>
    <w:p w:rsidR="002814B1" w:rsidRPr="00A22D89" w:rsidRDefault="002814B1" w:rsidP="00A22D89">
      <w:pPr>
        <w:widowControl w:val="0"/>
        <w:tabs>
          <w:tab w:val="left" w:pos="2836"/>
        </w:tabs>
        <w:autoSpaceDE w:val="0"/>
        <w:autoSpaceDN w:val="0"/>
        <w:spacing w:after="0" w:line="360" w:lineRule="auto"/>
        <w:ind w:right="571" w:firstLine="709"/>
        <w:jc w:val="both"/>
        <w:rPr>
          <w:rFonts w:eastAsia="Arial" w:cs="Times New Roman"/>
          <w:position w:val="1"/>
          <w:szCs w:val="28"/>
        </w:rPr>
      </w:pPr>
      <w:r w:rsidRPr="00A22D89">
        <w:rPr>
          <w:rFonts w:eastAsia="Arial" w:cs="Times New Roman"/>
          <w:position w:val="1"/>
          <w:szCs w:val="28"/>
        </w:rPr>
        <w:t>90</w:t>
      </w:r>
      <w:r w:rsidRPr="00A22D89">
        <w:rPr>
          <w:rFonts w:eastAsia="Arial" w:cs="Times New Roman"/>
          <w:spacing w:val="-1"/>
          <w:position w:val="1"/>
          <w:szCs w:val="28"/>
        </w:rPr>
        <w:t xml:space="preserve"> </w:t>
      </w:r>
      <w:r w:rsidRPr="00A22D89">
        <w:rPr>
          <w:rFonts w:eastAsia="Arial" w:cs="Times New Roman"/>
          <w:position w:val="1"/>
          <w:szCs w:val="28"/>
        </w:rPr>
        <w:t>–</w:t>
      </w:r>
      <w:r w:rsidRPr="00A22D89">
        <w:rPr>
          <w:rFonts w:eastAsia="Arial" w:cs="Times New Roman"/>
          <w:spacing w:val="-2"/>
          <w:position w:val="1"/>
          <w:szCs w:val="28"/>
        </w:rPr>
        <w:t xml:space="preserve"> </w:t>
      </w:r>
      <w:r w:rsidRPr="00A22D89">
        <w:rPr>
          <w:rFonts w:eastAsia="Arial" w:cs="Times New Roman"/>
          <w:spacing w:val="-5"/>
          <w:position w:val="1"/>
          <w:szCs w:val="28"/>
        </w:rPr>
        <w:t>100</w:t>
      </w:r>
      <w:r w:rsidRPr="00A22D89">
        <w:rPr>
          <w:rFonts w:eastAsia="Arial" w:cs="Times New Roman"/>
          <w:position w:val="1"/>
          <w:szCs w:val="28"/>
        </w:rPr>
        <w:tab/>
        <w:t>-</w:t>
      </w:r>
      <w:r w:rsidRPr="00A22D89">
        <w:rPr>
          <w:rFonts w:eastAsia="Arial" w:cs="Times New Roman"/>
          <w:spacing w:val="-2"/>
          <w:position w:val="1"/>
          <w:szCs w:val="28"/>
        </w:rPr>
        <w:t xml:space="preserve"> </w:t>
      </w:r>
      <w:r w:rsidRPr="00A22D89">
        <w:rPr>
          <w:rFonts w:eastAsia="Arial" w:cs="Times New Roman"/>
          <w:position w:val="1"/>
          <w:szCs w:val="28"/>
        </w:rPr>
        <w:t>К</w:t>
      </w:r>
      <w:r w:rsidRPr="00A22D89">
        <w:rPr>
          <w:rFonts w:eastAsia="Arial" w:cs="Times New Roman"/>
          <w:szCs w:val="28"/>
        </w:rPr>
        <w:t>р</w:t>
      </w:r>
      <w:r w:rsidRPr="00A22D89">
        <w:rPr>
          <w:rFonts w:eastAsia="Arial" w:cs="Times New Roman"/>
          <w:spacing w:val="22"/>
          <w:szCs w:val="28"/>
        </w:rPr>
        <w:t xml:space="preserve"> </w:t>
      </w:r>
      <w:r w:rsidRPr="00A22D89">
        <w:rPr>
          <w:rFonts w:eastAsia="Arial" w:cs="Times New Roman"/>
          <w:position w:val="1"/>
          <w:szCs w:val="28"/>
        </w:rPr>
        <w:t>=</w:t>
      </w:r>
      <w:r w:rsidRPr="00A22D89">
        <w:rPr>
          <w:rFonts w:eastAsia="Arial" w:cs="Times New Roman"/>
          <w:spacing w:val="-1"/>
          <w:position w:val="1"/>
          <w:szCs w:val="28"/>
        </w:rPr>
        <w:t xml:space="preserve"> </w:t>
      </w:r>
      <w:r w:rsidRPr="00A22D89">
        <w:rPr>
          <w:rFonts w:eastAsia="Arial" w:cs="Times New Roman"/>
          <w:spacing w:val="-4"/>
          <w:position w:val="1"/>
          <w:szCs w:val="28"/>
        </w:rPr>
        <w:t>1,0;</w:t>
      </w:r>
    </w:p>
    <w:p w:rsidR="002814B1" w:rsidRPr="00A22D89" w:rsidRDefault="002814B1" w:rsidP="00A22D89">
      <w:pPr>
        <w:widowControl w:val="0"/>
        <w:tabs>
          <w:tab w:val="left" w:pos="2836"/>
        </w:tabs>
        <w:autoSpaceDE w:val="0"/>
        <w:autoSpaceDN w:val="0"/>
        <w:spacing w:after="0" w:line="360" w:lineRule="auto"/>
        <w:ind w:right="571" w:firstLine="709"/>
        <w:jc w:val="both"/>
        <w:rPr>
          <w:rFonts w:eastAsia="Arial" w:cs="Times New Roman"/>
          <w:position w:val="1"/>
          <w:szCs w:val="28"/>
        </w:rPr>
      </w:pPr>
      <w:r w:rsidRPr="00A22D89">
        <w:rPr>
          <w:rFonts w:eastAsia="Arial" w:cs="Times New Roman"/>
          <w:position w:val="1"/>
          <w:szCs w:val="28"/>
        </w:rPr>
        <w:t>70</w:t>
      </w:r>
      <w:r w:rsidRPr="00A22D89">
        <w:rPr>
          <w:rFonts w:eastAsia="Arial" w:cs="Times New Roman"/>
          <w:spacing w:val="-1"/>
          <w:position w:val="1"/>
          <w:szCs w:val="28"/>
        </w:rPr>
        <w:t xml:space="preserve"> </w:t>
      </w:r>
      <w:r w:rsidRPr="00A22D89">
        <w:rPr>
          <w:rFonts w:eastAsia="Arial" w:cs="Times New Roman"/>
          <w:position w:val="1"/>
          <w:szCs w:val="28"/>
        </w:rPr>
        <w:t>–</w:t>
      </w:r>
      <w:r w:rsidRPr="00A22D89">
        <w:rPr>
          <w:rFonts w:eastAsia="Arial" w:cs="Times New Roman"/>
          <w:spacing w:val="-2"/>
          <w:position w:val="1"/>
          <w:szCs w:val="28"/>
        </w:rPr>
        <w:t xml:space="preserve"> </w:t>
      </w:r>
      <w:r w:rsidRPr="00A22D89">
        <w:rPr>
          <w:rFonts w:eastAsia="Arial" w:cs="Times New Roman"/>
          <w:spacing w:val="-5"/>
          <w:position w:val="1"/>
          <w:szCs w:val="28"/>
        </w:rPr>
        <w:t>90</w:t>
      </w:r>
      <w:r w:rsidRPr="00A22D89">
        <w:rPr>
          <w:rFonts w:eastAsia="Arial" w:cs="Times New Roman"/>
          <w:position w:val="1"/>
          <w:szCs w:val="28"/>
        </w:rPr>
        <w:tab/>
        <w:t>-</w:t>
      </w:r>
      <w:r w:rsidRPr="00A22D89">
        <w:rPr>
          <w:rFonts w:eastAsia="Arial" w:cs="Times New Roman"/>
          <w:spacing w:val="-2"/>
          <w:position w:val="1"/>
          <w:szCs w:val="28"/>
        </w:rPr>
        <w:t xml:space="preserve"> </w:t>
      </w:r>
      <w:r w:rsidRPr="00A22D89">
        <w:rPr>
          <w:rFonts w:eastAsia="Arial" w:cs="Times New Roman"/>
          <w:position w:val="1"/>
          <w:szCs w:val="28"/>
        </w:rPr>
        <w:t>К</w:t>
      </w:r>
      <w:r w:rsidRPr="00A22D89">
        <w:rPr>
          <w:rFonts w:eastAsia="Arial" w:cs="Times New Roman"/>
          <w:szCs w:val="28"/>
        </w:rPr>
        <w:t>р</w:t>
      </w:r>
      <w:r w:rsidRPr="00A22D89">
        <w:rPr>
          <w:rFonts w:eastAsia="Arial" w:cs="Times New Roman"/>
          <w:spacing w:val="22"/>
          <w:szCs w:val="28"/>
        </w:rPr>
        <w:t xml:space="preserve"> </w:t>
      </w:r>
      <w:r w:rsidRPr="00A22D89">
        <w:rPr>
          <w:rFonts w:eastAsia="Arial" w:cs="Times New Roman"/>
          <w:position w:val="1"/>
          <w:szCs w:val="28"/>
        </w:rPr>
        <w:t>=</w:t>
      </w:r>
      <w:r w:rsidRPr="00A22D89">
        <w:rPr>
          <w:rFonts w:eastAsia="Arial" w:cs="Times New Roman"/>
          <w:spacing w:val="-1"/>
          <w:position w:val="1"/>
          <w:szCs w:val="28"/>
        </w:rPr>
        <w:t xml:space="preserve"> </w:t>
      </w:r>
      <w:r w:rsidRPr="00A22D89">
        <w:rPr>
          <w:rFonts w:eastAsia="Arial" w:cs="Times New Roman"/>
          <w:spacing w:val="-4"/>
          <w:position w:val="1"/>
          <w:szCs w:val="28"/>
        </w:rPr>
        <w:t>0,7;</w:t>
      </w:r>
    </w:p>
    <w:p w:rsidR="002814B1" w:rsidRPr="00A22D89" w:rsidRDefault="002814B1" w:rsidP="00A22D89">
      <w:pPr>
        <w:widowControl w:val="0"/>
        <w:tabs>
          <w:tab w:val="left" w:pos="2836"/>
        </w:tabs>
        <w:autoSpaceDE w:val="0"/>
        <w:autoSpaceDN w:val="0"/>
        <w:spacing w:after="0" w:line="360" w:lineRule="auto"/>
        <w:ind w:right="571" w:firstLine="709"/>
        <w:jc w:val="both"/>
        <w:rPr>
          <w:rFonts w:eastAsia="Arial" w:cs="Times New Roman"/>
          <w:position w:val="1"/>
          <w:szCs w:val="28"/>
        </w:rPr>
      </w:pPr>
      <w:r w:rsidRPr="00A22D89">
        <w:rPr>
          <w:rFonts w:eastAsia="Arial" w:cs="Times New Roman"/>
          <w:position w:val="1"/>
          <w:szCs w:val="28"/>
        </w:rPr>
        <w:t>50</w:t>
      </w:r>
      <w:r w:rsidRPr="00A22D89">
        <w:rPr>
          <w:rFonts w:eastAsia="Arial" w:cs="Times New Roman"/>
          <w:spacing w:val="-1"/>
          <w:position w:val="1"/>
          <w:szCs w:val="28"/>
        </w:rPr>
        <w:t xml:space="preserve"> </w:t>
      </w:r>
      <w:r w:rsidRPr="00A22D89">
        <w:rPr>
          <w:rFonts w:eastAsia="Arial" w:cs="Times New Roman"/>
          <w:position w:val="1"/>
          <w:szCs w:val="28"/>
        </w:rPr>
        <w:t>–</w:t>
      </w:r>
      <w:r w:rsidRPr="00A22D89">
        <w:rPr>
          <w:rFonts w:eastAsia="Arial" w:cs="Times New Roman"/>
          <w:spacing w:val="-2"/>
          <w:position w:val="1"/>
          <w:szCs w:val="28"/>
        </w:rPr>
        <w:t xml:space="preserve"> </w:t>
      </w:r>
      <w:r w:rsidRPr="00A22D89">
        <w:rPr>
          <w:rFonts w:eastAsia="Arial" w:cs="Times New Roman"/>
          <w:spacing w:val="-5"/>
          <w:position w:val="1"/>
          <w:szCs w:val="28"/>
        </w:rPr>
        <w:t>70</w:t>
      </w:r>
      <w:r w:rsidRPr="00A22D89">
        <w:rPr>
          <w:rFonts w:eastAsia="Arial" w:cs="Times New Roman"/>
          <w:position w:val="1"/>
          <w:szCs w:val="28"/>
        </w:rPr>
        <w:tab/>
        <w:t>-</w:t>
      </w:r>
      <w:r w:rsidRPr="00A22D89">
        <w:rPr>
          <w:rFonts w:eastAsia="Arial" w:cs="Times New Roman"/>
          <w:spacing w:val="-2"/>
          <w:position w:val="1"/>
          <w:szCs w:val="28"/>
        </w:rPr>
        <w:t xml:space="preserve"> </w:t>
      </w:r>
      <w:r w:rsidRPr="00A22D89">
        <w:rPr>
          <w:rFonts w:eastAsia="Arial" w:cs="Times New Roman"/>
          <w:position w:val="1"/>
          <w:szCs w:val="28"/>
        </w:rPr>
        <w:t>К</w:t>
      </w:r>
      <w:r w:rsidRPr="00A22D89">
        <w:rPr>
          <w:rFonts w:eastAsia="Arial" w:cs="Times New Roman"/>
          <w:szCs w:val="28"/>
        </w:rPr>
        <w:t>р</w:t>
      </w:r>
      <w:r w:rsidRPr="00A22D89">
        <w:rPr>
          <w:rFonts w:eastAsia="Arial" w:cs="Times New Roman"/>
          <w:spacing w:val="22"/>
          <w:szCs w:val="28"/>
        </w:rPr>
        <w:t xml:space="preserve"> </w:t>
      </w:r>
      <w:r w:rsidRPr="00A22D89">
        <w:rPr>
          <w:rFonts w:eastAsia="Arial" w:cs="Times New Roman"/>
          <w:position w:val="1"/>
          <w:szCs w:val="28"/>
        </w:rPr>
        <w:t>=</w:t>
      </w:r>
      <w:r w:rsidRPr="00A22D89">
        <w:rPr>
          <w:rFonts w:eastAsia="Arial" w:cs="Times New Roman"/>
          <w:spacing w:val="-1"/>
          <w:position w:val="1"/>
          <w:szCs w:val="28"/>
        </w:rPr>
        <w:t xml:space="preserve"> </w:t>
      </w:r>
      <w:r w:rsidRPr="00A22D89">
        <w:rPr>
          <w:rFonts w:eastAsia="Arial" w:cs="Times New Roman"/>
          <w:spacing w:val="-4"/>
          <w:position w:val="1"/>
          <w:szCs w:val="28"/>
        </w:rPr>
        <w:t>0,5;</w:t>
      </w:r>
    </w:p>
    <w:p w:rsidR="002814B1" w:rsidRPr="00A22D89" w:rsidRDefault="002814B1" w:rsidP="00A22D89">
      <w:pPr>
        <w:widowControl w:val="0"/>
        <w:tabs>
          <w:tab w:val="left" w:pos="2836"/>
        </w:tabs>
        <w:autoSpaceDE w:val="0"/>
        <w:autoSpaceDN w:val="0"/>
        <w:spacing w:after="0" w:line="360" w:lineRule="auto"/>
        <w:ind w:right="571" w:firstLine="709"/>
        <w:jc w:val="both"/>
        <w:rPr>
          <w:rFonts w:eastAsia="Arial" w:cs="Times New Roman"/>
          <w:position w:val="1"/>
          <w:szCs w:val="28"/>
        </w:rPr>
      </w:pPr>
      <w:r w:rsidRPr="00A22D89">
        <w:rPr>
          <w:rFonts w:eastAsia="Arial" w:cs="Times New Roman"/>
          <w:position w:val="1"/>
          <w:szCs w:val="28"/>
        </w:rPr>
        <w:t>30</w:t>
      </w:r>
      <w:r w:rsidRPr="00A22D89">
        <w:rPr>
          <w:rFonts w:eastAsia="Arial" w:cs="Times New Roman"/>
          <w:spacing w:val="-1"/>
          <w:position w:val="1"/>
          <w:szCs w:val="28"/>
        </w:rPr>
        <w:t xml:space="preserve"> </w:t>
      </w:r>
      <w:r w:rsidRPr="00A22D89">
        <w:rPr>
          <w:rFonts w:eastAsia="Arial" w:cs="Times New Roman"/>
          <w:position w:val="1"/>
          <w:szCs w:val="28"/>
        </w:rPr>
        <w:t>–</w:t>
      </w:r>
      <w:r w:rsidRPr="00A22D89">
        <w:rPr>
          <w:rFonts w:eastAsia="Arial" w:cs="Times New Roman"/>
          <w:spacing w:val="-2"/>
          <w:position w:val="1"/>
          <w:szCs w:val="28"/>
        </w:rPr>
        <w:t xml:space="preserve"> </w:t>
      </w:r>
      <w:r w:rsidRPr="00A22D89">
        <w:rPr>
          <w:rFonts w:eastAsia="Arial" w:cs="Times New Roman"/>
          <w:spacing w:val="-5"/>
          <w:position w:val="1"/>
          <w:szCs w:val="28"/>
        </w:rPr>
        <w:t>50</w:t>
      </w:r>
      <w:r w:rsidRPr="00A22D89">
        <w:rPr>
          <w:rFonts w:eastAsia="Arial" w:cs="Times New Roman"/>
          <w:position w:val="1"/>
          <w:szCs w:val="28"/>
        </w:rPr>
        <w:tab/>
        <w:t>-</w:t>
      </w:r>
      <w:r w:rsidRPr="00A22D89">
        <w:rPr>
          <w:rFonts w:eastAsia="Arial" w:cs="Times New Roman"/>
          <w:spacing w:val="-2"/>
          <w:position w:val="1"/>
          <w:szCs w:val="28"/>
        </w:rPr>
        <w:t xml:space="preserve"> </w:t>
      </w:r>
      <w:r w:rsidRPr="00A22D89">
        <w:rPr>
          <w:rFonts w:eastAsia="Arial" w:cs="Times New Roman"/>
          <w:position w:val="1"/>
          <w:szCs w:val="28"/>
        </w:rPr>
        <w:t>К</w:t>
      </w:r>
      <w:r w:rsidRPr="00A22D89">
        <w:rPr>
          <w:rFonts w:eastAsia="Arial" w:cs="Times New Roman"/>
          <w:szCs w:val="28"/>
        </w:rPr>
        <w:t>р</w:t>
      </w:r>
      <w:r w:rsidRPr="00A22D89">
        <w:rPr>
          <w:rFonts w:eastAsia="Arial" w:cs="Times New Roman"/>
          <w:spacing w:val="22"/>
          <w:szCs w:val="28"/>
        </w:rPr>
        <w:t xml:space="preserve"> </w:t>
      </w:r>
      <w:r w:rsidRPr="00A22D89">
        <w:rPr>
          <w:rFonts w:eastAsia="Arial" w:cs="Times New Roman"/>
          <w:position w:val="1"/>
          <w:szCs w:val="28"/>
        </w:rPr>
        <w:t>=</w:t>
      </w:r>
      <w:r w:rsidRPr="00A22D89">
        <w:rPr>
          <w:rFonts w:eastAsia="Arial" w:cs="Times New Roman"/>
          <w:spacing w:val="-1"/>
          <w:position w:val="1"/>
          <w:szCs w:val="28"/>
        </w:rPr>
        <w:t xml:space="preserve"> </w:t>
      </w:r>
      <w:r w:rsidRPr="00A22D89">
        <w:rPr>
          <w:rFonts w:eastAsia="Arial" w:cs="Times New Roman"/>
          <w:spacing w:val="-4"/>
          <w:position w:val="1"/>
          <w:szCs w:val="28"/>
        </w:rPr>
        <w:t>0,3;</w:t>
      </w:r>
    </w:p>
    <w:p w:rsidR="002814B1" w:rsidRPr="00A22D89" w:rsidRDefault="002814B1" w:rsidP="00A22D89">
      <w:pPr>
        <w:widowControl w:val="0"/>
        <w:tabs>
          <w:tab w:val="left" w:pos="2836"/>
        </w:tabs>
        <w:autoSpaceDE w:val="0"/>
        <w:autoSpaceDN w:val="0"/>
        <w:spacing w:after="0" w:line="360" w:lineRule="auto"/>
        <w:ind w:right="571" w:firstLine="709"/>
        <w:jc w:val="both"/>
        <w:rPr>
          <w:rFonts w:eastAsia="Arial" w:cs="Times New Roman"/>
          <w:position w:val="1"/>
          <w:szCs w:val="28"/>
        </w:rPr>
      </w:pPr>
      <w:r w:rsidRPr="00A22D89">
        <w:rPr>
          <w:rFonts w:eastAsia="Arial" w:cs="Times New Roman"/>
          <w:position w:val="1"/>
          <w:szCs w:val="28"/>
        </w:rPr>
        <w:t>менее</w:t>
      </w:r>
      <w:r w:rsidRPr="00A22D89">
        <w:rPr>
          <w:rFonts w:eastAsia="Arial" w:cs="Times New Roman"/>
          <w:spacing w:val="-3"/>
          <w:position w:val="1"/>
          <w:szCs w:val="28"/>
        </w:rPr>
        <w:t xml:space="preserve"> </w:t>
      </w:r>
      <w:r w:rsidRPr="00A22D89">
        <w:rPr>
          <w:rFonts w:eastAsia="Arial" w:cs="Times New Roman"/>
          <w:spacing w:val="-5"/>
          <w:position w:val="1"/>
          <w:szCs w:val="28"/>
        </w:rPr>
        <w:t>30</w:t>
      </w:r>
      <w:r w:rsidRPr="00A22D89">
        <w:rPr>
          <w:rFonts w:eastAsia="Arial" w:cs="Times New Roman"/>
          <w:position w:val="1"/>
          <w:szCs w:val="28"/>
        </w:rPr>
        <w:tab/>
        <w:t>-</w:t>
      </w:r>
      <w:r w:rsidRPr="00A22D89">
        <w:rPr>
          <w:rFonts w:eastAsia="Arial" w:cs="Times New Roman"/>
          <w:spacing w:val="-2"/>
          <w:position w:val="1"/>
          <w:szCs w:val="28"/>
        </w:rPr>
        <w:t xml:space="preserve"> </w:t>
      </w:r>
      <w:r w:rsidRPr="00A22D89">
        <w:rPr>
          <w:rFonts w:eastAsia="Arial" w:cs="Times New Roman"/>
          <w:position w:val="1"/>
          <w:szCs w:val="28"/>
        </w:rPr>
        <w:t>К</w:t>
      </w:r>
      <w:r w:rsidRPr="00A22D89">
        <w:rPr>
          <w:rFonts w:eastAsia="Arial" w:cs="Times New Roman"/>
          <w:szCs w:val="28"/>
        </w:rPr>
        <w:t>р</w:t>
      </w:r>
      <w:r w:rsidRPr="00A22D89">
        <w:rPr>
          <w:rFonts w:eastAsia="Arial" w:cs="Times New Roman"/>
          <w:spacing w:val="22"/>
          <w:szCs w:val="28"/>
        </w:rPr>
        <w:t xml:space="preserve"> </w:t>
      </w:r>
      <w:r w:rsidRPr="00A22D89">
        <w:rPr>
          <w:rFonts w:eastAsia="Arial" w:cs="Times New Roman"/>
          <w:position w:val="1"/>
          <w:szCs w:val="28"/>
        </w:rPr>
        <w:t>=</w:t>
      </w:r>
      <w:r w:rsidRPr="00A22D89">
        <w:rPr>
          <w:rFonts w:eastAsia="Arial" w:cs="Times New Roman"/>
          <w:spacing w:val="-1"/>
          <w:position w:val="1"/>
          <w:szCs w:val="28"/>
        </w:rPr>
        <w:t xml:space="preserve"> </w:t>
      </w:r>
      <w:r w:rsidRPr="00A22D89">
        <w:rPr>
          <w:rFonts w:eastAsia="Arial" w:cs="Times New Roman"/>
          <w:spacing w:val="-4"/>
          <w:position w:val="1"/>
          <w:szCs w:val="28"/>
        </w:rPr>
        <w:t>0,2.</w:t>
      </w:r>
    </w:p>
    <w:p w:rsidR="002814B1" w:rsidRPr="00A22D89" w:rsidRDefault="002814B1" w:rsidP="00A22D89">
      <w:pPr>
        <w:widowControl w:val="0"/>
        <w:autoSpaceDE w:val="0"/>
        <w:autoSpaceDN w:val="0"/>
        <w:spacing w:after="0" w:line="360" w:lineRule="auto"/>
        <w:ind w:right="571" w:firstLine="709"/>
        <w:jc w:val="both"/>
        <w:rPr>
          <w:rFonts w:eastAsia="Arial" w:cs="Times New Roman"/>
          <w:szCs w:val="28"/>
        </w:rPr>
      </w:pPr>
      <w:r w:rsidRPr="00A22D89">
        <w:rPr>
          <w:rFonts w:eastAsia="Arial" w:cs="Times New Roman"/>
          <w:position w:val="1"/>
          <w:szCs w:val="28"/>
          <w:u w:val="single"/>
        </w:rPr>
        <w:t>Показатель технического</w:t>
      </w:r>
      <w:r w:rsidRPr="00A22D89">
        <w:rPr>
          <w:rFonts w:eastAsia="Arial" w:cs="Times New Roman"/>
          <w:spacing w:val="31"/>
          <w:position w:val="1"/>
          <w:szCs w:val="28"/>
          <w:u w:val="single"/>
        </w:rPr>
        <w:t xml:space="preserve"> </w:t>
      </w:r>
      <w:r w:rsidRPr="00A22D89">
        <w:rPr>
          <w:rFonts w:eastAsia="Arial" w:cs="Times New Roman"/>
          <w:position w:val="1"/>
          <w:szCs w:val="28"/>
          <w:u w:val="single"/>
        </w:rPr>
        <w:t>состояния тепловых сетей</w:t>
      </w:r>
      <w:r w:rsidRPr="00A22D89">
        <w:rPr>
          <w:rFonts w:eastAsia="Arial" w:cs="Times New Roman"/>
          <w:spacing w:val="36"/>
          <w:position w:val="1"/>
          <w:szCs w:val="28"/>
        </w:rPr>
        <w:t xml:space="preserve"> </w:t>
      </w:r>
      <w:r w:rsidRPr="00A22D89">
        <w:rPr>
          <w:rFonts w:eastAsia="Arial" w:cs="Times New Roman"/>
          <w:position w:val="1"/>
          <w:szCs w:val="28"/>
        </w:rPr>
        <w:t>(К</w:t>
      </w:r>
      <w:r w:rsidRPr="00A22D89">
        <w:rPr>
          <w:rFonts w:eastAsia="Arial" w:cs="Times New Roman"/>
          <w:szCs w:val="28"/>
        </w:rPr>
        <w:t>с</w:t>
      </w:r>
      <w:r w:rsidRPr="00A22D89">
        <w:rPr>
          <w:rFonts w:eastAsia="Arial" w:cs="Times New Roman"/>
          <w:position w:val="1"/>
          <w:szCs w:val="28"/>
        </w:rPr>
        <w:t xml:space="preserve">), характеризуемый </w:t>
      </w:r>
      <w:r w:rsidRPr="00A22D89">
        <w:rPr>
          <w:rFonts w:eastAsia="Arial" w:cs="Times New Roman"/>
          <w:szCs w:val="28"/>
        </w:rPr>
        <w:t>долей ветхих, подлежащих замене (%) трубопроводов:</w:t>
      </w:r>
    </w:p>
    <w:p w:rsidR="002814B1" w:rsidRPr="00A22D89" w:rsidRDefault="002814B1" w:rsidP="00A22D89">
      <w:pPr>
        <w:widowControl w:val="0"/>
        <w:tabs>
          <w:tab w:val="left" w:pos="2930"/>
        </w:tabs>
        <w:autoSpaceDE w:val="0"/>
        <w:autoSpaceDN w:val="0"/>
        <w:spacing w:after="0" w:line="360" w:lineRule="auto"/>
        <w:ind w:right="571" w:firstLine="709"/>
        <w:jc w:val="both"/>
        <w:rPr>
          <w:rFonts w:eastAsia="Arial" w:cs="Times New Roman"/>
          <w:position w:val="1"/>
          <w:szCs w:val="28"/>
        </w:rPr>
      </w:pPr>
      <w:r w:rsidRPr="00A22D89">
        <w:rPr>
          <w:rFonts w:eastAsia="Arial" w:cs="Times New Roman"/>
          <w:position w:val="1"/>
          <w:szCs w:val="28"/>
        </w:rPr>
        <w:t>до</w:t>
      </w:r>
      <w:r w:rsidRPr="00A22D89">
        <w:rPr>
          <w:rFonts w:eastAsia="Arial" w:cs="Times New Roman"/>
          <w:spacing w:val="-1"/>
          <w:position w:val="1"/>
          <w:szCs w:val="28"/>
        </w:rPr>
        <w:t xml:space="preserve"> </w:t>
      </w:r>
      <w:r w:rsidRPr="00A22D89">
        <w:rPr>
          <w:rFonts w:eastAsia="Arial" w:cs="Times New Roman"/>
          <w:spacing w:val="-5"/>
          <w:position w:val="1"/>
          <w:szCs w:val="28"/>
        </w:rPr>
        <w:t>10</w:t>
      </w:r>
      <w:r w:rsidRPr="00A22D89">
        <w:rPr>
          <w:rFonts w:eastAsia="Arial" w:cs="Times New Roman"/>
          <w:position w:val="1"/>
          <w:szCs w:val="28"/>
        </w:rPr>
        <w:tab/>
        <w:t>-</w:t>
      </w:r>
      <w:r w:rsidRPr="00A22D89">
        <w:rPr>
          <w:rFonts w:eastAsia="Arial" w:cs="Times New Roman"/>
          <w:spacing w:val="-2"/>
          <w:position w:val="1"/>
          <w:szCs w:val="28"/>
        </w:rPr>
        <w:t xml:space="preserve"> </w:t>
      </w:r>
      <w:r w:rsidRPr="00A22D89">
        <w:rPr>
          <w:rFonts w:eastAsia="Arial" w:cs="Times New Roman"/>
          <w:position w:val="1"/>
          <w:szCs w:val="28"/>
        </w:rPr>
        <w:t>К</w:t>
      </w:r>
      <w:r w:rsidRPr="00A22D89">
        <w:rPr>
          <w:rFonts w:eastAsia="Arial" w:cs="Times New Roman"/>
          <w:szCs w:val="28"/>
        </w:rPr>
        <w:t>с</w:t>
      </w:r>
      <w:r w:rsidRPr="00A22D89">
        <w:rPr>
          <w:rFonts w:eastAsia="Arial" w:cs="Times New Roman"/>
          <w:spacing w:val="23"/>
          <w:szCs w:val="28"/>
        </w:rPr>
        <w:t xml:space="preserve"> </w:t>
      </w:r>
      <w:r w:rsidRPr="00A22D89">
        <w:rPr>
          <w:rFonts w:eastAsia="Arial" w:cs="Times New Roman"/>
          <w:position w:val="1"/>
          <w:szCs w:val="28"/>
        </w:rPr>
        <w:t>=</w:t>
      </w:r>
      <w:r w:rsidRPr="00A22D89">
        <w:rPr>
          <w:rFonts w:eastAsia="Arial" w:cs="Times New Roman"/>
          <w:spacing w:val="-1"/>
          <w:position w:val="1"/>
          <w:szCs w:val="28"/>
        </w:rPr>
        <w:t xml:space="preserve"> </w:t>
      </w:r>
      <w:r w:rsidRPr="00A22D89">
        <w:rPr>
          <w:rFonts w:eastAsia="Arial" w:cs="Times New Roman"/>
          <w:spacing w:val="-4"/>
          <w:position w:val="1"/>
          <w:szCs w:val="28"/>
        </w:rPr>
        <w:t>1,0;</w:t>
      </w:r>
    </w:p>
    <w:p w:rsidR="002814B1" w:rsidRPr="00A22D89" w:rsidRDefault="002814B1" w:rsidP="00A22D89">
      <w:pPr>
        <w:widowControl w:val="0"/>
        <w:tabs>
          <w:tab w:val="left" w:pos="2904"/>
        </w:tabs>
        <w:autoSpaceDE w:val="0"/>
        <w:autoSpaceDN w:val="0"/>
        <w:spacing w:after="0" w:line="360" w:lineRule="auto"/>
        <w:ind w:right="571" w:firstLine="709"/>
        <w:jc w:val="both"/>
        <w:rPr>
          <w:rFonts w:eastAsia="Arial" w:cs="Times New Roman"/>
          <w:position w:val="1"/>
          <w:szCs w:val="28"/>
        </w:rPr>
      </w:pPr>
      <w:r w:rsidRPr="00A22D89">
        <w:rPr>
          <w:rFonts w:eastAsia="Arial" w:cs="Times New Roman"/>
          <w:position w:val="1"/>
          <w:szCs w:val="28"/>
        </w:rPr>
        <w:t>10</w:t>
      </w:r>
      <w:r w:rsidRPr="00A22D89">
        <w:rPr>
          <w:rFonts w:eastAsia="Arial" w:cs="Times New Roman"/>
          <w:spacing w:val="-1"/>
          <w:position w:val="1"/>
          <w:szCs w:val="28"/>
        </w:rPr>
        <w:t xml:space="preserve"> </w:t>
      </w:r>
      <w:r w:rsidRPr="00A22D89">
        <w:rPr>
          <w:rFonts w:eastAsia="Arial" w:cs="Times New Roman"/>
          <w:position w:val="1"/>
          <w:szCs w:val="28"/>
        </w:rPr>
        <w:t>–</w:t>
      </w:r>
      <w:r w:rsidRPr="00A22D89">
        <w:rPr>
          <w:rFonts w:eastAsia="Arial" w:cs="Times New Roman"/>
          <w:spacing w:val="-2"/>
          <w:position w:val="1"/>
          <w:szCs w:val="28"/>
        </w:rPr>
        <w:t xml:space="preserve"> </w:t>
      </w:r>
      <w:r w:rsidRPr="00A22D89">
        <w:rPr>
          <w:rFonts w:eastAsia="Arial" w:cs="Times New Roman"/>
          <w:spacing w:val="-5"/>
          <w:position w:val="1"/>
          <w:szCs w:val="28"/>
        </w:rPr>
        <w:t>20</w:t>
      </w:r>
      <w:r w:rsidRPr="00A22D89">
        <w:rPr>
          <w:rFonts w:eastAsia="Arial" w:cs="Times New Roman"/>
          <w:position w:val="1"/>
          <w:szCs w:val="28"/>
        </w:rPr>
        <w:tab/>
        <w:t>-</w:t>
      </w:r>
      <w:r w:rsidRPr="00A22D89">
        <w:rPr>
          <w:rFonts w:eastAsia="Arial" w:cs="Times New Roman"/>
          <w:spacing w:val="-2"/>
          <w:position w:val="1"/>
          <w:szCs w:val="28"/>
        </w:rPr>
        <w:t xml:space="preserve"> </w:t>
      </w:r>
      <w:r w:rsidRPr="00A22D89">
        <w:rPr>
          <w:rFonts w:eastAsia="Arial" w:cs="Times New Roman"/>
          <w:position w:val="1"/>
          <w:szCs w:val="28"/>
        </w:rPr>
        <w:t>К</w:t>
      </w:r>
      <w:r w:rsidRPr="00A22D89">
        <w:rPr>
          <w:rFonts w:eastAsia="Arial" w:cs="Times New Roman"/>
          <w:szCs w:val="28"/>
        </w:rPr>
        <w:t>с</w:t>
      </w:r>
      <w:r w:rsidRPr="00A22D89">
        <w:rPr>
          <w:rFonts w:eastAsia="Arial" w:cs="Times New Roman"/>
          <w:spacing w:val="23"/>
          <w:szCs w:val="28"/>
        </w:rPr>
        <w:t xml:space="preserve"> </w:t>
      </w:r>
      <w:r w:rsidRPr="00A22D89">
        <w:rPr>
          <w:rFonts w:eastAsia="Arial" w:cs="Times New Roman"/>
          <w:position w:val="1"/>
          <w:szCs w:val="28"/>
        </w:rPr>
        <w:t>=</w:t>
      </w:r>
      <w:r w:rsidRPr="00A22D89">
        <w:rPr>
          <w:rFonts w:eastAsia="Arial" w:cs="Times New Roman"/>
          <w:spacing w:val="-1"/>
          <w:position w:val="1"/>
          <w:szCs w:val="28"/>
        </w:rPr>
        <w:t xml:space="preserve"> </w:t>
      </w:r>
      <w:r w:rsidRPr="00A22D89">
        <w:rPr>
          <w:rFonts w:eastAsia="Arial" w:cs="Times New Roman"/>
          <w:spacing w:val="-4"/>
          <w:position w:val="1"/>
          <w:szCs w:val="28"/>
        </w:rPr>
        <w:t>0,8;</w:t>
      </w:r>
    </w:p>
    <w:p w:rsidR="002814B1" w:rsidRPr="00A22D89" w:rsidRDefault="002814B1" w:rsidP="00A22D89">
      <w:pPr>
        <w:widowControl w:val="0"/>
        <w:tabs>
          <w:tab w:val="left" w:pos="2904"/>
        </w:tabs>
        <w:autoSpaceDE w:val="0"/>
        <w:autoSpaceDN w:val="0"/>
        <w:spacing w:after="0" w:line="360" w:lineRule="auto"/>
        <w:ind w:right="571" w:firstLine="709"/>
        <w:jc w:val="both"/>
        <w:rPr>
          <w:rFonts w:eastAsia="Arial" w:cs="Times New Roman"/>
          <w:position w:val="1"/>
          <w:szCs w:val="28"/>
        </w:rPr>
      </w:pPr>
      <w:r w:rsidRPr="00A22D89">
        <w:rPr>
          <w:rFonts w:eastAsia="Arial" w:cs="Times New Roman"/>
          <w:position w:val="1"/>
          <w:szCs w:val="28"/>
        </w:rPr>
        <w:t>20</w:t>
      </w:r>
      <w:r w:rsidRPr="00A22D89">
        <w:rPr>
          <w:rFonts w:eastAsia="Arial" w:cs="Times New Roman"/>
          <w:spacing w:val="-1"/>
          <w:position w:val="1"/>
          <w:szCs w:val="28"/>
        </w:rPr>
        <w:t xml:space="preserve"> </w:t>
      </w:r>
      <w:r w:rsidRPr="00A22D89">
        <w:rPr>
          <w:rFonts w:eastAsia="Arial" w:cs="Times New Roman"/>
          <w:position w:val="1"/>
          <w:szCs w:val="28"/>
        </w:rPr>
        <w:t>–</w:t>
      </w:r>
      <w:r w:rsidRPr="00A22D89">
        <w:rPr>
          <w:rFonts w:eastAsia="Arial" w:cs="Times New Roman"/>
          <w:spacing w:val="-2"/>
          <w:position w:val="1"/>
          <w:szCs w:val="28"/>
        </w:rPr>
        <w:t xml:space="preserve"> </w:t>
      </w:r>
      <w:r w:rsidRPr="00A22D89">
        <w:rPr>
          <w:rFonts w:eastAsia="Arial" w:cs="Times New Roman"/>
          <w:spacing w:val="-5"/>
          <w:position w:val="1"/>
          <w:szCs w:val="28"/>
        </w:rPr>
        <w:t>30</w:t>
      </w:r>
      <w:r w:rsidRPr="00A22D89">
        <w:rPr>
          <w:rFonts w:eastAsia="Arial" w:cs="Times New Roman"/>
          <w:position w:val="1"/>
          <w:szCs w:val="28"/>
        </w:rPr>
        <w:tab/>
        <w:t>-</w:t>
      </w:r>
      <w:r w:rsidRPr="00A22D89">
        <w:rPr>
          <w:rFonts w:eastAsia="Arial" w:cs="Times New Roman"/>
          <w:spacing w:val="-2"/>
          <w:position w:val="1"/>
          <w:szCs w:val="28"/>
        </w:rPr>
        <w:t xml:space="preserve"> </w:t>
      </w:r>
      <w:r w:rsidRPr="00A22D89">
        <w:rPr>
          <w:rFonts w:eastAsia="Arial" w:cs="Times New Roman"/>
          <w:position w:val="1"/>
          <w:szCs w:val="28"/>
        </w:rPr>
        <w:t>К</w:t>
      </w:r>
      <w:r w:rsidRPr="00A22D89">
        <w:rPr>
          <w:rFonts w:eastAsia="Arial" w:cs="Times New Roman"/>
          <w:szCs w:val="28"/>
        </w:rPr>
        <w:t>с</w:t>
      </w:r>
      <w:r w:rsidRPr="00A22D89">
        <w:rPr>
          <w:rFonts w:eastAsia="Arial" w:cs="Times New Roman"/>
          <w:spacing w:val="23"/>
          <w:szCs w:val="28"/>
        </w:rPr>
        <w:t xml:space="preserve"> </w:t>
      </w:r>
      <w:r w:rsidRPr="00A22D89">
        <w:rPr>
          <w:rFonts w:eastAsia="Arial" w:cs="Times New Roman"/>
          <w:position w:val="1"/>
          <w:szCs w:val="28"/>
        </w:rPr>
        <w:t>=</w:t>
      </w:r>
      <w:r w:rsidRPr="00A22D89">
        <w:rPr>
          <w:rFonts w:eastAsia="Arial" w:cs="Times New Roman"/>
          <w:spacing w:val="-1"/>
          <w:position w:val="1"/>
          <w:szCs w:val="28"/>
        </w:rPr>
        <w:t xml:space="preserve"> </w:t>
      </w:r>
      <w:r w:rsidRPr="00A22D89">
        <w:rPr>
          <w:rFonts w:eastAsia="Arial" w:cs="Times New Roman"/>
          <w:spacing w:val="-4"/>
          <w:position w:val="1"/>
          <w:szCs w:val="28"/>
        </w:rPr>
        <w:t>0,6;</w:t>
      </w:r>
    </w:p>
    <w:p w:rsidR="002814B1" w:rsidRPr="00A22D89" w:rsidRDefault="002814B1" w:rsidP="00A22D89">
      <w:pPr>
        <w:widowControl w:val="0"/>
        <w:tabs>
          <w:tab w:val="left" w:pos="2930"/>
        </w:tabs>
        <w:autoSpaceDE w:val="0"/>
        <w:autoSpaceDN w:val="0"/>
        <w:spacing w:after="0" w:line="360" w:lineRule="auto"/>
        <w:ind w:right="571" w:firstLine="709"/>
        <w:jc w:val="both"/>
        <w:rPr>
          <w:rFonts w:eastAsia="Arial" w:cs="Times New Roman"/>
          <w:position w:val="1"/>
          <w:szCs w:val="28"/>
        </w:rPr>
      </w:pPr>
      <w:r w:rsidRPr="00A22D89">
        <w:rPr>
          <w:rFonts w:eastAsia="Arial" w:cs="Times New Roman"/>
          <w:position w:val="1"/>
          <w:szCs w:val="28"/>
        </w:rPr>
        <w:lastRenderedPageBreak/>
        <w:t>свыше</w:t>
      </w:r>
      <w:r w:rsidRPr="00A22D89">
        <w:rPr>
          <w:rFonts w:eastAsia="Arial" w:cs="Times New Roman"/>
          <w:spacing w:val="-4"/>
          <w:position w:val="1"/>
          <w:szCs w:val="28"/>
        </w:rPr>
        <w:t xml:space="preserve"> </w:t>
      </w:r>
      <w:r w:rsidRPr="00A22D89">
        <w:rPr>
          <w:rFonts w:eastAsia="Arial" w:cs="Times New Roman"/>
          <w:spacing w:val="-5"/>
          <w:position w:val="1"/>
          <w:szCs w:val="28"/>
        </w:rPr>
        <w:t>30</w:t>
      </w:r>
      <w:r w:rsidRPr="00A22D89">
        <w:rPr>
          <w:rFonts w:eastAsia="Arial" w:cs="Times New Roman"/>
          <w:position w:val="1"/>
          <w:szCs w:val="28"/>
        </w:rPr>
        <w:tab/>
        <w:t>-</w:t>
      </w:r>
      <w:r w:rsidRPr="00A22D89">
        <w:rPr>
          <w:rFonts w:eastAsia="Arial" w:cs="Times New Roman"/>
          <w:spacing w:val="-2"/>
          <w:position w:val="1"/>
          <w:szCs w:val="28"/>
        </w:rPr>
        <w:t xml:space="preserve"> </w:t>
      </w:r>
      <w:r w:rsidRPr="00A22D89">
        <w:rPr>
          <w:rFonts w:eastAsia="Arial" w:cs="Times New Roman"/>
          <w:position w:val="1"/>
          <w:szCs w:val="28"/>
        </w:rPr>
        <w:t>К</w:t>
      </w:r>
      <w:r w:rsidRPr="00A22D89">
        <w:rPr>
          <w:rFonts w:eastAsia="Arial" w:cs="Times New Roman"/>
          <w:szCs w:val="28"/>
        </w:rPr>
        <w:t>с</w:t>
      </w:r>
      <w:r w:rsidRPr="00A22D89">
        <w:rPr>
          <w:rFonts w:eastAsia="Arial" w:cs="Times New Roman"/>
          <w:spacing w:val="23"/>
          <w:szCs w:val="28"/>
        </w:rPr>
        <w:t xml:space="preserve"> </w:t>
      </w:r>
      <w:r w:rsidRPr="00A22D89">
        <w:rPr>
          <w:rFonts w:eastAsia="Arial" w:cs="Times New Roman"/>
          <w:position w:val="1"/>
          <w:szCs w:val="28"/>
        </w:rPr>
        <w:t>=</w:t>
      </w:r>
      <w:r w:rsidRPr="00A22D89">
        <w:rPr>
          <w:rFonts w:eastAsia="Arial" w:cs="Times New Roman"/>
          <w:spacing w:val="-1"/>
          <w:position w:val="1"/>
          <w:szCs w:val="28"/>
        </w:rPr>
        <w:t xml:space="preserve"> </w:t>
      </w:r>
      <w:r w:rsidRPr="00A22D89">
        <w:rPr>
          <w:rFonts w:eastAsia="Arial" w:cs="Times New Roman"/>
          <w:spacing w:val="-4"/>
          <w:position w:val="1"/>
          <w:szCs w:val="28"/>
        </w:rPr>
        <w:t>0,5.</w:t>
      </w:r>
    </w:p>
    <w:p w:rsidR="002814B1" w:rsidRPr="00A22D89" w:rsidRDefault="002814B1" w:rsidP="00A22D89">
      <w:pPr>
        <w:widowControl w:val="0"/>
        <w:autoSpaceDE w:val="0"/>
        <w:autoSpaceDN w:val="0"/>
        <w:spacing w:after="0" w:line="360" w:lineRule="auto"/>
        <w:ind w:right="571" w:firstLine="709"/>
        <w:jc w:val="both"/>
        <w:rPr>
          <w:rFonts w:eastAsia="Arial" w:cs="Times New Roman"/>
          <w:szCs w:val="28"/>
        </w:rPr>
      </w:pPr>
      <w:r w:rsidRPr="00A22D89">
        <w:rPr>
          <w:rFonts w:eastAsia="Arial" w:cs="Times New Roman"/>
          <w:noProof/>
          <w:szCs w:val="28"/>
          <w:lang w:eastAsia="ru-RU"/>
        </w:rPr>
        <mc:AlternateContent>
          <mc:Choice Requires="wps">
            <w:drawing>
              <wp:anchor distT="0" distB="0" distL="0" distR="0" simplePos="0" relativeHeight="251724800" behindDoc="1" locked="0" layoutInCell="1" allowOverlap="1" wp14:anchorId="79009DC6" wp14:editId="27B1C073">
                <wp:simplePos x="0" y="0"/>
                <wp:positionH relativeFrom="page">
                  <wp:posOffset>1530350</wp:posOffset>
                </wp:positionH>
                <wp:positionV relativeFrom="paragraph">
                  <wp:posOffset>247155</wp:posOffset>
                </wp:positionV>
                <wp:extent cx="4518025" cy="10795"/>
                <wp:effectExtent l="0" t="0" r="0" b="0"/>
                <wp:wrapNone/>
                <wp:docPr id="2" name="Graphic 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518025" cy="10795"/>
                        </a:xfrm>
                        <a:custGeom>
                          <a:avLst/>
                          <a:gdLst/>
                          <a:ahLst/>
                          <a:cxnLst/>
                          <a:rect l="l" t="t" r="r" b="b"/>
                          <a:pathLst>
                            <a:path w="4518025" h="10795">
                              <a:moveTo>
                                <a:pt x="4518025" y="0"/>
                              </a:moveTo>
                              <a:lnTo>
                                <a:pt x="0" y="0"/>
                              </a:lnTo>
                              <a:lnTo>
                                <a:pt x="0" y="10667"/>
                              </a:lnTo>
                              <a:lnTo>
                                <a:pt x="4518025" y="10667"/>
                              </a:lnTo>
                              <a:lnTo>
                                <a:pt x="4518025"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6E89E78D" id="Graphic 2" o:spid="_x0000_s1026" style="position:absolute;margin-left:120.5pt;margin-top:19.45pt;width:355.75pt;height:.85pt;z-index:-251591680;visibility:visible;mso-wrap-style:square;mso-wrap-distance-left:0;mso-wrap-distance-top:0;mso-wrap-distance-right:0;mso-wrap-distance-bottom:0;mso-position-horizontal:absolute;mso-position-horizontal-relative:page;mso-position-vertical:absolute;mso-position-vertical-relative:text;v-text-anchor:top" coordsize="4518025,107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" path="m4518025,l,,,10667r4518025,l4518025,xe" fillcolor="black" stroked="f">
                <v:path arrowok="t"/>
                <w10:wrap anchorx="page"/>
              </v:shape>
            </w:pict>
          </mc:Fallback>
        </mc:AlternateContent>
      </w:r>
      <w:r w:rsidRPr="00A22D89">
        <w:rPr>
          <w:rFonts w:eastAsia="Arial" w:cs="Times New Roman"/>
          <w:position w:val="1"/>
          <w:szCs w:val="28"/>
        </w:rPr>
        <w:t>Показатель интенсивности отказов тепловых сетей (К</w:t>
      </w:r>
      <w:r w:rsidRPr="00A22D89">
        <w:rPr>
          <w:rFonts w:eastAsia="Arial" w:cs="Times New Roman"/>
          <w:szCs w:val="28"/>
        </w:rPr>
        <w:t>отк</w:t>
      </w:r>
      <w:r w:rsidRPr="00A22D89">
        <w:rPr>
          <w:rFonts w:eastAsia="Arial" w:cs="Times New Roman"/>
          <w:spacing w:val="40"/>
          <w:szCs w:val="28"/>
        </w:rPr>
        <w:t xml:space="preserve"> </w:t>
      </w:r>
      <w:r w:rsidRPr="00A22D89">
        <w:rPr>
          <w:rFonts w:eastAsia="Arial" w:cs="Times New Roman"/>
          <w:szCs w:val="28"/>
        </w:rPr>
        <w:t>тс</w:t>
      </w:r>
      <w:r w:rsidRPr="00A22D89">
        <w:rPr>
          <w:rFonts w:eastAsia="Arial" w:cs="Times New Roman"/>
          <w:position w:val="1"/>
          <w:szCs w:val="28"/>
        </w:rPr>
        <w:t xml:space="preserve">), </w:t>
      </w:r>
      <w:r w:rsidRPr="00A22D89">
        <w:rPr>
          <w:rFonts w:eastAsia="Arial" w:cs="Times New Roman"/>
          <w:szCs w:val="28"/>
        </w:rPr>
        <w:t>характеризуемый количеством вынужденных отключений участков тепловой сети</w:t>
      </w:r>
      <w:r w:rsidRPr="00A22D89">
        <w:rPr>
          <w:rFonts w:eastAsia="Arial" w:cs="Times New Roman"/>
          <w:spacing w:val="40"/>
          <w:szCs w:val="28"/>
        </w:rPr>
        <w:t xml:space="preserve"> </w:t>
      </w:r>
      <w:r w:rsidRPr="00A22D89">
        <w:rPr>
          <w:rFonts w:eastAsia="Arial" w:cs="Times New Roman"/>
          <w:szCs w:val="28"/>
        </w:rPr>
        <w:t>с ограничением отпуска тепловой энергии потребителям, вызванным отказом и</w:t>
      </w:r>
      <w:r w:rsidRPr="00A22D89">
        <w:rPr>
          <w:rFonts w:eastAsia="Arial" w:cs="Times New Roman"/>
          <w:spacing w:val="40"/>
          <w:szCs w:val="28"/>
        </w:rPr>
        <w:t xml:space="preserve"> </w:t>
      </w:r>
      <w:r w:rsidRPr="00A22D89">
        <w:rPr>
          <w:rFonts w:eastAsia="Arial" w:cs="Times New Roman"/>
          <w:szCs w:val="28"/>
        </w:rPr>
        <w:t>его устранением за последние три года</w:t>
      </w:r>
    </w:p>
    <w:p w:rsidR="002814B1" w:rsidRPr="00A22D89" w:rsidRDefault="002814B1" w:rsidP="00A22D89">
      <w:pPr>
        <w:widowControl w:val="0"/>
        <w:autoSpaceDE w:val="0"/>
        <w:autoSpaceDN w:val="0"/>
        <w:spacing w:after="0" w:line="360" w:lineRule="auto"/>
        <w:ind w:right="571" w:firstLine="709"/>
        <w:jc w:val="both"/>
        <w:rPr>
          <w:rFonts w:eastAsia="Arial" w:cs="Times New Roman"/>
          <w:szCs w:val="28"/>
        </w:rPr>
      </w:pPr>
      <w:r w:rsidRPr="00A22D89">
        <w:rPr>
          <w:rFonts w:eastAsia="Arial" w:cs="Times New Roman"/>
          <w:szCs w:val="28"/>
        </w:rPr>
        <w:t>Иотк</w:t>
      </w:r>
      <w:r w:rsidRPr="00A22D89">
        <w:rPr>
          <w:rFonts w:eastAsia="Arial" w:cs="Times New Roman"/>
          <w:spacing w:val="-1"/>
          <w:szCs w:val="28"/>
        </w:rPr>
        <w:t xml:space="preserve"> </w:t>
      </w:r>
      <w:r w:rsidRPr="00A22D89">
        <w:rPr>
          <w:rFonts w:eastAsia="Arial" w:cs="Times New Roman"/>
          <w:szCs w:val="28"/>
        </w:rPr>
        <w:t>тс</w:t>
      </w:r>
      <w:r w:rsidRPr="00A22D89">
        <w:rPr>
          <w:rFonts w:eastAsia="Arial" w:cs="Times New Roman"/>
          <w:spacing w:val="-3"/>
          <w:szCs w:val="28"/>
        </w:rPr>
        <w:t xml:space="preserve"> </w:t>
      </w:r>
      <w:r w:rsidRPr="00A22D89">
        <w:rPr>
          <w:rFonts w:eastAsia="Arial" w:cs="Times New Roman"/>
          <w:szCs w:val="28"/>
        </w:rPr>
        <w:t>=</w:t>
      </w:r>
      <w:r w:rsidRPr="00A22D89">
        <w:rPr>
          <w:rFonts w:eastAsia="Arial" w:cs="Times New Roman"/>
          <w:spacing w:val="-1"/>
          <w:szCs w:val="28"/>
        </w:rPr>
        <w:t xml:space="preserve"> </w:t>
      </w:r>
      <w:r w:rsidRPr="00A22D89">
        <w:rPr>
          <w:rFonts w:eastAsia="Arial" w:cs="Times New Roman"/>
          <w:szCs w:val="28"/>
        </w:rPr>
        <w:t>nотк /</w:t>
      </w:r>
      <w:r w:rsidRPr="00A22D89">
        <w:rPr>
          <w:rFonts w:eastAsia="Arial" w:cs="Times New Roman"/>
          <w:spacing w:val="-3"/>
          <w:szCs w:val="28"/>
        </w:rPr>
        <w:t xml:space="preserve"> </w:t>
      </w:r>
      <w:r w:rsidRPr="00A22D89">
        <w:rPr>
          <w:rFonts w:eastAsia="Arial" w:cs="Times New Roman"/>
          <w:szCs w:val="28"/>
        </w:rPr>
        <w:t>S [1/</w:t>
      </w:r>
      <w:r w:rsidRPr="00A22D89">
        <w:rPr>
          <w:rFonts w:eastAsia="Arial" w:cs="Times New Roman"/>
          <w:spacing w:val="-1"/>
          <w:szCs w:val="28"/>
        </w:rPr>
        <w:t xml:space="preserve"> </w:t>
      </w:r>
      <w:r w:rsidRPr="00A22D89">
        <w:rPr>
          <w:rFonts w:eastAsia="Arial" w:cs="Times New Roman"/>
          <w:szCs w:val="28"/>
        </w:rPr>
        <w:t>(км *</w:t>
      </w:r>
      <w:r w:rsidRPr="00A22D89">
        <w:rPr>
          <w:rFonts w:eastAsia="Arial" w:cs="Times New Roman"/>
          <w:spacing w:val="-3"/>
          <w:szCs w:val="28"/>
        </w:rPr>
        <w:t xml:space="preserve"> </w:t>
      </w:r>
      <w:r w:rsidRPr="00A22D89">
        <w:rPr>
          <w:rFonts w:eastAsia="Arial" w:cs="Times New Roman"/>
          <w:szCs w:val="28"/>
        </w:rPr>
        <w:t xml:space="preserve">год)], </w:t>
      </w:r>
      <w:r w:rsidRPr="00A22D89">
        <w:rPr>
          <w:rFonts w:eastAsia="Arial" w:cs="Times New Roman"/>
          <w:spacing w:val="-5"/>
          <w:szCs w:val="28"/>
        </w:rPr>
        <w:t>где</w:t>
      </w:r>
    </w:p>
    <w:p w:rsidR="002814B1" w:rsidRPr="00A22D89" w:rsidRDefault="002814B1" w:rsidP="00A22D89">
      <w:pPr>
        <w:widowControl w:val="0"/>
        <w:autoSpaceDE w:val="0"/>
        <w:autoSpaceDN w:val="0"/>
        <w:spacing w:after="0" w:line="360" w:lineRule="auto"/>
        <w:ind w:right="571" w:firstLine="709"/>
        <w:jc w:val="both"/>
        <w:rPr>
          <w:rFonts w:eastAsia="Arial" w:cs="Times New Roman"/>
          <w:szCs w:val="28"/>
        </w:rPr>
      </w:pPr>
      <w:r w:rsidRPr="00A22D89">
        <w:rPr>
          <w:rFonts w:eastAsia="Arial" w:cs="Times New Roman"/>
          <w:szCs w:val="28"/>
        </w:rPr>
        <w:t>nотк</w:t>
      </w:r>
      <w:r w:rsidRPr="00A22D89">
        <w:rPr>
          <w:rFonts w:eastAsia="Arial" w:cs="Times New Roman"/>
          <w:spacing w:val="-2"/>
          <w:szCs w:val="28"/>
        </w:rPr>
        <w:t xml:space="preserve"> </w:t>
      </w:r>
      <w:r w:rsidRPr="00A22D89">
        <w:rPr>
          <w:rFonts w:eastAsia="Arial" w:cs="Times New Roman"/>
          <w:szCs w:val="28"/>
        </w:rPr>
        <w:t>-</w:t>
      </w:r>
      <w:r w:rsidRPr="00A22D89">
        <w:rPr>
          <w:rFonts w:eastAsia="Arial" w:cs="Times New Roman"/>
          <w:spacing w:val="-5"/>
          <w:szCs w:val="28"/>
        </w:rPr>
        <w:t xml:space="preserve"> </w:t>
      </w:r>
      <w:r w:rsidRPr="00A22D89">
        <w:rPr>
          <w:rFonts w:eastAsia="Arial" w:cs="Times New Roman"/>
          <w:szCs w:val="28"/>
        </w:rPr>
        <w:t>количество</w:t>
      </w:r>
      <w:r w:rsidRPr="00A22D89">
        <w:rPr>
          <w:rFonts w:eastAsia="Arial" w:cs="Times New Roman"/>
          <w:spacing w:val="-4"/>
          <w:szCs w:val="28"/>
        </w:rPr>
        <w:t xml:space="preserve"> </w:t>
      </w:r>
      <w:r w:rsidRPr="00A22D89">
        <w:rPr>
          <w:rFonts w:eastAsia="Arial" w:cs="Times New Roman"/>
          <w:szCs w:val="28"/>
        </w:rPr>
        <w:t>отказов</w:t>
      </w:r>
      <w:r w:rsidRPr="00A22D89">
        <w:rPr>
          <w:rFonts w:eastAsia="Arial" w:cs="Times New Roman"/>
          <w:spacing w:val="-3"/>
          <w:szCs w:val="28"/>
        </w:rPr>
        <w:t xml:space="preserve"> </w:t>
      </w:r>
      <w:r w:rsidRPr="00A22D89">
        <w:rPr>
          <w:rFonts w:eastAsia="Arial" w:cs="Times New Roman"/>
          <w:szCs w:val="28"/>
        </w:rPr>
        <w:t>за</w:t>
      </w:r>
      <w:r w:rsidRPr="00A22D89">
        <w:rPr>
          <w:rFonts w:eastAsia="Arial" w:cs="Times New Roman"/>
          <w:spacing w:val="-2"/>
          <w:szCs w:val="28"/>
        </w:rPr>
        <w:t xml:space="preserve"> </w:t>
      </w:r>
      <w:r w:rsidRPr="00A22D89">
        <w:rPr>
          <w:rFonts w:eastAsia="Arial" w:cs="Times New Roman"/>
          <w:szCs w:val="28"/>
        </w:rPr>
        <w:t>предыдущий</w:t>
      </w:r>
      <w:r w:rsidRPr="00A22D89">
        <w:rPr>
          <w:rFonts w:eastAsia="Arial" w:cs="Times New Roman"/>
          <w:spacing w:val="-4"/>
          <w:szCs w:val="28"/>
        </w:rPr>
        <w:t xml:space="preserve"> год;</w:t>
      </w:r>
    </w:p>
    <w:p w:rsidR="002814B1" w:rsidRPr="00A22D89" w:rsidRDefault="002814B1" w:rsidP="00A22D89">
      <w:pPr>
        <w:widowControl w:val="0"/>
        <w:autoSpaceDE w:val="0"/>
        <w:autoSpaceDN w:val="0"/>
        <w:spacing w:after="0" w:line="360" w:lineRule="auto"/>
        <w:ind w:right="571" w:firstLine="709"/>
        <w:jc w:val="both"/>
        <w:rPr>
          <w:rFonts w:eastAsia="Arial" w:cs="Times New Roman"/>
          <w:szCs w:val="28"/>
        </w:rPr>
      </w:pPr>
      <w:r w:rsidRPr="00A22D89">
        <w:rPr>
          <w:rFonts w:eastAsia="Arial" w:cs="Times New Roman"/>
          <w:szCs w:val="28"/>
        </w:rPr>
        <w:t>S</w:t>
      </w:r>
      <w:r w:rsidRPr="00A22D89">
        <w:rPr>
          <w:rFonts w:eastAsia="Arial" w:cs="Times New Roman"/>
          <w:spacing w:val="-3"/>
          <w:szCs w:val="28"/>
        </w:rPr>
        <w:t xml:space="preserve"> </w:t>
      </w:r>
      <w:r w:rsidRPr="00A22D89">
        <w:rPr>
          <w:rFonts w:eastAsia="Arial" w:cs="Times New Roman"/>
          <w:szCs w:val="28"/>
        </w:rPr>
        <w:t>-</w:t>
      </w:r>
      <w:r w:rsidRPr="00A22D89">
        <w:rPr>
          <w:rFonts w:eastAsia="Arial" w:cs="Times New Roman"/>
          <w:spacing w:val="-5"/>
          <w:szCs w:val="28"/>
        </w:rPr>
        <w:t xml:space="preserve"> </w:t>
      </w:r>
      <w:r w:rsidRPr="00A22D89">
        <w:rPr>
          <w:rFonts w:eastAsia="Arial" w:cs="Times New Roman"/>
          <w:szCs w:val="28"/>
        </w:rPr>
        <w:t>протяженность</w:t>
      </w:r>
      <w:r w:rsidRPr="00A22D89">
        <w:rPr>
          <w:rFonts w:eastAsia="Arial" w:cs="Times New Roman"/>
          <w:spacing w:val="-4"/>
          <w:szCs w:val="28"/>
        </w:rPr>
        <w:t xml:space="preserve"> </w:t>
      </w:r>
      <w:r w:rsidRPr="00A22D89">
        <w:rPr>
          <w:rFonts w:eastAsia="Arial" w:cs="Times New Roman"/>
          <w:szCs w:val="28"/>
        </w:rPr>
        <w:t>тепловой</w:t>
      </w:r>
      <w:r w:rsidRPr="00A22D89">
        <w:rPr>
          <w:rFonts w:eastAsia="Arial" w:cs="Times New Roman"/>
          <w:spacing w:val="-4"/>
          <w:szCs w:val="28"/>
        </w:rPr>
        <w:t xml:space="preserve"> </w:t>
      </w:r>
      <w:r w:rsidRPr="00A22D89">
        <w:rPr>
          <w:rFonts w:eastAsia="Arial" w:cs="Times New Roman"/>
          <w:szCs w:val="28"/>
        </w:rPr>
        <w:t>сети</w:t>
      </w:r>
      <w:r w:rsidRPr="00A22D89">
        <w:rPr>
          <w:rFonts w:eastAsia="Arial" w:cs="Times New Roman"/>
          <w:spacing w:val="-4"/>
          <w:szCs w:val="28"/>
        </w:rPr>
        <w:t xml:space="preserve"> </w:t>
      </w:r>
      <w:r w:rsidRPr="00A22D89">
        <w:rPr>
          <w:rFonts w:eastAsia="Arial" w:cs="Times New Roman"/>
          <w:szCs w:val="28"/>
        </w:rPr>
        <w:t>(в</w:t>
      </w:r>
      <w:r w:rsidRPr="00A22D89">
        <w:rPr>
          <w:rFonts w:eastAsia="Arial" w:cs="Times New Roman"/>
          <w:spacing w:val="-5"/>
          <w:szCs w:val="28"/>
        </w:rPr>
        <w:t xml:space="preserve"> </w:t>
      </w:r>
      <w:r w:rsidRPr="00A22D89">
        <w:rPr>
          <w:rFonts w:eastAsia="Arial" w:cs="Times New Roman"/>
          <w:szCs w:val="28"/>
        </w:rPr>
        <w:t>двухтрубном</w:t>
      </w:r>
      <w:r w:rsidRPr="00A22D89">
        <w:rPr>
          <w:rFonts w:eastAsia="Arial" w:cs="Times New Roman"/>
          <w:spacing w:val="-4"/>
          <w:szCs w:val="28"/>
        </w:rPr>
        <w:t xml:space="preserve"> </w:t>
      </w:r>
      <w:r w:rsidRPr="00A22D89">
        <w:rPr>
          <w:rFonts w:eastAsia="Arial" w:cs="Times New Roman"/>
          <w:szCs w:val="28"/>
        </w:rPr>
        <w:t>исполнении)</w:t>
      </w:r>
      <w:r w:rsidRPr="00A22D89">
        <w:rPr>
          <w:rFonts w:eastAsia="Arial" w:cs="Times New Roman"/>
          <w:spacing w:val="-5"/>
          <w:szCs w:val="28"/>
        </w:rPr>
        <w:t xml:space="preserve"> </w:t>
      </w:r>
      <w:r w:rsidRPr="00A22D89">
        <w:rPr>
          <w:rFonts w:eastAsia="Arial" w:cs="Times New Roman"/>
          <w:szCs w:val="28"/>
        </w:rPr>
        <w:t>данной</w:t>
      </w:r>
      <w:r w:rsidRPr="00A22D89">
        <w:rPr>
          <w:rFonts w:eastAsia="Arial" w:cs="Times New Roman"/>
          <w:spacing w:val="-4"/>
          <w:szCs w:val="28"/>
        </w:rPr>
        <w:t xml:space="preserve"> </w:t>
      </w:r>
      <w:r w:rsidRPr="00A22D89">
        <w:rPr>
          <w:rFonts w:eastAsia="Arial" w:cs="Times New Roman"/>
          <w:szCs w:val="28"/>
        </w:rPr>
        <w:t>системы теплоснабжения [км].</w:t>
      </w:r>
    </w:p>
    <w:p w:rsidR="002814B1" w:rsidRPr="00A22D89" w:rsidRDefault="002814B1" w:rsidP="00A22D89">
      <w:pPr>
        <w:widowControl w:val="0"/>
        <w:autoSpaceDE w:val="0"/>
        <w:autoSpaceDN w:val="0"/>
        <w:spacing w:after="0" w:line="360" w:lineRule="auto"/>
        <w:ind w:right="571" w:firstLine="709"/>
        <w:jc w:val="both"/>
        <w:rPr>
          <w:rFonts w:eastAsia="Arial" w:cs="Times New Roman"/>
          <w:position w:val="1"/>
          <w:szCs w:val="28"/>
        </w:rPr>
      </w:pPr>
      <w:r w:rsidRPr="00A22D89">
        <w:rPr>
          <w:rFonts w:eastAsia="Arial" w:cs="Times New Roman"/>
          <w:position w:val="1"/>
          <w:szCs w:val="28"/>
        </w:rPr>
        <w:t>В зависимости от интенсивности отказов (И</w:t>
      </w:r>
      <w:r w:rsidRPr="00A22D89">
        <w:rPr>
          <w:rFonts w:eastAsia="Arial" w:cs="Times New Roman"/>
          <w:szCs w:val="28"/>
        </w:rPr>
        <w:t>отк тс</w:t>
      </w:r>
      <w:r w:rsidRPr="00A22D89">
        <w:rPr>
          <w:rFonts w:eastAsia="Arial" w:cs="Times New Roman"/>
          <w:position w:val="1"/>
          <w:szCs w:val="28"/>
        </w:rPr>
        <w:t>) определяется показатель надежности тепловых сетей (К</w:t>
      </w:r>
      <w:r w:rsidRPr="00A22D89">
        <w:rPr>
          <w:rFonts w:eastAsia="Arial" w:cs="Times New Roman"/>
          <w:szCs w:val="28"/>
        </w:rPr>
        <w:t>отк тс</w:t>
      </w:r>
      <w:r w:rsidRPr="00A22D89">
        <w:rPr>
          <w:rFonts w:eastAsia="Arial" w:cs="Times New Roman"/>
          <w:position w:val="1"/>
          <w:szCs w:val="28"/>
        </w:rPr>
        <w:t>):</w:t>
      </w:r>
    </w:p>
    <w:p w:rsidR="002814B1" w:rsidRPr="00A22D89" w:rsidRDefault="002814B1" w:rsidP="00A22D89">
      <w:pPr>
        <w:widowControl w:val="0"/>
        <w:autoSpaceDE w:val="0"/>
        <w:autoSpaceDN w:val="0"/>
        <w:spacing w:after="0" w:line="360" w:lineRule="auto"/>
        <w:ind w:right="571" w:firstLine="709"/>
        <w:jc w:val="both"/>
        <w:rPr>
          <w:rFonts w:eastAsia="Arial" w:cs="Times New Roman"/>
          <w:position w:val="1"/>
          <w:szCs w:val="28"/>
        </w:rPr>
      </w:pPr>
      <w:r w:rsidRPr="00A22D89">
        <w:rPr>
          <w:rFonts w:eastAsia="Arial" w:cs="Times New Roman"/>
          <w:position w:val="1"/>
          <w:szCs w:val="28"/>
        </w:rPr>
        <w:t>до</w:t>
      </w:r>
      <w:r w:rsidRPr="00A22D89">
        <w:rPr>
          <w:rFonts w:eastAsia="Arial" w:cs="Times New Roman"/>
          <w:spacing w:val="-3"/>
          <w:position w:val="1"/>
          <w:szCs w:val="28"/>
        </w:rPr>
        <w:t xml:space="preserve"> </w:t>
      </w:r>
      <w:r w:rsidRPr="00A22D89">
        <w:rPr>
          <w:rFonts w:eastAsia="Arial" w:cs="Times New Roman"/>
          <w:position w:val="1"/>
          <w:szCs w:val="28"/>
        </w:rPr>
        <w:t>0,2</w:t>
      </w:r>
      <w:r w:rsidRPr="00A22D89">
        <w:rPr>
          <w:rFonts w:eastAsia="Arial" w:cs="Times New Roman"/>
          <w:spacing w:val="-2"/>
          <w:position w:val="1"/>
          <w:szCs w:val="28"/>
        </w:rPr>
        <w:t xml:space="preserve"> </w:t>
      </w:r>
      <w:r w:rsidRPr="00A22D89">
        <w:rPr>
          <w:rFonts w:eastAsia="Arial" w:cs="Times New Roman"/>
          <w:position w:val="1"/>
          <w:szCs w:val="28"/>
        </w:rPr>
        <w:t>включительно-</w:t>
      </w:r>
      <w:r w:rsidRPr="00A22D89">
        <w:rPr>
          <w:rFonts w:eastAsia="Arial" w:cs="Times New Roman"/>
          <w:spacing w:val="-4"/>
          <w:position w:val="1"/>
          <w:szCs w:val="28"/>
        </w:rPr>
        <w:t xml:space="preserve"> </w:t>
      </w:r>
      <w:r w:rsidRPr="00A22D89">
        <w:rPr>
          <w:rFonts w:eastAsia="Arial" w:cs="Times New Roman"/>
          <w:position w:val="1"/>
          <w:szCs w:val="28"/>
        </w:rPr>
        <w:t>К</w:t>
      </w:r>
      <w:r w:rsidRPr="00A22D89">
        <w:rPr>
          <w:rFonts w:eastAsia="Arial" w:cs="Times New Roman"/>
          <w:szCs w:val="28"/>
        </w:rPr>
        <w:t>отк</w:t>
      </w:r>
      <w:r w:rsidRPr="00A22D89">
        <w:rPr>
          <w:rFonts w:eastAsia="Arial" w:cs="Times New Roman"/>
          <w:spacing w:val="-2"/>
          <w:szCs w:val="28"/>
        </w:rPr>
        <w:t xml:space="preserve"> </w:t>
      </w:r>
      <w:r w:rsidRPr="00A22D89">
        <w:rPr>
          <w:rFonts w:eastAsia="Arial" w:cs="Times New Roman"/>
          <w:szCs w:val="28"/>
        </w:rPr>
        <w:t xml:space="preserve">тс </w:t>
      </w:r>
      <w:r w:rsidRPr="00A22D89">
        <w:rPr>
          <w:rFonts w:eastAsia="Arial" w:cs="Times New Roman"/>
          <w:position w:val="1"/>
          <w:szCs w:val="28"/>
        </w:rPr>
        <w:t>=</w:t>
      </w:r>
      <w:r w:rsidRPr="00A22D89">
        <w:rPr>
          <w:rFonts w:eastAsia="Arial" w:cs="Times New Roman"/>
          <w:spacing w:val="-3"/>
          <w:position w:val="1"/>
          <w:szCs w:val="28"/>
        </w:rPr>
        <w:t xml:space="preserve"> </w:t>
      </w:r>
      <w:r w:rsidRPr="00A22D89">
        <w:rPr>
          <w:rFonts w:eastAsia="Arial" w:cs="Times New Roman"/>
          <w:spacing w:val="-4"/>
          <w:position w:val="1"/>
          <w:szCs w:val="28"/>
        </w:rPr>
        <w:t>1,0;</w:t>
      </w:r>
    </w:p>
    <w:p w:rsidR="002814B1" w:rsidRPr="00A22D89" w:rsidRDefault="002814B1" w:rsidP="00A22D89">
      <w:pPr>
        <w:widowControl w:val="0"/>
        <w:autoSpaceDE w:val="0"/>
        <w:autoSpaceDN w:val="0"/>
        <w:spacing w:after="0" w:line="360" w:lineRule="auto"/>
        <w:ind w:right="571" w:firstLine="709"/>
        <w:jc w:val="both"/>
        <w:rPr>
          <w:rFonts w:eastAsia="Arial" w:cs="Times New Roman"/>
          <w:position w:val="1"/>
          <w:szCs w:val="28"/>
        </w:rPr>
      </w:pPr>
      <w:r w:rsidRPr="00A22D89">
        <w:rPr>
          <w:rFonts w:eastAsia="Arial" w:cs="Times New Roman"/>
          <w:position w:val="1"/>
          <w:szCs w:val="28"/>
        </w:rPr>
        <w:t>от</w:t>
      </w:r>
      <w:r w:rsidRPr="00A22D89">
        <w:rPr>
          <w:rFonts w:eastAsia="Arial" w:cs="Times New Roman"/>
          <w:spacing w:val="-3"/>
          <w:position w:val="1"/>
          <w:szCs w:val="28"/>
        </w:rPr>
        <w:t xml:space="preserve"> </w:t>
      </w:r>
      <w:r w:rsidRPr="00A22D89">
        <w:rPr>
          <w:rFonts w:eastAsia="Arial" w:cs="Times New Roman"/>
          <w:position w:val="1"/>
          <w:szCs w:val="28"/>
        </w:rPr>
        <w:t>0,2</w:t>
      </w:r>
      <w:r w:rsidRPr="00A22D89">
        <w:rPr>
          <w:rFonts w:eastAsia="Arial" w:cs="Times New Roman"/>
          <w:spacing w:val="-2"/>
          <w:position w:val="1"/>
          <w:szCs w:val="28"/>
        </w:rPr>
        <w:t xml:space="preserve"> </w:t>
      </w:r>
      <w:r w:rsidRPr="00A22D89">
        <w:rPr>
          <w:rFonts w:eastAsia="Arial" w:cs="Times New Roman"/>
          <w:position w:val="1"/>
          <w:szCs w:val="28"/>
        </w:rPr>
        <w:t>до</w:t>
      </w:r>
      <w:r w:rsidRPr="00A22D89">
        <w:rPr>
          <w:rFonts w:eastAsia="Arial" w:cs="Times New Roman"/>
          <w:spacing w:val="-4"/>
          <w:position w:val="1"/>
          <w:szCs w:val="28"/>
        </w:rPr>
        <w:t xml:space="preserve"> </w:t>
      </w:r>
      <w:r w:rsidRPr="00A22D89">
        <w:rPr>
          <w:rFonts w:eastAsia="Arial" w:cs="Times New Roman"/>
          <w:position w:val="1"/>
          <w:szCs w:val="28"/>
        </w:rPr>
        <w:t>0,6</w:t>
      </w:r>
      <w:r w:rsidRPr="00A22D89">
        <w:rPr>
          <w:rFonts w:eastAsia="Arial" w:cs="Times New Roman"/>
          <w:spacing w:val="-2"/>
          <w:position w:val="1"/>
          <w:szCs w:val="28"/>
        </w:rPr>
        <w:t xml:space="preserve"> </w:t>
      </w:r>
      <w:r w:rsidRPr="00A22D89">
        <w:rPr>
          <w:rFonts w:eastAsia="Arial" w:cs="Times New Roman"/>
          <w:position w:val="1"/>
          <w:szCs w:val="28"/>
        </w:rPr>
        <w:t>включительно-</w:t>
      </w:r>
      <w:r w:rsidRPr="00A22D89">
        <w:rPr>
          <w:rFonts w:eastAsia="Arial" w:cs="Times New Roman"/>
          <w:spacing w:val="-3"/>
          <w:position w:val="1"/>
          <w:szCs w:val="28"/>
        </w:rPr>
        <w:t xml:space="preserve"> </w:t>
      </w:r>
      <w:r w:rsidRPr="00A22D89">
        <w:rPr>
          <w:rFonts w:eastAsia="Arial" w:cs="Times New Roman"/>
          <w:position w:val="1"/>
          <w:szCs w:val="28"/>
        </w:rPr>
        <w:t>К</w:t>
      </w:r>
      <w:r w:rsidRPr="00A22D89">
        <w:rPr>
          <w:rFonts w:eastAsia="Arial" w:cs="Times New Roman"/>
          <w:szCs w:val="28"/>
        </w:rPr>
        <w:t>отк</w:t>
      </w:r>
      <w:r w:rsidRPr="00A22D89">
        <w:rPr>
          <w:rFonts w:eastAsia="Arial" w:cs="Times New Roman"/>
          <w:spacing w:val="-2"/>
          <w:szCs w:val="28"/>
        </w:rPr>
        <w:t xml:space="preserve"> </w:t>
      </w:r>
      <w:r w:rsidRPr="00A22D89">
        <w:rPr>
          <w:rFonts w:eastAsia="Arial" w:cs="Times New Roman"/>
          <w:szCs w:val="28"/>
        </w:rPr>
        <w:t>тс</w:t>
      </w:r>
      <w:r w:rsidRPr="00A22D89">
        <w:rPr>
          <w:rFonts w:eastAsia="Arial" w:cs="Times New Roman"/>
          <w:spacing w:val="1"/>
          <w:szCs w:val="28"/>
        </w:rPr>
        <w:t xml:space="preserve"> </w:t>
      </w:r>
      <w:r w:rsidRPr="00A22D89">
        <w:rPr>
          <w:rFonts w:eastAsia="Arial" w:cs="Times New Roman"/>
          <w:position w:val="1"/>
          <w:szCs w:val="28"/>
        </w:rPr>
        <w:t>=</w:t>
      </w:r>
      <w:r w:rsidRPr="00A22D89">
        <w:rPr>
          <w:rFonts w:eastAsia="Arial" w:cs="Times New Roman"/>
          <w:spacing w:val="-3"/>
          <w:position w:val="1"/>
          <w:szCs w:val="28"/>
        </w:rPr>
        <w:t xml:space="preserve"> </w:t>
      </w:r>
      <w:r w:rsidRPr="00A22D89">
        <w:rPr>
          <w:rFonts w:eastAsia="Arial" w:cs="Times New Roman"/>
          <w:spacing w:val="-4"/>
          <w:position w:val="1"/>
          <w:szCs w:val="28"/>
        </w:rPr>
        <w:t>0,8;</w:t>
      </w:r>
    </w:p>
    <w:p w:rsidR="002814B1" w:rsidRPr="00A22D89" w:rsidRDefault="002814B1" w:rsidP="00A22D89">
      <w:pPr>
        <w:widowControl w:val="0"/>
        <w:autoSpaceDE w:val="0"/>
        <w:autoSpaceDN w:val="0"/>
        <w:spacing w:after="0" w:line="360" w:lineRule="auto"/>
        <w:ind w:right="571" w:firstLine="709"/>
        <w:jc w:val="both"/>
        <w:rPr>
          <w:rFonts w:eastAsia="Arial" w:cs="Times New Roman"/>
          <w:position w:val="1"/>
          <w:szCs w:val="28"/>
        </w:rPr>
      </w:pPr>
      <w:r w:rsidRPr="00A22D89">
        <w:rPr>
          <w:rFonts w:eastAsia="Arial" w:cs="Times New Roman"/>
          <w:position w:val="1"/>
          <w:szCs w:val="28"/>
        </w:rPr>
        <w:t>от</w:t>
      </w:r>
      <w:r w:rsidRPr="00A22D89">
        <w:rPr>
          <w:rFonts w:eastAsia="Arial" w:cs="Times New Roman"/>
          <w:spacing w:val="-3"/>
          <w:position w:val="1"/>
          <w:szCs w:val="28"/>
        </w:rPr>
        <w:t xml:space="preserve"> </w:t>
      </w:r>
      <w:r w:rsidRPr="00A22D89">
        <w:rPr>
          <w:rFonts w:eastAsia="Arial" w:cs="Times New Roman"/>
          <w:position w:val="1"/>
          <w:szCs w:val="28"/>
        </w:rPr>
        <w:t>0,6 -</w:t>
      </w:r>
      <w:r w:rsidRPr="00A22D89">
        <w:rPr>
          <w:rFonts w:eastAsia="Arial" w:cs="Times New Roman"/>
          <w:spacing w:val="-4"/>
          <w:position w:val="1"/>
          <w:szCs w:val="28"/>
        </w:rPr>
        <w:t xml:space="preserve"> </w:t>
      </w:r>
      <w:r w:rsidRPr="00A22D89">
        <w:rPr>
          <w:rFonts w:eastAsia="Arial" w:cs="Times New Roman"/>
          <w:position w:val="1"/>
          <w:szCs w:val="28"/>
        </w:rPr>
        <w:t>1,2</w:t>
      </w:r>
      <w:r w:rsidRPr="00A22D89">
        <w:rPr>
          <w:rFonts w:eastAsia="Arial" w:cs="Times New Roman"/>
          <w:spacing w:val="-2"/>
          <w:position w:val="1"/>
          <w:szCs w:val="28"/>
        </w:rPr>
        <w:t xml:space="preserve"> </w:t>
      </w:r>
      <w:r w:rsidRPr="00A22D89">
        <w:rPr>
          <w:rFonts w:eastAsia="Arial" w:cs="Times New Roman"/>
          <w:position w:val="1"/>
          <w:szCs w:val="28"/>
        </w:rPr>
        <w:t>включительно-</w:t>
      </w:r>
      <w:r w:rsidRPr="00A22D89">
        <w:rPr>
          <w:rFonts w:eastAsia="Arial" w:cs="Times New Roman"/>
          <w:spacing w:val="-4"/>
          <w:position w:val="1"/>
          <w:szCs w:val="28"/>
        </w:rPr>
        <w:t xml:space="preserve"> </w:t>
      </w:r>
      <w:r w:rsidRPr="00A22D89">
        <w:rPr>
          <w:rFonts w:eastAsia="Arial" w:cs="Times New Roman"/>
          <w:position w:val="1"/>
          <w:szCs w:val="28"/>
        </w:rPr>
        <w:t>К</w:t>
      </w:r>
      <w:r w:rsidRPr="00A22D89">
        <w:rPr>
          <w:rFonts w:eastAsia="Arial" w:cs="Times New Roman"/>
          <w:szCs w:val="28"/>
        </w:rPr>
        <w:t>отк</w:t>
      </w:r>
      <w:r w:rsidRPr="00A22D89">
        <w:rPr>
          <w:rFonts w:eastAsia="Arial" w:cs="Times New Roman"/>
          <w:spacing w:val="-1"/>
          <w:szCs w:val="28"/>
        </w:rPr>
        <w:t xml:space="preserve"> </w:t>
      </w:r>
      <w:r w:rsidRPr="00A22D89">
        <w:rPr>
          <w:rFonts w:eastAsia="Arial" w:cs="Times New Roman"/>
          <w:szCs w:val="28"/>
        </w:rPr>
        <w:t xml:space="preserve">тс </w:t>
      </w:r>
      <w:r w:rsidRPr="00A22D89">
        <w:rPr>
          <w:rFonts w:eastAsia="Arial" w:cs="Times New Roman"/>
          <w:position w:val="1"/>
          <w:szCs w:val="28"/>
        </w:rPr>
        <w:t>=</w:t>
      </w:r>
      <w:r w:rsidRPr="00A22D89">
        <w:rPr>
          <w:rFonts w:eastAsia="Arial" w:cs="Times New Roman"/>
          <w:spacing w:val="-3"/>
          <w:position w:val="1"/>
          <w:szCs w:val="28"/>
        </w:rPr>
        <w:t xml:space="preserve"> </w:t>
      </w:r>
      <w:r w:rsidRPr="00A22D89">
        <w:rPr>
          <w:rFonts w:eastAsia="Arial" w:cs="Times New Roman"/>
          <w:spacing w:val="-4"/>
          <w:position w:val="1"/>
          <w:szCs w:val="28"/>
        </w:rPr>
        <w:t>0,6;</w:t>
      </w:r>
    </w:p>
    <w:p w:rsidR="002814B1" w:rsidRPr="00A22D89" w:rsidRDefault="002814B1" w:rsidP="00A22D89">
      <w:pPr>
        <w:widowControl w:val="0"/>
        <w:autoSpaceDE w:val="0"/>
        <w:autoSpaceDN w:val="0"/>
        <w:spacing w:after="0" w:line="360" w:lineRule="auto"/>
        <w:ind w:right="571" w:firstLine="709"/>
        <w:jc w:val="both"/>
        <w:rPr>
          <w:rFonts w:eastAsia="Arial" w:cs="Times New Roman"/>
          <w:position w:val="1"/>
          <w:szCs w:val="28"/>
        </w:rPr>
      </w:pPr>
      <w:r w:rsidRPr="00A22D89">
        <w:rPr>
          <w:rFonts w:eastAsia="Arial" w:cs="Times New Roman"/>
          <w:position w:val="1"/>
          <w:szCs w:val="28"/>
        </w:rPr>
        <w:t>свыше</w:t>
      </w:r>
      <w:r w:rsidRPr="00A22D89">
        <w:rPr>
          <w:rFonts w:eastAsia="Arial" w:cs="Times New Roman"/>
          <w:spacing w:val="-2"/>
          <w:position w:val="1"/>
          <w:szCs w:val="28"/>
        </w:rPr>
        <w:t xml:space="preserve"> </w:t>
      </w:r>
      <w:r w:rsidRPr="00A22D89">
        <w:rPr>
          <w:rFonts w:eastAsia="Arial" w:cs="Times New Roman"/>
          <w:position w:val="1"/>
          <w:szCs w:val="28"/>
        </w:rPr>
        <w:t>1,2-</w:t>
      </w:r>
      <w:r w:rsidRPr="00A22D89">
        <w:rPr>
          <w:rFonts w:eastAsia="Arial" w:cs="Times New Roman"/>
          <w:spacing w:val="-3"/>
          <w:position w:val="1"/>
          <w:szCs w:val="28"/>
        </w:rPr>
        <w:t xml:space="preserve"> </w:t>
      </w:r>
      <w:r w:rsidRPr="00A22D89">
        <w:rPr>
          <w:rFonts w:eastAsia="Arial" w:cs="Times New Roman"/>
          <w:position w:val="1"/>
          <w:szCs w:val="28"/>
        </w:rPr>
        <w:t>К</w:t>
      </w:r>
      <w:r w:rsidRPr="00A22D89">
        <w:rPr>
          <w:rFonts w:eastAsia="Arial" w:cs="Times New Roman"/>
          <w:szCs w:val="28"/>
        </w:rPr>
        <w:t>отк</w:t>
      </w:r>
      <w:r w:rsidRPr="00A22D89">
        <w:rPr>
          <w:rFonts w:eastAsia="Arial" w:cs="Times New Roman"/>
          <w:spacing w:val="-4"/>
          <w:szCs w:val="28"/>
        </w:rPr>
        <w:t xml:space="preserve"> </w:t>
      </w:r>
      <w:r w:rsidRPr="00A22D89">
        <w:rPr>
          <w:rFonts w:eastAsia="Arial" w:cs="Times New Roman"/>
          <w:szCs w:val="28"/>
        </w:rPr>
        <w:t xml:space="preserve">тс </w:t>
      </w:r>
      <w:r w:rsidRPr="00A22D89">
        <w:rPr>
          <w:rFonts w:eastAsia="Arial" w:cs="Times New Roman"/>
          <w:position w:val="1"/>
          <w:szCs w:val="28"/>
        </w:rPr>
        <w:t>=</w:t>
      </w:r>
      <w:r w:rsidRPr="00A22D89">
        <w:rPr>
          <w:rFonts w:eastAsia="Arial" w:cs="Times New Roman"/>
          <w:spacing w:val="-2"/>
          <w:position w:val="1"/>
          <w:szCs w:val="28"/>
        </w:rPr>
        <w:t xml:space="preserve"> </w:t>
      </w:r>
      <w:r w:rsidRPr="00A22D89">
        <w:rPr>
          <w:rFonts w:eastAsia="Arial" w:cs="Times New Roman"/>
          <w:spacing w:val="-5"/>
          <w:position w:val="1"/>
          <w:szCs w:val="28"/>
        </w:rPr>
        <w:t>0,5</w:t>
      </w:r>
    </w:p>
    <w:p w:rsidR="002814B1" w:rsidRPr="00A22D89" w:rsidRDefault="002814B1" w:rsidP="00A22D89">
      <w:pPr>
        <w:widowControl w:val="0"/>
        <w:autoSpaceDE w:val="0"/>
        <w:autoSpaceDN w:val="0"/>
        <w:spacing w:after="0" w:line="360" w:lineRule="auto"/>
        <w:ind w:right="571" w:firstLine="709"/>
        <w:jc w:val="both"/>
        <w:rPr>
          <w:rFonts w:eastAsia="Arial" w:cs="Times New Roman"/>
          <w:position w:val="1"/>
          <w:szCs w:val="28"/>
        </w:rPr>
      </w:pPr>
      <w:r w:rsidRPr="00A22D89">
        <w:rPr>
          <w:rFonts w:eastAsia="Arial" w:cs="Times New Roman"/>
          <w:szCs w:val="28"/>
          <w:u w:val="single"/>
        </w:rPr>
        <w:t>Показатель интенсивности отказов (далее – отказ</w:t>
      </w:r>
      <w:r w:rsidRPr="00A22D89">
        <w:rPr>
          <w:rFonts w:eastAsia="Arial" w:cs="Times New Roman"/>
          <w:szCs w:val="28"/>
        </w:rPr>
        <w:t>) теплового источника, характеризуемый количеством вынужденных отказов источников тепловой</w:t>
      </w:r>
      <w:r w:rsidRPr="00A22D89">
        <w:rPr>
          <w:rFonts w:eastAsia="Arial" w:cs="Times New Roman"/>
          <w:spacing w:val="40"/>
          <w:szCs w:val="28"/>
        </w:rPr>
        <w:t xml:space="preserve"> </w:t>
      </w:r>
      <w:r w:rsidRPr="00A22D89">
        <w:rPr>
          <w:rFonts w:eastAsia="Arial" w:cs="Times New Roman"/>
          <w:szCs w:val="28"/>
        </w:rPr>
        <w:t xml:space="preserve">энергии с ограничением отпуска тепловой энергии потребителям, вызванным </w:t>
      </w:r>
      <w:r w:rsidRPr="00A22D89">
        <w:rPr>
          <w:rFonts w:eastAsia="Arial" w:cs="Times New Roman"/>
          <w:position w:val="1"/>
          <w:szCs w:val="28"/>
        </w:rPr>
        <w:t>отказом и его устранением (К</w:t>
      </w:r>
      <w:r w:rsidRPr="00A22D89">
        <w:rPr>
          <w:rFonts w:eastAsia="Arial" w:cs="Times New Roman"/>
          <w:szCs w:val="28"/>
        </w:rPr>
        <w:t>отк ит</w:t>
      </w:r>
      <w:r w:rsidRPr="00A22D89">
        <w:rPr>
          <w:rFonts w:eastAsia="Arial" w:cs="Times New Roman"/>
          <w:position w:val="1"/>
          <w:szCs w:val="28"/>
        </w:rPr>
        <w:t>)</w:t>
      </w:r>
    </w:p>
    <w:p w:rsidR="002814B1" w:rsidRPr="00A22D89" w:rsidRDefault="002814B1" w:rsidP="00A22D89">
      <w:pPr>
        <w:widowControl w:val="0"/>
        <w:autoSpaceDE w:val="0"/>
        <w:autoSpaceDN w:val="0"/>
        <w:spacing w:after="0" w:line="360" w:lineRule="auto"/>
        <w:ind w:right="571" w:firstLine="709"/>
        <w:jc w:val="both"/>
        <w:rPr>
          <w:rFonts w:eastAsia="Arial" w:cs="Times New Roman"/>
          <w:szCs w:val="28"/>
        </w:rPr>
      </w:pPr>
      <w:r w:rsidRPr="00A22D89">
        <w:rPr>
          <w:rFonts w:eastAsia="Arial" w:cs="Times New Roman"/>
          <w:noProof/>
          <w:szCs w:val="28"/>
          <w:lang w:eastAsia="ru-RU"/>
        </w:rPr>
        <w:drawing>
          <wp:anchor distT="0" distB="0" distL="0" distR="0" simplePos="0" relativeHeight="251725824" behindDoc="1" locked="0" layoutInCell="1" allowOverlap="1" wp14:anchorId="6930B7A5" wp14:editId="0D0213CE">
            <wp:simplePos x="0" y="0"/>
            <wp:positionH relativeFrom="page">
              <wp:posOffset>3274683</wp:posOffset>
            </wp:positionH>
            <wp:positionV relativeFrom="paragraph">
              <wp:posOffset>47721</wp:posOffset>
            </wp:positionV>
            <wp:extent cx="1549503" cy="314325"/>
            <wp:effectExtent l="0" t="0" r="0" b="0"/>
            <wp:wrapTopAndBottom/>
            <wp:docPr id="139" name="Imag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 name="Image 3"/>
                    <pic:cNvPicPr/>
                  </pic:nvPicPr>
                  <pic:blipFill>
                    <a:blip r:embed="rId29" cstate="print"/>
                    <a:stretch>
                      <a:fillRect/>
                    </a:stretch>
                  </pic:blipFill>
                  <pic:spPr>
                    <a:xfrm>
                      <a:off x="0" y="0"/>
                      <a:ext cx="1549503" cy="314325"/>
                    </a:xfrm>
                    <a:prstGeom prst="rect">
                      <a:avLst/>
                    </a:prstGeom>
                  </pic:spPr>
                </pic:pic>
              </a:graphicData>
            </a:graphic>
          </wp:anchor>
        </w:drawing>
      </w:r>
    </w:p>
    <w:p w:rsidR="002814B1" w:rsidRPr="00A22D89" w:rsidRDefault="002814B1" w:rsidP="00A22D89">
      <w:pPr>
        <w:widowControl w:val="0"/>
        <w:autoSpaceDE w:val="0"/>
        <w:autoSpaceDN w:val="0"/>
        <w:spacing w:after="0" w:line="360" w:lineRule="auto"/>
        <w:ind w:right="571" w:firstLine="709"/>
        <w:jc w:val="both"/>
        <w:rPr>
          <w:rFonts w:eastAsia="Arial" w:cs="Times New Roman"/>
          <w:position w:val="1"/>
          <w:szCs w:val="28"/>
        </w:rPr>
      </w:pPr>
      <w:r w:rsidRPr="00A22D89">
        <w:rPr>
          <w:rFonts w:eastAsia="Arial" w:cs="Times New Roman"/>
          <w:position w:val="1"/>
          <w:szCs w:val="28"/>
        </w:rPr>
        <w:t>В зависимости от интенсивности отказов (И</w:t>
      </w:r>
      <w:r w:rsidRPr="00A22D89">
        <w:rPr>
          <w:rFonts w:eastAsia="Arial" w:cs="Times New Roman"/>
          <w:szCs w:val="28"/>
        </w:rPr>
        <w:t>отк ит</w:t>
      </w:r>
      <w:r w:rsidRPr="00A22D89">
        <w:rPr>
          <w:rFonts w:eastAsia="Arial" w:cs="Times New Roman"/>
          <w:position w:val="1"/>
          <w:szCs w:val="28"/>
        </w:rPr>
        <w:t>) определяется показатель надежности теплового источника (К</w:t>
      </w:r>
      <w:r w:rsidRPr="00A22D89">
        <w:rPr>
          <w:rFonts w:eastAsia="Arial" w:cs="Times New Roman"/>
          <w:szCs w:val="28"/>
        </w:rPr>
        <w:t>отк ит</w:t>
      </w:r>
      <w:r w:rsidRPr="00A22D89">
        <w:rPr>
          <w:rFonts w:eastAsia="Arial" w:cs="Times New Roman"/>
          <w:position w:val="1"/>
          <w:szCs w:val="28"/>
        </w:rPr>
        <w:t>):</w:t>
      </w:r>
    </w:p>
    <w:p w:rsidR="002814B1" w:rsidRPr="00A22D89" w:rsidRDefault="002814B1" w:rsidP="00A22D89">
      <w:pPr>
        <w:widowControl w:val="0"/>
        <w:tabs>
          <w:tab w:val="left" w:pos="4924"/>
        </w:tabs>
        <w:autoSpaceDE w:val="0"/>
        <w:autoSpaceDN w:val="0"/>
        <w:spacing w:after="0" w:line="360" w:lineRule="auto"/>
        <w:ind w:right="571" w:firstLine="709"/>
        <w:jc w:val="both"/>
        <w:rPr>
          <w:rFonts w:eastAsia="Arial" w:cs="Times New Roman"/>
          <w:position w:val="1"/>
          <w:szCs w:val="28"/>
        </w:rPr>
      </w:pPr>
      <w:r w:rsidRPr="00A22D89">
        <w:rPr>
          <w:rFonts w:eastAsia="Arial" w:cs="Times New Roman"/>
          <w:position w:val="1"/>
          <w:szCs w:val="28"/>
        </w:rPr>
        <w:t>до 0,2 включительно</w:t>
      </w:r>
      <w:r w:rsidRPr="00A22D89">
        <w:rPr>
          <w:rFonts w:eastAsia="Arial" w:cs="Times New Roman"/>
          <w:position w:val="1"/>
          <w:szCs w:val="28"/>
        </w:rPr>
        <w:tab/>
        <w:t>-</w:t>
      </w:r>
      <w:r w:rsidRPr="00A22D89">
        <w:rPr>
          <w:rFonts w:eastAsia="Arial" w:cs="Times New Roman"/>
          <w:spacing w:val="-4"/>
          <w:position w:val="1"/>
          <w:szCs w:val="28"/>
        </w:rPr>
        <w:t xml:space="preserve"> </w:t>
      </w:r>
      <w:r w:rsidRPr="00A22D89">
        <w:rPr>
          <w:rFonts w:eastAsia="Arial" w:cs="Times New Roman"/>
          <w:position w:val="1"/>
          <w:szCs w:val="28"/>
        </w:rPr>
        <w:t>К</w:t>
      </w:r>
      <w:r w:rsidRPr="00A22D89">
        <w:rPr>
          <w:rFonts w:eastAsia="Arial" w:cs="Times New Roman"/>
          <w:szCs w:val="28"/>
        </w:rPr>
        <w:t>отк</w:t>
      </w:r>
      <w:r w:rsidRPr="00A22D89">
        <w:rPr>
          <w:rFonts w:eastAsia="Arial" w:cs="Times New Roman"/>
          <w:spacing w:val="-2"/>
          <w:szCs w:val="28"/>
        </w:rPr>
        <w:t xml:space="preserve"> </w:t>
      </w:r>
      <w:r w:rsidRPr="00A22D89">
        <w:rPr>
          <w:rFonts w:eastAsia="Arial" w:cs="Times New Roman"/>
          <w:szCs w:val="28"/>
        </w:rPr>
        <w:t xml:space="preserve">ит </w:t>
      </w:r>
      <w:r w:rsidRPr="00A22D89">
        <w:rPr>
          <w:rFonts w:eastAsia="Arial" w:cs="Times New Roman"/>
          <w:position w:val="1"/>
          <w:szCs w:val="28"/>
        </w:rPr>
        <w:t>=</w:t>
      </w:r>
      <w:r w:rsidRPr="00A22D89">
        <w:rPr>
          <w:rFonts w:eastAsia="Arial" w:cs="Times New Roman"/>
          <w:spacing w:val="-4"/>
          <w:position w:val="1"/>
          <w:szCs w:val="28"/>
        </w:rPr>
        <w:t xml:space="preserve"> </w:t>
      </w:r>
      <w:r w:rsidRPr="00A22D89">
        <w:rPr>
          <w:rFonts w:eastAsia="Arial" w:cs="Times New Roman"/>
          <w:position w:val="1"/>
          <w:szCs w:val="28"/>
        </w:rPr>
        <w:t>1,0; от 0,2 до 0,6 включительно</w:t>
      </w:r>
      <w:r w:rsidRPr="00A22D89">
        <w:rPr>
          <w:rFonts w:eastAsia="Arial" w:cs="Times New Roman"/>
          <w:position w:val="1"/>
          <w:szCs w:val="28"/>
        </w:rPr>
        <w:tab/>
        <w:t>-</w:t>
      </w:r>
      <w:r w:rsidRPr="00A22D89">
        <w:rPr>
          <w:rFonts w:eastAsia="Arial" w:cs="Times New Roman"/>
          <w:spacing w:val="-10"/>
          <w:position w:val="1"/>
          <w:szCs w:val="28"/>
        </w:rPr>
        <w:t xml:space="preserve"> </w:t>
      </w:r>
      <w:r w:rsidRPr="00A22D89">
        <w:rPr>
          <w:rFonts w:eastAsia="Arial" w:cs="Times New Roman"/>
          <w:position w:val="1"/>
          <w:szCs w:val="28"/>
        </w:rPr>
        <w:t>К</w:t>
      </w:r>
      <w:r w:rsidRPr="00A22D89">
        <w:rPr>
          <w:rFonts w:eastAsia="Arial" w:cs="Times New Roman"/>
          <w:szCs w:val="28"/>
        </w:rPr>
        <w:t>отк</w:t>
      </w:r>
      <w:r w:rsidRPr="00A22D89">
        <w:rPr>
          <w:rFonts w:eastAsia="Arial" w:cs="Times New Roman"/>
          <w:spacing w:val="-6"/>
          <w:szCs w:val="28"/>
        </w:rPr>
        <w:t xml:space="preserve"> </w:t>
      </w:r>
      <w:r w:rsidRPr="00A22D89">
        <w:rPr>
          <w:rFonts w:eastAsia="Arial" w:cs="Times New Roman"/>
          <w:szCs w:val="28"/>
        </w:rPr>
        <w:t>ит</w:t>
      </w:r>
      <w:r w:rsidRPr="00A22D89">
        <w:rPr>
          <w:rFonts w:eastAsia="Arial" w:cs="Times New Roman"/>
          <w:spacing w:val="14"/>
          <w:szCs w:val="28"/>
        </w:rPr>
        <w:t xml:space="preserve"> </w:t>
      </w:r>
      <w:r w:rsidRPr="00A22D89">
        <w:rPr>
          <w:rFonts w:eastAsia="Arial" w:cs="Times New Roman"/>
          <w:position w:val="1"/>
          <w:szCs w:val="28"/>
        </w:rPr>
        <w:t>=</w:t>
      </w:r>
      <w:r w:rsidRPr="00A22D89">
        <w:rPr>
          <w:rFonts w:eastAsia="Arial" w:cs="Times New Roman"/>
          <w:spacing w:val="-10"/>
          <w:position w:val="1"/>
          <w:szCs w:val="28"/>
        </w:rPr>
        <w:t xml:space="preserve"> </w:t>
      </w:r>
      <w:r w:rsidRPr="00A22D89">
        <w:rPr>
          <w:rFonts w:eastAsia="Arial" w:cs="Times New Roman"/>
          <w:position w:val="1"/>
          <w:szCs w:val="28"/>
        </w:rPr>
        <w:t>0,8; от</w:t>
      </w:r>
      <w:r w:rsidRPr="00A22D89">
        <w:rPr>
          <w:rFonts w:eastAsia="Arial" w:cs="Times New Roman"/>
          <w:spacing w:val="-1"/>
          <w:position w:val="1"/>
          <w:szCs w:val="28"/>
        </w:rPr>
        <w:t xml:space="preserve"> </w:t>
      </w:r>
      <w:r w:rsidRPr="00A22D89">
        <w:rPr>
          <w:rFonts w:eastAsia="Arial" w:cs="Times New Roman"/>
          <w:position w:val="1"/>
          <w:szCs w:val="28"/>
        </w:rPr>
        <w:t>0,6 -</w:t>
      </w:r>
      <w:r w:rsidRPr="00A22D89">
        <w:rPr>
          <w:rFonts w:eastAsia="Arial" w:cs="Times New Roman"/>
          <w:spacing w:val="-1"/>
          <w:position w:val="1"/>
          <w:szCs w:val="28"/>
        </w:rPr>
        <w:t xml:space="preserve"> </w:t>
      </w:r>
      <w:r w:rsidRPr="00A22D89">
        <w:rPr>
          <w:rFonts w:eastAsia="Arial" w:cs="Times New Roman"/>
          <w:position w:val="1"/>
          <w:szCs w:val="28"/>
        </w:rPr>
        <w:t>1,2</w:t>
      </w:r>
      <w:r w:rsidRPr="00A22D89">
        <w:rPr>
          <w:rFonts w:eastAsia="Arial" w:cs="Times New Roman"/>
          <w:spacing w:val="-1"/>
          <w:position w:val="1"/>
          <w:szCs w:val="28"/>
        </w:rPr>
        <w:t xml:space="preserve"> </w:t>
      </w:r>
      <w:r w:rsidRPr="00A22D89">
        <w:rPr>
          <w:rFonts w:eastAsia="Arial" w:cs="Times New Roman"/>
          <w:spacing w:val="-2"/>
          <w:position w:val="1"/>
          <w:szCs w:val="28"/>
        </w:rPr>
        <w:t>включительно</w:t>
      </w:r>
      <w:r w:rsidRPr="00A22D89">
        <w:rPr>
          <w:rFonts w:eastAsia="Arial" w:cs="Times New Roman"/>
          <w:position w:val="1"/>
          <w:szCs w:val="28"/>
        </w:rPr>
        <w:tab/>
        <w:t>-</w:t>
      </w:r>
      <w:r w:rsidRPr="00A22D89">
        <w:rPr>
          <w:rFonts w:eastAsia="Arial" w:cs="Times New Roman"/>
          <w:spacing w:val="-3"/>
          <w:position w:val="1"/>
          <w:szCs w:val="28"/>
        </w:rPr>
        <w:t xml:space="preserve"> </w:t>
      </w:r>
      <w:r w:rsidRPr="00A22D89">
        <w:rPr>
          <w:rFonts w:eastAsia="Arial" w:cs="Times New Roman"/>
          <w:position w:val="1"/>
          <w:szCs w:val="28"/>
        </w:rPr>
        <w:t>К</w:t>
      </w:r>
      <w:r w:rsidRPr="00A22D89">
        <w:rPr>
          <w:rFonts w:eastAsia="Arial" w:cs="Times New Roman"/>
          <w:szCs w:val="28"/>
        </w:rPr>
        <w:t>отк ит</w:t>
      </w:r>
      <w:r w:rsidRPr="00A22D89">
        <w:rPr>
          <w:rFonts w:eastAsia="Arial" w:cs="Times New Roman"/>
          <w:spacing w:val="22"/>
          <w:szCs w:val="28"/>
        </w:rPr>
        <w:t xml:space="preserve"> </w:t>
      </w:r>
      <w:r w:rsidRPr="00A22D89">
        <w:rPr>
          <w:rFonts w:eastAsia="Arial" w:cs="Times New Roman"/>
          <w:position w:val="1"/>
          <w:szCs w:val="28"/>
        </w:rPr>
        <w:t>=</w:t>
      </w:r>
      <w:r w:rsidRPr="00A22D89">
        <w:rPr>
          <w:rFonts w:eastAsia="Arial" w:cs="Times New Roman"/>
          <w:spacing w:val="-2"/>
          <w:position w:val="1"/>
          <w:szCs w:val="28"/>
        </w:rPr>
        <w:t xml:space="preserve"> </w:t>
      </w:r>
      <w:r w:rsidRPr="00A22D89">
        <w:rPr>
          <w:rFonts w:eastAsia="Arial" w:cs="Times New Roman"/>
          <w:spacing w:val="-4"/>
          <w:position w:val="1"/>
          <w:szCs w:val="28"/>
        </w:rPr>
        <w:t>0,6.</w:t>
      </w:r>
    </w:p>
    <w:p w:rsidR="002814B1" w:rsidRPr="00A22D89" w:rsidRDefault="002814B1" w:rsidP="00A22D89">
      <w:pPr>
        <w:widowControl w:val="0"/>
        <w:autoSpaceDE w:val="0"/>
        <w:autoSpaceDN w:val="0"/>
        <w:spacing w:after="0" w:line="360" w:lineRule="auto"/>
        <w:ind w:right="571" w:firstLine="709"/>
        <w:jc w:val="both"/>
        <w:rPr>
          <w:rFonts w:eastAsia="Arial" w:cs="Times New Roman"/>
          <w:szCs w:val="28"/>
        </w:rPr>
      </w:pPr>
      <w:r w:rsidRPr="00A22D89">
        <w:rPr>
          <w:rFonts w:eastAsia="Arial" w:cs="Times New Roman"/>
          <w:szCs w:val="28"/>
          <w:u w:val="single"/>
        </w:rPr>
        <w:t>Показатель относительного аварийного недоотпуска тепла (Кнед)</w:t>
      </w:r>
      <w:r w:rsidRPr="00A22D89">
        <w:rPr>
          <w:rFonts w:eastAsia="Arial" w:cs="Times New Roman"/>
          <w:szCs w:val="28"/>
        </w:rPr>
        <w:t xml:space="preserve"> в результате внеплановых отключений теплопотребляющих установок</w:t>
      </w:r>
      <w:r w:rsidRPr="00A22D89">
        <w:rPr>
          <w:rFonts w:eastAsia="Arial" w:cs="Times New Roman"/>
          <w:spacing w:val="40"/>
          <w:szCs w:val="28"/>
        </w:rPr>
        <w:t xml:space="preserve"> </w:t>
      </w:r>
      <w:r w:rsidRPr="00A22D89">
        <w:rPr>
          <w:rFonts w:eastAsia="Arial" w:cs="Times New Roman"/>
          <w:szCs w:val="28"/>
        </w:rPr>
        <w:t>потребителей определяется по формуле:</w:t>
      </w:r>
    </w:p>
    <w:p w:rsidR="002814B1" w:rsidRPr="00A22D89" w:rsidRDefault="00A22D89" w:rsidP="00A22D89">
      <w:pPr>
        <w:widowControl w:val="0"/>
        <w:autoSpaceDE w:val="0"/>
        <w:autoSpaceDN w:val="0"/>
        <w:spacing w:after="0" w:line="360" w:lineRule="auto"/>
        <w:ind w:right="571" w:firstLine="709"/>
        <w:jc w:val="both"/>
        <w:rPr>
          <w:rFonts w:eastAsia="Arial" w:cs="Times New Roman"/>
          <w:szCs w:val="28"/>
        </w:rPr>
      </w:pPr>
      <w:r w:rsidRPr="00A22D89">
        <w:rPr>
          <w:rFonts w:eastAsia="Arial" w:cs="Times New Roman"/>
          <w:noProof/>
          <w:szCs w:val="28"/>
          <w:lang w:eastAsia="ru-RU"/>
        </w:rPr>
        <w:lastRenderedPageBreak/>
        <w:drawing>
          <wp:anchor distT="0" distB="0" distL="0" distR="0" simplePos="0" relativeHeight="251721728" behindDoc="0" locked="0" layoutInCell="1" allowOverlap="1" wp14:anchorId="549CC614" wp14:editId="1D67CF80">
            <wp:simplePos x="0" y="0"/>
            <wp:positionH relativeFrom="page">
              <wp:align>center</wp:align>
            </wp:positionH>
            <wp:positionV relativeFrom="paragraph">
              <wp:posOffset>114935</wp:posOffset>
            </wp:positionV>
            <wp:extent cx="1628775" cy="352425"/>
            <wp:effectExtent l="0" t="0" r="9525" b="9525"/>
            <wp:wrapNone/>
            <wp:docPr id="140" name="Imag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 name="Image 4"/>
                    <pic:cNvPicPr/>
                  </pic:nvPicPr>
                  <pic:blipFill>
                    <a:blip r:embed="rId30" cstate="print"/>
                    <a:stretch>
                      <a:fillRect/>
                    </a:stretch>
                  </pic:blipFill>
                  <pic:spPr>
                    <a:xfrm>
                      <a:off x="0" y="0"/>
                      <a:ext cx="1628775" cy="352425"/>
                    </a:xfrm>
                    <a:prstGeom prst="rect">
                      <a:avLst/>
                    </a:prstGeom>
                  </pic:spPr>
                </pic:pic>
              </a:graphicData>
            </a:graphic>
          </wp:anchor>
        </w:drawing>
      </w:r>
    </w:p>
    <w:p w:rsidR="002814B1" w:rsidRPr="00A22D89" w:rsidRDefault="002814B1" w:rsidP="00A22D89">
      <w:pPr>
        <w:widowControl w:val="0"/>
        <w:autoSpaceDE w:val="0"/>
        <w:autoSpaceDN w:val="0"/>
        <w:spacing w:after="0" w:line="360" w:lineRule="auto"/>
        <w:ind w:firstLine="709"/>
        <w:jc w:val="both"/>
        <w:rPr>
          <w:rFonts w:eastAsia="Arial" w:cs="Times New Roman"/>
          <w:szCs w:val="28"/>
        </w:rPr>
      </w:pPr>
    </w:p>
    <w:p w:rsidR="002814B1" w:rsidRPr="00A22D89" w:rsidRDefault="002814B1" w:rsidP="00A22D89">
      <w:pPr>
        <w:widowControl w:val="0"/>
        <w:autoSpaceDE w:val="0"/>
        <w:autoSpaceDN w:val="0"/>
        <w:spacing w:after="0" w:line="360" w:lineRule="auto"/>
        <w:ind w:firstLine="709"/>
        <w:jc w:val="both"/>
        <w:rPr>
          <w:rFonts w:eastAsia="Arial" w:cs="Times New Roman"/>
          <w:szCs w:val="28"/>
        </w:rPr>
      </w:pPr>
    </w:p>
    <w:p w:rsidR="00D60140" w:rsidRDefault="00D60140" w:rsidP="00D60140">
      <w:pPr>
        <w:widowControl w:val="0"/>
        <w:autoSpaceDE w:val="0"/>
        <w:autoSpaceDN w:val="0"/>
        <w:spacing w:after="0" w:line="360" w:lineRule="auto"/>
        <w:ind w:firstLine="709"/>
        <w:jc w:val="both"/>
        <w:rPr>
          <w:rFonts w:eastAsia="Arial" w:cs="Times New Roman"/>
          <w:szCs w:val="28"/>
        </w:rPr>
      </w:pPr>
      <w:r>
        <w:rPr>
          <w:rFonts w:eastAsia="Arial" w:cs="Times New Roman"/>
          <w:szCs w:val="28"/>
        </w:rPr>
        <w:t>Где</w:t>
      </w:r>
    </w:p>
    <w:p w:rsidR="00D60140" w:rsidRDefault="00D60140" w:rsidP="00A22D89">
      <w:pPr>
        <w:widowControl w:val="0"/>
        <w:autoSpaceDE w:val="0"/>
        <w:autoSpaceDN w:val="0"/>
        <w:spacing w:after="0" w:line="360" w:lineRule="auto"/>
        <w:ind w:firstLine="709"/>
        <w:jc w:val="both"/>
        <w:rPr>
          <w:rFonts w:eastAsia="Arial" w:cs="Times New Roman"/>
          <w:szCs w:val="28"/>
        </w:rPr>
      </w:pPr>
      <w:r>
        <w:rPr>
          <w:rFonts w:eastAsia="Arial" w:cs="Times New Roman"/>
          <w:szCs w:val="28"/>
          <w:lang w:val="en-US"/>
        </w:rPr>
        <w:t>Q</w:t>
      </w:r>
      <w:r>
        <w:rPr>
          <w:rFonts w:eastAsia="Arial" w:cs="Times New Roman"/>
          <w:szCs w:val="28"/>
          <w:vertAlign w:val="subscript"/>
        </w:rPr>
        <w:t xml:space="preserve">откл </w:t>
      </w:r>
      <w:r>
        <w:rPr>
          <w:rFonts w:eastAsia="Arial" w:cs="Times New Roman"/>
          <w:szCs w:val="28"/>
        </w:rPr>
        <w:t>– недоотпуск тепла;</w:t>
      </w:r>
    </w:p>
    <w:p w:rsidR="00D60140" w:rsidRPr="00D60140" w:rsidRDefault="00D60140" w:rsidP="00D60140">
      <w:pPr>
        <w:widowControl w:val="0"/>
        <w:autoSpaceDE w:val="0"/>
        <w:autoSpaceDN w:val="0"/>
        <w:spacing w:after="0" w:line="360" w:lineRule="auto"/>
        <w:ind w:firstLine="709"/>
        <w:jc w:val="both"/>
        <w:rPr>
          <w:rFonts w:eastAsia="Arial" w:cs="Times New Roman"/>
          <w:szCs w:val="28"/>
        </w:rPr>
      </w:pPr>
      <w:r>
        <w:rPr>
          <w:rFonts w:eastAsia="Arial" w:cs="Times New Roman"/>
          <w:szCs w:val="28"/>
          <w:lang w:val="en-US"/>
        </w:rPr>
        <w:t>Q</w:t>
      </w:r>
      <w:r>
        <w:rPr>
          <w:rFonts w:eastAsia="Arial" w:cs="Times New Roman"/>
          <w:szCs w:val="28"/>
          <w:vertAlign w:val="subscript"/>
        </w:rPr>
        <w:t xml:space="preserve">факт </w:t>
      </w:r>
      <w:r>
        <w:rPr>
          <w:rFonts w:eastAsia="Arial" w:cs="Times New Roman"/>
          <w:szCs w:val="28"/>
        </w:rPr>
        <w:t>– фактический отпуск тепла системой теплоснабжения.</w:t>
      </w:r>
    </w:p>
    <w:p w:rsidR="002814B1" w:rsidRPr="00A22D89" w:rsidRDefault="002814B1" w:rsidP="00A22D89">
      <w:pPr>
        <w:widowControl w:val="0"/>
        <w:autoSpaceDE w:val="0"/>
        <w:autoSpaceDN w:val="0"/>
        <w:spacing w:after="0" w:line="360" w:lineRule="auto"/>
        <w:ind w:firstLine="709"/>
        <w:jc w:val="both"/>
        <w:rPr>
          <w:rFonts w:eastAsia="Arial" w:cs="Times New Roman"/>
          <w:szCs w:val="28"/>
        </w:rPr>
      </w:pPr>
      <w:r w:rsidRPr="00A22D89">
        <w:rPr>
          <w:rFonts w:eastAsia="Arial" w:cs="Times New Roman"/>
          <w:szCs w:val="28"/>
        </w:rPr>
        <w:t>В</w:t>
      </w:r>
      <w:r w:rsidRPr="00A22D89">
        <w:rPr>
          <w:rFonts w:eastAsia="Arial" w:cs="Times New Roman"/>
          <w:spacing w:val="-7"/>
          <w:szCs w:val="28"/>
        </w:rPr>
        <w:t xml:space="preserve"> </w:t>
      </w:r>
      <w:r w:rsidRPr="00A22D89">
        <w:rPr>
          <w:rFonts w:eastAsia="Arial" w:cs="Times New Roman"/>
          <w:szCs w:val="28"/>
        </w:rPr>
        <w:t>зависимости</w:t>
      </w:r>
      <w:r w:rsidRPr="00A22D89">
        <w:rPr>
          <w:rFonts w:eastAsia="Arial" w:cs="Times New Roman"/>
          <w:spacing w:val="-7"/>
          <w:szCs w:val="28"/>
        </w:rPr>
        <w:t xml:space="preserve"> </w:t>
      </w:r>
      <w:r w:rsidRPr="00A22D89">
        <w:rPr>
          <w:rFonts w:eastAsia="Arial" w:cs="Times New Roman"/>
          <w:szCs w:val="28"/>
        </w:rPr>
        <w:t>от</w:t>
      </w:r>
      <w:r w:rsidRPr="00A22D89">
        <w:rPr>
          <w:rFonts w:eastAsia="Arial" w:cs="Times New Roman"/>
          <w:spacing w:val="-5"/>
          <w:szCs w:val="28"/>
        </w:rPr>
        <w:t xml:space="preserve"> </w:t>
      </w:r>
      <w:r w:rsidRPr="00A22D89">
        <w:rPr>
          <w:rFonts w:eastAsia="Arial" w:cs="Times New Roman"/>
          <w:szCs w:val="28"/>
        </w:rPr>
        <w:t>величины</w:t>
      </w:r>
      <w:r w:rsidRPr="00A22D89">
        <w:rPr>
          <w:rFonts w:eastAsia="Arial" w:cs="Times New Roman"/>
          <w:spacing w:val="-5"/>
          <w:szCs w:val="28"/>
        </w:rPr>
        <w:t xml:space="preserve"> </w:t>
      </w:r>
      <w:r w:rsidRPr="00A22D89">
        <w:rPr>
          <w:rFonts w:eastAsia="Arial" w:cs="Times New Roman"/>
          <w:szCs w:val="28"/>
        </w:rPr>
        <w:t>относительного</w:t>
      </w:r>
      <w:r w:rsidRPr="00A22D89">
        <w:rPr>
          <w:rFonts w:eastAsia="Arial" w:cs="Times New Roman"/>
          <w:spacing w:val="-5"/>
          <w:szCs w:val="28"/>
        </w:rPr>
        <w:t xml:space="preserve"> </w:t>
      </w:r>
      <w:r w:rsidRPr="00A22D89">
        <w:rPr>
          <w:rFonts w:eastAsia="Arial" w:cs="Times New Roman"/>
          <w:szCs w:val="28"/>
        </w:rPr>
        <w:t>недоотпуска</w:t>
      </w:r>
      <w:r w:rsidRPr="00A22D89">
        <w:rPr>
          <w:rFonts w:eastAsia="Arial" w:cs="Times New Roman"/>
          <w:spacing w:val="-8"/>
          <w:szCs w:val="28"/>
        </w:rPr>
        <w:t xml:space="preserve"> </w:t>
      </w:r>
      <w:r w:rsidRPr="00A22D89">
        <w:rPr>
          <w:rFonts w:eastAsia="Arial" w:cs="Times New Roman"/>
          <w:szCs w:val="28"/>
        </w:rPr>
        <w:t>тепла</w:t>
      </w:r>
      <w:r w:rsidRPr="00A22D89">
        <w:rPr>
          <w:rFonts w:eastAsia="Arial" w:cs="Times New Roman"/>
          <w:spacing w:val="-5"/>
          <w:szCs w:val="28"/>
        </w:rPr>
        <w:t xml:space="preserve"> </w:t>
      </w:r>
      <w:r w:rsidRPr="00A22D89">
        <w:rPr>
          <w:rFonts w:eastAsia="Arial" w:cs="Times New Roman"/>
          <w:szCs w:val="28"/>
        </w:rPr>
        <w:t>(Qнед) определяется показатель надежности (Кнед)</w:t>
      </w:r>
    </w:p>
    <w:p w:rsidR="002814B1" w:rsidRPr="00A22D89" w:rsidRDefault="002814B1" w:rsidP="00A22D89">
      <w:pPr>
        <w:widowControl w:val="0"/>
        <w:tabs>
          <w:tab w:val="left" w:pos="6000"/>
        </w:tabs>
        <w:autoSpaceDE w:val="0"/>
        <w:autoSpaceDN w:val="0"/>
        <w:spacing w:after="0" w:line="360" w:lineRule="auto"/>
        <w:ind w:firstLine="709"/>
        <w:jc w:val="both"/>
        <w:rPr>
          <w:rFonts w:eastAsia="Arial" w:cs="Times New Roman"/>
          <w:szCs w:val="28"/>
        </w:rPr>
      </w:pPr>
      <w:r w:rsidRPr="00A22D89">
        <w:rPr>
          <w:rFonts w:eastAsia="Arial" w:cs="Times New Roman"/>
          <w:szCs w:val="28"/>
        </w:rPr>
        <w:t>до 0,1%</w:t>
      </w:r>
      <w:r w:rsidRPr="00A22D89">
        <w:rPr>
          <w:rFonts w:eastAsia="Arial" w:cs="Times New Roman"/>
          <w:spacing w:val="-3"/>
          <w:szCs w:val="28"/>
        </w:rPr>
        <w:t xml:space="preserve"> </w:t>
      </w:r>
      <w:r w:rsidRPr="00A22D89">
        <w:rPr>
          <w:rFonts w:eastAsia="Arial" w:cs="Times New Roman"/>
          <w:spacing w:val="-2"/>
          <w:szCs w:val="28"/>
        </w:rPr>
        <w:t>включительно</w:t>
      </w:r>
      <w:r w:rsidRPr="00A22D89">
        <w:rPr>
          <w:rFonts w:eastAsia="Arial" w:cs="Times New Roman"/>
          <w:szCs w:val="28"/>
        </w:rPr>
        <w:tab/>
        <w:t>-</w:t>
      </w:r>
      <w:r w:rsidRPr="00A22D89">
        <w:rPr>
          <w:rFonts w:eastAsia="Arial" w:cs="Times New Roman"/>
          <w:spacing w:val="-2"/>
          <w:szCs w:val="28"/>
        </w:rPr>
        <w:t xml:space="preserve"> </w:t>
      </w:r>
      <w:r w:rsidRPr="00A22D89">
        <w:rPr>
          <w:rFonts w:eastAsia="Arial" w:cs="Times New Roman"/>
          <w:szCs w:val="28"/>
        </w:rPr>
        <w:t>Кнед</w:t>
      </w:r>
      <w:r w:rsidRPr="00A22D89">
        <w:rPr>
          <w:rFonts w:eastAsia="Arial" w:cs="Times New Roman"/>
          <w:spacing w:val="-2"/>
          <w:szCs w:val="28"/>
        </w:rPr>
        <w:t xml:space="preserve"> </w:t>
      </w:r>
      <w:r w:rsidRPr="00A22D89">
        <w:rPr>
          <w:rFonts w:eastAsia="Arial" w:cs="Times New Roman"/>
          <w:szCs w:val="28"/>
        </w:rPr>
        <w:t>=</w:t>
      </w:r>
      <w:r w:rsidRPr="00A22D89">
        <w:rPr>
          <w:rFonts w:eastAsia="Arial" w:cs="Times New Roman"/>
          <w:spacing w:val="-2"/>
          <w:szCs w:val="28"/>
        </w:rPr>
        <w:t xml:space="preserve"> </w:t>
      </w:r>
      <w:r w:rsidRPr="00A22D89">
        <w:rPr>
          <w:rFonts w:eastAsia="Arial" w:cs="Times New Roman"/>
          <w:spacing w:val="-4"/>
          <w:szCs w:val="28"/>
        </w:rPr>
        <w:t>1,0;</w:t>
      </w:r>
    </w:p>
    <w:p w:rsidR="002814B1" w:rsidRPr="00A22D89" w:rsidRDefault="002814B1" w:rsidP="00A22D89">
      <w:pPr>
        <w:widowControl w:val="0"/>
        <w:tabs>
          <w:tab w:val="left" w:pos="6000"/>
        </w:tabs>
        <w:autoSpaceDE w:val="0"/>
        <w:autoSpaceDN w:val="0"/>
        <w:spacing w:after="0" w:line="360" w:lineRule="auto"/>
        <w:ind w:firstLine="709"/>
        <w:jc w:val="both"/>
        <w:rPr>
          <w:rFonts w:eastAsia="Arial" w:cs="Times New Roman"/>
          <w:szCs w:val="28"/>
        </w:rPr>
      </w:pPr>
      <w:r w:rsidRPr="00A22D89">
        <w:rPr>
          <w:rFonts w:eastAsia="Arial" w:cs="Times New Roman"/>
          <w:szCs w:val="28"/>
        </w:rPr>
        <w:t>от</w:t>
      </w:r>
      <w:r w:rsidRPr="00A22D89">
        <w:rPr>
          <w:rFonts w:eastAsia="Arial" w:cs="Times New Roman"/>
          <w:spacing w:val="-1"/>
          <w:szCs w:val="28"/>
        </w:rPr>
        <w:t xml:space="preserve"> </w:t>
      </w:r>
      <w:r w:rsidRPr="00A22D89">
        <w:rPr>
          <w:rFonts w:eastAsia="Arial" w:cs="Times New Roman"/>
          <w:szCs w:val="28"/>
        </w:rPr>
        <w:t>0,1%</w:t>
      </w:r>
      <w:r w:rsidRPr="00A22D89">
        <w:rPr>
          <w:rFonts w:eastAsia="Arial" w:cs="Times New Roman"/>
          <w:spacing w:val="-1"/>
          <w:szCs w:val="28"/>
        </w:rPr>
        <w:t xml:space="preserve"> </w:t>
      </w:r>
      <w:r w:rsidRPr="00A22D89">
        <w:rPr>
          <w:rFonts w:eastAsia="Arial" w:cs="Times New Roman"/>
          <w:szCs w:val="28"/>
        </w:rPr>
        <w:t>до</w:t>
      </w:r>
      <w:r w:rsidRPr="00A22D89">
        <w:rPr>
          <w:rFonts w:eastAsia="Arial" w:cs="Times New Roman"/>
          <w:spacing w:val="-3"/>
          <w:szCs w:val="28"/>
        </w:rPr>
        <w:t xml:space="preserve"> </w:t>
      </w:r>
      <w:r w:rsidRPr="00A22D89">
        <w:rPr>
          <w:rFonts w:eastAsia="Arial" w:cs="Times New Roman"/>
          <w:szCs w:val="28"/>
        </w:rPr>
        <w:t>0,3%</w:t>
      </w:r>
      <w:r w:rsidRPr="00A22D89">
        <w:rPr>
          <w:rFonts w:eastAsia="Arial" w:cs="Times New Roman"/>
          <w:spacing w:val="-3"/>
          <w:szCs w:val="28"/>
        </w:rPr>
        <w:t xml:space="preserve"> </w:t>
      </w:r>
      <w:r w:rsidRPr="00A22D89">
        <w:rPr>
          <w:rFonts w:eastAsia="Arial" w:cs="Times New Roman"/>
          <w:spacing w:val="-2"/>
          <w:szCs w:val="28"/>
        </w:rPr>
        <w:t>включительно</w:t>
      </w:r>
      <w:r w:rsidRPr="00A22D89">
        <w:rPr>
          <w:rFonts w:eastAsia="Arial" w:cs="Times New Roman"/>
          <w:szCs w:val="28"/>
        </w:rPr>
        <w:tab/>
        <w:t>-</w:t>
      </w:r>
      <w:r w:rsidRPr="00A22D89">
        <w:rPr>
          <w:rFonts w:eastAsia="Arial" w:cs="Times New Roman"/>
          <w:spacing w:val="-2"/>
          <w:szCs w:val="28"/>
        </w:rPr>
        <w:t xml:space="preserve"> </w:t>
      </w:r>
      <w:r w:rsidRPr="00A22D89">
        <w:rPr>
          <w:rFonts w:eastAsia="Arial" w:cs="Times New Roman"/>
          <w:szCs w:val="28"/>
        </w:rPr>
        <w:t>Кнед</w:t>
      </w:r>
      <w:r w:rsidRPr="00A22D89">
        <w:rPr>
          <w:rFonts w:eastAsia="Arial" w:cs="Times New Roman"/>
          <w:spacing w:val="-2"/>
          <w:szCs w:val="28"/>
        </w:rPr>
        <w:t xml:space="preserve"> </w:t>
      </w:r>
      <w:r w:rsidRPr="00A22D89">
        <w:rPr>
          <w:rFonts w:eastAsia="Arial" w:cs="Times New Roman"/>
          <w:szCs w:val="28"/>
        </w:rPr>
        <w:t>=</w:t>
      </w:r>
      <w:r w:rsidRPr="00A22D89">
        <w:rPr>
          <w:rFonts w:eastAsia="Arial" w:cs="Times New Roman"/>
          <w:spacing w:val="-2"/>
          <w:szCs w:val="28"/>
        </w:rPr>
        <w:t xml:space="preserve"> </w:t>
      </w:r>
      <w:r w:rsidRPr="00A22D89">
        <w:rPr>
          <w:rFonts w:eastAsia="Arial" w:cs="Times New Roman"/>
          <w:spacing w:val="-4"/>
          <w:szCs w:val="28"/>
        </w:rPr>
        <w:t>0,8;</w:t>
      </w:r>
    </w:p>
    <w:p w:rsidR="002814B1" w:rsidRPr="00A22D89" w:rsidRDefault="002814B1" w:rsidP="00A22D89">
      <w:pPr>
        <w:widowControl w:val="0"/>
        <w:tabs>
          <w:tab w:val="left" w:pos="6000"/>
        </w:tabs>
        <w:autoSpaceDE w:val="0"/>
        <w:autoSpaceDN w:val="0"/>
        <w:spacing w:after="0" w:line="360" w:lineRule="auto"/>
        <w:ind w:firstLine="709"/>
        <w:jc w:val="both"/>
        <w:rPr>
          <w:rFonts w:eastAsia="Arial" w:cs="Times New Roman"/>
          <w:szCs w:val="28"/>
        </w:rPr>
      </w:pPr>
      <w:r w:rsidRPr="00A22D89">
        <w:rPr>
          <w:rFonts w:eastAsia="Arial" w:cs="Times New Roman"/>
          <w:szCs w:val="28"/>
        </w:rPr>
        <w:t>от</w:t>
      </w:r>
      <w:r w:rsidRPr="00A22D89">
        <w:rPr>
          <w:rFonts w:eastAsia="Arial" w:cs="Times New Roman"/>
          <w:spacing w:val="-1"/>
          <w:szCs w:val="28"/>
        </w:rPr>
        <w:t xml:space="preserve"> </w:t>
      </w:r>
      <w:r w:rsidRPr="00A22D89">
        <w:rPr>
          <w:rFonts w:eastAsia="Arial" w:cs="Times New Roman"/>
          <w:szCs w:val="28"/>
        </w:rPr>
        <w:t>0,3%</w:t>
      </w:r>
      <w:r w:rsidRPr="00A22D89">
        <w:rPr>
          <w:rFonts w:eastAsia="Arial" w:cs="Times New Roman"/>
          <w:spacing w:val="-1"/>
          <w:szCs w:val="28"/>
        </w:rPr>
        <w:t xml:space="preserve"> </w:t>
      </w:r>
      <w:r w:rsidRPr="00A22D89">
        <w:rPr>
          <w:rFonts w:eastAsia="Arial" w:cs="Times New Roman"/>
          <w:szCs w:val="28"/>
        </w:rPr>
        <w:t>до</w:t>
      </w:r>
      <w:r w:rsidRPr="00A22D89">
        <w:rPr>
          <w:rFonts w:eastAsia="Arial" w:cs="Times New Roman"/>
          <w:spacing w:val="-3"/>
          <w:szCs w:val="28"/>
        </w:rPr>
        <w:t xml:space="preserve"> </w:t>
      </w:r>
      <w:r w:rsidRPr="00A22D89">
        <w:rPr>
          <w:rFonts w:eastAsia="Arial" w:cs="Times New Roman"/>
          <w:szCs w:val="28"/>
        </w:rPr>
        <w:t>0,5%</w:t>
      </w:r>
      <w:r w:rsidRPr="00A22D89">
        <w:rPr>
          <w:rFonts w:eastAsia="Arial" w:cs="Times New Roman"/>
          <w:spacing w:val="-3"/>
          <w:szCs w:val="28"/>
        </w:rPr>
        <w:t xml:space="preserve"> </w:t>
      </w:r>
      <w:r w:rsidRPr="00A22D89">
        <w:rPr>
          <w:rFonts w:eastAsia="Arial" w:cs="Times New Roman"/>
          <w:spacing w:val="-2"/>
          <w:szCs w:val="28"/>
        </w:rPr>
        <w:t>включительно</w:t>
      </w:r>
      <w:r w:rsidRPr="00A22D89">
        <w:rPr>
          <w:rFonts w:eastAsia="Arial" w:cs="Times New Roman"/>
          <w:szCs w:val="28"/>
        </w:rPr>
        <w:tab/>
        <w:t>-</w:t>
      </w:r>
      <w:r w:rsidRPr="00A22D89">
        <w:rPr>
          <w:rFonts w:eastAsia="Arial" w:cs="Times New Roman"/>
          <w:spacing w:val="-2"/>
          <w:szCs w:val="28"/>
        </w:rPr>
        <w:t xml:space="preserve"> </w:t>
      </w:r>
      <w:r w:rsidRPr="00A22D89">
        <w:rPr>
          <w:rFonts w:eastAsia="Arial" w:cs="Times New Roman"/>
          <w:szCs w:val="28"/>
        </w:rPr>
        <w:t>Кнед</w:t>
      </w:r>
      <w:r w:rsidRPr="00A22D89">
        <w:rPr>
          <w:rFonts w:eastAsia="Arial" w:cs="Times New Roman"/>
          <w:spacing w:val="-2"/>
          <w:szCs w:val="28"/>
        </w:rPr>
        <w:t xml:space="preserve"> </w:t>
      </w:r>
      <w:r w:rsidRPr="00A22D89">
        <w:rPr>
          <w:rFonts w:eastAsia="Arial" w:cs="Times New Roman"/>
          <w:szCs w:val="28"/>
        </w:rPr>
        <w:t>=</w:t>
      </w:r>
      <w:r w:rsidRPr="00A22D89">
        <w:rPr>
          <w:rFonts w:eastAsia="Arial" w:cs="Times New Roman"/>
          <w:spacing w:val="-2"/>
          <w:szCs w:val="28"/>
        </w:rPr>
        <w:t xml:space="preserve"> </w:t>
      </w:r>
      <w:r w:rsidRPr="00A22D89">
        <w:rPr>
          <w:rFonts w:eastAsia="Arial" w:cs="Times New Roman"/>
          <w:spacing w:val="-4"/>
          <w:szCs w:val="28"/>
        </w:rPr>
        <w:t>0,6;</w:t>
      </w:r>
    </w:p>
    <w:p w:rsidR="002814B1" w:rsidRPr="00A22D89" w:rsidRDefault="002814B1" w:rsidP="00A22D89">
      <w:pPr>
        <w:widowControl w:val="0"/>
        <w:tabs>
          <w:tab w:val="left" w:pos="6000"/>
        </w:tabs>
        <w:autoSpaceDE w:val="0"/>
        <w:autoSpaceDN w:val="0"/>
        <w:spacing w:after="0" w:line="360" w:lineRule="auto"/>
        <w:ind w:firstLine="709"/>
        <w:jc w:val="both"/>
        <w:rPr>
          <w:rFonts w:eastAsia="Arial" w:cs="Times New Roman"/>
          <w:szCs w:val="28"/>
        </w:rPr>
      </w:pPr>
      <w:r w:rsidRPr="00A22D89">
        <w:rPr>
          <w:rFonts w:eastAsia="Arial" w:cs="Times New Roman"/>
          <w:szCs w:val="28"/>
        </w:rPr>
        <w:t>от</w:t>
      </w:r>
      <w:r w:rsidRPr="00A22D89">
        <w:rPr>
          <w:rFonts w:eastAsia="Arial" w:cs="Times New Roman"/>
          <w:spacing w:val="-1"/>
          <w:szCs w:val="28"/>
        </w:rPr>
        <w:t xml:space="preserve"> </w:t>
      </w:r>
      <w:r w:rsidRPr="00A22D89">
        <w:rPr>
          <w:rFonts w:eastAsia="Arial" w:cs="Times New Roman"/>
          <w:szCs w:val="28"/>
        </w:rPr>
        <w:t>0,5%</w:t>
      </w:r>
      <w:r w:rsidRPr="00A22D89">
        <w:rPr>
          <w:rFonts w:eastAsia="Arial" w:cs="Times New Roman"/>
          <w:spacing w:val="-1"/>
          <w:szCs w:val="28"/>
        </w:rPr>
        <w:t xml:space="preserve"> </w:t>
      </w:r>
      <w:r w:rsidRPr="00A22D89">
        <w:rPr>
          <w:rFonts w:eastAsia="Arial" w:cs="Times New Roman"/>
          <w:szCs w:val="28"/>
        </w:rPr>
        <w:t>до</w:t>
      </w:r>
      <w:r w:rsidRPr="00A22D89">
        <w:rPr>
          <w:rFonts w:eastAsia="Arial" w:cs="Times New Roman"/>
          <w:spacing w:val="-3"/>
          <w:szCs w:val="28"/>
        </w:rPr>
        <w:t xml:space="preserve"> </w:t>
      </w:r>
      <w:r w:rsidRPr="00A22D89">
        <w:rPr>
          <w:rFonts w:eastAsia="Arial" w:cs="Times New Roman"/>
          <w:szCs w:val="28"/>
        </w:rPr>
        <w:t>1,0%</w:t>
      </w:r>
      <w:r w:rsidRPr="00A22D89">
        <w:rPr>
          <w:rFonts w:eastAsia="Arial" w:cs="Times New Roman"/>
          <w:spacing w:val="-3"/>
          <w:szCs w:val="28"/>
        </w:rPr>
        <w:t xml:space="preserve"> </w:t>
      </w:r>
      <w:r w:rsidRPr="00A22D89">
        <w:rPr>
          <w:rFonts w:eastAsia="Arial" w:cs="Times New Roman"/>
          <w:spacing w:val="-2"/>
          <w:szCs w:val="28"/>
        </w:rPr>
        <w:t>включительно</w:t>
      </w:r>
      <w:r w:rsidRPr="00A22D89">
        <w:rPr>
          <w:rFonts w:eastAsia="Arial" w:cs="Times New Roman"/>
          <w:szCs w:val="28"/>
        </w:rPr>
        <w:tab/>
        <w:t>-</w:t>
      </w:r>
      <w:r w:rsidRPr="00A22D89">
        <w:rPr>
          <w:rFonts w:eastAsia="Arial" w:cs="Times New Roman"/>
          <w:spacing w:val="-2"/>
          <w:szCs w:val="28"/>
        </w:rPr>
        <w:t xml:space="preserve"> </w:t>
      </w:r>
      <w:r w:rsidRPr="00A22D89">
        <w:rPr>
          <w:rFonts w:eastAsia="Arial" w:cs="Times New Roman"/>
          <w:szCs w:val="28"/>
        </w:rPr>
        <w:t>Кнед</w:t>
      </w:r>
      <w:r w:rsidRPr="00A22D89">
        <w:rPr>
          <w:rFonts w:eastAsia="Arial" w:cs="Times New Roman"/>
          <w:spacing w:val="-2"/>
          <w:szCs w:val="28"/>
        </w:rPr>
        <w:t xml:space="preserve"> </w:t>
      </w:r>
      <w:r w:rsidRPr="00A22D89">
        <w:rPr>
          <w:rFonts w:eastAsia="Arial" w:cs="Times New Roman"/>
          <w:szCs w:val="28"/>
        </w:rPr>
        <w:t>=</w:t>
      </w:r>
      <w:r w:rsidRPr="00A22D89">
        <w:rPr>
          <w:rFonts w:eastAsia="Arial" w:cs="Times New Roman"/>
          <w:spacing w:val="-2"/>
          <w:szCs w:val="28"/>
        </w:rPr>
        <w:t xml:space="preserve"> </w:t>
      </w:r>
      <w:r w:rsidRPr="00A22D89">
        <w:rPr>
          <w:rFonts w:eastAsia="Arial" w:cs="Times New Roman"/>
          <w:spacing w:val="-4"/>
          <w:szCs w:val="28"/>
        </w:rPr>
        <w:t>0,5;</w:t>
      </w:r>
    </w:p>
    <w:p w:rsidR="002814B1" w:rsidRPr="00A22D89" w:rsidRDefault="002814B1" w:rsidP="00A22D89">
      <w:pPr>
        <w:widowControl w:val="0"/>
        <w:tabs>
          <w:tab w:val="left" w:pos="6000"/>
        </w:tabs>
        <w:autoSpaceDE w:val="0"/>
        <w:autoSpaceDN w:val="0"/>
        <w:spacing w:after="0" w:line="360" w:lineRule="auto"/>
        <w:ind w:firstLine="709"/>
        <w:jc w:val="both"/>
        <w:rPr>
          <w:rFonts w:eastAsia="Arial" w:cs="Times New Roman"/>
          <w:szCs w:val="28"/>
        </w:rPr>
      </w:pPr>
      <w:r w:rsidRPr="00A22D89">
        <w:rPr>
          <w:rFonts w:eastAsia="Arial" w:cs="Times New Roman"/>
          <w:szCs w:val="28"/>
        </w:rPr>
        <w:t>свыше</w:t>
      </w:r>
      <w:r w:rsidRPr="00A22D89">
        <w:rPr>
          <w:rFonts w:eastAsia="Arial" w:cs="Times New Roman"/>
          <w:spacing w:val="-6"/>
          <w:szCs w:val="28"/>
        </w:rPr>
        <w:t xml:space="preserve"> </w:t>
      </w:r>
      <w:r w:rsidRPr="00A22D89">
        <w:rPr>
          <w:rFonts w:eastAsia="Arial" w:cs="Times New Roman"/>
          <w:spacing w:val="-4"/>
          <w:szCs w:val="28"/>
        </w:rPr>
        <w:t>1,0%</w:t>
      </w:r>
      <w:r w:rsidRPr="00A22D89">
        <w:rPr>
          <w:rFonts w:eastAsia="Arial" w:cs="Times New Roman"/>
          <w:szCs w:val="28"/>
        </w:rPr>
        <w:tab/>
        <w:t>-</w:t>
      </w:r>
      <w:r w:rsidRPr="00A22D89">
        <w:rPr>
          <w:rFonts w:eastAsia="Arial" w:cs="Times New Roman"/>
          <w:spacing w:val="-2"/>
          <w:szCs w:val="28"/>
        </w:rPr>
        <w:t xml:space="preserve"> </w:t>
      </w:r>
      <w:r w:rsidRPr="00A22D89">
        <w:rPr>
          <w:rFonts w:eastAsia="Arial" w:cs="Times New Roman"/>
          <w:szCs w:val="28"/>
        </w:rPr>
        <w:t>Кнед</w:t>
      </w:r>
      <w:r w:rsidRPr="00A22D89">
        <w:rPr>
          <w:rFonts w:eastAsia="Arial" w:cs="Times New Roman"/>
          <w:spacing w:val="-2"/>
          <w:szCs w:val="28"/>
        </w:rPr>
        <w:t xml:space="preserve"> </w:t>
      </w:r>
      <w:r w:rsidRPr="00A22D89">
        <w:rPr>
          <w:rFonts w:eastAsia="Arial" w:cs="Times New Roman"/>
          <w:szCs w:val="28"/>
        </w:rPr>
        <w:t>=</w:t>
      </w:r>
      <w:r w:rsidRPr="00A22D89">
        <w:rPr>
          <w:rFonts w:eastAsia="Arial" w:cs="Times New Roman"/>
          <w:spacing w:val="-2"/>
          <w:szCs w:val="28"/>
        </w:rPr>
        <w:t xml:space="preserve"> </w:t>
      </w:r>
      <w:r w:rsidRPr="00A22D89">
        <w:rPr>
          <w:rFonts w:eastAsia="Arial" w:cs="Times New Roman"/>
          <w:spacing w:val="-4"/>
          <w:szCs w:val="28"/>
        </w:rPr>
        <w:t>0,2;</w:t>
      </w:r>
    </w:p>
    <w:p w:rsidR="002814B1" w:rsidRPr="00D60140" w:rsidRDefault="002814B1" w:rsidP="00D60140">
      <w:pPr>
        <w:widowControl w:val="0"/>
        <w:tabs>
          <w:tab w:val="left" w:pos="9498"/>
        </w:tabs>
        <w:autoSpaceDE w:val="0"/>
        <w:autoSpaceDN w:val="0"/>
        <w:spacing w:after="0" w:line="360" w:lineRule="auto"/>
        <w:ind w:right="571" w:firstLine="709"/>
        <w:jc w:val="both"/>
        <w:rPr>
          <w:rFonts w:eastAsia="Arial" w:cs="Times New Roman"/>
          <w:szCs w:val="28"/>
        </w:rPr>
      </w:pPr>
      <w:r w:rsidRPr="00D60140">
        <w:rPr>
          <w:rFonts w:eastAsia="Arial" w:cs="Times New Roman"/>
          <w:szCs w:val="28"/>
          <w:u w:val="single"/>
        </w:rPr>
        <w:t xml:space="preserve"> Показатель укомплектованности ремонтным и оперативно-ремонтным</w:t>
      </w:r>
      <w:r w:rsidRPr="00D60140">
        <w:rPr>
          <w:rFonts w:eastAsia="Arial" w:cs="Times New Roman"/>
          <w:szCs w:val="28"/>
        </w:rPr>
        <w:t xml:space="preserve"> </w:t>
      </w:r>
      <w:r w:rsidRPr="00D60140">
        <w:rPr>
          <w:rFonts w:eastAsia="Arial" w:cs="Times New Roman"/>
          <w:szCs w:val="28"/>
          <w:u w:val="single"/>
        </w:rPr>
        <w:t>персоналом</w:t>
      </w:r>
      <w:r w:rsidRPr="00D60140">
        <w:rPr>
          <w:rFonts w:eastAsia="Arial" w:cs="Times New Roman"/>
          <w:spacing w:val="-7"/>
          <w:szCs w:val="28"/>
          <w:u w:val="single"/>
        </w:rPr>
        <w:t xml:space="preserve"> </w:t>
      </w:r>
      <w:r w:rsidRPr="00D60140">
        <w:rPr>
          <w:rFonts w:eastAsia="Arial" w:cs="Times New Roman"/>
          <w:szCs w:val="28"/>
          <w:u w:val="single"/>
        </w:rPr>
        <w:t>(Кп)</w:t>
      </w:r>
      <w:r w:rsidRPr="00D60140">
        <w:rPr>
          <w:rFonts w:eastAsia="Arial" w:cs="Times New Roman"/>
          <w:spacing w:val="-5"/>
          <w:szCs w:val="28"/>
        </w:rPr>
        <w:t xml:space="preserve"> </w:t>
      </w:r>
      <w:r w:rsidRPr="00D60140">
        <w:rPr>
          <w:rFonts w:eastAsia="Arial" w:cs="Times New Roman"/>
          <w:szCs w:val="28"/>
        </w:rPr>
        <w:t>определяется</w:t>
      </w:r>
      <w:r w:rsidRPr="00D60140">
        <w:rPr>
          <w:rFonts w:eastAsia="Arial" w:cs="Times New Roman"/>
          <w:spacing w:val="-5"/>
          <w:szCs w:val="28"/>
        </w:rPr>
        <w:t xml:space="preserve"> </w:t>
      </w:r>
      <w:r w:rsidRPr="00D60140">
        <w:rPr>
          <w:rFonts w:eastAsia="Arial" w:cs="Times New Roman"/>
          <w:szCs w:val="28"/>
        </w:rPr>
        <w:t>как</w:t>
      </w:r>
      <w:r w:rsidRPr="00D60140">
        <w:rPr>
          <w:rFonts w:eastAsia="Arial" w:cs="Times New Roman"/>
          <w:spacing w:val="-7"/>
          <w:szCs w:val="28"/>
        </w:rPr>
        <w:t xml:space="preserve"> </w:t>
      </w:r>
      <w:r w:rsidRPr="00D60140">
        <w:rPr>
          <w:rFonts w:eastAsia="Arial" w:cs="Times New Roman"/>
          <w:szCs w:val="28"/>
        </w:rPr>
        <w:t>отношение</w:t>
      </w:r>
      <w:r w:rsidRPr="00D60140">
        <w:rPr>
          <w:rFonts w:eastAsia="Arial" w:cs="Times New Roman"/>
          <w:spacing w:val="-5"/>
          <w:szCs w:val="28"/>
        </w:rPr>
        <w:t xml:space="preserve"> </w:t>
      </w:r>
      <w:r w:rsidRPr="00D60140">
        <w:rPr>
          <w:rFonts w:eastAsia="Arial" w:cs="Times New Roman"/>
          <w:szCs w:val="28"/>
        </w:rPr>
        <w:t>фактической</w:t>
      </w:r>
      <w:r w:rsidRPr="00D60140">
        <w:rPr>
          <w:rFonts w:eastAsia="Arial" w:cs="Times New Roman"/>
          <w:spacing w:val="-5"/>
          <w:szCs w:val="28"/>
        </w:rPr>
        <w:t xml:space="preserve"> </w:t>
      </w:r>
      <w:r w:rsidRPr="00D60140">
        <w:rPr>
          <w:rFonts w:eastAsia="Arial" w:cs="Times New Roman"/>
          <w:szCs w:val="28"/>
        </w:rPr>
        <w:t>численности</w:t>
      </w:r>
      <w:r w:rsidRPr="00D60140">
        <w:rPr>
          <w:rFonts w:eastAsia="Arial" w:cs="Times New Roman"/>
          <w:spacing w:val="-5"/>
          <w:szCs w:val="28"/>
        </w:rPr>
        <w:t xml:space="preserve"> </w:t>
      </w:r>
      <w:r w:rsidRPr="00D60140">
        <w:rPr>
          <w:rFonts w:eastAsia="Arial" w:cs="Times New Roman"/>
          <w:szCs w:val="28"/>
        </w:rPr>
        <w:t>к численности по действующим нормативам, но не более 1,0.</w:t>
      </w:r>
    </w:p>
    <w:p w:rsidR="002814B1" w:rsidRPr="00D60140" w:rsidRDefault="002814B1" w:rsidP="00D60140">
      <w:pPr>
        <w:widowControl w:val="0"/>
        <w:tabs>
          <w:tab w:val="left" w:pos="9498"/>
        </w:tabs>
        <w:autoSpaceDE w:val="0"/>
        <w:autoSpaceDN w:val="0"/>
        <w:spacing w:after="0" w:line="360" w:lineRule="auto"/>
        <w:ind w:right="571" w:firstLine="709"/>
        <w:jc w:val="both"/>
        <w:rPr>
          <w:rFonts w:eastAsia="Arial" w:cs="Times New Roman"/>
          <w:szCs w:val="28"/>
        </w:rPr>
      </w:pPr>
    </w:p>
    <w:p w:rsidR="002814B1" w:rsidRPr="00D60140" w:rsidRDefault="002814B1" w:rsidP="00D60140">
      <w:pPr>
        <w:widowControl w:val="0"/>
        <w:tabs>
          <w:tab w:val="left" w:pos="9498"/>
        </w:tabs>
        <w:autoSpaceDE w:val="0"/>
        <w:autoSpaceDN w:val="0"/>
        <w:spacing w:after="0" w:line="360" w:lineRule="auto"/>
        <w:ind w:right="571" w:firstLine="709"/>
        <w:jc w:val="both"/>
        <w:rPr>
          <w:rFonts w:eastAsia="Arial" w:cs="Times New Roman"/>
          <w:szCs w:val="28"/>
        </w:rPr>
      </w:pPr>
      <w:r w:rsidRPr="00D60140">
        <w:rPr>
          <w:rFonts w:eastAsia="Arial" w:cs="Times New Roman"/>
          <w:szCs w:val="28"/>
          <w:u w:val="single"/>
        </w:rPr>
        <w:t>Показатель оснащенности машинами, специальными механизмами и</w:t>
      </w:r>
      <w:r w:rsidRPr="00D60140">
        <w:rPr>
          <w:rFonts w:eastAsia="Arial" w:cs="Times New Roman"/>
          <w:szCs w:val="28"/>
        </w:rPr>
        <w:t xml:space="preserve"> </w:t>
      </w:r>
      <w:r w:rsidRPr="00D60140">
        <w:rPr>
          <w:rFonts w:eastAsia="Arial" w:cs="Times New Roman"/>
          <w:szCs w:val="28"/>
          <w:u w:val="single"/>
        </w:rPr>
        <w:t>оборудованием</w:t>
      </w:r>
      <w:r w:rsidRPr="00D60140">
        <w:rPr>
          <w:rFonts w:eastAsia="Arial" w:cs="Times New Roman"/>
          <w:spacing w:val="-4"/>
          <w:szCs w:val="28"/>
          <w:u w:val="single"/>
        </w:rPr>
        <w:t xml:space="preserve"> </w:t>
      </w:r>
      <w:r w:rsidRPr="00D60140">
        <w:rPr>
          <w:rFonts w:eastAsia="Arial" w:cs="Times New Roman"/>
          <w:szCs w:val="28"/>
          <w:u w:val="single"/>
        </w:rPr>
        <w:t>(Км)</w:t>
      </w:r>
      <w:r w:rsidRPr="00D60140">
        <w:rPr>
          <w:rFonts w:eastAsia="Arial" w:cs="Times New Roman"/>
          <w:spacing w:val="-2"/>
          <w:szCs w:val="28"/>
        </w:rPr>
        <w:t xml:space="preserve"> </w:t>
      </w:r>
      <w:r w:rsidRPr="00D60140">
        <w:rPr>
          <w:rFonts w:eastAsia="Arial" w:cs="Times New Roman"/>
          <w:szCs w:val="28"/>
        </w:rPr>
        <w:t>принимается</w:t>
      </w:r>
      <w:r w:rsidRPr="00D60140">
        <w:rPr>
          <w:rFonts w:eastAsia="Arial" w:cs="Times New Roman"/>
          <w:spacing w:val="-7"/>
          <w:szCs w:val="28"/>
        </w:rPr>
        <w:t xml:space="preserve"> </w:t>
      </w:r>
      <w:r w:rsidRPr="00D60140">
        <w:rPr>
          <w:rFonts w:eastAsia="Arial" w:cs="Times New Roman"/>
          <w:szCs w:val="28"/>
        </w:rPr>
        <w:t>как</w:t>
      </w:r>
      <w:r w:rsidRPr="00D60140">
        <w:rPr>
          <w:rFonts w:eastAsia="Arial" w:cs="Times New Roman"/>
          <w:spacing w:val="-6"/>
          <w:szCs w:val="28"/>
        </w:rPr>
        <w:t xml:space="preserve"> </w:t>
      </w:r>
      <w:r w:rsidRPr="00D60140">
        <w:rPr>
          <w:rFonts w:eastAsia="Arial" w:cs="Times New Roman"/>
          <w:szCs w:val="28"/>
        </w:rPr>
        <w:t>среднее</w:t>
      </w:r>
      <w:r w:rsidRPr="00D60140">
        <w:rPr>
          <w:rFonts w:eastAsia="Arial" w:cs="Times New Roman"/>
          <w:spacing w:val="-3"/>
          <w:szCs w:val="28"/>
        </w:rPr>
        <w:t xml:space="preserve"> </w:t>
      </w:r>
      <w:r w:rsidRPr="00D60140">
        <w:rPr>
          <w:rFonts w:eastAsia="Arial" w:cs="Times New Roman"/>
          <w:szCs w:val="28"/>
        </w:rPr>
        <w:t>отношение</w:t>
      </w:r>
      <w:r w:rsidRPr="00D60140">
        <w:rPr>
          <w:rFonts w:eastAsia="Arial" w:cs="Times New Roman"/>
          <w:spacing w:val="-4"/>
          <w:szCs w:val="28"/>
        </w:rPr>
        <w:t xml:space="preserve"> </w:t>
      </w:r>
      <w:r w:rsidRPr="00D60140">
        <w:rPr>
          <w:rFonts w:eastAsia="Arial" w:cs="Times New Roman"/>
          <w:szCs w:val="28"/>
        </w:rPr>
        <w:t>фактического</w:t>
      </w:r>
      <w:r w:rsidRPr="00D60140">
        <w:rPr>
          <w:rFonts w:eastAsia="Arial" w:cs="Times New Roman"/>
          <w:spacing w:val="-4"/>
          <w:szCs w:val="28"/>
        </w:rPr>
        <w:t xml:space="preserve"> </w:t>
      </w:r>
      <w:r w:rsidRPr="00D60140">
        <w:rPr>
          <w:rFonts w:eastAsia="Arial" w:cs="Times New Roman"/>
          <w:szCs w:val="28"/>
        </w:rPr>
        <w:t>наличия</w:t>
      </w:r>
      <w:r w:rsidRPr="00D60140">
        <w:rPr>
          <w:rFonts w:eastAsia="Arial" w:cs="Times New Roman"/>
          <w:spacing w:val="-4"/>
          <w:szCs w:val="28"/>
        </w:rPr>
        <w:t xml:space="preserve"> </w:t>
      </w:r>
      <w:r w:rsidRPr="00D60140">
        <w:rPr>
          <w:rFonts w:eastAsia="Arial" w:cs="Times New Roman"/>
          <w:szCs w:val="28"/>
        </w:rPr>
        <w:t>к количеству, определенному по нормативам, по основной номенклатуре:</w:t>
      </w:r>
    </w:p>
    <w:p w:rsidR="002814B1" w:rsidRPr="00D60140" w:rsidRDefault="00D60140" w:rsidP="00D60140">
      <w:pPr>
        <w:widowControl w:val="0"/>
        <w:tabs>
          <w:tab w:val="left" w:pos="9498"/>
        </w:tabs>
        <w:autoSpaceDE w:val="0"/>
        <w:autoSpaceDN w:val="0"/>
        <w:spacing w:after="0" w:line="360" w:lineRule="auto"/>
        <w:ind w:right="571" w:firstLine="709"/>
        <w:jc w:val="both"/>
        <w:rPr>
          <w:rFonts w:eastAsia="Arial" w:cs="Times New Roman"/>
          <w:szCs w:val="28"/>
        </w:rPr>
      </w:pPr>
      <w:r w:rsidRPr="00D60140">
        <w:rPr>
          <w:rFonts w:eastAsia="Arial" w:cs="Times New Roman"/>
          <w:noProof/>
          <w:szCs w:val="28"/>
          <w:lang w:eastAsia="ru-RU"/>
        </w:rPr>
        <w:drawing>
          <wp:anchor distT="0" distB="0" distL="0" distR="0" simplePos="0" relativeHeight="251723776" behindDoc="0" locked="0" layoutInCell="1" allowOverlap="1" wp14:anchorId="04283B5F" wp14:editId="167A6E93">
            <wp:simplePos x="0" y="0"/>
            <wp:positionH relativeFrom="page">
              <wp:posOffset>3569970</wp:posOffset>
            </wp:positionH>
            <wp:positionV relativeFrom="paragraph">
              <wp:posOffset>8255</wp:posOffset>
            </wp:positionV>
            <wp:extent cx="942975" cy="342900"/>
            <wp:effectExtent l="0" t="0" r="0" b="0"/>
            <wp:wrapNone/>
            <wp:docPr id="143" name="Imag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 name="Image 7"/>
                    <pic:cNvPicPr/>
                  </pic:nvPicPr>
                  <pic:blipFill>
                    <a:blip r:embed="rId31" cstate="print"/>
                    <a:stretch>
                      <a:fillRect/>
                    </a:stretch>
                  </pic:blipFill>
                  <pic:spPr>
                    <a:xfrm>
                      <a:off x="0" y="0"/>
                      <a:ext cx="942975" cy="342900"/>
                    </a:xfrm>
                    <a:prstGeom prst="rect">
                      <a:avLst/>
                    </a:prstGeom>
                  </pic:spPr>
                </pic:pic>
              </a:graphicData>
            </a:graphic>
          </wp:anchor>
        </w:drawing>
      </w:r>
    </w:p>
    <w:p w:rsidR="002814B1" w:rsidRPr="00D60140" w:rsidRDefault="002814B1" w:rsidP="00D60140">
      <w:pPr>
        <w:widowControl w:val="0"/>
        <w:tabs>
          <w:tab w:val="left" w:pos="9498"/>
        </w:tabs>
        <w:autoSpaceDE w:val="0"/>
        <w:autoSpaceDN w:val="0"/>
        <w:spacing w:after="0" w:line="360" w:lineRule="auto"/>
        <w:ind w:right="571" w:firstLine="709"/>
        <w:jc w:val="both"/>
        <w:rPr>
          <w:rFonts w:eastAsia="Arial" w:cs="Times New Roman"/>
          <w:szCs w:val="28"/>
        </w:rPr>
      </w:pPr>
      <w:r w:rsidRPr="00D60140">
        <w:rPr>
          <w:rFonts w:eastAsia="Arial" w:cs="Times New Roman"/>
          <w:spacing w:val="-4"/>
          <w:szCs w:val="28"/>
        </w:rPr>
        <w:t>где:</w:t>
      </w:r>
    </w:p>
    <w:p w:rsidR="002814B1" w:rsidRPr="00D60140" w:rsidRDefault="002814B1" w:rsidP="00D60140">
      <w:pPr>
        <w:widowControl w:val="0"/>
        <w:tabs>
          <w:tab w:val="left" w:pos="1602"/>
          <w:tab w:val="left" w:pos="9498"/>
        </w:tabs>
        <w:autoSpaceDE w:val="0"/>
        <w:autoSpaceDN w:val="0"/>
        <w:spacing w:after="0" w:line="360" w:lineRule="auto"/>
        <w:ind w:right="571" w:firstLine="709"/>
        <w:jc w:val="both"/>
        <w:rPr>
          <w:rFonts w:eastAsia="Arial" w:cs="Times New Roman"/>
          <w:szCs w:val="28"/>
        </w:rPr>
      </w:pPr>
      <w:r w:rsidRPr="00D60140">
        <w:rPr>
          <w:rFonts w:eastAsia="Arial" w:cs="Times New Roman"/>
          <w:spacing w:val="-10"/>
          <w:szCs w:val="28"/>
        </w:rPr>
        <w:t>,</w:t>
      </w:r>
      <w:r w:rsidRPr="00D60140">
        <w:rPr>
          <w:rFonts w:eastAsia="Arial" w:cs="Times New Roman"/>
          <w:szCs w:val="28"/>
        </w:rPr>
        <w:tab/>
        <w:t>-</w:t>
      </w:r>
      <w:r w:rsidRPr="00D60140">
        <w:rPr>
          <w:rFonts w:eastAsia="Arial" w:cs="Times New Roman"/>
          <w:spacing w:val="-6"/>
          <w:szCs w:val="28"/>
        </w:rPr>
        <w:t xml:space="preserve"> </w:t>
      </w:r>
      <w:r w:rsidRPr="00D60140">
        <w:rPr>
          <w:rFonts w:eastAsia="Arial" w:cs="Times New Roman"/>
          <w:szCs w:val="28"/>
        </w:rPr>
        <w:t>показатели,</w:t>
      </w:r>
      <w:r w:rsidRPr="00D60140">
        <w:rPr>
          <w:rFonts w:eastAsia="Arial" w:cs="Times New Roman"/>
          <w:spacing w:val="-6"/>
          <w:szCs w:val="28"/>
        </w:rPr>
        <w:t xml:space="preserve"> </w:t>
      </w:r>
      <w:r w:rsidRPr="00D60140">
        <w:rPr>
          <w:rFonts w:eastAsia="Arial" w:cs="Times New Roman"/>
          <w:szCs w:val="28"/>
        </w:rPr>
        <w:t>относящиеся</w:t>
      </w:r>
      <w:r w:rsidRPr="00D60140">
        <w:rPr>
          <w:rFonts w:eastAsia="Arial" w:cs="Times New Roman"/>
          <w:spacing w:val="-6"/>
          <w:szCs w:val="28"/>
        </w:rPr>
        <w:t xml:space="preserve"> </w:t>
      </w:r>
      <w:r w:rsidRPr="00D60140">
        <w:rPr>
          <w:rFonts w:eastAsia="Arial" w:cs="Times New Roman"/>
          <w:szCs w:val="28"/>
        </w:rPr>
        <w:t>к</w:t>
      </w:r>
      <w:r w:rsidRPr="00D60140">
        <w:rPr>
          <w:rFonts w:eastAsia="Arial" w:cs="Times New Roman"/>
          <w:spacing w:val="-6"/>
          <w:szCs w:val="28"/>
        </w:rPr>
        <w:t xml:space="preserve"> </w:t>
      </w:r>
      <w:r w:rsidRPr="00D60140">
        <w:rPr>
          <w:rFonts w:eastAsia="Arial" w:cs="Times New Roman"/>
          <w:szCs w:val="28"/>
        </w:rPr>
        <w:t>данному</w:t>
      </w:r>
      <w:r w:rsidRPr="00D60140">
        <w:rPr>
          <w:rFonts w:eastAsia="Arial" w:cs="Times New Roman"/>
          <w:spacing w:val="-6"/>
          <w:szCs w:val="28"/>
        </w:rPr>
        <w:t xml:space="preserve"> </w:t>
      </w:r>
      <w:r w:rsidRPr="00D60140">
        <w:rPr>
          <w:rFonts w:eastAsia="Arial" w:cs="Times New Roman"/>
          <w:szCs w:val="28"/>
        </w:rPr>
        <w:t>виду</w:t>
      </w:r>
      <w:r w:rsidRPr="00D60140">
        <w:rPr>
          <w:rFonts w:eastAsia="Arial" w:cs="Times New Roman"/>
          <w:spacing w:val="-6"/>
          <w:szCs w:val="28"/>
        </w:rPr>
        <w:t xml:space="preserve"> </w:t>
      </w:r>
      <w:r w:rsidRPr="00D60140">
        <w:rPr>
          <w:rFonts w:eastAsia="Arial" w:cs="Times New Roman"/>
          <w:szCs w:val="28"/>
        </w:rPr>
        <w:t>машин,</w:t>
      </w:r>
      <w:r w:rsidRPr="00D60140">
        <w:rPr>
          <w:rFonts w:eastAsia="Arial" w:cs="Times New Roman"/>
          <w:spacing w:val="-6"/>
          <w:szCs w:val="28"/>
        </w:rPr>
        <w:t xml:space="preserve"> </w:t>
      </w:r>
      <w:r w:rsidRPr="00D60140">
        <w:rPr>
          <w:rFonts w:eastAsia="Arial" w:cs="Times New Roman"/>
          <w:szCs w:val="28"/>
        </w:rPr>
        <w:t xml:space="preserve">механизмов, </w:t>
      </w:r>
      <w:r w:rsidRPr="00D60140">
        <w:rPr>
          <w:rFonts w:eastAsia="Arial" w:cs="Times New Roman"/>
          <w:spacing w:val="-2"/>
          <w:szCs w:val="28"/>
        </w:rPr>
        <w:t>оборудования;</w:t>
      </w:r>
    </w:p>
    <w:p w:rsidR="002814B1" w:rsidRPr="00D60140" w:rsidRDefault="002814B1" w:rsidP="00D60140">
      <w:pPr>
        <w:widowControl w:val="0"/>
        <w:tabs>
          <w:tab w:val="left" w:pos="9498"/>
        </w:tabs>
        <w:autoSpaceDE w:val="0"/>
        <w:autoSpaceDN w:val="0"/>
        <w:spacing w:after="0" w:line="360" w:lineRule="auto"/>
        <w:ind w:right="571" w:firstLine="709"/>
        <w:jc w:val="both"/>
        <w:rPr>
          <w:rFonts w:eastAsia="Arial" w:cs="Times New Roman"/>
          <w:szCs w:val="28"/>
        </w:rPr>
      </w:pPr>
    </w:p>
    <w:p w:rsidR="002814B1" w:rsidRPr="00D60140" w:rsidRDefault="002814B1" w:rsidP="00D60140">
      <w:pPr>
        <w:widowControl w:val="0"/>
        <w:tabs>
          <w:tab w:val="left" w:pos="9498"/>
        </w:tabs>
        <w:autoSpaceDE w:val="0"/>
        <w:autoSpaceDN w:val="0"/>
        <w:spacing w:after="0" w:line="360" w:lineRule="auto"/>
        <w:ind w:right="571" w:firstLine="709"/>
        <w:jc w:val="both"/>
        <w:rPr>
          <w:rFonts w:eastAsia="Arial" w:cs="Times New Roman"/>
          <w:szCs w:val="28"/>
        </w:rPr>
      </w:pPr>
      <w:r w:rsidRPr="00D60140">
        <w:rPr>
          <w:rFonts w:eastAsia="Arial" w:cs="Times New Roman"/>
          <w:szCs w:val="28"/>
        </w:rPr>
        <w:t>n</w:t>
      </w:r>
      <w:r w:rsidRPr="00D60140">
        <w:rPr>
          <w:rFonts w:eastAsia="Arial" w:cs="Times New Roman"/>
          <w:spacing w:val="-2"/>
          <w:szCs w:val="28"/>
        </w:rPr>
        <w:t xml:space="preserve"> </w:t>
      </w:r>
      <w:r w:rsidRPr="00D60140">
        <w:rPr>
          <w:rFonts w:eastAsia="Arial" w:cs="Times New Roman"/>
          <w:szCs w:val="28"/>
        </w:rPr>
        <w:t>-</w:t>
      </w:r>
      <w:r w:rsidRPr="00D60140">
        <w:rPr>
          <w:rFonts w:eastAsia="Arial" w:cs="Times New Roman"/>
          <w:spacing w:val="-4"/>
          <w:szCs w:val="28"/>
        </w:rPr>
        <w:t xml:space="preserve"> </w:t>
      </w:r>
      <w:r w:rsidRPr="00D60140">
        <w:rPr>
          <w:rFonts w:eastAsia="Arial" w:cs="Times New Roman"/>
          <w:szCs w:val="28"/>
        </w:rPr>
        <w:t>число</w:t>
      </w:r>
      <w:r w:rsidRPr="00D60140">
        <w:rPr>
          <w:rFonts w:eastAsia="Arial" w:cs="Times New Roman"/>
          <w:spacing w:val="-2"/>
          <w:szCs w:val="28"/>
        </w:rPr>
        <w:t xml:space="preserve"> </w:t>
      </w:r>
      <w:r w:rsidRPr="00D60140">
        <w:rPr>
          <w:rFonts w:eastAsia="Arial" w:cs="Times New Roman"/>
          <w:szCs w:val="28"/>
        </w:rPr>
        <w:t>показателей,</w:t>
      </w:r>
      <w:r w:rsidRPr="00D60140">
        <w:rPr>
          <w:rFonts w:eastAsia="Arial" w:cs="Times New Roman"/>
          <w:spacing w:val="-3"/>
          <w:szCs w:val="28"/>
        </w:rPr>
        <w:t xml:space="preserve"> </w:t>
      </w:r>
      <w:r w:rsidRPr="00D60140">
        <w:rPr>
          <w:rFonts w:eastAsia="Arial" w:cs="Times New Roman"/>
          <w:szCs w:val="28"/>
        </w:rPr>
        <w:t>учтенных</w:t>
      </w:r>
      <w:r w:rsidRPr="00D60140">
        <w:rPr>
          <w:rFonts w:eastAsia="Arial" w:cs="Times New Roman"/>
          <w:spacing w:val="-2"/>
          <w:szCs w:val="28"/>
        </w:rPr>
        <w:t xml:space="preserve"> </w:t>
      </w:r>
      <w:r w:rsidRPr="00D60140">
        <w:rPr>
          <w:rFonts w:eastAsia="Arial" w:cs="Times New Roman"/>
          <w:szCs w:val="28"/>
        </w:rPr>
        <w:t>в</w:t>
      </w:r>
      <w:r w:rsidRPr="00D60140">
        <w:rPr>
          <w:rFonts w:eastAsia="Arial" w:cs="Times New Roman"/>
          <w:spacing w:val="-3"/>
          <w:szCs w:val="28"/>
        </w:rPr>
        <w:t xml:space="preserve"> </w:t>
      </w:r>
      <w:r w:rsidRPr="00D60140">
        <w:rPr>
          <w:rFonts w:eastAsia="Arial" w:cs="Times New Roman"/>
          <w:spacing w:val="-2"/>
          <w:szCs w:val="28"/>
        </w:rPr>
        <w:t>числителе.</w:t>
      </w:r>
    </w:p>
    <w:p w:rsidR="002814B1" w:rsidRPr="00D60140" w:rsidRDefault="002814B1" w:rsidP="00D60140">
      <w:pPr>
        <w:widowControl w:val="0"/>
        <w:tabs>
          <w:tab w:val="left" w:pos="9498"/>
        </w:tabs>
        <w:autoSpaceDE w:val="0"/>
        <w:autoSpaceDN w:val="0"/>
        <w:spacing w:after="0" w:line="360" w:lineRule="auto"/>
        <w:ind w:right="571" w:firstLine="709"/>
        <w:jc w:val="both"/>
        <w:rPr>
          <w:rFonts w:eastAsia="Arial" w:cs="Times New Roman"/>
          <w:szCs w:val="28"/>
        </w:rPr>
      </w:pPr>
    </w:p>
    <w:p w:rsidR="002814B1" w:rsidRPr="00D60140" w:rsidRDefault="002814B1" w:rsidP="00D60140">
      <w:pPr>
        <w:widowControl w:val="0"/>
        <w:tabs>
          <w:tab w:val="left" w:pos="9498"/>
        </w:tabs>
        <w:autoSpaceDE w:val="0"/>
        <w:autoSpaceDN w:val="0"/>
        <w:spacing w:after="0" w:line="360" w:lineRule="auto"/>
        <w:ind w:right="571" w:firstLine="709"/>
        <w:jc w:val="both"/>
        <w:rPr>
          <w:rFonts w:eastAsia="Arial" w:cs="Times New Roman"/>
          <w:szCs w:val="28"/>
        </w:rPr>
      </w:pPr>
      <w:r w:rsidRPr="00D60140">
        <w:rPr>
          <w:rFonts w:eastAsia="Arial" w:cs="Times New Roman"/>
          <w:szCs w:val="28"/>
          <w:u w:val="single"/>
        </w:rPr>
        <w:t>Показатель наличия основных материально-технических ресурсов (Ктр)</w:t>
      </w:r>
      <w:r w:rsidRPr="00D60140">
        <w:rPr>
          <w:rFonts w:eastAsia="Arial" w:cs="Times New Roman"/>
          <w:szCs w:val="28"/>
        </w:rPr>
        <w:t xml:space="preserve"> определяется аналогично по формуле (11) по основной номенклатуре ресурсов (трубы, компенсаторы, арматура, сварочные материалы и т.п.). Принимаемые для </w:t>
      </w:r>
      <w:r w:rsidRPr="00D60140">
        <w:rPr>
          <w:rFonts w:eastAsia="Arial" w:cs="Times New Roman"/>
          <w:szCs w:val="28"/>
        </w:rPr>
        <w:lastRenderedPageBreak/>
        <w:t>определения значения общего Ктр частные показатели не должны быть выше 1,0;</w:t>
      </w:r>
    </w:p>
    <w:p w:rsidR="002814B1" w:rsidRPr="00D60140" w:rsidRDefault="002814B1" w:rsidP="00D60140">
      <w:pPr>
        <w:widowControl w:val="0"/>
        <w:tabs>
          <w:tab w:val="left" w:pos="9498"/>
        </w:tabs>
        <w:autoSpaceDE w:val="0"/>
        <w:autoSpaceDN w:val="0"/>
        <w:spacing w:after="0" w:line="360" w:lineRule="auto"/>
        <w:ind w:right="571" w:firstLine="709"/>
        <w:jc w:val="both"/>
        <w:rPr>
          <w:rFonts w:eastAsia="Arial" w:cs="Times New Roman"/>
          <w:szCs w:val="28"/>
        </w:rPr>
      </w:pPr>
    </w:p>
    <w:p w:rsidR="002814B1" w:rsidRPr="00D60140" w:rsidRDefault="002814B1" w:rsidP="00D60140">
      <w:pPr>
        <w:widowControl w:val="0"/>
        <w:tabs>
          <w:tab w:val="left" w:pos="9498"/>
        </w:tabs>
        <w:autoSpaceDE w:val="0"/>
        <w:autoSpaceDN w:val="0"/>
        <w:spacing w:after="0" w:line="360" w:lineRule="auto"/>
        <w:ind w:right="571" w:firstLine="709"/>
        <w:jc w:val="both"/>
        <w:rPr>
          <w:rFonts w:eastAsia="Arial" w:cs="Times New Roman"/>
          <w:szCs w:val="28"/>
        </w:rPr>
      </w:pPr>
      <w:r w:rsidRPr="00D60140">
        <w:rPr>
          <w:rFonts w:eastAsia="Arial" w:cs="Times New Roman"/>
          <w:szCs w:val="28"/>
          <w:u w:val="single"/>
        </w:rPr>
        <w:t>Показатель укомплектованности передвижными автономными источниками</w:t>
      </w:r>
      <w:r w:rsidRPr="00D60140">
        <w:rPr>
          <w:rFonts w:eastAsia="Arial" w:cs="Times New Roman"/>
          <w:szCs w:val="28"/>
        </w:rPr>
        <w:t xml:space="preserve"> </w:t>
      </w:r>
      <w:r w:rsidRPr="00D60140">
        <w:rPr>
          <w:rFonts w:eastAsia="Arial" w:cs="Times New Roman"/>
          <w:szCs w:val="28"/>
          <w:u w:val="single"/>
        </w:rPr>
        <w:t>электропитания (Кист)</w:t>
      </w:r>
      <w:r w:rsidRPr="00D60140">
        <w:rPr>
          <w:rFonts w:eastAsia="Arial" w:cs="Times New Roman"/>
          <w:szCs w:val="28"/>
        </w:rPr>
        <w:t xml:space="preserve"> для ведения аварийно-восстановительных работ вычисляется как отношение фактического наличия данного оборудования (в единицах мощности - кВт) к потребности;</w:t>
      </w:r>
    </w:p>
    <w:p w:rsidR="002814B1" w:rsidRPr="00D60140" w:rsidRDefault="002814B1" w:rsidP="00D60140">
      <w:pPr>
        <w:widowControl w:val="0"/>
        <w:tabs>
          <w:tab w:val="left" w:pos="9498"/>
        </w:tabs>
        <w:autoSpaceDE w:val="0"/>
        <w:autoSpaceDN w:val="0"/>
        <w:spacing w:after="0" w:line="360" w:lineRule="auto"/>
        <w:ind w:right="571" w:firstLine="709"/>
        <w:jc w:val="both"/>
        <w:rPr>
          <w:rFonts w:eastAsia="Arial" w:cs="Times New Roman"/>
          <w:szCs w:val="28"/>
        </w:rPr>
      </w:pPr>
    </w:p>
    <w:p w:rsidR="002814B1" w:rsidRPr="00D60140" w:rsidRDefault="002814B1" w:rsidP="00D60140">
      <w:pPr>
        <w:widowControl w:val="0"/>
        <w:tabs>
          <w:tab w:val="left" w:pos="9498"/>
        </w:tabs>
        <w:autoSpaceDE w:val="0"/>
        <w:autoSpaceDN w:val="0"/>
        <w:spacing w:after="0" w:line="360" w:lineRule="auto"/>
        <w:ind w:right="571" w:firstLine="709"/>
        <w:jc w:val="both"/>
        <w:rPr>
          <w:rFonts w:eastAsia="Arial" w:cs="Times New Roman"/>
          <w:szCs w:val="28"/>
        </w:rPr>
      </w:pPr>
      <w:r w:rsidRPr="00D60140">
        <w:rPr>
          <w:rFonts w:eastAsia="Arial" w:cs="Times New Roman"/>
          <w:szCs w:val="28"/>
          <w:u w:val="single"/>
        </w:rPr>
        <w:t>Показатель готовности теплоснабжающих организаций к проведению</w:t>
      </w:r>
      <w:r w:rsidRPr="00D60140">
        <w:rPr>
          <w:rFonts w:eastAsia="Arial" w:cs="Times New Roman"/>
          <w:szCs w:val="28"/>
        </w:rPr>
        <w:t xml:space="preserve"> </w:t>
      </w:r>
      <w:r w:rsidRPr="00D60140">
        <w:rPr>
          <w:rFonts w:eastAsia="Arial" w:cs="Times New Roman"/>
          <w:szCs w:val="28"/>
          <w:u w:val="single"/>
        </w:rPr>
        <w:t>аварийно-восстановительных работ в системах теплоснабжения</w:t>
      </w:r>
      <w:r w:rsidRPr="00D60140">
        <w:rPr>
          <w:rFonts w:eastAsia="Arial" w:cs="Times New Roman"/>
          <w:szCs w:val="28"/>
        </w:rPr>
        <w:t xml:space="preserve"> (общий показатель) базируется на показателях:</w:t>
      </w:r>
    </w:p>
    <w:p w:rsidR="002814B1" w:rsidRPr="00D60140" w:rsidRDefault="002814B1" w:rsidP="00D60140">
      <w:pPr>
        <w:widowControl w:val="0"/>
        <w:tabs>
          <w:tab w:val="left" w:pos="9498"/>
        </w:tabs>
        <w:autoSpaceDE w:val="0"/>
        <w:autoSpaceDN w:val="0"/>
        <w:spacing w:after="0" w:line="360" w:lineRule="auto"/>
        <w:ind w:right="571" w:firstLine="709"/>
        <w:jc w:val="both"/>
        <w:rPr>
          <w:rFonts w:eastAsia="Arial" w:cs="Times New Roman"/>
          <w:szCs w:val="28"/>
        </w:rPr>
      </w:pPr>
      <w:r w:rsidRPr="00D60140">
        <w:rPr>
          <w:rFonts w:eastAsia="Arial" w:cs="Times New Roman"/>
          <w:szCs w:val="28"/>
        </w:rPr>
        <w:t>укомплектованности ремонтным и оперативно-ремонтным персоналом; оснащенности</w:t>
      </w:r>
      <w:r w:rsidRPr="00D60140">
        <w:rPr>
          <w:rFonts w:eastAsia="Arial" w:cs="Times New Roman"/>
          <w:spacing w:val="-7"/>
          <w:szCs w:val="28"/>
        </w:rPr>
        <w:t xml:space="preserve"> </w:t>
      </w:r>
      <w:r w:rsidRPr="00D60140">
        <w:rPr>
          <w:rFonts w:eastAsia="Arial" w:cs="Times New Roman"/>
          <w:szCs w:val="28"/>
        </w:rPr>
        <w:t>машинами,</w:t>
      </w:r>
      <w:r w:rsidRPr="00D60140">
        <w:rPr>
          <w:rFonts w:eastAsia="Arial" w:cs="Times New Roman"/>
          <w:spacing w:val="-7"/>
          <w:szCs w:val="28"/>
        </w:rPr>
        <w:t xml:space="preserve"> </w:t>
      </w:r>
      <w:r w:rsidRPr="00D60140">
        <w:rPr>
          <w:rFonts w:eastAsia="Arial" w:cs="Times New Roman"/>
          <w:szCs w:val="28"/>
        </w:rPr>
        <w:t>специальными</w:t>
      </w:r>
      <w:r w:rsidRPr="00D60140">
        <w:rPr>
          <w:rFonts w:eastAsia="Arial" w:cs="Times New Roman"/>
          <w:spacing w:val="-7"/>
          <w:szCs w:val="28"/>
        </w:rPr>
        <w:t xml:space="preserve"> </w:t>
      </w:r>
      <w:r w:rsidRPr="00D60140">
        <w:rPr>
          <w:rFonts w:eastAsia="Arial" w:cs="Times New Roman"/>
          <w:szCs w:val="28"/>
        </w:rPr>
        <w:t>механизмами</w:t>
      </w:r>
      <w:r w:rsidRPr="00D60140">
        <w:rPr>
          <w:rFonts w:eastAsia="Arial" w:cs="Times New Roman"/>
          <w:spacing w:val="-7"/>
          <w:szCs w:val="28"/>
        </w:rPr>
        <w:t xml:space="preserve"> </w:t>
      </w:r>
      <w:r w:rsidRPr="00D60140">
        <w:rPr>
          <w:rFonts w:eastAsia="Arial" w:cs="Times New Roman"/>
          <w:szCs w:val="28"/>
        </w:rPr>
        <w:t>и</w:t>
      </w:r>
      <w:r w:rsidRPr="00D60140">
        <w:rPr>
          <w:rFonts w:eastAsia="Arial" w:cs="Times New Roman"/>
          <w:spacing w:val="-9"/>
          <w:szCs w:val="28"/>
        </w:rPr>
        <w:t xml:space="preserve"> </w:t>
      </w:r>
      <w:r w:rsidRPr="00D60140">
        <w:rPr>
          <w:rFonts w:eastAsia="Arial" w:cs="Times New Roman"/>
          <w:szCs w:val="28"/>
        </w:rPr>
        <w:t>оборудованием; наличия основных материально-технических ресурсов;</w:t>
      </w:r>
    </w:p>
    <w:p w:rsidR="002814B1" w:rsidRPr="00D60140" w:rsidRDefault="002814B1" w:rsidP="00D60140">
      <w:pPr>
        <w:widowControl w:val="0"/>
        <w:tabs>
          <w:tab w:val="left" w:pos="9498"/>
        </w:tabs>
        <w:autoSpaceDE w:val="0"/>
        <w:autoSpaceDN w:val="0"/>
        <w:spacing w:after="0" w:line="360" w:lineRule="auto"/>
        <w:ind w:right="571" w:firstLine="709"/>
        <w:jc w:val="both"/>
        <w:rPr>
          <w:rFonts w:eastAsia="Arial" w:cs="Times New Roman"/>
          <w:szCs w:val="28"/>
        </w:rPr>
      </w:pPr>
      <w:r w:rsidRPr="00D60140">
        <w:rPr>
          <w:rFonts w:eastAsia="Arial" w:cs="Times New Roman"/>
          <w:szCs w:val="28"/>
        </w:rPr>
        <w:t>укомплектованности</w:t>
      </w:r>
      <w:r w:rsidRPr="00D60140">
        <w:rPr>
          <w:rFonts w:eastAsia="Arial" w:cs="Times New Roman"/>
          <w:spacing w:val="-10"/>
          <w:szCs w:val="28"/>
        </w:rPr>
        <w:t xml:space="preserve"> </w:t>
      </w:r>
      <w:r w:rsidRPr="00D60140">
        <w:rPr>
          <w:rFonts w:eastAsia="Arial" w:cs="Times New Roman"/>
          <w:szCs w:val="28"/>
        </w:rPr>
        <w:t>передвижными</w:t>
      </w:r>
      <w:r w:rsidRPr="00D60140">
        <w:rPr>
          <w:rFonts w:eastAsia="Arial" w:cs="Times New Roman"/>
          <w:spacing w:val="-10"/>
          <w:szCs w:val="28"/>
        </w:rPr>
        <w:t xml:space="preserve"> </w:t>
      </w:r>
      <w:r w:rsidRPr="00D60140">
        <w:rPr>
          <w:rFonts w:eastAsia="Arial" w:cs="Times New Roman"/>
          <w:szCs w:val="28"/>
        </w:rPr>
        <w:t>автономными</w:t>
      </w:r>
      <w:r w:rsidRPr="00D60140">
        <w:rPr>
          <w:rFonts w:eastAsia="Arial" w:cs="Times New Roman"/>
          <w:spacing w:val="-8"/>
          <w:szCs w:val="28"/>
        </w:rPr>
        <w:t xml:space="preserve"> </w:t>
      </w:r>
      <w:r w:rsidRPr="00D60140">
        <w:rPr>
          <w:rFonts w:eastAsia="Arial" w:cs="Times New Roman"/>
          <w:szCs w:val="28"/>
        </w:rPr>
        <w:t>источниками</w:t>
      </w:r>
      <w:r w:rsidRPr="00D60140">
        <w:rPr>
          <w:rFonts w:eastAsia="Arial" w:cs="Times New Roman"/>
          <w:spacing w:val="-10"/>
          <w:szCs w:val="28"/>
        </w:rPr>
        <w:t xml:space="preserve"> </w:t>
      </w:r>
      <w:r w:rsidRPr="00D60140">
        <w:rPr>
          <w:rFonts w:eastAsia="Arial" w:cs="Times New Roman"/>
          <w:szCs w:val="28"/>
        </w:rPr>
        <w:t>электропитания для ведения аварийно-восстановительных работ.</w:t>
      </w:r>
    </w:p>
    <w:p w:rsidR="002814B1" w:rsidRPr="00D60140" w:rsidRDefault="002814B1" w:rsidP="00D60140">
      <w:pPr>
        <w:widowControl w:val="0"/>
        <w:autoSpaceDE w:val="0"/>
        <w:autoSpaceDN w:val="0"/>
        <w:spacing w:after="0" w:line="360" w:lineRule="auto"/>
        <w:ind w:right="571" w:firstLine="709"/>
        <w:jc w:val="both"/>
        <w:rPr>
          <w:rFonts w:eastAsia="Arial" w:cs="Times New Roman"/>
          <w:szCs w:val="28"/>
        </w:rPr>
      </w:pPr>
      <w:r w:rsidRPr="00D60140">
        <w:rPr>
          <w:rFonts w:eastAsia="Arial" w:cs="Times New Roman"/>
          <w:szCs w:val="28"/>
        </w:rPr>
        <w:t>Общий показатель готовности теплоснабжающих организаций к проведению</w:t>
      </w:r>
      <w:r w:rsidRPr="00D60140">
        <w:rPr>
          <w:rFonts w:eastAsia="Arial" w:cs="Times New Roman"/>
          <w:spacing w:val="-5"/>
          <w:szCs w:val="28"/>
        </w:rPr>
        <w:t xml:space="preserve"> </w:t>
      </w:r>
      <w:r w:rsidRPr="00D60140">
        <w:rPr>
          <w:rFonts w:eastAsia="Arial" w:cs="Times New Roman"/>
          <w:szCs w:val="28"/>
        </w:rPr>
        <w:t>восстановительных</w:t>
      </w:r>
      <w:r w:rsidRPr="00D60140">
        <w:rPr>
          <w:rFonts w:eastAsia="Arial" w:cs="Times New Roman"/>
          <w:spacing w:val="-5"/>
          <w:szCs w:val="28"/>
        </w:rPr>
        <w:t xml:space="preserve"> </w:t>
      </w:r>
      <w:r w:rsidRPr="00D60140">
        <w:rPr>
          <w:rFonts w:eastAsia="Arial" w:cs="Times New Roman"/>
          <w:szCs w:val="28"/>
        </w:rPr>
        <w:t>работ</w:t>
      </w:r>
      <w:r w:rsidRPr="00D60140">
        <w:rPr>
          <w:rFonts w:eastAsia="Arial" w:cs="Times New Roman"/>
          <w:spacing w:val="-5"/>
          <w:szCs w:val="28"/>
        </w:rPr>
        <w:t xml:space="preserve"> </w:t>
      </w:r>
      <w:r w:rsidRPr="00D60140">
        <w:rPr>
          <w:rFonts w:eastAsia="Arial" w:cs="Times New Roman"/>
          <w:szCs w:val="28"/>
        </w:rPr>
        <w:t>в</w:t>
      </w:r>
      <w:r w:rsidRPr="00D60140">
        <w:rPr>
          <w:rFonts w:eastAsia="Arial" w:cs="Times New Roman"/>
          <w:spacing w:val="-8"/>
          <w:szCs w:val="28"/>
        </w:rPr>
        <w:t xml:space="preserve"> </w:t>
      </w:r>
      <w:r w:rsidRPr="00D60140">
        <w:rPr>
          <w:rFonts w:eastAsia="Arial" w:cs="Times New Roman"/>
          <w:szCs w:val="28"/>
        </w:rPr>
        <w:t>системах</w:t>
      </w:r>
      <w:r w:rsidRPr="00D60140">
        <w:rPr>
          <w:rFonts w:eastAsia="Arial" w:cs="Times New Roman"/>
          <w:spacing w:val="-7"/>
          <w:szCs w:val="28"/>
        </w:rPr>
        <w:t xml:space="preserve"> </w:t>
      </w:r>
      <w:r w:rsidRPr="00D60140">
        <w:rPr>
          <w:rFonts w:eastAsia="Arial" w:cs="Times New Roman"/>
          <w:szCs w:val="28"/>
        </w:rPr>
        <w:t>теплоснабжения</w:t>
      </w:r>
      <w:r w:rsidRPr="00D60140">
        <w:rPr>
          <w:rFonts w:eastAsia="Arial" w:cs="Times New Roman"/>
          <w:spacing w:val="-5"/>
          <w:szCs w:val="28"/>
        </w:rPr>
        <w:t xml:space="preserve"> </w:t>
      </w:r>
      <w:r w:rsidRPr="00D60140">
        <w:rPr>
          <w:rFonts w:eastAsia="Arial" w:cs="Times New Roman"/>
          <w:szCs w:val="28"/>
        </w:rPr>
        <w:t>к</w:t>
      </w:r>
      <w:r w:rsidRPr="00D60140">
        <w:rPr>
          <w:rFonts w:eastAsia="Arial" w:cs="Times New Roman"/>
          <w:spacing w:val="-4"/>
          <w:szCs w:val="28"/>
        </w:rPr>
        <w:t xml:space="preserve"> </w:t>
      </w:r>
      <w:r w:rsidRPr="00D60140">
        <w:rPr>
          <w:rFonts w:eastAsia="Arial" w:cs="Times New Roman"/>
          <w:szCs w:val="28"/>
        </w:rPr>
        <w:t>выполнению аварийно-восстановительных работ определяется следующим образом:</w:t>
      </w:r>
    </w:p>
    <w:p w:rsidR="002814B1" w:rsidRPr="00D60140" w:rsidRDefault="002814B1" w:rsidP="00D60140">
      <w:pPr>
        <w:widowControl w:val="0"/>
        <w:autoSpaceDE w:val="0"/>
        <w:autoSpaceDN w:val="0"/>
        <w:spacing w:after="0" w:line="360" w:lineRule="auto"/>
        <w:ind w:right="571" w:firstLine="709"/>
        <w:jc w:val="both"/>
        <w:rPr>
          <w:rFonts w:eastAsia="Arial" w:cs="Times New Roman"/>
          <w:szCs w:val="28"/>
        </w:rPr>
      </w:pPr>
    </w:p>
    <w:p w:rsidR="002814B1" w:rsidRPr="00D60140" w:rsidRDefault="002814B1" w:rsidP="00D60140">
      <w:pPr>
        <w:widowControl w:val="0"/>
        <w:autoSpaceDE w:val="0"/>
        <w:autoSpaceDN w:val="0"/>
        <w:spacing w:after="0" w:line="360" w:lineRule="auto"/>
        <w:ind w:right="571" w:firstLine="709"/>
        <w:jc w:val="both"/>
        <w:rPr>
          <w:rFonts w:eastAsia="Arial" w:cs="Times New Roman"/>
          <w:szCs w:val="28"/>
        </w:rPr>
      </w:pPr>
      <w:r w:rsidRPr="00D60140">
        <w:rPr>
          <w:rFonts w:eastAsia="Arial" w:cs="Times New Roman"/>
          <w:position w:val="1"/>
          <w:szCs w:val="28"/>
        </w:rPr>
        <w:t>К</w:t>
      </w:r>
      <w:r w:rsidRPr="00D60140">
        <w:rPr>
          <w:rFonts w:eastAsia="Arial" w:cs="Times New Roman"/>
          <w:szCs w:val="28"/>
        </w:rPr>
        <w:t>гот</w:t>
      </w:r>
      <w:r w:rsidRPr="00D60140">
        <w:rPr>
          <w:rFonts w:eastAsia="Arial" w:cs="Times New Roman"/>
          <w:spacing w:val="22"/>
          <w:szCs w:val="28"/>
        </w:rPr>
        <w:t xml:space="preserve"> </w:t>
      </w:r>
      <w:r w:rsidRPr="00D60140">
        <w:rPr>
          <w:rFonts w:eastAsia="Arial" w:cs="Times New Roman"/>
          <w:position w:val="1"/>
          <w:szCs w:val="28"/>
        </w:rPr>
        <w:t>=</w:t>
      </w:r>
      <w:r w:rsidRPr="00D60140">
        <w:rPr>
          <w:rFonts w:eastAsia="Arial" w:cs="Times New Roman"/>
          <w:spacing w:val="-1"/>
          <w:position w:val="1"/>
          <w:szCs w:val="28"/>
        </w:rPr>
        <w:t xml:space="preserve"> </w:t>
      </w:r>
      <w:r w:rsidRPr="00D60140">
        <w:rPr>
          <w:rFonts w:eastAsia="Arial" w:cs="Times New Roman"/>
          <w:position w:val="1"/>
          <w:szCs w:val="28"/>
        </w:rPr>
        <w:t>0,25 *</w:t>
      </w:r>
      <w:r w:rsidRPr="00D60140">
        <w:rPr>
          <w:rFonts w:eastAsia="Arial" w:cs="Times New Roman"/>
          <w:spacing w:val="-3"/>
          <w:position w:val="1"/>
          <w:szCs w:val="28"/>
        </w:rPr>
        <w:t xml:space="preserve"> </w:t>
      </w:r>
      <w:r w:rsidRPr="00D60140">
        <w:rPr>
          <w:rFonts w:eastAsia="Arial" w:cs="Times New Roman"/>
          <w:position w:val="1"/>
          <w:szCs w:val="28"/>
        </w:rPr>
        <w:t>К</w:t>
      </w:r>
      <w:r w:rsidRPr="00D60140">
        <w:rPr>
          <w:rFonts w:eastAsia="Arial" w:cs="Times New Roman"/>
          <w:szCs w:val="28"/>
        </w:rPr>
        <w:t>п</w:t>
      </w:r>
      <w:r w:rsidRPr="00D60140">
        <w:rPr>
          <w:rFonts w:eastAsia="Arial" w:cs="Times New Roman"/>
          <w:spacing w:val="22"/>
          <w:szCs w:val="28"/>
        </w:rPr>
        <w:t xml:space="preserve"> </w:t>
      </w:r>
      <w:r w:rsidRPr="00D60140">
        <w:rPr>
          <w:rFonts w:eastAsia="Arial" w:cs="Times New Roman"/>
          <w:position w:val="1"/>
          <w:szCs w:val="28"/>
        </w:rPr>
        <w:t>+</w:t>
      </w:r>
      <w:r w:rsidRPr="00D60140">
        <w:rPr>
          <w:rFonts w:eastAsia="Arial" w:cs="Times New Roman"/>
          <w:spacing w:val="-1"/>
          <w:position w:val="1"/>
          <w:szCs w:val="28"/>
        </w:rPr>
        <w:t xml:space="preserve"> </w:t>
      </w:r>
      <w:r w:rsidRPr="00D60140">
        <w:rPr>
          <w:rFonts w:eastAsia="Arial" w:cs="Times New Roman"/>
          <w:position w:val="1"/>
          <w:szCs w:val="28"/>
        </w:rPr>
        <w:t>0,35</w:t>
      </w:r>
      <w:r w:rsidRPr="00D60140">
        <w:rPr>
          <w:rFonts w:eastAsia="Arial" w:cs="Times New Roman"/>
          <w:spacing w:val="-1"/>
          <w:position w:val="1"/>
          <w:szCs w:val="28"/>
        </w:rPr>
        <w:t xml:space="preserve"> </w:t>
      </w:r>
      <w:r w:rsidRPr="00D60140">
        <w:rPr>
          <w:rFonts w:eastAsia="Arial" w:cs="Times New Roman"/>
          <w:position w:val="1"/>
          <w:szCs w:val="28"/>
        </w:rPr>
        <w:t>*</w:t>
      </w:r>
      <w:r w:rsidRPr="00D60140">
        <w:rPr>
          <w:rFonts w:eastAsia="Arial" w:cs="Times New Roman"/>
          <w:spacing w:val="-2"/>
          <w:position w:val="1"/>
          <w:szCs w:val="28"/>
        </w:rPr>
        <w:t xml:space="preserve"> </w:t>
      </w:r>
      <w:r w:rsidRPr="00D60140">
        <w:rPr>
          <w:rFonts w:eastAsia="Arial" w:cs="Times New Roman"/>
          <w:position w:val="1"/>
          <w:szCs w:val="28"/>
        </w:rPr>
        <w:t>К</w:t>
      </w:r>
      <w:r w:rsidRPr="00D60140">
        <w:rPr>
          <w:rFonts w:eastAsia="Arial" w:cs="Times New Roman"/>
          <w:szCs w:val="28"/>
        </w:rPr>
        <w:t>м</w:t>
      </w:r>
      <w:r w:rsidRPr="00D60140">
        <w:rPr>
          <w:rFonts w:eastAsia="Arial" w:cs="Times New Roman"/>
          <w:spacing w:val="22"/>
          <w:szCs w:val="28"/>
        </w:rPr>
        <w:t xml:space="preserve"> </w:t>
      </w:r>
      <w:r w:rsidRPr="00D60140">
        <w:rPr>
          <w:rFonts w:eastAsia="Arial" w:cs="Times New Roman"/>
          <w:position w:val="1"/>
          <w:szCs w:val="28"/>
        </w:rPr>
        <w:t>+</w:t>
      </w:r>
      <w:r w:rsidRPr="00D60140">
        <w:rPr>
          <w:rFonts w:eastAsia="Arial" w:cs="Times New Roman"/>
          <w:spacing w:val="-2"/>
          <w:position w:val="1"/>
          <w:szCs w:val="28"/>
        </w:rPr>
        <w:t xml:space="preserve"> </w:t>
      </w:r>
      <w:r w:rsidRPr="00D60140">
        <w:rPr>
          <w:rFonts w:eastAsia="Arial" w:cs="Times New Roman"/>
          <w:position w:val="1"/>
          <w:szCs w:val="28"/>
        </w:rPr>
        <w:t>0,3</w:t>
      </w:r>
      <w:r w:rsidRPr="00D60140">
        <w:rPr>
          <w:rFonts w:eastAsia="Arial" w:cs="Times New Roman"/>
          <w:spacing w:val="1"/>
          <w:position w:val="1"/>
          <w:szCs w:val="28"/>
        </w:rPr>
        <w:t xml:space="preserve"> </w:t>
      </w:r>
      <w:r w:rsidRPr="00D60140">
        <w:rPr>
          <w:rFonts w:eastAsia="Arial" w:cs="Times New Roman"/>
          <w:position w:val="1"/>
          <w:szCs w:val="28"/>
        </w:rPr>
        <w:t>*</w:t>
      </w:r>
      <w:r w:rsidRPr="00D60140">
        <w:rPr>
          <w:rFonts w:eastAsia="Arial" w:cs="Times New Roman"/>
          <w:spacing w:val="-2"/>
          <w:position w:val="1"/>
          <w:szCs w:val="28"/>
        </w:rPr>
        <w:t xml:space="preserve"> </w:t>
      </w:r>
      <w:r w:rsidRPr="00D60140">
        <w:rPr>
          <w:rFonts w:eastAsia="Arial" w:cs="Times New Roman"/>
          <w:position w:val="1"/>
          <w:szCs w:val="28"/>
        </w:rPr>
        <w:t>К</w:t>
      </w:r>
      <w:r w:rsidRPr="00D60140">
        <w:rPr>
          <w:rFonts w:eastAsia="Arial" w:cs="Times New Roman"/>
          <w:szCs w:val="28"/>
        </w:rPr>
        <w:t>тр</w:t>
      </w:r>
      <w:r w:rsidRPr="00D60140">
        <w:rPr>
          <w:rFonts w:eastAsia="Arial" w:cs="Times New Roman"/>
          <w:spacing w:val="21"/>
          <w:szCs w:val="28"/>
        </w:rPr>
        <w:t xml:space="preserve"> </w:t>
      </w:r>
      <w:r w:rsidRPr="00D60140">
        <w:rPr>
          <w:rFonts w:eastAsia="Arial" w:cs="Times New Roman"/>
          <w:position w:val="1"/>
          <w:szCs w:val="28"/>
        </w:rPr>
        <w:t>+</w:t>
      </w:r>
      <w:r w:rsidRPr="00D60140">
        <w:rPr>
          <w:rFonts w:eastAsia="Arial" w:cs="Times New Roman"/>
          <w:spacing w:val="-1"/>
          <w:position w:val="1"/>
          <w:szCs w:val="28"/>
        </w:rPr>
        <w:t xml:space="preserve"> </w:t>
      </w:r>
      <w:r w:rsidRPr="00D60140">
        <w:rPr>
          <w:rFonts w:eastAsia="Arial" w:cs="Times New Roman"/>
          <w:position w:val="1"/>
          <w:szCs w:val="28"/>
        </w:rPr>
        <w:t xml:space="preserve">0,1 * </w:t>
      </w:r>
      <w:r w:rsidRPr="00D60140">
        <w:rPr>
          <w:rFonts w:eastAsia="Arial" w:cs="Times New Roman"/>
          <w:spacing w:val="-4"/>
          <w:position w:val="1"/>
          <w:szCs w:val="28"/>
        </w:rPr>
        <w:t>К</w:t>
      </w:r>
      <w:r w:rsidRPr="00D60140">
        <w:rPr>
          <w:rFonts w:eastAsia="Arial" w:cs="Times New Roman"/>
          <w:spacing w:val="-4"/>
          <w:szCs w:val="28"/>
        </w:rPr>
        <w:t>ист</w:t>
      </w:r>
    </w:p>
    <w:p w:rsidR="002814B1" w:rsidRPr="00D60140" w:rsidRDefault="002814B1" w:rsidP="00D60140">
      <w:pPr>
        <w:widowControl w:val="0"/>
        <w:autoSpaceDE w:val="0"/>
        <w:autoSpaceDN w:val="0"/>
        <w:spacing w:after="0" w:line="360" w:lineRule="auto"/>
        <w:ind w:right="571" w:firstLine="709"/>
        <w:jc w:val="both"/>
        <w:rPr>
          <w:rFonts w:eastAsia="Arial" w:cs="Times New Roman"/>
          <w:szCs w:val="28"/>
        </w:rPr>
      </w:pPr>
    </w:p>
    <w:p w:rsidR="002814B1" w:rsidRPr="00D60140" w:rsidRDefault="002814B1" w:rsidP="00D60140">
      <w:pPr>
        <w:widowControl w:val="0"/>
        <w:autoSpaceDE w:val="0"/>
        <w:autoSpaceDN w:val="0"/>
        <w:spacing w:after="0" w:line="360" w:lineRule="auto"/>
        <w:ind w:right="571" w:firstLine="709"/>
        <w:jc w:val="both"/>
        <w:rPr>
          <w:rFonts w:eastAsia="Arial" w:cs="Times New Roman"/>
          <w:szCs w:val="28"/>
        </w:rPr>
      </w:pPr>
      <w:r w:rsidRPr="00D60140">
        <w:rPr>
          <w:rFonts w:eastAsia="Arial" w:cs="Times New Roman"/>
          <w:szCs w:val="28"/>
        </w:rPr>
        <w:t>Общая</w:t>
      </w:r>
      <w:r w:rsidRPr="00D60140">
        <w:rPr>
          <w:rFonts w:eastAsia="Arial" w:cs="Times New Roman"/>
          <w:spacing w:val="-5"/>
          <w:szCs w:val="28"/>
        </w:rPr>
        <w:t xml:space="preserve"> </w:t>
      </w:r>
      <w:r w:rsidRPr="00D60140">
        <w:rPr>
          <w:rFonts w:eastAsia="Arial" w:cs="Times New Roman"/>
          <w:szCs w:val="28"/>
        </w:rPr>
        <w:t>оценка</w:t>
      </w:r>
      <w:r w:rsidRPr="00D60140">
        <w:rPr>
          <w:rFonts w:eastAsia="Arial" w:cs="Times New Roman"/>
          <w:spacing w:val="-4"/>
          <w:szCs w:val="28"/>
        </w:rPr>
        <w:t xml:space="preserve"> </w:t>
      </w:r>
      <w:r w:rsidRPr="00D60140">
        <w:rPr>
          <w:rFonts w:eastAsia="Arial" w:cs="Times New Roman"/>
          <w:szCs w:val="28"/>
        </w:rPr>
        <w:t>готовности</w:t>
      </w:r>
      <w:r w:rsidRPr="00D60140">
        <w:rPr>
          <w:rFonts w:eastAsia="Arial" w:cs="Times New Roman"/>
          <w:spacing w:val="-3"/>
          <w:szCs w:val="28"/>
        </w:rPr>
        <w:t xml:space="preserve"> </w:t>
      </w:r>
      <w:r w:rsidRPr="00D60140">
        <w:rPr>
          <w:rFonts w:eastAsia="Arial" w:cs="Times New Roman"/>
          <w:szCs w:val="28"/>
        </w:rPr>
        <w:t>дается</w:t>
      </w:r>
      <w:r w:rsidRPr="00D60140">
        <w:rPr>
          <w:rFonts w:eastAsia="Arial" w:cs="Times New Roman"/>
          <w:spacing w:val="-2"/>
          <w:szCs w:val="28"/>
        </w:rPr>
        <w:t xml:space="preserve"> </w:t>
      </w:r>
      <w:r w:rsidRPr="00D60140">
        <w:rPr>
          <w:rFonts w:eastAsia="Arial" w:cs="Times New Roman"/>
          <w:szCs w:val="28"/>
        </w:rPr>
        <w:t>по</w:t>
      </w:r>
      <w:r w:rsidRPr="00D60140">
        <w:rPr>
          <w:rFonts w:eastAsia="Arial" w:cs="Times New Roman"/>
          <w:spacing w:val="-3"/>
          <w:szCs w:val="28"/>
        </w:rPr>
        <w:t xml:space="preserve"> </w:t>
      </w:r>
      <w:r w:rsidRPr="00D60140">
        <w:rPr>
          <w:rFonts w:eastAsia="Arial" w:cs="Times New Roman"/>
          <w:szCs w:val="28"/>
        </w:rPr>
        <w:t>следующим</w:t>
      </w:r>
      <w:r w:rsidRPr="00D60140">
        <w:rPr>
          <w:rFonts w:eastAsia="Arial" w:cs="Times New Roman"/>
          <w:spacing w:val="-2"/>
          <w:szCs w:val="28"/>
        </w:rPr>
        <w:t xml:space="preserve"> категориям:</w:t>
      </w:r>
    </w:p>
    <w:p w:rsidR="002814B1" w:rsidRPr="002814B1" w:rsidRDefault="002814B1" w:rsidP="002814B1">
      <w:pPr>
        <w:widowControl w:val="0"/>
        <w:autoSpaceDE w:val="0"/>
        <w:autoSpaceDN w:val="0"/>
        <w:spacing w:before="3" w:after="0" w:line="240" w:lineRule="auto"/>
        <w:rPr>
          <w:rFonts w:ascii="Arial" w:eastAsia="Arial" w:hAnsi="Arial" w:cs="Arial"/>
          <w:sz w:val="13"/>
          <w:szCs w:val="24"/>
        </w:rPr>
      </w:pPr>
    </w:p>
    <w:tbl>
      <w:tblPr>
        <w:tblStyle w:val="TableNormal1"/>
        <w:tblW w:w="0" w:type="auto"/>
        <w:tblInd w:w="114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2033"/>
        <w:gridCol w:w="2218"/>
        <w:gridCol w:w="4251"/>
      </w:tblGrid>
      <w:tr w:rsidR="002814B1" w:rsidRPr="002814B1" w:rsidTr="002814B1">
        <w:trPr>
          <w:trHeight w:val="229"/>
        </w:trPr>
        <w:tc>
          <w:tcPr>
            <w:tcW w:w="2033" w:type="dxa"/>
          </w:tcPr>
          <w:p w:rsidR="002814B1" w:rsidRPr="002814B1" w:rsidRDefault="002814B1" w:rsidP="002814B1">
            <w:pPr>
              <w:spacing w:line="210" w:lineRule="exact"/>
              <w:jc w:val="center"/>
              <w:rPr>
                <w:rFonts w:ascii="Arial" w:eastAsia="Arial" w:hAnsi="Arial" w:cs="Arial"/>
                <w:sz w:val="20"/>
              </w:rPr>
            </w:pPr>
            <w:r w:rsidRPr="002814B1">
              <w:rPr>
                <w:rFonts w:ascii="Arial" w:eastAsia="Arial" w:hAnsi="Arial" w:cs="Arial"/>
                <w:spacing w:val="-4"/>
                <w:sz w:val="20"/>
              </w:rPr>
              <w:t>Кгот</w:t>
            </w:r>
          </w:p>
        </w:tc>
        <w:tc>
          <w:tcPr>
            <w:tcW w:w="2218" w:type="dxa"/>
          </w:tcPr>
          <w:p w:rsidR="002814B1" w:rsidRPr="002814B1" w:rsidRDefault="002814B1" w:rsidP="002814B1">
            <w:pPr>
              <w:spacing w:line="210" w:lineRule="exact"/>
              <w:ind w:right="4"/>
              <w:jc w:val="center"/>
              <w:rPr>
                <w:rFonts w:ascii="Arial" w:eastAsia="Arial" w:hAnsi="Arial" w:cs="Arial"/>
                <w:sz w:val="20"/>
              </w:rPr>
            </w:pPr>
            <w:r w:rsidRPr="002814B1">
              <w:rPr>
                <w:rFonts w:ascii="Arial" w:eastAsia="Arial" w:hAnsi="Arial" w:cs="Arial"/>
                <w:sz w:val="20"/>
              </w:rPr>
              <w:t>(Кп;</w:t>
            </w:r>
            <w:r w:rsidRPr="002814B1">
              <w:rPr>
                <w:rFonts w:ascii="Arial" w:eastAsia="Arial" w:hAnsi="Arial" w:cs="Arial"/>
                <w:spacing w:val="-5"/>
                <w:sz w:val="20"/>
              </w:rPr>
              <w:t xml:space="preserve"> </w:t>
            </w:r>
            <w:r w:rsidRPr="002814B1">
              <w:rPr>
                <w:rFonts w:ascii="Arial" w:eastAsia="Arial" w:hAnsi="Arial" w:cs="Arial"/>
                <w:sz w:val="20"/>
              </w:rPr>
              <w:t>Км);</w:t>
            </w:r>
            <w:r w:rsidRPr="002814B1">
              <w:rPr>
                <w:rFonts w:ascii="Arial" w:eastAsia="Arial" w:hAnsi="Arial" w:cs="Arial"/>
                <w:spacing w:val="-5"/>
                <w:sz w:val="20"/>
              </w:rPr>
              <w:t xml:space="preserve"> Ктр</w:t>
            </w:r>
          </w:p>
        </w:tc>
        <w:tc>
          <w:tcPr>
            <w:tcW w:w="4251" w:type="dxa"/>
          </w:tcPr>
          <w:p w:rsidR="002814B1" w:rsidRPr="002814B1" w:rsidRDefault="002814B1" w:rsidP="002814B1">
            <w:pPr>
              <w:spacing w:line="210" w:lineRule="exact"/>
              <w:ind w:right="1"/>
              <w:jc w:val="center"/>
              <w:rPr>
                <w:rFonts w:ascii="Arial" w:eastAsia="Arial" w:hAnsi="Arial" w:cs="Arial"/>
                <w:sz w:val="20"/>
              </w:rPr>
            </w:pPr>
            <w:r w:rsidRPr="002814B1">
              <w:rPr>
                <w:rFonts w:ascii="Arial" w:eastAsia="Arial" w:hAnsi="Arial" w:cs="Arial"/>
                <w:sz w:val="20"/>
              </w:rPr>
              <w:t>Категория</w:t>
            </w:r>
            <w:r w:rsidRPr="002814B1">
              <w:rPr>
                <w:rFonts w:ascii="Arial" w:eastAsia="Arial" w:hAnsi="Arial" w:cs="Arial"/>
                <w:spacing w:val="-13"/>
                <w:sz w:val="20"/>
              </w:rPr>
              <w:t xml:space="preserve"> </w:t>
            </w:r>
            <w:r w:rsidRPr="002814B1">
              <w:rPr>
                <w:rFonts w:ascii="Arial" w:eastAsia="Arial" w:hAnsi="Arial" w:cs="Arial"/>
                <w:spacing w:val="-2"/>
                <w:sz w:val="20"/>
              </w:rPr>
              <w:t>готовности</w:t>
            </w:r>
          </w:p>
        </w:tc>
      </w:tr>
      <w:tr w:rsidR="002814B1" w:rsidRPr="002814B1" w:rsidTr="002814B1">
        <w:trPr>
          <w:trHeight w:val="229"/>
        </w:trPr>
        <w:tc>
          <w:tcPr>
            <w:tcW w:w="2033" w:type="dxa"/>
          </w:tcPr>
          <w:p w:rsidR="002814B1" w:rsidRPr="002814B1" w:rsidRDefault="002814B1" w:rsidP="002814B1">
            <w:pPr>
              <w:spacing w:line="210" w:lineRule="exact"/>
              <w:ind w:right="3"/>
              <w:jc w:val="center"/>
              <w:rPr>
                <w:rFonts w:ascii="Arial" w:eastAsia="Arial" w:hAnsi="Arial" w:cs="Arial"/>
                <w:sz w:val="20"/>
              </w:rPr>
            </w:pPr>
            <w:r w:rsidRPr="002814B1">
              <w:rPr>
                <w:rFonts w:ascii="Arial" w:eastAsia="Arial" w:hAnsi="Arial" w:cs="Arial"/>
                <w:spacing w:val="-2"/>
                <w:sz w:val="20"/>
              </w:rPr>
              <w:t>0,85-</w:t>
            </w:r>
            <w:r w:rsidRPr="002814B1">
              <w:rPr>
                <w:rFonts w:ascii="Arial" w:eastAsia="Arial" w:hAnsi="Arial" w:cs="Arial"/>
                <w:spacing w:val="-5"/>
                <w:sz w:val="20"/>
              </w:rPr>
              <w:t>1,0</w:t>
            </w:r>
          </w:p>
        </w:tc>
        <w:tc>
          <w:tcPr>
            <w:tcW w:w="2218" w:type="dxa"/>
          </w:tcPr>
          <w:p w:rsidR="002814B1" w:rsidRPr="002814B1" w:rsidRDefault="002814B1" w:rsidP="002814B1">
            <w:pPr>
              <w:spacing w:line="210" w:lineRule="exact"/>
              <w:ind w:right="1"/>
              <w:jc w:val="center"/>
              <w:rPr>
                <w:rFonts w:ascii="Arial" w:eastAsia="Arial" w:hAnsi="Arial" w:cs="Arial"/>
                <w:sz w:val="20"/>
              </w:rPr>
            </w:pPr>
            <w:r w:rsidRPr="002814B1">
              <w:rPr>
                <w:rFonts w:ascii="Arial" w:eastAsia="Arial" w:hAnsi="Arial" w:cs="Arial"/>
                <w:sz w:val="20"/>
              </w:rPr>
              <w:t>0,75</w:t>
            </w:r>
            <w:r w:rsidRPr="002814B1">
              <w:rPr>
                <w:rFonts w:ascii="Arial" w:eastAsia="Arial" w:hAnsi="Arial" w:cs="Arial"/>
                <w:spacing w:val="-6"/>
                <w:sz w:val="20"/>
              </w:rPr>
              <w:t xml:space="preserve"> </w:t>
            </w:r>
            <w:r w:rsidRPr="002814B1">
              <w:rPr>
                <w:rFonts w:ascii="Arial" w:eastAsia="Arial" w:hAnsi="Arial" w:cs="Arial"/>
                <w:sz w:val="20"/>
              </w:rPr>
              <w:t>и</w:t>
            </w:r>
            <w:r w:rsidRPr="002814B1">
              <w:rPr>
                <w:rFonts w:ascii="Arial" w:eastAsia="Arial" w:hAnsi="Arial" w:cs="Arial"/>
                <w:spacing w:val="-5"/>
                <w:sz w:val="20"/>
              </w:rPr>
              <w:t xml:space="preserve"> </w:t>
            </w:r>
            <w:r w:rsidRPr="002814B1">
              <w:rPr>
                <w:rFonts w:ascii="Arial" w:eastAsia="Arial" w:hAnsi="Arial" w:cs="Arial"/>
                <w:spacing w:val="-2"/>
                <w:sz w:val="20"/>
              </w:rPr>
              <w:t>более</w:t>
            </w:r>
          </w:p>
        </w:tc>
        <w:tc>
          <w:tcPr>
            <w:tcW w:w="4251" w:type="dxa"/>
          </w:tcPr>
          <w:p w:rsidR="002814B1" w:rsidRPr="002814B1" w:rsidRDefault="002814B1" w:rsidP="002814B1">
            <w:pPr>
              <w:spacing w:line="210" w:lineRule="exact"/>
              <w:ind w:right="2"/>
              <w:jc w:val="center"/>
              <w:rPr>
                <w:rFonts w:ascii="Arial" w:eastAsia="Arial" w:hAnsi="Arial" w:cs="Arial"/>
                <w:sz w:val="20"/>
              </w:rPr>
            </w:pPr>
            <w:r w:rsidRPr="002814B1">
              <w:rPr>
                <w:rFonts w:ascii="Arial" w:eastAsia="Arial" w:hAnsi="Arial" w:cs="Arial"/>
                <w:spacing w:val="-2"/>
                <w:sz w:val="20"/>
              </w:rPr>
              <w:t>удовлетворительная</w:t>
            </w:r>
            <w:r w:rsidRPr="002814B1">
              <w:rPr>
                <w:rFonts w:ascii="Arial" w:eastAsia="Arial" w:hAnsi="Arial" w:cs="Arial"/>
                <w:spacing w:val="8"/>
                <w:sz w:val="20"/>
              </w:rPr>
              <w:t xml:space="preserve"> </w:t>
            </w:r>
            <w:r w:rsidRPr="002814B1">
              <w:rPr>
                <w:rFonts w:ascii="Arial" w:eastAsia="Arial" w:hAnsi="Arial" w:cs="Arial"/>
                <w:spacing w:val="-2"/>
                <w:sz w:val="20"/>
              </w:rPr>
              <w:t>готовность</w:t>
            </w:r>
          </w:p>
        </w:tc>
      </w:tr>
      <w:tr w:rsidR="002814B1" w:rsidRPr="002814B1" w:rsidTr="002814B1">
        <w:trPr>
          <w:trHeight w:val="230"/>
        </w:trPr>
        <w:tc>
          <w:tcPr>
            <w:tcW w:w="2033" w:type="dxa"/>
          </w:tcPr>
          <w:p w:rsidR="002814B1" w:rsidRPr="002814B1" w:rsidRDefault="002814B1" w:rsidP="002814B1">
            <w:pPr>
              <w:spacing w:line="210" w:lineRule="exact"/>
              <w:ind w:right="3"/>
              <w:jc w:val="center"/>
              <w:rPr>
                <w:rFonts w:ascii="Arial" w:eastAsia="Arial" w:hAnsi="Arial" w:cs="Arial"/>
                <w:sz w:val="20"/>
              </w:rPr>
            </w:pPr>
            <w:r w:rsidRPr="002814B1">
              <w:rPr>
                <w:rFonts w:ascii="Arial" w:eastAsia="Arial" w:hAnsi="Arial" w:cs="Arial"/>
                <w:spacing w:val="-2"/>
                <w:sz w:val="20"/>
              </w:rPr>
              <w:t>0,85-</w:t>
            </w:r>
            <w:r w:rsidRPr="002814B1">
              <w:rPr>
                <w:rFonts w:ascii="Arial" w:eastAsia="Arial" w:hAnsi="Arial" w:cs="Arial"/>
                <w:spacing w:val="-5"/>
                <w:sz w:val="20"/>
              </w:rPr>
              <w:t>1,0</w:t>
            </w:r>
          </w:p>
        </w:tc>
        <w:tc>
          <w:tcPr>
            <w:tcW w:w="2218" w:type="dxa"/>
          </w:tcPr>
          <w:p w:rsidR="002814B1" w:rsidRPr="002814B1" w:rsidRDefault="002814B1" w:rsidP="002814B1">
            <w:pPr>
              <w:spacing w:line="210" w:lineRule="exact"/>
              <w:jc w:val="center"/>
              <w:rPr>
                <w:rFonts w:ascii="Arial" w:eastAsia="Arial" w:hAnsi="Arial" w:cs="Arial"/>
                <w:sz w:val="20"/>
              </w:rPr>
            </w:pPr>
            <w:r w:rsidRPr="002814B1">
              <w:rPr>
                <w:rFonts w:ascii="Arial" w:eastAsia="Arial" w:hAnsi="Arial" w:cs="Arial"/>
                <w:sz w:val="20"/>
              </w:rPr>
              <w:t>до</w:t>
            </w:r>
            <w:r w:rsidRPr="002814B1">
              <w:rPr>
                <w:rFonts w:ascii="Arial" w:eastAsia="Arial" w:hAnsi="Arial" w:cs="Arial"/>
                <w:spacing w:val="-6"/>
                <w:sz w:val="20"/>
              </w:rPr>
              <w:t xml:space="preserve"> </w:t>
            </w:r>
            <w:r w:rsidRPr="002814B1">
              <w:rPr>
                <w:rFonts w:ascii="Arial" w:eastAsia="Arial" w:hAnsi="Arial" w:cs="Arial"/>
                <w:spacing w:val="-4"/>
                <w:sz w:val="20"/>
              </w:rPr>
              <w:t>0,75</w:t>
            </w:r>
          </w:p>
        </w:tc>
        <w:tc>
          <w:tcPr>
            <w:tcW w:w="4251" w:type="dxa"/>
          </w:tcPr>
          <w:p w:rsidR="002814B1" w:rsidRPr="002814B1" w:rsidRDefault="002814B1" w:rsidP="002814B1">
            <w:pPr>
              <w:spacing w:line="210" w:lineRule="exact"/>
              <w:ind w:right="1"/>
              <w:jc w:val="center"/>
              <w:rPr>
                <w:rFonts w:ascii="Arial" w:eastAsia="Arial" w:hAnsi="Arial" w:cs="Arial"/>
                <w:sz w:val="20"/>
              </w:rPr>
            </w:pPr>
            <w:r w:rsidRPr="002814B1">
              <w:rPr>
                <w:rFonts w:ascii="Arial" w:eastAsia="Arial" w:hAnsi="Arial" w:cs="Arial"/>
                <w:sz w:val="20"/>
              </w:rPr>
              <w:t>ограниченная</w:t>
            </w:r>
            <w:r w:rsidRPr="002814B1">
              <w:rPr>
                <w:rFonts w:ascii="Arial" w:eastAsia="Arial" w:hAnsi="Arial" w:cs="Arial"/>
                <w:spacing w:val="-12"/>
                <w:sz w:val="20"/>
              </w:rPr>
              <w:t xml:space="preserve"> </w:t>
            </w:r>
            <w:r w:rsidRPr="002814B1">
              <w:rPr>
                <w:rFonts w:ascii="Arial" w:eastAsia="Arial" w:hAnsi="Arial" w:cs="Arial"/>
                <w:spacing w:val="-2"/>
                <w:sz w:val="20"/>
              </w:rPr>
              <w:t>готовность</w:t>
            </w:r>
          </w:p>
        </w:tc>
      </w:tr>
      <w:tr w:rsidR="002814B1" w:rsidRPr="002814B1" w:rsidTr="002814B1">
        <w:trPr>
          <w:trHeight w:val="229"/>
        </w:trPr>
        <w:tc>
          <w:tcPr>
            <w:tcW w:w="2033" w:type="dxa"/>
          </w:tcPr>
          <w:p w:rsidR="002814B1" w:rsidRPr="002814B1" w:rsidRDefault="002814B1" w:rsidP="002814B1">
            <w:pPr>
              <w:spacing w:line="210" w:lineRule="exact"/>
              <w:ind w:right="3"/>
              <w:jc w:val="center"/>
              <w:rPr>
                <w:rFonts w:ascii="Arial" w:eastAsia="Arial" w:hAnsi="Arial" w:cs="Arial"/>
                <w:sz w:val="20"/>
              </w:rPr>
            </w:pPr>
            <w:r w:rsidRPr="002814B1">
              <w:rPr>
                <w:rFonts w:ascii="Arial" w:eastAsia="Arial" w:hAnsi="Arial" w:cs="Arial"/>
                <w:spacing w:val="-2"/>
                <w:sz w:val="20"/>
              </w:rPr>
              <w:t>0,7-</w:t>
            </w:r>
            <w:r w:rsidRPr="002814B1">
              <w:rPr>
                <w:rFonts w:ascii="Arial" w:eastAsia="Arial" w:hAnsi="Arial" w:cs="Arial"/>
                <w:spacing w:val="-4"/>
                <w:sz w:val="20"/>
              </w:rPr>
              <w:t>0,84</w:t>
            </w:r>
          </w:p>
        </w:tc>
        <w:tc>
          <w:tcPr>
            <w:tcW w:w="2218" w:type="dxa"/>
          </w:tcPr>
          <w:p w:rsidR="002814B1" w:rsidRPr="002814B1" w:rsidRDefault="002814B1" w:rsidP="002814B1">
            <w:pPr>
              <w:spacing w:line="210" w:lineRule="exact"/>
              <w:ind w:right="1"/>
              <w:jc w:val="center"/>
              <w:rPr>
                <w:rFonts w:ascii="Arial" w:eastAsia="Arial" w:hAnsi="Arial" w:cs="Arial"/>
                <w:sz w:val="20"/>
              </w:rPr>
            </w:pPr>
            <w:r w:rsidRPr="002814B1">
              <w:rPr>
                <w:rFonts w:ascii="Arial" w:eastAsia="Arial" w:hAnsi="Arial" w:cs="Arial"/>
                <w:sz w:val="20"/>
              </w:rPr>
              <w:t>0,5</w:t>
            </w:r>
            <w:r w:rsidRPr="002814B1">
              <w:rPr>
                <w:rFonts w:ascii="Arial" w:eastAsia="Arial" w:hAnsi="Arial" w:cs="Arial"/>
                <w:spacing w:val="-3"/>
                <w:sz w:val="20"/>
              </w:rPr>
              <w:t xml:space="preserve"> </w:t>
            </w:r>
            <w:r w:rsidRPr="002814B1">
              <w:rPr>
                <w:rFonts w:ascii="Arial" w:eastAsia="Arial" w:hAnsi="Arial" w:cs="Arial"/>
                <w:sz w:val="20"/>
              </w:rPr>
              <w:t>и</w:t>
            </w:r>
            <w:r w:rsidRPr="002814B1">
              <w:rPr>
                <w:rFonts w:ascii="Arial" w:eastAsia="Arial" w:hAnsi="Arial" w:cs="Arial"/>
                <w:spacing w:val="-5"/>
                <w:sz w:val="20"/>
              </w:rPr>
              <w:t xml:space="preserve"> </w:t>
            </w:r>
            <w:r w:rsidRPr="002814B1">
              <w:rPr>
                <w:rFonts w:ascii="Arial" w:eastAsia="Arial" w:hAnsi="Arial" w:cs="Arial"/>
                <w:spacing w:val="-2"/>
                <w:sz w:val="20"/>
              </w:rPr>
              <w:t>более</w:t>
            </w:r>
          </w:p>
        </w:tc>
        <w:tc>
          <w:tcPr>
            <w:tcW w:w="4251" w:type="dxa"/>
          </w:tcPr>
          <w:p w:rsidR="002814B1" w:rsidRPr="002814B1" w:rsidRDefault="002814B1" w:rsidP="002814B1">
            <w:pPr>
              <w:spacing w:line="210" w:lineRule="exact"/>
              <w:ind w:right="1"/>
              <w:jc w:val="center"/>
              <w:rPr>
                <w:rFonts w:ascii="Arial" w:eastAsia="Arial" w:hAnsi="Arial" w:cs="Arial"/>
                <w:sz w:val="20"/>
              </w:rPr>
            </w:pPr>
            <w:r w:rsidRPr="002814B1">
              <w:rPr>
                <w:rFonts w:ascii="Arial" w:eastAsia="Arial" w:hAnsi="Arial" w:cs="Arial"/>
                <w:sz w:val="20"/>
              </w:rPr>
              <w:t>ограниченная</w:t>
            </w:r>
            <w:r w:rsidRPr="002814B1">
              <w:rPr>
                <w:rFonts w:ascii="Arial" w:eastAsia="Arial" w:hAnsi="Arial" w:cs="Arial"/>
                <w:spacing w:val="-12"/>
                <w:sz w:val="20"/>
              </w:rPr>
              <w:t xml:space="preserve"> </w:t>
            </w:r>
            <w:r w:rsidRPr="002814B1">
              <w:rPr>
                <w:rFonts w:ascii="Arial" w:eastAsia="Arial" w:hAnsi="Arial" w:cs="Arial"/>
                <w:spacing w:val="-2"/>
                <w:sz w:val="20"/>
              </w:rPr>
              <w:t>готовность</w:t>
            </w:r>
          </w:p>
        </w:tc>
      </w:tr>
      <w:tr w:rsidR="002814B1" w:rsidRPr="002814B1" w:rsidTr="002814B1">
        <w:trPr>
          <w:trHeight w:val="232"/>
        </w:trPr>
        <w:tc>
          <w:tcPr>
            <w:tcW w:w="2033" w:type="dxa"/>
          </w:tcPr>
          <w:p w:rsidR="002814B1" w:rsidRPr="002814B1" w:rsidRDefault="002814B1" w:rsidP="002814B1">
            <w:pPr>
              <w:spacing w:before="1" w:line="210" w:lineRule="exact"/>
              <w:ind w:right="3"/>
              <w:jc w:val="center"/>
              <w:rPr>
                <w:rFonts w:ascii="Arial" w:eastAsia="Arial" w:hAnsi="Arial" w:cs="Arial"/>
                <w:sz w:val="20"/>
              </w:rPr>
            </w:pPr>
            <w:r w:rsidRPr="002814B1">
              <w:rPr>
                <w:rFonts w:ascii="Arial" w:eastAsia="Arial" w:hAnsi="Arial" w:cs="Arial"/>
                <w:spacing w:val="-2"/>
                <w:sz w:val="20"/>
              </w:rPr>
              <w:t>0,7-</w:t>
            </w:r>
            <w:r w:rsidRPr="002814B1">
              <w:rPr>
                <w:rFonts w:ascii="Arial" w:eastAsia="Arial" w:hAnsi="Arial" w:cs="Arial"/>
                <w:spacing w:val="-4"/>
                <w:sz w:val="20"/>
              </w:rPr>
              <w:t>0,84</w:t>
            </w:r>
          </w:p>
        </w:tc>
        <w:tc>
          <w:tcPr>
            <w:tcW w:w="2218" w:type="dxa"/>
          </w:tcPr>
          <w:p w:rsidR="002814B1" w:rsidRPr="002814B1" w:rsidRDefault="002814B1" w:rsidP="002814B1">
            <w:pPr>
              <w:spacing w:before="1" w:line="210" w:lineRule="exact"/>
              <w:ind w:right="1"/>
              <w:jc w:val="center"/>
              <w:rPr>
                <w:rFonts w:ascii="Arial" w:eastAsia="Arial" w:hAnsi="Arial" w:cs="Arial"/>
                <w:sz w:val="20"/>
              </w:rPr>
            </w:pPr>
            <w:r w:rsidRPr="002814B1">
              <w:rPr>
                <w:rFonts w:ascii="Arial" w:eastAsia="Arial" w:hAnsi="Arial" w:cs="Arial"/>
                <w:sz w:val="20"/>
              </w:rPr>
              <w:t>до</w:t>
            </w:r>
            <w:r w:rsidRPr="002814B1">
              <w:rPr>
                <w:rFonts w:ascii="Arial" w:eastAsia="Arial" w:hAnsi="Arial" w:cs="Arial"/>
                <w:spacing w:val="-6"/>
                <w:sz w:val="20"/>
              </w:rPr>
              <w:t xml:space="preserve"> </w:t>
            </w:r>
            <w:r w:rsidRPr="002814B1">
              <w:rPr>
                <w:rFonts w:ascii="Arial" w:eastAsia="Arial" w:hAnsi="Arial" w:cs="Arial"/>
                <w:spacing w:val="-5"/>
                <w:sz w:val="20"/>
              </w:rPr>
              <w:t>0,5</w:t>
            </w:r>
          </w:p>
        </w:tc>
        <w:tc>
          <w:tcPr>
            <w:tcW w:w="4251" w:type="dxa"/>
          </w:tcPr>
          <w:p w:rsidR="002814B1" w:rsidRPr="002814B1" w:rsidRDefault="002814B1" w:rsidP="002814B1">
            <w:pPr>
              <w:spacing w:before="1" w:line="210" w:lineRule="exact"/>
              <w:jc w:val="center"/>
              <w:rPr>
                <w:rFonts w:ascii="Arial" w:eastAsia="Arial" w:hAnsi="Arial" w:cs="Arial"/>
                <w:sz w:val="20"/>
              </w:rPr>
            </w:pPr>
            <w:r w:rsidRPr="002814B1">
              <w:rPr>
                <w:rFonts w:ascii="Arial" w:eastAsia="Arial" w:hAnsi="Arial" w:cs="Arial"/>
                <w:spacing w:val="-2"/>
                <w:sz w:val="20"/>
              </w:rPr>
              <w:t>неготовность</w:t>
            </w:r>
          </w:p>
        </w:tc>
      </w:tr>
      <w:tr w:rsidR="002814B1" w:rsidRPr="002814B1" w:rsidTr="002814B1">
        <w:trPr>
          <w:trHeight w:val="229"/>
        </w:trPr>
        <w:tc>
          <w:tcPr>
            <w:tcW w:w="2033" w:type="dxa"/>
          </w:tcPr>
          <w:p w:rsidR="002814B1" w:rsidRPr="002814B1" w:rsidRDefault="002814B1" w:rsidP="002814B1">
            <w:pPr>
              <w:spacing w:line="210" w:lineRule="exact"/>
              <w:ind w:right="1"/>
              <w:jc w:val="center"/>
              <w:rPr>
                <w:rFonts w:ascii="Arial" w:eastAsia="Arial" w:hAnsi="Arial" w:cs="Arial"/>
                <w:sz w:val="20"/>
              </w:rPr>
            </w:pPr>
            <w:r w:rsidRPr="002814B1">
              <w:rPr>
                <w:rFonts w:ascii="Arial" w:eastAsia="Arial" w:hAnsi="Arial" w:cs="Arial"/>
                <w:sz w:val="20"/>
              </w:rPr>
              <w:t>менее</w:t>
            </w:r>
            <w:r w:rsidRPr="002814B1">
              <w:rPr>
                <w:rFonts w:ascii="Arial" w:eastAsia="Arial" w:hAnsi="Arial" w:cs="Arial"/>
                <w:spacing w:val="-9"/>
                <w:sz w:val="20"/>
              </w:rPr>
              <w:t xml:space="preserve"> </w:t>
            </w:r>
            <w:r w:rsidRPr="002814B1">
              <w:rPr>
                <w:rFonts w:ascii="Arial" w:eastAsia="Arial" w:hAnsi="Arial" w:cs="Arial"/>
                <w:spacing w:val="-5"/>
                <w:sz w:val="20"/>
              </w:rPr>
              <w:t>0,7</w:t>
            </w:r>
          </w:p>
        </w:tc>
        <w:tc>
          <w:tcPr>
            <w:tcW w:w="2218" w:type="dxa"/>
          </w:tcPr>
          <w:p w:rsidR="002814B1" w:rsidRPr="002814B1" w:rsidRDefault="002814B1" w:rsidP="002814B1">
            <w:pPr>
              <w:spacing w:line="210" w:lineRule="exact"/>
              <w:jc w:val="center"/>
              <w:rPr>
                <w:rFonts w:ascii="Arial" w:eastAsia="Arial" w:hAnsi="Arial" w:cs="Arial"/>
                <w:sz w:val="20"/>
              </w:rPr>
            </w:pPr>
            <w:r w:rsidRPr="002814B1">
              <w:rPr>
                <w:rFonts w:ascii="Arial" w:eastAsia="Arial" w:hAnsi="Arial" w:cs="Arial"/>
                <w:spacing w:val="-10"/>
                <w:sz w:val="20"/>
              </w:rPr>
              <w:t>-</w:t>
            </w:r>
          </w:p>
        </w:tc>
        <w:tc>
          <w:tcPr>
            <w:tcW w:w="4251" w:type="dxa"/>
          </w:tcPr>
          <w:p w:rsidR="002814B1" w:rsidRPr="002814B1" w:rsidRDefault="002814B1" w:rsidP="002814B1">
            <w:pPr>
              <w:spacing w:line="210" w:lineRule="exact"/>
              <w:jc w:val="center"/>
              <w:rPr>
                <w:rFonts w:ascii="Arial" w:eastAsia="Arial" w:hAnsi="Arial" w:cs="Arial"/>
                <w:sz w:val="20"/>
              </w:rPr>
            </w:pPr>
            <w:r w:rsidRPr="002814B1">
              <w:rPr>
                <w:rFonts w:ascii="Arial" w:eastAsia="Arial" w:hAnsi="Arial" w:cs="Arial"/>
                <w:spacing w:val="-2"/>
                <w:sz w:val="20"/>
              </w:rPr>
              <w:t>неготовность</w:t>
            </w:r>
          </w:p>
        </w:tc>
      </w:tr>
    </w:tbl>
    <w:p w:rsidR="002814B1" w:rsidRPr="00D60140" w:rsidRDefault="002814B1" w:rsidP="00D60140">
      <w:pPr>
        <w:widowControl w:val="0"/>
        <w:autoSpaceDE w:val="0"/>
        <w:autoSpaceDN w:val="0"/>
        <w:spacing w:after="0" w:line="360" w:lineRule="auto"/>
        <w:ind w:right="571" w:firstLine="709"/>
        <w:jc w:val="both"/>
        <w:rPr>
          <w:rFonts w:eastAsia="Arial" w:cs="Times New Roman"/>
          <w:szCs w:val="28"/>
        </w:rPr>
      </w:pPr>
    </w:p>
    <w:p w:rsidR="002814B1" w:rsidRPr="00D60140" w:rsidRDefault="002814B1" w:rsidP="00D60140">
      <w:pPr>
        <w:widowControl w:val="0"/>
        <w:autoSpaceDE w:val="0"/>
        <w:autoSpaceDN w:val="0"/>
        <w:spacing w:after="0" w:line="360" w:lineRule="auto"/>
        <w:ind w:right="571" w:firstLine="709"/>
        <w:jc w:val="both"/>
        <w:rPr>
          <w:rFonts w:eastAsia="Arial" w:cs="Times New Roman"/>
          <w:szCs w:val="28"/>
        </w:rPr>
      </w:pPr>
      <w:r w:rsidRPr="00D60140">
        <w:rPr>
          <w:rFonts w:eastAsia="Arial" w:cs="Times New Roman"/>
          <w:szCs w:val="28"/>
        </w:rPr>
        <w:t>Оценка надежности систем теплоснабжения. а)</w:t>
      </w:r>
      <w:r w:rsidRPr="00D60140">
        <w:rPr>
          <w:rFonts w:eastAsia="Arial" w:cs="Times New Roman"/>
          <w:spacing w:val="-6"/>
          <w:szCs w:val="28"/>
        </w:rPr>
        <w:t xml:space="preserve"> </w:t>
      </w:r>
      <w:r w:rsidRPr="00D60140">
        <w:rPr>
          <w:rFonts w:eastAsia="Arial" w:cs="Times New Roman"/>
          <w:szCs w:val="28"/>
        </w:rPr>
        <w:t>оценка</w:t>
      </w:r>
      <w:r w:rsidRPr="00D60140">
        <w:rPr>
          <w:rFonts w:eastAsia="Arial" w:cs="Times New Roman"/>
          <w:spacing w:val="-6"/>
          <w:szCs w:val="28"/>
        </w:rPr>
        <w:t xml:space="preserve"> </w:t>
      </w:r>
      <w:r w:rsidRPr="00D60140">
        <w:rPr>
          <w:rFonts w:eastAsia="Arial" w:cs="Times New Roman"/>
          <w:szCs w:val="28"/>
        </w:rPr>
        <w:t>надежности</w:t>
      </w:r>
      <w:r w:rsidRPr="00D60140">
        <w:rPr>
          <w:rFonts w:eastAsia="Arial" w:cs="Times New Roman"/>
          <w:spacing w:val="-8"/>
          <w:szCs w:val="28"/>
        </w:rPr>
        <w:t xml:space="preserve"> </w:t>
      </w:r>
      <w:r w:rsidRPr="00D60140">
        <w:rPr>
          <w:rFonts w:eastAsia="Arial" w:cs="Times New Roman"/>
          <w:szCs w:val="28"/>
        </w:rPr>
        <w:t>источников</w:t>
      </w:r>
      <w:r w:rsidRPr="00D60140">
        <w:rPr>
          <w:rFonts w:eastAsia="Arial" w:cs="Times New Roman"/>
          <w:spacing w:val="-9"/>
          <w:szCs w:val="28"/>
        </w:rPr>
        <w:t xml:space="preserve"> </w:t>
      </w:r>
      <w:r w:rsidRPr="00D60140">
        <w:rPr>
          <w:rFonts w:eastAsia="Arial" w:cs="Times New Roman"/>
          <w:szCs w:val="28"/>
        </w:rPr>
        <w:t>тепловой</w:t>
      </w:r>
      <w:r w:rsidRPr="00D60140">
        <w:rPr>
          <w:rFonts w:eastAsia="Arial" w:cs="Times New Roman"/>
          <w:spacing w:val="-8"/>
          <w:szCs w:val="28"/>
        </w:rPr>
        <w:t xml:space="preserve"> </w:t>
      </w:r>
      <w:r w:rsidRPr="00D60140">
        <w:rPr>
          <w:rFonts w:eastAsia="Arial" w:cs="Times New Roman"/>
          <w:szCs w:val="28"/>
        </w:rPr>
        <w:t>энергии.</w:t>
      </w:r>
    </w:p>
    <w:p w:rsidR="002814B1" w:rsidRPr="00D60140" w:rsidRDefault="002814B1" w:rsidP="00D60140">
      <w:pPr>
        <w:widowControl w:val="0"/>
        <w:autoSpaceDE w:val="0"/>
        <w:autoSpaceDN w:val="0"/>
        <w:spacing w:after="0" w:line="360" w:lineRule="auto"/>
        <w:ind w:right="571" w:firstLine="709"/>
        <w:jc w:val="both"/>
        <w:rPr>
          <w:rFonts w:eastAsia="Arial" w:cs="Times New Roman"/>
          <w:szCs w:val="28"/>
        </w:rPr>
      </w:pPr>
      <w:r w:rsidRPr="00D60140">
        <w:rPr>
          <w:rFonts w:eastAsia="Arial" w:cs="Times New Roman"/>
          <w:szCs w:val="28"/>
        </w:rPr>
        <w:t>В</w:t>
      </w:r>
      <w:r w:rsidRPr="00D60140">
        <w:rPr>
          <w:rFonts w:eastAsia="Arial" w:cs="Times New Roman"/>
          <w:spacing w:val="-6"/>
          <w:szCs w:val="28"/>
        </w:rPr>
        <w:t xml:space="preserve"> </w:t>
      </w:r>
      <w:r w:rsidRPr="00D60140">
        <w:rPr>
          <w:rFonts w:eastAsia="Arial" w:cs="Times New Roman"/>
          <w:szCs w:val="28"/>
        </w:rPr>
        <w:t>зависимости</w:t>
      </w:r>
      <w:r w:rsidRPr="00D60140">
        <w:rPr>
          <w:rFonts w:eastAsia="Arial" w:cs="Times New Roman"/>
          <w:spacing w:val="-6"/>
          <w:szCs w:val="28"/>
        </w:rPr>
        <w:t xml:space="preserve"> </w:t>
      </w:r>
      <w:r w:rsidRPr="00D60140">
        <w:rPr>
          <w:rFonts w:eastAsia="Arial" w:cs="Times New Roman"/>
          <w:szCs w:val="28"/>
        </w:rPr>
        <w:t>от</w:t>
      </w:r>
      <w:r w:rsidRPr="00D60140">
        <w:rPr>
          <w:rFonts w:eastAsia="Arial" w:cs="Times New Roman"/>
          <w:spacing w:val="-4"/>
          <w:szCs w:val="28"/>
        </w:rPr>
        <w:t xml:space="preserve"> </w:t>
      </w:r>
      <w:r w:rsidRPr="00D60140">
        <w:rPr>
          <w:rFonts w:eastAsia="Arial" w:cs="Times New Roman"/>
          <w:szCs w:val="28"/>
        </w:rPr>
        <w:t>полученных</w:t>
      </w:r>
      <w:r w:rsidRPr="00D60140">
        <w:rPr>
          <w:rFonts w:eastAsia="Arial" w:cs="Times New Roman"/>
          <w:spacing w:val="-4"/>
          <w:szCs w:val="28"/>
        </w:rPr>
        <w:t xml:space="preserve"> </w:t>
      </w:r>
      <w:r w:rsidRPr="00D60140">
        <w:rPr>
          <w:rFonts w:eastAsia="Arial" w:cs="Times New Roman"/>
          <w:szCs w:val="28"/>
        </w:rPr>
        <w:t>показателей</w:t>
      </w:r>
      <w:r w:rsidRPr="00D60140">
        <w:rPr>
          <w:rFonts w:eastAsia="Arial" w:cs="Times New Roman"/>
          <w:spacing w:val="-4"/>
          <w:szCs w:val="28"/>
        </w:rPr>
        <w:t xml:space="preserve"> </w:t>
      </w:r>
      <w:r w:rsidRPr="00D60140">
        <w:rPr>
          <w:rFonts w:eastAsia="Arial" w:cs="Times New Roman"/>
          <w:szCs w:val="28"/>
        </w:rPr>
        <w:t>надежности</w:t>
      </w:r>
      <w:r w:rsidRPr="00D60140">
        <w:rPr>
          <w:rFonts w:eastAsia="Arial" w:cs="Times New Roman"/>
          <w:spacing w:val="-4"/>
          <w:szCs w:val="28"/>
        </w:rPr>
        <w:t xml:space="preserve"> </w:t>
      </w:r>
      <w:r w:rsidRPr="00D60140">
        <w:rPr>
          <w:rFonts w:eastAsia="Arial" w:cs="Times New Roman"/>
          <w:szCs w:val="28"/>
        </w:rPr>
        <w:t>Кэ,</w:t>
      </w:r>
      <w:r w:rsidRPr="00D60140">
        <w:rPr>
          <w:rFonts w:eastAsia="Arial" w:cs="Times New Roman"/>
          <w:spacing w:val="-4"/>
          <w:szCs w:val="28"/>
        </w:rPr>
        <w:t xml:space="preserve"> </w:t>
      </w:r>
      <w:r w:rsidRPr="00D60140">
        <w:rPr>
          <w:rFonts w:eastAsia="Arial" w:cs="Times New Roman"/>
          <w:szCs w:val="28"/>
        </w:rPr>
        <w:t>Кв,</w:t>
      </w:r>
      <w:r w:rsidRPr="00D60140">
        <w:rPr>
          <w:rFonts w:eastAsia="Arial" w:cs="Times New Roman"/>
          <w:spacing w:val="-4"/>
          <w:szCs w:val="28"/>
        </w:rPr>
        <w:t xml:space="preserve"> </w:t>
      </w:r>
      <w:r w:rsidRPr="00D60140">
        <w:rPr>
          <w:rFonts w:eastAsia="Arial" w:cs="Times New Roman"/>
          <w:szCs w:val="28"/>
        </w:rPr>
        <w:t>Кт</w:t>
      </w:r>
      <w:r w:rsidRPr="00D60140">
        <w:rPr>
          <w:rFonts w:eastAsia="Arial" w:cs="Times New Roman"/>
          <w:spacing w:val="-4"/>
          <w:szCs w:val="28"/>
        </w:rPr>
        <w:t xml:space="preserve"> </w:t>
      </w:r>
      <w:r w:rsidRPr="00D60140">
        <w:rPr>
          <w:rFonts w:eastAsia="Arial" w:cs="Times New Roman"/>
          <w:szCs w:val="28"/>
        </w:rPr>
        <w:t>и</w:t>
      </w:r>
      <w:r w:rsidRPr="00D60140">
        <w:rPr>
          <w:rFonts w:eastAsia="Arial" w:cs="Times New Roman"/>
          <w:spacing w:val="-4"/>
          <w:szCs w:val="28"/>
        </w:rPr>
        <w:t xml:space="preserve"> </w:t>
      </w:r>
      <w:r w:rsidRPr="00D60140">
        <w:rPr>
          <w:rFonts w:eastAsia="Arial" w:cs="Times New Roman"/>
          <w:szCs w:val="28"/>
        </w:rPr>
        <w:t>Ки, источники тепловой энергии могут быть оценены как:</w:t>
      </w:r>
    </w:p>
    <w:p w:rsidR="002814B1" w:rsidRPr="00D60140" w:rsidRDefault="002814B1" w:rsidP="00D60140">
      <w:pPr>
        <w:widowControl w:val="0"/>
        <w:autoSpaceDE w:val="0"/>
        <w:autoSpaceDN w:val="0"/>
        <w:spacing w:after="0" w:line="360" w:lineRule="auto"/>
        <w:ind w:right="571" w:firstLine="709"/>
        <w:jc w:val="both"/>
        <w:rPr>
          <w:rFonts w:eastAsia="Arial" w:cs="Times New Roman"/>
          <w:szCs w:val="28"/>
        </w:rPr>
      </w:pPr>
      <w:r w:rsidRPr="00D60140">
        <w:rPr>
          <w:rFonts w:eastAsia="Arial" w:cs="Times New Roman"/>
          <w:szCs w:val="28"/>
        </w:rPr>
        <w:lastRenderedPageBreak/>
        <w:t>высоконадежные</w:t>
      </w:r>
      <w:r w:rsidRPr="00D60140">
        <w:rPr>
          <w:rFonts w:eastAsia="Arial" w:cs="Times New Roman"/>
          <w:spacing w:val="-2"/>
          <w:szCs w:val="28"/>
        </w:rPr>
        <w:t xml:space="preserve"> </w:t>
      </w:r>
      <w:r w:rsidRPr="00D60140">
        <w:rPr>
          <w:rFonts w:eastAsia="Arial" w:cs="Times New Roman"/>
          <w:szCs w:val="28"/>
        </w:rPr>
        <w:t>-</w:t>
      </w:r>
      <w:r w:rsidRPr="00D60140">
        <w:rPr>
          <w:rFonts w:eastAsia="Arial" w:cs="Times New Roman"/>
          <w:spacing w:val="-3"/>
          <w:szCs w:val="28"/>
        </w:rPr>
        <w:t xml:space="preserve"> </w:t>
      </w:r>
      <w:r w:rsidRPr="00D60140">
        <w:rPr>
          <w:rFonts w:eastAsia="Arial" w:cs="Times New Roman"/>
          <w:szCs w:val="28"/>
        </w:rPr>
        <w:t>при</w:t>
      </w:r>
      <w:r w:rsidRPr="00D60140">
        <w:rPr>
          <w:rFonts w:eastAsia="Arial" w:cs="Times New Roman"/>
          <w:spacing w:val="-3"/>
          <w:szCs w:val="28"/>
        </w:rPr>
        <w:t xml:space="preserve"> </w:t>
      </w:r>
      <w:r w:rsidRPr="00D60140">
        <w:rPr>
          <w:rFonts w:eastAsia="Arial" w:cs="Times New Roman"/>
          <w:szCs w:val="28"/>
        </w:rPr>
        <w:t>Кэ</w:t>
      </w:r>
      <w:r w:rsidRPr="00D60140">
        <w:rPr>
          <w:rFonts w:eastAsia="Arial" w:cs="Times New Roman"/>
          <w:spacing w:val="-4"/>
          <w:szCs w:val="28"/>
        </w:rPr>
        <w:t xml:space="preserve"> </w:t>
      </w:r>
      <w:r w:rsidRPr="00D60140">
        <w:rPr>
          <w:rFonts w:eastAsia="Arial" w:cs="Times New Roman"/>
          <w:szCs w:val="28"/>
        </w:rPr>
        <w:t>=</w:t>
      </w:r>
      <w:r w:rsidRPr="00D60140">
        <w:rPr>
          <w:rFonts w:eastAsia="Arial" w:cs="Times New Roman"/>
          <w:spacing w:val="-3"/>
          <w:szCs w:val="28"/>
        </w:rPr>
        <w:t xml:space="preserve"> </w:t>
      </w:r>
      <w:r w:rsidRPr="00D60140">
        <w:rPr>
          <w:rFonts w:eastAsia="Arial" w:cs="Times New Roman"/>
          <w:szCs w:val="28"/>
        </w:rPr>
        <w:t>Кв</w:t>
      </w:r>
      <w:r w:rsidRPr="00D60140">
        <w:rPr>
          <w:rFonts w:eastAsia="Arial" w:cs="Times New Roman"/>
          <w:spacing w:val="-4"/>
          <w:szCs w:val="28"/>
        </w:rPr>
        <w:t xml:space="preserve"> </w:t>
      </w:r>
      <w:r w:rsidRPr="00D60140">
        <w:rPr>
          <w:rFonts w:eastAsia="Arial" w:cs="Times New Roman"/>
          <w:szCs w:val="28"/>
        </w:rPr>
        <w:t>=</w:t>
      </w:r>
      <w:r w:rsidRPr="00D60140">
        <w:rPr>
          <w:rFonts w:eastAsia="Arial" w:cs="Times New Roman"/>
          <w:spacing w:val="-4"/>
          <w:szCs w:val="28"/>
        </w:rPr>
        <w:t xml:space="preserve"> </w:t>
      </w:r>
      <w:r w:rsidRPr="00D60140">
        <w:rPr>
          <w:rFonts w:eastAsia="Arial" w:cs="Times New Roman"/>
          <w:szCs w:val="28"/>
        </w:rPr>
        <w:t>Кт</w:t>
      </w:r>
      <w:r w:rsidRPr="00D60140">
        <w:rPr>
          <w:rFonts w:eastAsia="Arial" w:cs="Times New Roman"/>
          <w:spacing w:val="-3"/>
          <w:szCs w:val="28"/>
        </w:rPr>
        <w:t xml:space="preserve"> </w:t>
      </w:r>
      <w:r w:rsidRPr="00D60140">
        <w:rPr>
          <w:rFonts w:eastAsia="Arial" w:cs="Times New Roman"/>
          <w:szCs w:val="28"/>
        </w:rPr>
        <w:t>=</w:t>
      </w:r>
      <w:r w:rsidRPr="00D60140">
        <w:rPr>
          <w:rFonts w:eastAsia="Arial" w:cs="Times New Roman"/>
          <w:spacing w:val="-4"/>
          <w:szCs w:val="28"/>
        </w:rPr>
        <w:t xml:space="preserve"> </w:t>
      </w:r>
      <w:r w:rsidRPr="00D60140">
        <w:rPr>
          <w:rFonts w:eastAsia="Arial" w:cs="Times New Roman"/>
          <w:szCs w:val="28"/>
        </w:rPr>
        <w:t>Ки</w:t>
      </w:r>
      <w:r w:rsidRPr="00D60140">
        <w:rPr>
          <w:rFonts w:eastAsia="Arial" w:cs="Times New Roman"/>
          <w:spacing w:val="-3"/>
          <w:szCs w:val="28"/>
        </w:rPr>
        <w:t xml:space="preserve"> </w:t>
      </w:r>
      <w:r w:rsidRPr="00D60140">
        <w:rPr>
          <w:rFonts w:eastAsia="Arial" w:cs="Times New Roman"/>
          <w:szCs w:val="28"/>
        </w:rPr>
        <w:t>=</w:t>
      </w:r>
      <w:r w:rsidRPr="00D60140">
        <w:rPr>
          <w:rFonts w:eastAsia="Arial" w:cs="Times New Roman"/>
          <w:spacing w:val="-3"/>
          <w:szCs w:val="28"/>
        </w:rPr>
        <w:t xml:space="preserve"> </w:t>
      </w:r>
      <w:r w:rsidRPr="00D60140">
        <w:rPr>
          <w:rFonts w:eastAsia="Arial" w:cs="Times New Roman"/>
          <w:szCs w:val="28"/>
        </w:rPr>
        <w:t>1; надежные - при Кэ = Кв = Кт = 1 и Ки = 0,5;</w:t>
      </w:r>
    </w:p>
    <w:p w:rsidR="002814B1" w:rsidRPr="00D60140" w:rsidRDefault="002814B1" w:rsidP="00D60140">
      <w:pPr>
        <w:widowControl w:val="0"/>
        <w:autoSpaceDE w:val="0"/>
        <w:autoSpaceDN w:val="0"/>
        <w:spacing w:after="0" w:line="360" w:lineRule="auto"/>
        <w:ind w:right="571" w:firstLine="709"/>
        <w:jc w:val="both"/>
        <w:rPr>
          <w:rFonts w:eastAsia="Arial" w:cs="Times New Roman"/>
          <w:szCs w:val="28"/>
        </w:rPr>
      </w:pPr>
      <w:r w:rsidRPr="00D60140">
        <w:rPr>
          <w:rFonts w:eastAsia="Arial" w:cs="Times New Roman"/>
          <w:szCs w:val="28"/>
        </w:rPr>
        <w:t>малонадежные</w:t>
      </w:r>
      <w:r w:rsidRPr="00D60140">
        <w:rPr>
          <w:rFonts w:eastAsia="Arial" w:cs="Times New Roman"/>
          <w:spacing w:val="-1"/>
          <w:szCs w:val="28"/>
        </w:rPr>
        <w:t xml:space="preserve"> </w:t>
      </w:r>
      <w:r w:rsidRPr="00D60140">
        <w:rPr>
          <w:rFonts w:eastAsia="Arial" w:cs="Times New Roman"/>
          <w:szCs w:val="28"/>
        </w:rPr>
        <w:t>-</w:t>
      </w:r>
      <w:r w:rsidRPr="00D60140">
        <w:rPr>
          <w:rFonts w:eastAsia="Arial" w:cs="Times New Roman"/>
          <w:spacing w:val="-4"/>
          <w:szCs w:val="28"/>
        </w:rPr>
        <w:t xml:space="preserve"> </w:t>
      </w:r>
      <w:r w:rsidRPr="00D60140">
        <w:rPr>
          <w:rFonts w:eastAsia="Arial" w:cs="Times New Roman"/>
          <w:szCs w:val="28"/>
        </w:rPr>
        <w:t>при</w:t>
      </w:r>
      <w:r w:rsidRPr="00D60140">
        <w:rPr>
          <w:rFonts w:eastAsia="Arial" w:cs="Times New Roman"/>
          <w:spacing w:val="-5"/>
          <w:szCs w:val="28"/>
        </w:rPr>
        <w:t xml:space="preserve"> </w:t>
      </w:r>
      <w:r w:rsidRPr="00D60140">
        <w:rPr>
          <w:rFonts w:eastAsia="Arial" w:cs="Times New Roman"/>
          <w:szCs w:val="28"/>
        </w:rPr>
        <w:t>Ки</w:t>
      </w:r>
      <w:r w:rsidRPr="00D60140">
        <w:rPr>
          <w:rFonts w:eastAsia="Arial" w:cs="Times New Roman"/>
          <w:spacing w:val="-3"/>
          <w:szCs w:val="28"/>
        </w:rPr>
        <w:t xml:space="preserve"> </w:t>
      </w:r>
      <w:r w:rsidRPr="00D60140">
        <w:rPr>
          <w:rFonts w:eastAsia="Arial" w:cs="Times New Roman"/>
          <w:szCs w:val="28"/>
        </w:rPr>
        <w:t>=</w:t>
      </w:r>
      <w:r w:rsidRPr="00D60140">
        <w:rPr>
          <w:rFonts w:eastAsia="Arial" w:cs="Times New Roman"/>
          <w:spacing w:val="-4"/>
          <w:szCs w:val="28"/>
        </w:rPr>
        <w:t xml:space="preserve"> </w:t>
      </w:r>
      <w:r w:rsidRPr="00D60140">
        <w:rPr>
          <w:rFonts w:eastAsia="Arial" w:cs="Times New Roman"/>
          <w:szCs w:val="28"/>
        </w:rPr>
        <w:t>0,5</w:t>
      </w:r>
      <w:r w:rsidRPr="00D60140">
        <w:rPr>
          <w:rFonts w:eastAsia="Arial" w:cs="Times New Roman"/>
          <w:spacing w:val="-2"/>
          <w:szCs w:val="28"/>
        </w:rPr>
        <w:t xml:space="preserve"> </w:t>
      </w:r>
      <w:r w:rsidRPr="00D60140">
        <w:rPr>
          <w:rFonts w:eastAsia="Arial" w:cs="Times New Roman"/>
          <w:szCs w:val="28"/>
        </w:rPr>
        <w:t>и</w:t>
      </w:r>
      <w:r w:rsidRPr="00D60140">
        <w:rPr>
          <w:rFonts w:eastAsia="Arial" w:cs="Times New Roman"/>
          <w:spacing w:val="-3"/>
          <w:szCs w:val="28"/>
        </w:rPr>
        <w:t xml:space="preserve"> </w:t>
      </w:r>
      <w:r w:rsidRPr="00D60140">
        <w:rPr>
          <w:rFonts w:eastAsia="Arial" w:cs="Times New Roman"/>
          <w:szCs w:val="28"/>
        </w:rPr>
        <w:t>при</w:t>
      </w:r>
      <w:r w:rsidRPr="00D60140">
        <w:rPr>
          <w:rFonts w:eastAsia="Arial" w:cs="Times New Roman"/>
          <w:spacing w:val="-3"/>
          <w:szCs w:val="28"/>
        </w:rPr>
        <w:t xml:space="preserve"> </w:t>
      </w:r>
      <w:r w:rsidRPr="00D60140">
        <w:rPr>
          <w:rFonts w:eastAsia="Arial" w:cs="Times New Roman"/>
          <w:szCs w:val="28"/>
        </w:rPr>
        <w:t>значении</w:t>
      </w:r>
      <w:r w:rsidRPr="00D60140">
        <w:rPr>
          <w:rFonts w:eastAsia="Arial" w:cs="Times New Roman"/>
          <w:spacing w:val="-3"/>
          <w:szCs w:val="28"/>
        </w:rPr>
        <w:t xml:space="preserve"> </w:t>
      </w:r>
      <w:r w:rsidRPr="00D60140">
        <w:rPr>
          <w:rFonts w:eastAsia="Arial" w:cs="Times New Roman"/>
          <w:szCs w:val="28"/>
        </w:rPr>
        <w:t>меньше</w:t>
      </w:r>
      <w:r w:rsidRPr="00D60140">
        <w:rPr>
          <w:rFonts w:eastAsia="Arial" w:cs="Times New Roman"/>
          <w:spacing w:val="-5"/>
          <w:szCs w:val="28"/>
        </w:rPr>
        <w:t xml:space="preserve"> </w:t>
      </w:r>
      <w:r w:rsidRPr="00D60140">
        <w:rPr>
          <w:rFonts w:eastAsia="Arial" w:cs="Times New Roman"/>
          <w:szCs w:val="28"/>
        </w:rPr>
        <w:t>1</w:t>
      </w:r>
      <w:r w:rsidRPr="00D60140">
        <w:rPr>
          <w:rFonts w:eastAsia="Arial" w:cs="Times New Roman"/>
          <w:spacing w:val="-3"/>
          <w:szCs w:val="28"/>
        </w:rPr>
        <w:t xml:space="preserve"> </w:t>
      </w:r>
      <w:r w:rsidRPr="00D60140">
        <w:rPr>
          <w:rFonts w:eastAsia="Arial" w:cs="Times New Roman"/>
          <w:szCs w:val="28"/>
        </w:rPr>
        <w:t>одного</w:t>
      </w:r>
      <w:r w:rsidRPr="00D60140">
        <w:rPr>
          <w:rFonts w:eastAsia="Arial" w:cs="Times New Roman"/>
          <w:spacing w:val="-3"/>
          <w:szCs w:val="28"/>
        </w:rPr>
        <w:t xml:space="preserve"> </w:t>
      </w:r>
      <w:r w:rsidRPr="00D60140">
        <w:rPr>
          <w:rFonts w:eastAsia="Arial" w:cs="Times New Roman"/>
          <w:szCs w:val="28"/>
        </w:rPr>
        <w:t>из</w:t>
      </w:r>
      <w:r w:rsidRPr="00D60140">
        <w:rPr>
          <w:rFonts w:eastAsia="Arial" w:cs="Times New Roman"/>
          <w:spacing w:val="-3"/>
          <w:szCs w:val="28"/>
        </w:rPr>
        <w:t xml:space="preserve"> </w:t>
      </w:r>
      <w:r w:rsidRPr="00D60140">
        <w:rPr>
          <w:rFonts w:eastAsia="Arial" w:cs="Times New Roman"/>
          <w:szCs w:val="28"/>
        </w:rPr>
        <w:t>показателей</w:t>
      </w:r>
      <w:r w:rsidRPr="00D60140">
        <w:rPr>
          <w:rFonts w:eastAsia="Arial" w:cs="Times New Roman"/>
          <w:spacing w:val="-6"/>
          <w:szCs w:val="28"/>
        </w:rPr>
        <w:t xml:space="preserve"> </w:t>
      </w:r>
      <w:r w:rsidRPr="00D60140">
        <w:rPr>
          <w:rFonts w:eastAsia="Arial" w:cs="Times New Roman"/>
          <w:szCs w:val="28"/>
        </w:rPr>
        <w:t>Кэ, Кв, Кт;</w:t>
      </w:r>
    </w:p>
    <w:p w:rsidR="002814B1" w:rsidRPr="00D60140" w:rsidRDefault="002814B1" w:rsidP="00D60140">
      <w:pPr>
        <w:widowControl w:val="0"/>
        <w:autoSpaceDE w:val="0"/>
        <w:autoSpaceDN w:val="0"/>
        <w:spacing w:after="0" w:line="360" w:lineRule="auto"/>
        <w:ind w:right="571" w:firstLine="709"/>
        <w:jc w:val="both"/>
        <w:rPr>
          <w:rFonts w:eastAsia="Arial" w:cs="Times New Roman"/>
          <w:szCs w:val="28"/>
        </w:rPr>
      </w:pPr>
      <w:r w:rsidRPr="00D60140">
        <w:rPr>
          <w:rFonts w:eastAsia="Arial" w:cs="Times New Roman"/>
          <w:szCs w:val="28"/>
        </w:rPr>
        <w:t>ненадежные</w:t>
      </w:r>
      <w:r w:rsidRPr="00D60140">
        <w:rPr>
          <w:rFonts w:eastAsia="Arial" w:cs="Times New Roman"/>
          <w:spacing w:val="-1"/>
          <w:szCs w:val="28"/>
        </w:rPr>
        <w:t xml:space="preserve"> </w:t>
      </w:r>
      <w:r w:rsidRPr="00D60140">
        <w:rPr>
          <w:rFonts w:eastAsia="Arial" w:cs="Times New Roman"/>
          <w:szCs w:val="28"/>
        </w:rPr>
        <w:t>-</w:t>
      </w:r>
      <w:r w:rsidRPr="00D60140">
        <w:rPr>
          <w:rFonts w:eastAsia="Arial" w:cs="Times New Roman"/>
          <w:spacing w:val="-3"/>
          <w:szCs w:val="28"/>
        </w:rPr>
        <w:t xml:space="preserve"> </w:t>
      </w:r>
      <w:r w:rsidRPr="00D60140">
        <w:rPr>
          <w:rFonts w:eastAsia="Arial" w:cs="Times New Roman"/>
          <w:szCs w:val="28"/>
        </w:rPr>
        <w:t>при</w:t>
      </w:r>
      <w:r w:rsidRPr="00D60140">
        <w:rPr>
          <w:rFonts w:eastAsia="Arial" w:cs="Times New Roman"/>
          <w:spacing w:val="-2"/>
          <w:szCs w:val="28"/>
        </w:rPr>
        <w:t xml:space="preserve"> </w:t>
      </w:r>
      <w:r w:rsidRPr="00D60140">
        <w:rPr>
          <w:rFonts w:eastAsia="Arial" w:cs="Times New Roman"/>
          <w:szCs w:val="28"/>
        </w:rPr>
        <w:t>Ки</w:t>
      </w:r>
      <w:r w:rsidRPr="00D60140">
        <w:rPr>
          <w:rFonts w:eastAsia="Arial" w:cs="Times New Roman"/>
          <w:spacing w:val="-4"/>
          <w:szCs w:val="28"/>
        </w:rPr>
        <w:t xml:space="preserve"> </w:t>
      </w:r>
      <w:r w:rsidRPr="00D60140">
        <w:rPr>
          <w:rFonts w:eastAsia="Arial" w:cs="Times New Roman"/>
          <w:szCs w:val="28"/>
        </w:rPr>
        <w:t>=</w:t>
      </w:r>
      <w:r w:rsidRPr="00D60140">
        <w:rPr>
          <w:rFonts w:eastAsia="Arial" w:cs="Times New Roman"/>
          <w:spacing w:val="-3"/>
          <w:szCs w:val="28"/>
        </w:rPr>
        <w:t xml:space="preserve"> </w:t>
      </w:r>
      <w:r w:rsidRPr="00D60140">
        <w:rPr>
          <w:rFonts w:eastAsia="Arial" w:cs="Times New Roman"/>
          <w:szCs w:val="28"/>
        </w:rPr>
        <w:t>0,2</w:t>
      </w:r>
      <w:r w:rsidRPr="00D60140">
        <w:rPr>
          <w:rFonts w:eastAsia="Arial" w:cs="Times New Roman"/>
          <w:spacing w:val="-1"/>
          <w:szCs w:val="28"/>
        </w:rPr>
        <w:t xml:space="preserve"> </w:t>
      </w:r>
      <w:r w:rsidRPr="00D60140">
        <w:rPr>
          <w:rFonts w:eastAsia="Arial" w:cs="Times New Roman"/>
          <w:szCs w:val="28"/>
        </w:rPr>
        <w:t>и/или</w:t>
      </w:r>
      <w:r w:rsidRPr="00D60140">
        <w:rPr>
          <w:rFonts w:eastAsia="Arial" w:cs="Times New Roman"/>
          <w:spacing w:val="-4"/>
          <w:szCs w:val="28"/>
        </w:rPr>
        <w:t xml:space="preserve"> </w:t>
      </w:r>
      <w:r w:rsidRPr="00D60140">
        <w:rPr>
          <w:rFonts w:eastAsia="Arial" w:cs="Times New Roman"/>
          <w:szCs w:val="28"/>
        </w:rPr>
        <w:t>значении</w:t>
      </w:r>
      <w:r w:rsidRPr="00D60140">
        <w:rPr>
          <w:rFonts w:eastAsia="Arial" w:cs="Times New Roman"/>
          <w:spacing w:val="-4"/>
          <w:szCs w:val="28"/>
        </w:rPr>
        <w:t xml:space="preserve"> </w:t>
      </w:r>
      <w:r w:rsidRPr="00D60140">
        <w:rPr>
          <w:rFonts w:eastAsia="Arial" w:cs="Times New Roman"/>
          <w:szCs w:val="28"/>
        </w:rPr>
        <w:t>меньше</w:t>
      </w:r>
      <w:r w:rsidRPr="00D60140">
        <w:rPr>
          <w:rFonts w:eastAsia="Arial" w:cs="Times New Roman"/>
          <w:spacing w:val="-2"/>
          <w:szCs w:val="28"/>
        </w:rPr>
        <w:t xml:space="preserve"> </w:t>
      </w:r>
      <w:r w:rsidRPr="00D60140">
        <w:rPr>
          <w:rFonts w:eastAsia="Arial" w:cs="Times New Roman"/>
          <w:szCs w:val="28"/>
        </w:rPr>
        <w:t>1</w:t>
      </w:r>
      <w:r w:rsidRPr="00D60140">
        <w:rPr>
          <w:rFonts w:eastAsia="Arial" w:cs="Times New Roman"/>
          <w:spacing w:val="-2"/>
          <w:szCs w:val="28"/>
        </w:rPr>
        <w:t xml:space="preserve"> </w:t>
      </w:r>
      <w:r w:rsidRPr="00D60140">
        <w:rPr>
          <w:rFonts w:eastAsia="Arial" w:cs="Times New Roman"/>
          <w:szCs w:val="28"/>
        </w:rPr>
        <w:t>у</w:t>
      </w:r>
      <w:r w:rsidRPr="00D60140">
        <w:rPr>
          <w:rFonts w:eastAsia="Arial" w:cs="Times New Roman"/>
          <w:spacing w:val="-4"/>
          <w:szCs w:val="28"/>
        </w:rPr>
        <w:t xml:space="preserve"> </w:t>
      </w:r>
      <w:r w:rsidRPr="00D60140">
        <w:rPr>
          <w:rFonts w:eastAsia="Arial" w:cs="Times New Roman"/>
          <w:szCs w:val="28"/>
        </w:rPr>
        <w:t>2-х</w:t>
      </w:r>
      <w:r w:rsidRPr="00D60140">
        <w:rPr>
          <w:rFonts w:eastAsia="Arial" w:cs="Times New Roman"/>
          <w:spacing w:val="-2"/>
          <w:szCs w:val="28"/>
        </w:rPr>
        <w:t xml:space="preserve"> </w:t>
      </w:r>
      <w:r w:rsidRPr="00D60140">
        <w:rPr>
          <w:rFonts w:eastAsia="Arial" w:cs="Times New Roman"/>
          <w:szCs w:val="28"/>
        </w:rPr>
        <w:t>и</w:t>
      </w:r>
      <w:r w:rsidRPr="00D60140">
        <w:rPr>
          <w:rFonts w:eastAsia="Arial" w:cs="Times New Roman"/>
          <w:spacing w:val="-1"/>
          <w:szCs w:val="28"/>
        </w:rPr>
        <w:t xml:space="preserve"> </w:t>
      </w:r>
      <w:r w:rsidRPr="00D60140">
        <w:rPr>
          <w:rFonts w:eastAsia="Arial" w:cs="Times New Roman"/>
          <w:szCs w:val="28"/>
        </w:rPr>
        <w:t>более</w:t>
      </w:r>
      <w:r w:rsidRPr="00D60140">
        <w:rPr>
          <w:rFonts w:eastAsia="Arial" w:cs="Times New Roman"/>
          <w:spacing w:val="-2"/>
          <w:szCs w:val="28"/>
        </w:rPr>
        <w:t xml:space="preserve"> </w:t>
      </w:r>
      <w:r w:rsidRPr="00D60140">
        <w:rPr>
          <w:rFonts w:eastAsia="Arial" w:cs="Times New Roman"/>
          <w:szCs w:val="28"/>
        </w:rPr>
        <w:t>показателей</w:t>
      </w:r>
      <w:r w:rsidRPr="00D60140">
        <w:rPr>
          <w:rFonts w:eastAsia="Arial" w:cs="Times New Roman"/>
          <w:spacing w:val="-2"/>
          <w:szCs w:val="28"/>
        </w:rPr>
        <w:t xml:space="preserve"> </w:t>
      </w:r>
      <w:r w:rsidRPr="00D60140">
        <w:rPr>
          <w:rFonts w:eastAsia="Arial" w:cs="Times New Roman"/>
          <w:szCs w:val="28"/>
        </w:rPr>
        <w:t>Кэ, Кв, Кт.</w:t>
      </w:r>
    </w:p>
    <w:p w:rsidR="002814B1" w:rsidRPr="00D60140" w:rsidRDefault="002814B1" w:rsidP="00D60140">
      <w:pPr>
        <w:widowControl w:val="0"/>
        <w:autoSpaceDE w:val="0"/>
        <w:autoSpaceDN w:val="0"/>
        <w:spacing w:after="0" w:line="360" w:lineRule="auto"/>
        <w:ind w:right="571" w:firstLine="709"/>
        <w:jc w:val="both"/>
        <w:rPr>
          <w:rFonts w:eastAsia="Arial" w:cs="Times New Roman"/>
          <w:szCs w:val="28"/>
        </w:rPr>
      </w:pPr>
      <w:r w:rsidRPr="00D60140">
        <w:rPr>
          <w:rFonts w:eastAsia="Arial" w:cs="Times New Roman"/>
          <w:szCs w:val="28"/>
        </w:rPr>
        <w:t>б)</w:t>
      </w:r>
      <w:r w:rsidRPr="00D60140">
        <w:rPr>
          <w:rFonts w:eastAsia="Arial" w:cs="Times New Roman"/>
          <w:spacing w:val="-4"/>
          <w:szCs w:val="28"/>
        </w:rPr>
        <w:t xml:space="preserve"> </w:t>
      </w:r>
      <w:r w:rsidRPr="00D60140">
        <w:rPr>
          <w:rFonts w:eastAsia="Arial" w:cs="Times New Roman"/>
          <w:szCs w:val="28"/>
        </w:rPr>
        <w:t>оценка</w:t>
      </w:r>
      <w:r w:rsidRPr="00D60140">
        <w:rPr>
          <w:rFonts w:eastAsia="Arial" w:cs="Times New Roman"/>
          <w:spacing w:val="-3"/>
          <w:szCs w:val="28"/>
        </w:rPr>
        <w:t xml:space="preserve"> </w:t>
      </w:r>
      <w:r w:rsidRPr="00D60140">
        <w:rPr>
          <w:rFonts w:eastAsia="Arial" w:cs="Times New Roman"/>
          <w:szCs w:val="28"/>
        </w:rPr>
        <w:t>надежности</w:t>
      </w:r>
      <w:r w:rsidRPr="00D60140">
        <w:rPr>
          <w:rFonts w:eastAsia="Arial" w:cs="Times New Roman"/>
          <w:spacing w:val="-3"/>
          <w:szCs w:val="28"/>
        </w:rPr>
        <w:t xml:space="preserve"> </w:t>
      </w:r>
      <w:r w:rsidRPr="00D60140">
        <w:rPr>
          <w:rFonts w:eastAsia="Arial" w:cs="Times New Roman"/>
          <w:szCs w:val="28"/>
        </w:rPr>
        <w:t>тепловых</w:t>
      </w:r>
      <w:r w:rsidRPr="00D60140">
        <w:rPr>
          <w:rFonts w:eastAsia="Arial" w:cs="Times New Roman"/>
          <w:spacing w:val="-3"/>
          <w:szCs w:val="28"/>
        </w:rPr>
        <w:t xml:space="preserve"> </w:t>
      </w:r>
      <w:r w:rsidRPr="00D60140">
        <w:rPr>
          <w:rFonts w:eastAsia="Arial" w:cs="Times New Roman"/>
          <w:spacing w:val="-2"/>
          <w:szCs w:val="28"/>
        </w:rPr>
        <w:t>сетей.</w:t>
      </w:r>
    </w:p>
    <w:p w:rsidR="002814B1" w:rsidRPr="00D60140" w:rsidRDefault="002814B1" w:rsidP="00D60140">
      <w:pPr>
        <w:widowControl w:val="0"/>
        <w:autoSpaceDE w:val="0"/>
        <w:autoSpaceDN w:val="0"/>
        <w:spacing w:after="0" w:line="360" w:lineRule="auto"/>
        <w:ind w:right="571" w:firstLine="709"/>
        <w:jc w:val="both"/>
        <w:rPr>
          <w:rFonts w:eastAsia="Arial" w:cs="Times New Roman"/>
          <w:szCs w:val="28"/>
        </w:rPr>
      </w:pPr>
      <w:r w:rsidRPr="00D60140">
        <w:rPr>
          <w:rFonts w:eastAsia="Arial" w:cs="Times New Roman"/>
          <w:szCs w:val="28"/>
        </w:rPr>
        <w:t>В</w:t>
      </w:r>
      <w:r w:rsidRPr="00D60140">
        <w:rPr>
          <w:rFonts w:eastAsia="Arial" w:cs="Times New Roman"/>
          <w:spacing w:val="-6"/>
          <w:szCs w:val="28"/>
        </w:rPr>
        <w:t xml:space="preserve"> </w:t>
      </w:r>
      <w:r w:rsidRPr="00D60140">
        <w:rPr>
          <w:rFonts w:eastAsia="Arial" w:cs="Times New Roman"/>
          <w:szCs w:val="28"/>
        </w:rPr>
        <w:t>зависимости</w:t>
      </w:r>
      <w:r w:rsidRPr="00D60140">
        <w:rPr>
          <w:rFonts w:eastAsia="Arial" w:cs="Times New Roman"/>
          <w:spacing w:val="-6"/>
          <w:szCs w:val="28"/>
        </w:rPr>
        <w:t xml:space="preserve"> </w:t>
      </w:r>
      <w:r w:rsidRPr="00D60140">
        <w:rPr>
          <w:rFonts w:eastAsia="Arial" w:cs="Times New Roman"/>
          <w:szCs w:val="28"/>
        </w:rPr>
        <w:t>от</w:t>
      </w:r>
      <w:r w:rsidRPr="00D60140">
        <w:rPr>
          <w:rFonts w:eastAsia="Arial" w:cs="Times New Roman"/>
          <w:spacing w:val="-5"/>
          <w:szCs w:val="28"/>
        </w:rPr>
        <w:t xml:space="preserve"> </w:t>
      </w:r>
      <w:r w:rsidRPr="00D60140">
        <w:rPr>
          <w:rFonts w:eastAsia="Arial" w:cs="Times New Roman"/>
          <w:szCs w:val="28"/>
        </w:rPr>
        <w:t>полученных</w:t>
      </w:r>
      <w:r w:rsidRPr="00D60140">
        <w:rPr>
          <w:rFonts w:eastAsia="Arial" w:cs="Times New Roman"/>
          <w:spacing w:val="-5"/>
          <w:szCs w:val="28"/>
        </w:rPr>
        <w:t xml:space="preserve"> </w:t>
      </w:r>
      <w:r w:rsidRPr="00D60140">
        <w:rPr>
          <w:rFonts w:eastAsia="Arial" w:cs="Times New Roman"/>
          <w:szCs w:val="28"/>
        </w:rPr>
        <w:t>показателей</w:t>
      </w:r>
      <w:r w:rsidRPr="00D60140">
        <w:rPr>
          <w:rFonts w:eastAsia="Arial" w:cs="Times New Roman"/>
          <w:spacing w:val="-5"/>
          <w:szCs w:val="28"/>
        </w:rPr>
        <w:t xml:space="preserve"> </w:t>
      </w:r>
      <w:r w:rsidRPr="00D60140">
        <w:rPr>
          <w:rFonts w:eastAsia="Arial" w:cs="Times New Roman"/>
          <w:szCs w:val="28"/>
        </w:rPr>
        <w:t>надежности</w:t>
      </w:r>
      <w:r w:rsidRPr="00D60140">
        <w:rPr>
          <w:rFonts w:eastAsia="Arial" w:cs="Times New Roman"/>
          <w:spacing w:val="-6"/>
          <w:szCs w:val="28"/>
        </w:rPr>
        <w:t xml:space="preserve"> </w:t>
      </w:r>
      <w:r w:rsidRPr="00D60140">
        <w:rPr>
          <w:rFonts w:eastAsia="Arial" w:cs="Times New Roman"/>
          <w:szCs w:val="28"/>
        </w:rPr>
        <w:t>тепловые</w:t>
      </w:r>
      <w:r w:rsidRPr="00D60140">
        <w:rPr>
          <w:rFonts w:eastAsia="Arial" w:cs="Times New Roman"/>
          <w:spacing w:val="-5"/>
          <w:szCs w:val="28"/>
        </w:rPr>
        <w:t xml:space="preserve"> </w:t>
      </w:r>
      <w:r w:rsidRPr="00D60140">
        <w:rPr>
          <w:rFonts w:eastAsia="Arial" w:cs="Times New Roman"/>
          <w:szCs w:val="28"/>
        </w:rPr>
        <w:t>сети</w:t>
      </w:r>
      <w:r w:rsidRPr="00D60140">
        <w:rPr>
          <w:rFonts w:eastAsia="Arial" w:cs="Times New Roman"/>
          <w:spacing w:val="-5"/>
          <w:szCs w:val="28"/>
        </w:rPr>
        <w:t xml:space="preserve"> </w:t>
      </w:r>
      <w:r w:rsidRPr="00D60140">
        <w:rPr>
          <w:rFonts w:eastAsia="Arial" w:cs="Times New Roman"/>
          <w:szCs w:val="28"/>
        </w:rPr>
        <w:t>могут быть оценены как:</w:t>
      </w:r>
    </w:p>
    <w:p w:rsidR="002814B1" w:rsidRPr="00D60140" w:rsidRDefault="002814B1" w:rsidP="00D60140">
      <w:pPr>
        <w:widowControl w:val="0"/>
        <w:tabs>
          <w:tab w:val="left" w:pos="6034"/>
        </w:tabs>
        <w:autoSpaceDE w:val="0"/>
        <w:autoSpaceDN w:val="0"/>
        <w:spacing w:after="0" w:line="360" w:lineRule="auto"/>
        <w:ind w:right="571" w:firstLine="709"/>
        <w:jc w:val="both"/>
        <w:rPr>
          <w:rFonts w:eastAsia="Arial" w:cs="Times New Roman"/>
          <w:szCs w:val="28"/>
        </w:rPr>
      </w:pPr>
      <w:r w:rsidRPr="00D60140">
        <w:rPr>
          <w:rFonts w:eastAsia="Arial" w:cs="Times New Roman"/>
          <w:spacing w:val="-2"/>
          <w:szCs w:val="28"/>
        </w:rPr>
        <w:t>высоконадежные</w:t>
      </w:r>
      <w:r w:rsidRPr="00D60140">
        <w:rPr>
          <w:rFonts w:eastAsia="Arial" w:cs="Times New Roman"/>
          <w:szCs w:val="28"/>
        </w:rPr>
        <w:tab/>
        <w:t>-</w:t>
      </w:r>
      <w:r w:rsidRPr="00D60140">
        <w:rPr>
          <w:rFonts w:eastAsia="Arial" w:cs="Times New Roman"/>
          <w:spacing w:val="-2"/>
          <w:szCs w:val="28"/>
        </w:rPr>
        <w:t xml:space="preserve"> </w:t>
      </w:r>
      <w:r w:rsidRPr="00D60140">
        <w:rPr>
          <w:rFonts w:eastAsia="Arial" w:cs="Times New Roman"/>
          <w:szCs w:val="28"/>
        </w:rPr>
        <w:t>более</w:t>
      </w:r>
      <w:r w:rsidRPr="00D60140">
        <w:rPr>
          <w:rFonts w:eastAsia="Arial" w:cs="Times New Roman"/>
          <w:spacing w:val="-1"/>
          <w:szCs w:val="28"/>
        </w:rPr>
        <w:t xml:space="preserve"> </w:t>
      </w:r>
      <w:r w:rsidRPr="00D60140">
        <w:rPr>
          <w:rFonts w:eastAsia="Arial" w:cs="Times New Roman"/>
          <w:spacing w:val="-4"/>
          <w:szCs w:val="28"/>
        </w:rPr>
        <w:t>0,9;</w:t>
      </w:r>
    </w:p>
    <w:p w:rsidR="002814B1" w:rsidRPr="00D60140" w:rsidRDefault="002814B1" w:rsidP="00D60140">
      <w:pPr>
        <w:widowControl w:val="0"/>
        <w:tabs>
          <w:tab w:val="left" w:pos="6034"/>
        </w:tabs>
        <w:autoSpaceDE w:val="0"/>
        <w:autoSpaceDN w:val="0"/>
        <w:spacing w:after="0" w:line="360" w:lineRule="auto"/>
        <w:ind w:right="571" w:firstLine="709"/>
        <w:jc w:val="both"/>
        <w:rPr>
          <w:rFonts w:eastAsia="Arial" w:cs="Times New Roman"/>
          <w:szCs w:val="28"/>
        </w:rPr>
      </w:pPr>
      <w:r w:rsidRPr="00D60140">
        <w:rPr>
          <w:rFonts w:eastAsia="Arial" w:cs="Times New Roman"/>
          <w:spacing w:val="-2"/>
          <w:szCs w:val="28"/>
        </w:rPr>
        <w:t>надежные</w:t>
      </w:r>
      <w:r w:rsidRPr="00D60140">
        <w:rPr>
          <w:rFonts w:eastAsia="Arial" w:cs="Times New Roman"/>
          <w:szCs w:val="28"/>
        </w:rPr>
        <w:tab/>
        <w:t>-</w:t>
      </w:r>
      <w:r w:rsidRPr="00D60140">
        <w:rPr>
          <w:rFonts w:eastAsia="Arial" w:cs="Times New Roman"/>
          <w:spacing w:val="-4"/>
          <w:szCs w:val="28"/>
        </w:rPr>
        <w:t xml:space="preserve"> </w:t>
      </w:r>
      <w:r w:rsidRPr="00D60140">
        <w:rPr>
          <w:rFonts w:eastAsia="Arial" w:cs="Times New Roman"/>
          <w:szCs w:val="28"/>
        </w:rPr>
        <w:t>0,75-</w:t>
      </w:r>
      <w:r w:rsidRPr="00D60140">
        <w:rPr>
          <w:rFonts w:eastAsia="Arial" w:cs="Times New Roman"/>
          <w:spacing w:val="-2"/>
          <w:szCs w:val="28"/>
        </w:rPr>
        <w:t>0,89;</w:t>
      </w:r>
    </w:p>
    <w:p w:rsidR="002814B1" w:rsidRPr="00D60140" w:rsidRDefault="002814B1" w:rsidP="00D60140">
      <w:pPr>
        <w:widowControl w:val="0"/>
        <w:tabs>
          <w:tab w:val="left" w:pos="6034"/>
        </w:tabs>
        <w:autoSpaceDE w:val="0"/>
        <w:autoSpaceDN w:val="0"/>
        <w:spacing w:after="0" w:line="360" w:lineRule="auto"/>
        <w:ind w:right="571" w:firstLine="709"/>
        <w:jc w:val="both"/>
        <w:rPr>
          <w:rFonts w:eastAsia="Arial" w:cs="Times New Roman"/>
          <w:szCs w:val="28"/>
        </w:rPr>
      </w:pPr>
      <w:r w:rsidRPr="00D60140">
        <w:rPr>
          <w:rFonts w:eastAsia="Arial" w:cs="Times New Roman"/>
          <w:spacing w:val="-2"/>
          <w:szCs w:val="28"/>
        </w:rPr>
        <w:t>малонадежные</w:t>
      </w:r>
      <w:r w:rsidRPr="00D60140">
        <w:rPr>
          <w:rFonts w:eastAsia="Arial" w:cs="Times New Roman"/>
          <w:szCs w:val="28"/>
        </w:rPr>
        <w:tab/>
        <w:t>-</w:t>
      </w:r>
      <w:r w:rsidRPr="00D60140">
        <w:rPr>
          <w:rFonts w:eastAsia="Arial" w:cs="Times New Roman"/>
          <w:spacing w:val="-3"/>
          <w:szCs w:val="28"/>
        </w:rPr>
        <w:t xml:space="preserve"> </w:t>
      </w:r>
      <w:r w:rsidRPr="00D60140">
        <w:rPr>
          <w:rFonts w:eastAsia="Arial" w:cs="Times New Roman"/>
          <w:szCs w:val="28"/>
        </w:rPr>
        <w:t>0,5-</w:t>
      </w:r>
      <w:r w:rsidRPr="00D60140">
        <w:rPr>
          <w:rFonts w:eastAsia="Arial" w:cs="Times New Roman"/>
          <w:spacing w:val="-2"/>
          <w:szCs w:val="28"/>
        </w:rPr>
        <w:t>0,74;</w:t>
      </w:r>
    </w:p>
    <w:p w:rsidR="002814B1" w:rsidRPr="00D60140" w:rsidRDefault="002814B1" w:rsidP="00D60140">
      <w:pPr>
        <w:widowControl w:val="0"/>
        <w:tabs>
          <w:tab w:val="left" w:pos="6034"/>
        </w:tabs>
        <w:autoSpaceDE w:val="0"/>
        <w:autoSpaceDN w:val="0"/>
        <w:spacing w:after="0" w:line="360" w:lineRule="auto"/>
        <w:ind w:right="571" w:firstLine="709"/>
        <w:jc w:val="both"/>
        <w:rPr>
          <w:rFonts w:eastAsia="Arial" w:cs="Times New Roman"/>
          <w:szCs w:val="28"/>
        </w:rPr>
      </w:pPr>
      <w:r w:rsidRPr="00D60140">
        <w:rPr>
          <w:rFonts w:eastAsia="Arial" w:cs="Times New Roman"/>
          <w:spacing w:val="-2"/>
          <w:szCs w:val="28"/>
        </w:rPr>
        <w:t>ненадежные</w:t>
      </w:r>
      <w:r w:rsidRPr="00D60140">
        <w:rPr>
          <w:rFonts w:eastAsia="Arial" w:cs="Times New Roman"/>
          <w:szCs w:val="28"/>
        </w:rPr>
        <w:tab/>
        <w:t>-</w:t>
      </w:r>
      <w:r w:rsidRPr="00D60140">
        <w:rPr>
          <w:rFonts w:eastAsia="Arial" w:cs="Times New Roman"/>
          <w:spacing w:val="-2"/>
          <w:szCs w:val="28"/>
        </w:rPr>
        <w:t xml:space="preserve"> </w:t>
      </w:r>
      <w:r w:rsidRPr="00D60140">
        <w:rPr>
          <w:rFonts w:eastAsia="Arial" w:cs="Times New Roman"/>
          <w:szCs w:val="28"/>
        </w:rPr>
        <w:t>менее</w:t>
      </w:r>
      <w:r w:rsidRPr="00D60140">
        <w:rPr>
          <w:rFonts w:eastAsia="Arial" w:cs="Times New Roman"/>
          <w:spacing w:val="-2"/>
          <w:szCs w:val="28"/>
        </w:rPr>
        <w:t xml:space="preserve"> </w:t>
      </w:r>
      <w:r w:rsidRPr="00D60140">
        <w:rPr>
          <w:rFonts w:eastAsia="Arial" w:cs="Times New Roman"/>
          <w:spacing w:val="-4"/>
          <w:szCs w:val="28"/>
        </w:rPr>
        <w:t>0,5.</w:t>
      </w:r>
    </w:p>
    <w:p w:rsidR="002814B1" w:rsidRPr="00D60140" w:rsidRDefault="002814B1" w:rsidP="00D60140">
      <w:pPr>
        <w:widowControl w:val="0"/>
        <w:autoSpaceDE w:val="0"/>
        <w:autoSpaceDN w:val="0"/>
        <w:spacing w:after="0" w:line="360" w:lineRule="auto"/>
        <w:ind w:right="571" w:firstLine="709"/>
        <w:jc w:val="both"/>
        <w:rPr>
          <w:rFonts w:eastAsia="Arial" w:cs="Times New Roman"/>
          <w:szCs w:val="28"/>
        </w:rPr>
      </w:pPr>
      <w:r w:rsidRPr="00D60140">
        <w:rPr>
          <w:rFonts w:eastAsia="Arial" w:cs="Times New Roman"/>
          <w:szCs w:val="28"/>
        </w:rPr>
        <w:t>в)</w:t>
      </w:r>
      <w:r w:rsidRPr="00D60140">
        <w:rPr>
          <w:rFonts w:eastAsia="Arial" w:cs="Times New Roman"/>
          <w:spacing w:val="-7"/>
          <w:szCs w:val="28"/>
        </w:rPr>
        <w:t xml:space="preserve"> </w:t>
      </w:r>
      <w:r w:rsidRPr="00D60140">
        <w:rPr>
          <w:rFonts w:eastAsia="Arial" w:cs="Times New Roman"/>
          <w:szCs w:val="28"/>
        </w:rPr>
        <w:t>оценка</w:t>
      </w:r>
      <w:r w:rsidRPr="00D60140">
        <w:rPr>
          <w:rFonts w:eastAsia="Arial" w:cs="Times New Roman"/>
          <w:spacing w:val="-3"/>
          <w:szCs w:val="28"/>
        </w:rPr>
        <w:t xml:space="preserve"> </w:t>
      </w:r>
      <w:r w:rsidRPr="00D60140">
        <w:rPr>
          <w:rFonts w:eastAsia="Arial" w:cs="Times New Roman"/>
          <w:szCs w:val="28"/>
        </w:rPr>
        <w:t>надежности</w:t>
      </w:r>
      <w:r w:rsidRPr="00D60140">
        <w:rPr>
          <w:rFonts w:eastAsia="Arial" w:cs="Times New Roman"/>
          <w:spacing w:val="-5"/>
          <w:szCs w:val="28"/>
        </w:rPr>
        <w:t xml:space="preserve"> </w:t>
      </w:r>
      <w:r w:rsidRPr="00D60140">
        <w:rPr>
          <w:rFonts w:eastAsia="Arial" w:cs="Times New Roman"/>
          <w:szCs w:val="28"/>
        </w:rPr>
        <w:t>систем</w:t>
      </w:r>
      <w:r w:rsidRPr="00D60140">
        <w:rPr>
          <w:rFonts w:eastAsia="Arial" w:cs="Times New Roman"/>
          <w:spacing w:val="-5"/>
          <w:szCs w:val="28"/>
        </w:rPr>
        <w:t xml:space="preserve"> </w:t>
      </w:r>
      <w:r w:rsidRPr="00D60140">
        <w:rPr>
          <w:rFonts w:eastAsia="Arial" w:cs="Times New Roman"/>
          <w:szCs w:val="28"/>
        </w:rPr>
        <w:t>теплоснабжения</w:t>
      </w:r>
      <w:r w:rsidRPr="00D60140">
        <w:rPr>
          <w:rFonts w:eastAsia="Arial" w:cs="Times New Roman"/>
          <w:spacing w:val="-4"/>
          <w:szCs w:val="28"/>
        </w:rPr>
        <w:t xml:space="preserve"> </w:t>
      </w:r>
      <w:r w:rsidRPr="00D60140">
        <w:rPr>
          <w:rFonts w:eastAsia="Arial" w:cs="Times New Roman"/>
          <w:szCs w:val="28"/>
        </w:rPr>
        <w:t>в</w:t>
      </w:r>
      <w:r w:rsidRPr="00D60140">
        <w:rPr>
          <w:rFonts w:eastAsia="Arial" w:cs="Times New Roman"/>
          <w:spacing w:val="-4"/>
          <w:szCs w:val="28"/>
        </w:rPr>
        <w:t xml:space="preserve"> </w:t>
      </w:r>
      <w:r w:rsidRPr="00D60140">
        <w:rPr>
          <w:rFonts w:eastAsia="Arial" w:cs="Times New Roman"/>
          <w:spacing w:val="-2"/>
          <w:szCs w:val="28"/>
        </w:rPr>
        <w:t>целом.</w:t>
      </w:r>
    </w:p>
    <w:p w:rsidR="002814B1" w:rsidRPr="00D60140" w:rsidRDefault="002814B1" w:rsidP="00D60140">
      <w:pPr>
        <w:widowControl w:val="0"/>
        <w:autoSpaceDE w:val="0"/>
        <w:autoSpaceDN w:val="0"/>
        <w:spacing w:after="0" w:line="360" w:lineRule="auto"/>
        <w:ind w:right="571" w:firstLine="709"/>
        <w:jc w:val="both"/>
        <w:rPr>
          <w:rFonts w:eastAsia="Arial" w:cs="Times New Roman"/>
          <w:szCs w:val="28"/>
        </w:rPr>
      </w:pPr>
    </w:p>
    <w:p w:rsidR="002814B1" w:rsidRPr="00D60140" w:rsidRDefault="002814B1" w:rsidP="00D60140">
      <w:pPr>
        <w:widowControl w:val="0"/>
        <w:autoSpaceDE w:val="0"/>
        <w:autoSpaceDN w:val="0"/>
        <w:spacing w:after="0" w:line="360" w:lineRule="auto"/>
        <w:ind w:right="571" w:firstLine="709"/>
        <w:jc w:val="both"/>
        <w:rPr>
          <w:rFonts w:eastAsia="Arial" w:cs="Times New Roman"/>
          <w:szCs w:val="28"/>
        </w:rPr>
      </w:pPr>
      <w:r w:rsidRPr="00D60140">
        <w:rPr>
          <w:rFonts w:eastAsia="Arial" w:cs="Times New Roman"/>
          <w:szCs w:val="28"/>
        </w:rPr>
        <w:t>Общая оценка надежности системы теплоснабжения определяется исходя из оценок надежности источников тепловой энергии и тепловых сетей.</w:t>
      </w:r>
    </w:p>
    <w:p w:rsidR="002814B1" w:rsidRPr="00D60140" w:rsidRDefault="002814B1" w:rsidP="00D60140">
      <w:pPr>
        <w:widowControl w:val="0"/>
        <w:autoSpaceDE w:val="0"/>
        <w:autoSpaceDN w:val="0"/>
        <w:spacing w:after="0" w:line="360" w:lineRule="auto"/>
        <w:ind w:right="571" w:firstLine="709"/>
        <w:jc w:val="both"/>
        <w:rPr>
          <w:rFonts w:eastAsia="Arial" w:cs="Times New Roman"/>
          <w:szCs w:val="28"/>
        </w:rPr>
      </w:pPr>
      <w:r w:rsidRPr="00D60140">
        <w:rPr>
          <w:rFonts w:eastAsia="Arial" w:cs="Times New Roman"/>
          <w:szCs w:val="28"/>
        </w:rPr>
        <w:t xml:space="preserve">Общая оценка надежности системы теплоснабжения определяется как наихудшая из оценок надежности источников тепловой энергии или тепловых </w:t>
      </w:r>
      <w:r w:rsidRPr="00D60140">
        <w:rPr>
          <w:rFonts w:eastAsia="Arial" w:cs="Times New Roman"/>
          <w:spacing w:val="-2"/>
          <w:szCs w:val="28"/>
        </w:rPr>
        <w:t>сетей.</w:t>
      </w:r>
    </w:p>
    <w:p w:rsidR="002814B1" w:rsidRPr="00D60140" w:rsidRDefault="002814B1" w:rsidP="00D60140">
      <w:pPr>
        <w:widowControl w:val="0"/>
        <w:autoSpaceDE w:val="0"/>
        <w:autoSpaceDN w:val="0"/>
        <w:spacing w:after="0" w:line="360" w:lineRule="auto"/>
        <w:ind w:right="571" w:firstLine="709"/>
        <w:jc w:val="both"/>
        <w:rPr>
          <w:rFonts w:eastAsia="Arial" w:cs="Times New Roman"/>
          <w:szCs w:val="28"/>
        </w:rPr>
      </w:pPr>
    </w:p>
    <w:p w:rsidR="002814B1" w:rsidRPr="00D60140" w:rsidRDefault="002814B1" w:rsidP="00D60140">
      <w:pPr>
        <w:widowControl w:val="0"/>
        <w:numPr>
          <w:ilvl w:val="2"/>
          <w:numId w:val="7"/>
        </w:numPr>
        <w:tabs>
          <w:tab w:val="left" w:pos="2018"/>
        </w:tabs>
        <w:autoSpaceDE w:val="0"/>
        <w:autoSpaceDN w:val="0"/>
        <w:spacing w:after="0" w:line="360" w:lineRule="auto"/>
        <w:ind w:left="0" w:right="571" w:firstLine="709"/>
        <w:jc w:val="both"/>
        <w:outlineLvl w:val="0"/>
        <w:rPr>
          <w:rFonts w:eastAsia="Arial" w:cs="Times New Roman"/>
          <w:b/>
          <w:bCs/>
          <w:szCs w:val="28"/>
        </w:rPr>
      </w:pPr>
      <w:r w:rsidRPr="00D60140">
        <w:rPr>
          <w:rFonts w:eastAsia="Arial" w:cs="Times New Roman"/>
          <w:b/>
          <w:bCs/>
          <w:szCs w:val="28"/>
        </w:rPr>
        <w:t>Анализ</w:t>
      </w:r>
      <w:r w:rsidRPr="00D60140">
        <w:rPr>
          <w:rFonts w:eastAsia="Arial" w:cs="Times New Roman"/>
          <w:b/>
          <w:bCs/>
          <w:spacing w:val="-7"/>
          <w:szCs w:val="28"/>
        </w:rPr>
        <w:t xml:space="preserve"> </w:t>
      </w:r>
      <w:r w:rsidRPr="00D60140">
        <w:rPr>
          <w:rFonts w:eastAsia="Arial" w:cs="Times New Roman"/>
          <w:b/>
          <w:bCs/>
          <w:szCs w:val="28"/>
        </w:rPr>
        <w:t>аварийных</w:t>
      </w:r>
      <w:r w:rsidRPr="00D60140">
        <w:rPr>
          <w:rFonts w:eastAsia="Arial" w:cs="Times New Roman"/>
          <w:b/>
          <w:bCs/>
          <w:spacing w:val="-5"/>
          <w:szCs w:val="28"/>
        </w:rPr>
        <w:t xml:space="preserve"> </w:t>
      </w:r>
      <w:r w:rsidRPr="00D60140">
        <w:rPr>
          <w:rFonts w:eastAsia="Arial" w:cs="Times New Roman"/>
          <w:b/>
          <w:bCs/>
          <w:szCs w:val="28"/>
        </w:rPr>
        <w:t>отключений</w:t>
      </w:r>
      <w:r w:rsidRPr="00D60140">
        <w:rPr>
          <w:rFonts w:eastAsia="Arial" w:cs="Times New Roman"/>
          <w:b/>
          <w:bCs/>
          <w:spacing w:val="-3"/>
          <w:szCs w:val="28"/>
        </w:rPr>
        <w:t xml:space="preserve"> </w:t>
      </w:r>
      <w:r w:rsidRPr="00D60140">
        <w:rPr>
          <w:rFonts w:eastAsia="Arial" w:cs="Times New Roman"/>
          <w:b/>
          <w:bCs/>
          <w:spacing w:val="-2"/>
          <w:szCs w:val="28"/>
        </w:rPr>
        <w:t>потребителей.</w:t>
      </w:r>
    </w:p>
    <w:p w:rsidR="002814B1" w:rsidRPr="00D60140" w:rsidRDefault="002814B1" w:rsidP="00D60140">
      <w:pPr>
        <w:widowControl w:val="0"/>
        <w:autoSpaceDE w:val="0"/>
        <w:autoSpaceDN w:val="0"/>
        <w:spacing w:after="0" w:line="360" w:lineRule="auto"/>
        <w:ind w:right="571" w:firstLine="709"/>
        <w:jc w:val="both"/>
        <w:rPr>
          <w:rFonts w:eastAsia="Arial" w:cs="Times New Roman"/>
          <w:szCs w:val="28"/>
        </w:rPr>
      </w:pPr>
      <w:r w:rsidRPr="00D60140">
        <w:rPr>
          <w:rFonts w:eastAsia="Arial" w:cs="Times New Roman"/>
          <w:szCs w:val="28"/>
        </w:rPr>
        <w:t>Аварийные</w:t>
      </w:r>
      <w:r w:rsidRPr="00D60140">
        <w:rPr>
          <w:rFonts w:eastAsia="Arial" w:cs="Times New Roman"/>
          <w:spacing w:val="39"/>
          <w:szCs w:val="28"/>
        </w:rPr>
        <w:t xml:space="preserve">  </w:t>
      </w:r>
      <w:r w:rsidRPr="00D60140">
        <w:rPr>
          <w:rFonts w:eastAsia="Arial" w:cs="Times New Roman"/>
          <w:szCs w:val="28"/>
        </w:rPr>
        <w:t>отключения</w:t>
      </w:r>
      <w:r w:rsidRPr="00D60140">
        <w:rPr>
          <w:rFonts w:eastAsia="Arial" w:cs="Times New Roman"/>
          <w:spacing w:val="40"/>
          <w:szCs w:val="28"/>
        </w:rPr>
        <w:t xml:space="preserve">  </w:t>
      </w:r>
      <w:r w:rsidRPr="00D60140">
        <w:rPr>
          <w:rFonts w:eastAsia="Arial" w:cs="Times New Roman"/>
          <w:szCs w:val="28"/>
        </w:rPr>
        <w:t>потребителей</w:t>
      </w:r>
      <w:r w:rsidRPr="00D60140">
        <w:rPr>
          <w:rFonts w:eastAsia="Arial" w:cs="Times New Roman"/>
          <w:spacing w:val="41"/>
          <w:szCs w:val="28"/>
        </w:rPr>
        <w:t xml:space="preserve">  </w:t>
      </w:r>
      <w:r w:rsidRPr="00D60140">
        <w:rPr>
          <w:rFonts w:eastAsia="Arial" w:cs="Times New Roman"/>
          <w:szCs w:val="28"/>
        </w:rPr>
        <w:t>за</w:t>
      </w:r>
      <w:r w:rsidRPr="00D60140">
        <w:rPr>
          <w:rFonts w:eastAsia="Arial" w:cs="Times New Roman"/>
          <w:spacing w:val="41"/>
          <w:szCs w:val="28"/>
        </w:rPr>
        <w:t xml:space="preserve">  </w:t>
      </w:r>
      <w:r w:rsidRPr="00D60140">
        <w:rPr>
          <w:rFonts w:eastAsia="Arial" w:cs="Times New Roman"/>
          <w:szCs w:val="28"/>
        </w:rPr>
        <w:t>отопительный</w:t>
      </w:r>
      <w:r w:rsidRPr="00D60140">
        <w:rPr>
          <w:rFonts w:eastAsia="Arial" w:cs="Times New Roman"/>
          <w:spacing w:val="40"/>
          <w:szCs w:val="28"/>
        </w:rPr>
        <w:t xml:space="preserve">  </w:t>
      </w:r>
      <w:r w:rsidRPr="00D60140">
        <w:rPr>
          <w:rFonts w:eastAsia="Arial" w:cs="Times New Roman"/>
          <w:szCs w:val="28"/>
        </w:rPr>
        <w:t>сезон</w:t>
      </w:r>
      <w:r w:rsidRPr="00D60140">
        <w:rPr>
          <w:rFonts w:eastAsia="Arial" w:cs="Times New Roman"/>
          <w:spacing w:val="41"/>
          <w:szCs w:val="28"/>
        </w:rPr>
        <w:t xml:space="preserve">  </w:t>
      </w:r>
      <w:r w:rsidRPr="00D60140">
        <w:rPr>
          <w:rFonts w:eastAsia="Arial" w:cs="Times New Roman"/>
          <w:szCs w:val="28"/>
        </w:rPr>
        <w:t>в</w:t>
      </w:r>
      <w:r w:rsidRPr="00D60140">
        <w:rPr>
          <w:rFonts w:eastAsia="Arial" w:cs="Times New Roman"/>
          <w:spacing w:val="40"/>
          <w:szCs w:val="28"/>
        </w:rPr>
        <w:t xml:space="preserve">  </w:t>
      </w:r>
      <w:r w:rsidRPr="00D60140">
        <w:rPr>
          <w:rFonts w:eastAsia="Arial" w:cs="Times New Roman"/>
          <w:spacing w:val="-4"/>
          <w:szCs w:val="28"/>
        </w:rPr>
        <w:t>с.п.</w:t>
      </w:r>
      <w:r w:rsidR="00D60140">
        <w:rPr>
          <w:rFonts w:eastAsia="Arial" w:cs="Times New Roman"/>
          <w:szCs w:val="28"/>
        </w:rPr>
        <w:t xml:space="preserve"> </w:t>
      </w:r>
      <w:r w:rsidRPr="00D60140">
        <w:rPr>
          <w:rFonts w:eastAsia="Arial" w:cs="Times New Roman"/>
          <w:szCs w:val="28"/>
        </w:rPr>
        <w:t>Богдановка</w:t>
      </w:r>
      <w:r w:rsidRPr="00D60140">
        <w:rPr>
          <w:rFonts w:eastAsia="Arial" w:cs="Times New Roman"/>
          <w:spacing w:val="-6"/>
          <w:szCs w:val="28"/>
        </w:rPr>
        <w:t xml:space="preserve"> </w:t>
      </w:r>
      <w:r w:rsidRPr="00D60140">
        <w:rPr>
          <w:rFonts w:eastAsia="Arial" w:cs="Times New Roman"/>
          <w:spacing w:val="-2"/>
          <w:szCs w:val="28"/>
        </w:rPr>
        <w:t>отсутствуют.</w:t>
      </w:r>
    </w:p>
    <w:p w:rsidR="002814B1" w:rsidRPr="00D60140" w:rsidRDefault="002814B1" w:rsidP="00D60140">
      <w:pPr>
        <w:widowControl w:val="0"/>
        <w:autoSpaceDE w:val="0"/>
        <w:autoSpaceDN w:val="0"/>
        <w:spacing w:after="0" w:line="360" w:lineRule="auto"/>
        <w:ind w:right="571" w:firstLine="709"/>
        <w:jc w:val="both"/>
        <w:rPr>
          <w:rFonts w:eastAsia="Arial" w:cs="Times New Roman"/>
          <w:szCs w:val="28"/>
        </w:rPr>
      </w:pPr>
    </w:p>
    <w:p w:rsidR="002814B1" w:rsidRPr="00D60140" w:rsidRDefault="002814B1" w:rsidP="00D60140">
      <w:pPr>
        <w:widowControl w:val="0"/>
        <w:numPr>
          <w:ilvl w:val="2"/>
          <w:numId w:val="7"/>
        </w:numPr>
        <w:tabs>
          <w:tab w:val="left" w:pos="2066"/>
        </w:tabs>
        <w:autoSpaceDE w:val="0"/>
        <w:autoSpaceDN w:val="0"/>
        <w:spacing w:after="0" w:line="360" w:lineRule="auto"/>
        <w:ind w:left="0" w:right="571" w:firstLine="709"/>
        <w:jc w:val="both"/>
        <w:outlineLvl w:val="0"/>
        <w:rPr>
          <w:rFonts w:eastAsia="Arial" w:cs="Times New Roman"/>
          <w:b/>
          <w:bCs/>
          <w:szCs w:val="28"/>
        </w:rPr>
      </w:pPr>
      <w:r w:rsidRPr="00D60140">
        <w:rPr>
          <w:rFonts w:eastAsia="Arial" w:cs="Times New Roman"/>
          <w:b/>
          <w:bCs/>
          <w:szCs w:val="28"/>
        </w:rPr>
        <w:t>Анализ времени восстановления теплоснабжения потребителей после аварийных отключений.</w:t>
      </w:r>
    </w:p>
    <w:p w:rsidR="002814B1" w:rsidRPr="00D60140" w:rsidRDefault="002814B1" w:rsidP="00D60140">
      <w:pPr>
        <w:widowControl w:val="0"/>
        <w:autoSpaceDE w:val="0"/>
        <w:autoSpaceDN w:val="0"/>
        <w:spacing w:after="0" w:line="360" w:lineRule="auto"/>
        <w:ind w:right="571" w:firstLine="709"/>
        <w:jc w:val="both"/>
        <w:rPr>
          <w:rFonts w:eastAsia="Arial" w:cs="Times New Roman"/>
          <w:szCs w:val="28"/>
        </w:rPr>
      </w:pPr>
      <w:r w:rsidRPr="00D60140">
        <w:rPr>
          <w:rFonts w:eastAsia="Arial" w:cs="Times New Roman"/>
          <w:szCs w:val="28"/>
        </w:rPr>
        <w:t>Аварийные</w:t>
      </w:r>
      <w:r w:rsidRPr="00D60140">
        <w:rPr>
          <w:rFonts w:eastAsia="Arial" w:cs="Times New Roman"/>
          <w:spacing w:val="39"/>
          <w:szCs w:val="28"/>
        </w:rPr>
        <w:t xml:space="preserve">  </w:t>
      </w:r>
      <w:r w:rsidRPr="00D60140">
        <w:rPr>
          <w:rFonts w:eastAsia="Arial" w:cs="Times New Roman"/>
          <w:szCs w:val="28"/>
        </w:rPr>
        <w:t>отключения</w:t>
      </w:r>
      <w:r w:rsidRPr="00D60140">
        <w:rPr>
          <w:rFonts w:eastAsia="Arial" w:cs="Times New Roman"/>
          <w:spacing w:val="40"/>
          <w:szCs w:val="28"/>
        </w:rPr>
        <w:t xml:space="preserve">  </w:t>
      </w:r>
      <w:r w:rsidRPr="00D60140">
        <w:rPr>
          <w:rFonts w:eastAsia="Arial" w:cs="Times New Roman"/>
          <w:szCs w:val="28"/>
        </w:rPr>
        <w:t>потребителей</w:t>
      </w:r>
      <w:r w:rsidRPr="00D60140">
        <w:rPr>
          <w:rFonts w:eastAsia="Arial" w:cs="Times New Roman"/>
          <w:spacing w:val="41"/>
          <w:szCs w:val="28"/>
        </w:rPr>
        <w:t xml:space="preserve">  </w:t>
      </w:r>
      <w:r w:rsidRPr="00D60140">
        <w:rPr>
          <w:rFonts w:eastAsia="Arial" w:cs="Times New Roman"/>
          <w:szCs w:val="28"/>
        </w:rPr>
        <w:t>за</w:t>
      </w:r>
      <w:r w:rsidRPr="00D60140">
        <w:rPr>
          <w:rFonts w:eastAsia="Arial" w:cs="Times New Roman"/>
          <w:spacing w:val="41"/>
          <w:szCs w:val="28"/>
        </w:rPr>
        <w:t xml:space="preserve">  </w:t>
      </w:r>
      <w:r w:rsidRPr="00D60140">
        <w:rPr>
          <w:rFonts w:eastAsia="Arial" w:cs="Times New Roman"/>
          <w:szCs w:val="28"/>
        </w:rPr>
        <w:t>отопительный</w:t>
      </w:r>
      <w:r w:rsidRPr="00D60140">
        <w:rPr>
          <w:rFonts w:eastAsia="Arial" w:cs="Times New Roman"/>
          <w:spacing w:val="40"/>
          <w:szCs w:val="28"/>
        </w:rPr>
        <w:t xml:space="preserve">  </w:t>
      </w:r>
      <w:r w:rsidRPr="00D60140">
        <w:rPr>
          <w:rFonts w:eastAsia="Arial" w:cs="Times New Roman"/>
          <w:szCs w:val="28"/>
        </w:rPr>
        <w:t>сезон</w:t>
      </w:r>
      <w:r w:rsidRPr="00D60140">
        <w:rPr>
          <w:rFonts w:eastAsia="Arial" w:cs="Times New Roman"/>
          <w:spacing w:val="41"/>
          <w:szCs w:val="28"/>
        </w:rPr>
        <w:t xml:space="preserve">  </w:t>
      </w:r>
      <w:r w:rsidRPr="00D60140">
        <w:rPr>
          <w:rFonts w:eastAsia="Arial" w:cs="Times New Roman"/>
          <w:szCs w:val="28"/>
        </w:rPr>
        <w:t>в</w:t>
      </w:r>
      <w:r w:rsidRPr="00D60140">
        <w:rPr>
          <w:rFonts w:eastAsia="Arial" w:cs="Times New Roman"/>
          <w:spacing w:val="40"/>
          <w:szCs w:val="28"/>
        </w:rPr>
        <w:t xml:space="preserve">  </w:t>
      </w:r>
      <w:r w:rsidRPr="00D60140">
        <w:rPr>
          <w:rFonts w:eastAsia="Arial" w:cs="Times New Roman"/>
          <w:spacing w:val="-4"/>
          <w:szCs w:val="28"/>
        </w:rPr>
        <w:t>с.п.</w:t>
      </w:r>
      <w:r w:rsidR="00D60140">
        <w:rPr>
          <w:rFonts w:eastAsia="Arial" w:cs="Times New Roman"/>
          <w:szCs w:val="28"/>
        </w:rPr>
        <w:t xml:space="preserve"> </w:t>
      </w:r>
      <w:r w:rsidRPr="00D60140">
        <w:rPr>
          <w:rFonts w:eastAsia="Arial" w:cs="Times New Roman"/>
          <w:szCs w:val="28"/>
        </w:rPr>
        <w:t>Богдановка</w:t>
      </w:r>
      <w:r w:rsidRPr="00D60140">
        <w:rPr>
          <w:rFonts w:eastAsia="Arial" w:cs="Times New Roman"/>
          <w:spacing w:val="-6"/>
          <w:szCs w:val="28"/>
        </w:rPr>
        <w:t xml:space="preserve"> </w:t>
      </w:r>
      <w:r w:rsidRPr="00D60140">
        <w:rPr>
          <w:rFonts w:eastAsia="Arial" w:cs="Times New Roman"/>
          <w:spacing w:val="-2"/>
          <w:szCs w:val="28"/>
        </w:rPr>
        <w:t>отсутствуют.</w:t>
      </w:r>
    </w:p>
    <w:p w:rsidR="002814B1" w:rsidRPr="00D60140" w:rsidRDefault="002814B1" w:rsidP="00D60140">
      <w:pPr>
        <w:widowControl w:val="0"/>
        <w:autoSpaceDE w:val="0"/>
        <w:autoSpaceDN w:val="0"/>
        <w:spacing w:after="0" w:line="360" w:lineRule="auto"/>
        <w:ind w:right="571" w:firstLine="709"/>
        <w:jc w:val="both"/>
        <w:rPr>
          <w:rFonts w:eastAsia="Arial" w:cs="Times New Roman"/>
          <w:szCs w:val="28"/>
        </w:rPr>
      </w:pPr>
    </w:p>
    <w:p w:rsidR="002814B1" w:rsidRPr="00D60140" w:rsidRDefault="002814B1" w:rsidP="00D60140">
      <w:pPr>
        <w:widowControl w:val="0"/>
        <w:numPr>
          <w:ilvl w:val="2"/>
          <w:numId w:val="7"/>
        </w:numPr>
        <w:tabs>
          <w:tab w:val="left" w:pos="2109"/>
        </w:tabs>
        <w:autoSpaceDE w:val="0"/>
        <w:autoSpaceDN w:val="0"/>
        <w:spacing w:after="0" w:line="360" w:lineRule="auto"/>
        <w:ind w:left="0" w:right="571" w:firstLine="709"/>
        <w:jc w:val="both"/>
        <w:outlineLvl w:val="0"/>
        <w:rPr>
          <w:rFonts w:eastAsia="Arial" w:cs="Times New Roman"/>
          <w:b/>
          <w:bCs/>
          <w:szCs w:val="28"/>
        </w:rPr>
      </w:pPr>
      <w:r w:rsidRPr="00D60140">
        <w:rPr>
          <w:rFonts w:eastAsia="Arial" w:cs="Times New Roman"/>
          <w:b/>
          <w:bCs/>
          <w:szCs w:val="28"/>
        </w:rPr>
        <w:t xml:space="preserve">Графические материалы (карты-схемы тепловых сетей и зон </w:t>
      </w:r>
      <w:r w:rsidRPr="00D60140">
        <w:rPr>
          <w:rFonts w:eastAsia="Arial" w:cs="Times New Roman"/>
          <w:b/>
          <w:bCs/>
          <w:szCs w:val="28"/>
        </w:rPr>
        <w:lastRenderedPageBreak/>
        <w:t>ненормативной надежности и безопасности теплоснабжения).</w:t>
      </w:r>
    </w:p>
    <w:p w:rsidR="002814B1" w:rsidRPr="00D60140" w:rsidRDefault="002814B1" w:rsidP="00D60140">
      <w:pPr>
        <w:widowControl w:val="0"/>
        <w:autoSpaceDE w:val="0"/>
        <w:autoSpaceDN w:val="0"/>
        <w:spacing w:after="0" w:line="360" w:lineRule="auto"/>
        <w:ind w:right="571" w:firstLine="709"/>
        <w:jc w:val="both"/>
        <w:rPr>
          <w:rFonts w:eastAsia="Arial" w:cs="Times New Roman"/>
          <w:szCs w:val="28"/>
        </w:rPr>
      </w:pPr>
      <w:r w:rsidRPr="00D60140">
        <w:rPr>
          <w:rFonts w:eastAsia="Arial" w:cs="Times New Roman"/>
          <w:szCs w:val="28"/>
        </w:rPr>
        <w:t>Тепловые сети</w:t>
      </w:r>
      <w:r w:rsidRPr="00D60140">
        <w:rPr>
          <w:rFonts w:eastAsia="Arial" w:cs="Times New Roman"/>
          <w:spacing w:val="-1"/>
          <w:szCs w:val="28"/>
        </w:rPr>
        <w:t xml:space="preserve"> </w:t>
      </w:r>
      <w:r w:rsidRPr="00D60140">
        <w:rPr>
          <w:rFonts w:eastAsia="Arial" w:cs="Times New Roman"/>
          <w:szCs w:val="28"/>
        </w:rPr>
        <w:t>ненормативной надежности и безопасности</w:t>
      </w:r>
      <w:r w:rsidRPr="00D60140">
        <w:rPr>
          <w:rFonts w:eastAsia="Arial" w:cs="Times New Roman"/>
          <w:spacing w:val="-1"/>
          <w:szCs w:val="28"/>
        </w:rPr>
        <w:t xml:space="preserve"> </w:t>
      </w:r>
      <w:r w:rsidRPr="00D60140">
        <w:rPr>
          <w:rFonts w:eastAsia="Arial" w:cs="Times New Roman"/>
          <w:szCs w:val="28"/>
        </w:rPr>
        <w:t>теплоснабжения в с.п. Богдановка отсутствуют.</w:t>
      </w:r>
    </w:p>
    <w:p w:rsidR="002814B1" w:rsidRPr="00D60140" w:rsidRDefault="002814B1" w:rsidP="00D60140">
      <w:pPr>
        <w:widowControl w:val="0"/>
        <w:autoSpaceDE w:val="0"/>
        <w:autoSpaceDN w:val="0"/>
        <w:spacing w:after="0" w:line="360" w:lineRule="auto"/>
        <w:ind w:right="571" w:firstLine="709"/>
        <w:jc w:val="both"/>
        <w:rPr>
          <w:rFonts w:eastAsia="Arial" w:cs="Times New Roman"/>
          <w:szCs w:val="28"/>
        </w:rPr>
      </w:pPr>
    </w:p>
    <w:p w:rsidR="002814B1" w:rsidRPr="00D60140" w:rsidRDefault="002814B1" w:rsidP="00D60140">
      <w:pPr>
        <w:widowControl w:val="0"/>
        <w:numPr>
          <w:ilvl w:val="1"/>
          <w:numId w:val="7"/>
        </w:numPr>
        <w:tabs>
          <w:tab w:val="left" w:pos="2452"/>
        </w:tabs>
        <w:autoSpaceDE w:val="0"/>
        <w:autoSpaceDN w:val="0"/>
        <w:spacing w:after="0" w:line="360" w:lineRule="auto"/>
        <w:ind w:left="0" w:right="571" w:firstLine="709"/>
        <w:jc w:val="both"/>
        <w:outlineLvl w:val="0"/>
        <w:rPr>
          <w:rFonts w:eastAsia="Arial" w:cs="Times New Roman"/>
          <w:b/>
          <w:bCs/>
          <w:szCs w:val="28"/>
        </w:rPr>
      </w:pPr>
      <w:r w:rsidRPr="00D60140">
        <w:rPr>
          <w:rFonts w:eastAsia="Arial" w:cs="Times New Roman"/>
          <w:b/>
          <w:bCs/>
          <w:szCs w:val="28"/>
        </w:rPr>
        <w:t xml:space="preserve">Технико-экономические показатели теплоснабжающей </w:t>
      </w:r>
      <w:r w:rsidRPr="00D60140">
        <w:rPr>
          <w:rFonts w:eastAsia="Arial" w:cs="Times New Roman"/>
          <w:b/>
          <w:bCs/>
          <w:spacing w:val="-2"/>
          <w:szCs w:val="28"/>
        </w:rPr>
        <w:t>организации.</w:t>
      </w:r>
    </w:p>
    <w:p w:rsidR="002814B1" w:rsidRPr="00D60140" w:rsidRDefault="002814B1" w:rsidP="00D60140">
      <w:pPr>
        <w:widowControl w:val="0"/>
        <w:autoSpaceDE w:val="0"/>
        <w:autoSpaceDN w:val="0"/>
        <w:spacing w:after="0" w:line="360" w:lineRule="auto"/>
        <w:ind w:right="571" w:firstLine="709"/>
        <w:jc w:val="both"/>
        <w:rPr>
          <w:rFonts w:eastAsia="Arial" w:cs="Times New Roman"/>
          <w:szCs w:val="28"/>
        </w:rPr>
      </w:pPr>
      <w:r w:rsidRPr="00D60140">
        <w:rPr>
          <w:rFonts w:eastAsia="Arial" w:cs="Times New Roman"/>
          <w:szCs w:val="28"/>
        </w:rPr>
        <w:t>Результаты хозяйственной деятельности теплоснабжающих организаций (одновременно и теплосетевых компаний) определены в соответствии с требованиями, устанавливаемыми Правительством Российской Федерации в стандартах раскрытия информации теплоснабжающими орга</w:t>
      </w:r>
      <w:r w:rsidR="005F37EB" w:rsidRPr="00D60140">
        <w:rPr>
          <w:rFonts w:eastAsia="Arial" w:cs="Times New Roman"/>
          <w:szCs w:val="28"/>
        </w:rPr>
        <w:t>низациями. В настоящее время МУП</w:t>
      </w:r>
      <w:r w:rsidRPr="00D60140">
        <w:rPr>
          <w:rFonts w:eastAsia="Arial" w:cs="Times New Roman"/>
          <w:szCs w:val="28"/>
        </w:rPr>
        <w:t xml:space="preserve"> «Уют» и МБУ «Управление и обслуживание муниципального хозяйства муниципального района Кинельский" обеспечивают потребности в теплоснабжении сельского поселения Богдановка.</w:t>
      </w:r>
    </w:p>
    <w:p w:rsidR="002814B1" w:rsidRPr="00D60140" w:rsidRDefault="002814B1" w:rsidP="00D60140">
      <w:pPr>
        <w:widowControl w:val="0"/>
        <w:autoSpaceDE w:val="0"/>
        <w:autoSpaceDN w:val="0"/>
        <w:spacing w:after="0" w:line="360" w:lineRule="auto"/>
        <w:ind w:right="571" w:firstLine="709"/>
        <w:jc w:val="both"/>
        <w:rPr>
          <w:rFonts w:eastAsia="Arial" w:cs="Times New Roman"/>
          <w:szCs w:val="28"/>
        </w:rPr>
      </w:pPr>
      <w:r w:rsidRPr="00D60140">
        <w:rPr>
          <w:rFonts w:eastAsia="Arial" w:cs="Times New Roman"/>
          <w:szCs w:val="28"/>
        </w:rPr>
        <w:t>Сведения о</w:t>
      </w:r>
      <w:r w:rsidR="005F37EB" w:rsidRPr="00D60140">
        <w:rPr>
          <w:rFonts w:eastAsia="Arial" w:cs="Times New Roman"/>
          <w:szCs w:val="28"/>
        </w:rPr>
        <w:t xml:space="preserve"> теплоснабжающей организации МУП</w:t>
      </w:r>
      <w:r w:rsidRPr="00D60140">
        <w:rPr>
          <w:rFonts w:eastAsia="Arial" w:cs="Times New Roman"/>
          <w:szCs w:val="28"/>
        </w:rPr>
        <w:t xml:space="preserve"> «Уют», муниципальный район Кинельский представлены в таблице 1.10.1.</w:t>
      </w:r>
    </w:p>
    <w:p w:rsidR="002814B1" w:rsidRPr="00D60140" w:rsidRDefault="002814B1" w:rsidP="00D60140">
      <w:pPr>
        <w:widowControl w:val="0"/>
        <w:autoSpaceDE w:val="0"/>
        <w:autoSpaceDN w:val="0"/>
        <w:spacing w:after="0" w:line="360" w:lineRule="auto"/>
        <w:ind w:right="571" w:firstLine="709"/>
        <w:jc w:val="both"/>
        <w:rPr>
          <w:rFonts w:eastAsia="Arial" w:cs="Times New Roman"/>
          <w:szCs w:val="28"/>
        </w:rPr>
      </w:pPr>
      <w:r w:rsidRPr="00D60140">
        <w:rPr>
          <w:rFonts w:eastAsia="Arial" w:cs="Times New Roman"/>
          <w:szCs w:val="28"/>
        </w:rPr>
        <w:t>Таблица</w:t>
      </w:r>
      <w:r w:rsidRPr="00D60140">
        <w:rPr>
          <w:rFonts w:eastAsia="Arial" w:cs="Times New Roman"/>
          <w:spacing w:val="-5"/>
          <w:szCs w:val="28"/>
        </w:rPr>
        <w:t xml:space="preserve"> </w:t>
      </w:r>
      <w:r w:rsidRPr="00D60140">
        <w:rPr>
          <w:rFonts w:eastAsia="Arial" w:cs="Times New Roman"/>
          <w:szCs w:val="28"/>
        </w:rPr>
        <w:t>1.10.1 -</w:t>
      </w:r>
      <w:r w:rsidRPr="00D60140">
        <w:rPr>
          <w:rFonts w:eastAsia="Arial" w:cs="Times New Roman"/>
          <w:spacing w:val="-4"/>
          <w:szCs w:val="28"/>
        </w:rPr>
        <w:t xml:space="preserve"> </w:t>
      </w:r>
      <w:r w:rsidRPr="00D60140">
        <w:rPr>
          <w:rFonts w:eastAsia="Arial" w:cs="Times New Roman"/>
          <w:szCs w:val="28"/>
        </w:rPr>
        <w:t>Сведения</w:t>
      </w:r>
      <w:r w:rsidRPr="00D60140">
        <w:rPr>
          <w:rFonts w:eastAsia="Arial" w:cs="Times New Roman"/>
          <w:spacing w:val="-3"/>
          <w:szCs w:val="28"/>
        </w:rPr>
        <w:t xml:space="preserve"> </w:t>
      </w:r>
      <w:r w:rsidRPr="00D60140">
        <w:rPr>
          <w:rFonts w:eastAsia="Arial" w:cs="Times New Roman"/>
          <w:szCs w:val="28"/>
        </w:rPr>
        <w:t>об</w:t>
      </w:r>
      <w:r w:rsidRPr="00D60140">
        <w:rPr>
          <w:rFonts w:eastAsia="Arial" w:cs="Times New Roman"/>
          <w:spacing w:val="-4"/>
          <w:szCs w:val="28"/>
        </w:rPr>
        <w:t xml:space="preserve"> </w:t>
      </w:r>
      <w:r w:rsidRPr="00D60140">
        <w:rPr>
          <w:rFonts w:eastAsia="Arial" w:cs="Times New Roman"/>
          <w:szCs w:val="28"/>
        </w:rPr>
        <w:t>организации</w:t>
      </w:r>
      <w:r w:rsidRPr="00D60140">
        <w:rPr>
          <w:rFonts w:eastAsia="Arial" w:cs="Times New Roman"/>
          <w:spacing w:val="-1"/>
          <w:szCs w:val="28"/>
        </w:rPr>
        <w:t xml:space="preserve"> </w:t>
      </w:r>
      <w:r w:rsidR="005F37EB" w:rsidRPr="00D60140">
        <w:rPr>
          <w:rFonts w:eastAsia="Arial" w:cs="Times New Roman"/>
          <w:szCs w:val="28"/>
        </w:rPr>
        <w:t>МУП</w:t>
      </w:r>
      <w:r w:rsidRPr="00D60140">
        <w:rPr>
          <w:rFonts w:eastAsia="Arial" w:cs="Times New Roman"/>
          <w:spacing w:val="-4"/>
          <w:szCs w:val="28"/>
        </w:rPr>
        <w:t xml:space="preserve"> </w:t>
      </w:r>
      <w:r w:rsidRPr="00D60140">
        <w:rPr>
          <w:rFonts w:eastAsia="Arial" w:cs="Times New Roman"/>
          <w:spacing w:val="-2"/>
          <w:szCs w:val="28"/>
        </w:rPr>
        <w:t>«Уют»</w:t>
      </w:r>
    </w:p>
    <w:p w:rsidR="002814B1" w:rsidRPr="002814B1" w:rsidRDefault="002814B1" w:rsidP="002814B1">
      <w:pPr>
        <w:widowControl w:val="0"/>
        <w:autoSpaceDE w:val="0"/>
        <w:autoSpaceDN w:val="0"/>
        <w:spacing w:before="5" w:after="0" w:line="240" w:lineRule="auto"/>
        <w:rPr>
          <w:rFonts w:ascii="Arial" w:eastAsia="Arial" w:hAnsi="Arial" w:cs="Arial"/>
          <w:sz w:val="11"/>
          <w:szCs w:val="24"/>
        </w:rPr>
      </w:pPr>
    </w:p>
    <w:tbl>
      <w:tblPr>
        <w:tblStyle w:val="TableNormal1"/>
        <w:tblW w:w="0" w:type="auto"/>
        <w:tblInd w:w="796" w:type="dxa"/>
        <w:tblBorders>
          <w:top w:val="single" w:sz="4" w:space="0" w:color="333333"/>
          <w:left w:val="single" w:sz="4" w:space="0" w:color="333333"/>
          <w:bottom w:val="single" w:sz="4" w:space="0" w:color="333333"/>
          <w:right w:val="single" w:sz="4" w:space="0" w:color="333333"/>
          <w:insideH w:val="single" w:sz="4" w:space="0" w:color="333333"/>
          <w:insideV w:val="single" w:sz="4" w:space="0" w:color="333333"/>
        </w:tblBorders>
        <w:tblLayout w:type="fixed"/>
        <w:tblLook w:val="01E0" w:firstRow="1" w:lastRow="1" w:firstColumn="1" w:lastColumn="1" w:noHBand="0" w:noVBand="0"/>
      </w:tblPr>
      <w:tblGrid>
        <w:gridCol w:w="3082"/>
        <w:gridCol w:w="6099"/>
      </w:tblGrid>
      <w:tr w:rsidR="002814B1" w:rsidRPr="002814B1" w:rsidTr="002814B1">
        <w:trPr>
          <w:trHeight w:val="755"/>
        </w:trPr>
        <w:tc>
          <w:tcPr>
            <w:tcW w:w="3082" w:type="dxa"/>
            <w:tcBorders>
              <w:bottom w:val="single" w:sz="8" w:space="0" w:color="333333"/>
              <w:right w:val="single" w:sz="4" w:space="0" w:color="000000"/>
            </w:tcBorders>
          </w:tcPr>
          <w:p w:rsidR="002814B1" w:rsidRPr="002814B1" w:rsidRDefault="002814B1" w:rsidP="002814B1">
            <w:pPr>
              <w:spacing w:before="33"/>
              <w:rPr>
                <w:rFonts w:ascii="Arial" w:eastAsia="Arial" w:hAnsi="Arial" w:cs="Arial"/>
                <w:sz w:val="20"/>
                <w:lang w:val="ru-RU"/>
              </w:rPr>
            </w:pPr>
          </w:p>
          <w:p w:rsidR="002814B1" w:rsidRPr="002814B1" w:rsidRDefault="002814B1" w:rsidP="002814B1">
            <w:pPr>
              <w:spacing w:before="1"/>
              <w:ind w:right="1"/>
              <w:jc w:val="center"/>
              <w:rPr>
                <w:rFonts w:ascii="Arial" w:eastAsia="Arial" w:hAnsi="Arial" w:cs="Arial"/>
                <w:sz w:val="20"/>
              </w:rPr>
            </w:pPr>
            <w:r w:rsidRPr="002814B1">
              <w:rPr>
                <w:rFonts w:ascii="Arial" w:eastAsia="Arial" w:hAnsi="Arial" w:cs="Arial"/>
                <w:spacing w:val="-2"/>
                <w:sz w:val="20"/>
              </w:rPr>
              <w:t>Наименование</w:t>
            </w:r>
            <w:r w:rsidRPr="002814B1">
              <w:rPr>
                <w:rFonts w:ascii="Arial" w:eastAsia="Arial" w:hAnsi="Arial" w:cs="Arial"/>
                <w:spacing w:val="8"/>
                <w:sz w:val="20"/>
              </w:rPr>
              <w:t xml:space="preserve"> </w:t>
            </w:r>
            <w:r w:rsidRPr="002814B1">
              <w:rPr>
                <w:rFonts w:ascii="Arial" w:eastAsia="Arial" w:hAnsi="Arial" w:cs="Arial"/>
                <w:spacing w:val="-2"/>
                <w:sz w:val="20"/>
              </w:rPr>
              <w:t>организации</w:t>
            </w:r>
          </w:p>
        </w:tc>
        <w:tc>
          <w:tcPr>
            <w:tcW w:w="6099" w:type="dxa"/>
            <w:tcBorders>
              <w:left w:val="single" w:sz="4" w:space="0" w:color="000000"/>
              <w:bottom w:val="single" w:sz="4" w:space="0" w:color="000000"/>
              <w:right w:val="single" w:sz="8" w:space="0" w:color="333333"/>
            </w:tcBorders>
          </w:tcPr>
          <w:p w:rsidR="002814B1" w:rsidRPr="002814B1" w:rsidRDefault="002814B1" w:rsidP="002814B1">
            <w:pPr>
              <w:spacing w:before="33"/>
              <w:rPr>
                <w:rFonts w:ascii="Arial" w:eastAsia="Arial" w:hAnsi="Arial" w:cs="Arial"/>
                <w:sz w:val="20"/>
              </w:rPr>
            </w:pPr>
          </w:p>
          <w:p w:rsidR="002814B1" w:rsidRPr="002814B1" w:rsidRDefault="005F37EB" w:rsidP="002814B1">
            <w:pPr>
              <w:spacing w:before="1"/>
              <w:jc w:val="center"/>
              <w:rPr>
                <w:rFonts w:ascii="Arial" w:eastAsia="Arial" w:hAnsi="Arial" w:cs="Arial"/>
                <w:sz w:val="20"/>
              </w:rPr>
            </w:pPr>
            <w:r>
              <w:rPr>
                <w:rFonts w:ascii="Arial" w:eastAsia="Arial" w:hAnsi="Arial" w:cs="Arial"/>
                <w:sz w:val="20"/>
              </w:rPr>
              <w:t>МУП</w:t>
            </w:r>
            <w:r w:rsidR="002814B1" w:rsidRPr="002814B1">
              <w:rPr>
                <w:rFonts w:ascii="Arial" w:eastAsia="Arial" w:hAnsi="Arial" w:cs="Arial"/>
                <w:spacing w:val="-5"/>
                <w:sz w:val="20"/>
              </w:rPr>
              <w:t xml:space="preserve"> </w:t>
            </w:r>
            <w:r w:rsidR="002814B1" w:rsidRPr="002814B1">
              <w:rPr>
                <w:rFonts w:ascii="Arial" w:eastAsia="Arial" w:hAnsi="Arial" w:cs="Arial"/>
                <w:spacing w:val="-2"/>
                <w:sz w:val="20"/>
              </w:rPr>
              <w:t>«Уют»</w:t>
            </w:r>
          </w:p>
        </w:tc>
      </w:tr>
      <w:tr w:rsidR="002814B1" w:rsidRPr="002814B1" w:rsidTr="002814B1">
        <w:trPr>
          <w:trHeight w:val="234"/>
        </w:trPr>
        <w:tc>
          <w:tcPr>
            <w:tcW w:w="3082" w:type="dxa"/>
            <w:tcBorders>
              <w:top w:val="single" w:sz="8" w:space="0" w:color="333333"/>
              <w:bottom w:val="single" w:sz="8" w:space="0" w:color="333333"/>
              <w:right w:val="single" w:sz="4" w:space="0" w:color="000000"/>
            </w:tcBorders>
          </w:tcPr>
          <w:p w:rsidR="002814B1" w:rsidRPr="002814B1" w:rsidRDefault="002814B1" w:rsidP="002814B1">
            <w:pPr>
              <w:spacing w:before="6" w:line="208" w:lineRule="exact"/>
              <w:ind w:right="2"/>
              <w:jc w:val="center"/>
              <w:rPr>
                <w:rFonts w:ascii="Arial" w:eastAsia="Arial" w:hAnsi="Arial" w:cs="Arial"/>
                <w:sz w:val="20"/>
              </w:rPr>
            </w:pPr>
            <w:r w:rsidRPr="002814B1">
              <w:rPr>
                <w:rFonts w:ascii="Arial" w:eastAsia="Arial" w:hAnsi="Arial" w:cs="Arial"/>
                <w:sz w:val="20"/>
              </w:rPr>
              <w:t>ИНН</w:t>
            </w:r>
            <w:r w:rsidRPr="002814B1">
              <w:rPr>
                <w:rFonts w:ascii="Arial" w:eastAsia="Arial" w:hAnsi="Arial" w:cs="Arial"/>
                <w:spacing w:val="-7"/>
                <w:sz w:val="20"/>
              </w:rPr>
              <w:t xml:space="preserve"> </w:t>
            </w:r>
            <w:r w:rsidRPr="002814B1">
              <w:rPr>
                <w:rFonts w:ascii="Arial" w:eastAsia="Arial" w:hAnsi="Arial" w:cs="Arial"/>
                <w:spacing w:val="-2"/>
                <w:sz w:val="20"/>
              </w:rPr>
              <w:t>организации</w:t>
            </w:r>
          </w:p>
        </w:tc>
        <w:tc>
          <w:tcPr>
            <w:tcW w:w="6099" w:type="dxa"/>
            <w:tcBorders>
              <w:top w:val="single" w:sz="4" w:space="0" w:color="000000"/>
              <w:left w:val="single" w:sz="4" w:space="0" w:color="000000"/>
              <w:bottom w:val="single" w:sz="4" w:space="0" w:color="000000"/>
              <w:right w:val="single" w:sz="8" w:space="0" w:color="333333"/>
            </w:tcBorders>
          </w:tcPr>
          <w:p w:rsidR="002814B1" w:rsidRPr="002814B1" w:rsidRDefault="002814B1" w:rsidP="002814B1">
            <w:pPr>
              <w:spacing w:before="6" w:line="208" w:lineRule="exact"/>
              <w:ind w:right="709"/>
              <w:jc w:val="center"/>
              <w:rPr>
                <w:rFonts w:ascii="Arial" w:eastAsia="Arial" w:hAnsi="Arial" w:cs="Arial"/>
                <w:sz w:val="20"/>
              </w:rPr>
            </w:pPr>
            <w:r w:rsidRPr="002814B1">
              <w:rPr>
                <w:rFonts w:ascii="Arial" w:eastAsia="Arial" w:hAnsi="Arial" w:cs="Arial"/>
                <w:spacing w:val="-2"/>
                <w:sz w:val="20"/>
              </w:rPr>
              <w:t>6350005366</w:t>
            </w:r>
          </w:p>
        </w:tc>
      </w:tr>
      <w:tr w:rsidR="002814B1" w:rsidRPr="002814B1" w:rsidTr="002814B1">
        <w:trPr>
          <w:trHeight w:val="234"/>
        </w:trPr>
        <w:tc>
          <w:tcPr>
            <w:tcW w:w="3082" w:type="dxa"/>
            <w:tcBorders>
              <w:top w:val="single" w:sz="8" w:space="0" w:color="333333"/>
              <w:bottom w:val="single" w:sz="4" w:space="0" w:color="000000"/>
              <w:right w:val="single" w:sz="4" w:space="0" w:color="000000"/>
            </w:tcBorders>
          </w:tcPr>
          <w:p w:rsidR="002814B1" w:rsidRPr="002814B1" w:rsidRDefault="002814B1" w:rsidP="002814B1">
            <w:pPr>
              <w:spacing w:before="4" w:line="211" w:lineRule="exact"/>
              <w:ind w:right="2"/>
              <w:jc w:val="center"/>
              <w:rPr>
                <w:rFonts w:ascii="Arial" w:eastAsia="Arial" w:hAnsi="Arial" w:cs="Arial"/>
                <w:sz w:val="20"/>
              </w:rPr>
            </w:pPr>
            <w:r w:rsidRPr="002814B1">
              <w:rPr>
                <w:rFonts w:ascii="Arial" w:eastAsia="Arial" w:hAnsi="Arial" w:cs="Arial"/>
                <w:sz w:val="20"/>
              </w:rPr>
              <w:t>КПП</w:t>
            </w:r>
            <w:r w:rsidRPr="002814B1">
              <w:rPr>
                <w:rFonts w:ascii="Arial" w:eastAsia="Arial" w:hAnsi="Arial" w:cs="Arial"/>
                <w:spacing w:val="-6"/>
                <w:sz w:val="20"/>
              </w:rPr>
              <w:t xml:space="preserve"> </w:t>
            </w:r>
            <w:r w:rsidRPr="002814B1">
              <w:rPr>
                <w:rFonts w:ascii="Arial" w:eastAsia="Arial" w:hAnsi="Arial" w:cs="Arial"/>
                <w:spacing w:val="-2"/>
                <w:sz w:val="20"/>
              </w:rPr>
              <w:t>организации</w:t>
            </w:r>
          </w:p>
        </w:tc>
        <w:tc>
          <w:tcPr>
            <w:tcW w:w="6099" w:type="dxa"/>
            <w:tcBorders>
              <w:top w:val="single" w:sz="4" w:space="0" w:color="000000"/>
              <w:left w:val="single" w:sz="4" w:space="0" w:color="000000"/>
              <w:bottom w:val="single" w:sz="4" w:space="0" w:color="000000"/>
              <w:right w:val="single" w:sz="8" w:space="0" w:color="333333"/>
            </w:tcBorders>
          </w:tcPr>
          <w:p w:rsidR="002814B1" w:rsidRPr="002814B1" w:rsidRDefault="002814B1" w:rsidP="002814B1">
            <w:pPr>
              <w:spacing w:before="4" w:line="211" w:lineRule="exact"/>
              <w:ind w:right="708"/>
              <w:jc w:val="center"/>
              <w:rPr>
                <w:rFonts w:ascii="Arial" w:eastAsia="Arial" w:hAnsi="Arial" w:cs="Arial"/>
                <w:sz w:val="20"/>
              </w:rPr>
            </w:pPr>
            <w:r w:rsidRPr="002814B1">
              <w:rPr>
                <w:rFonts w:ascii="Arial" w:eastAsia="Arial" w:hAnsi="Arial" w:cs="Arial"/>
                <w:spacing w:val="-2"/>
                <w:sz w:val="20"/>
              </w:rPr>
              <w:t>635001001</w:t>
            </w:r>
          </w:p>
        </w:tc>
      </w:tr>
      <w:tr w:rsidR="002814B1" w:rsidRPr="002814B1" w:rsidTr="002814B1">
        <w:trPr>
          <w:trHeight w:val="565"/>
        </w:trPr>
        <w:tc>
          <w:tcPr>
            <w:tcW w:w="3082" w:type="dxa"/>
            <w:tcBorders>
              <w:top w:val="single" w:sz="4" w:space="0" w:color="000000"/>
              <w:bottom w:val="single" w:sz="8" w:space="0" w:color="333333"/>
              <w:right w:val="single" w:sz="4" w:space="0" w:color="000000"/>
            </w:tcBorders>
          </w:tcPr>
          <w:p w:rsidR="002814B1" w:rsidRPr="002814B1" w:rsidRDefault="002814B1" w:rsidP="002814B1">
            <w:pPr>
              <w:spacing w:before="170"/>
              <w:jc w:val="center"/>
              <w:rPr>
                <w:rFonts w:ascii="Arial" w:eastAsia="Arial" w:hAnsi="Arial" w:cs="Arial"/>
                <w:sz w:val="20"/>
              </w:rPr>
            </w:pPr>
            <w:r w:rsidRPr="002814B1">
              <w:rPr>
                <w:rFonts w:ascii="Arial" w:eastAsia="Arial" w:hAnsi="Arial" w:cs="Arial"/>
                <w:sz w:val="20"/>
              </w:rPr>
              <w:t>Основной</w:t>
            </w:r>
            <w:r w:rsidRPr="002814B1">
              <w:rPr>
                <w:rFonts w:ascii="Arial" w:eastAsia="Arial" w:hAnsi="Arial" w:cs="Arial"/>
                <w:spacing w:val="-7"/>
                <w:sz w:val="20"/>
              </w:rPr>
              <w:t xml:space="preserve"> </w:t>
            </w:r>
            <w:r w:rsidRPr="002814B1">
              <w:rPr>
                <w:rFonts w:ascii="Arial" w:eastAsia="Arial" w:hAnsi="Arial" w:cs="Arial"/>
                <w:sz w:val="20"/>
              </w:rPr>
              <w:t>вид</w:t>
            </w:r>
            <w:r w:rsidRPr="002814B1">
              <w:rPr>
                <w:rFonts w:ascii="Arial" w:eastAsia="Arial" w:hAnsi="Arial" w:cs="Arial"/>
                <w:spacing w:val="-7"/>
                <w:sz w:val="20"/>
              </w:rPr>
              <w:t xml:space="preserve"> </w:t>
            </w:r>
            <w:r w:rsidRPr="002814B1">
              <w:rPr>
                <w:rFonts w:ascii="Arial" w:eastAsia="Arial" w:hAnsi="Arial" w:cs="Arial"/>
                <w:spacing w:val="-2"/>
                <w:sz w:val="20"/>
              </w:rPr>
              <w:t>деятельности</w:t>
            </w:r>
          </w:p>
        </w:tc>
        <w:tc>
          <w:tcPr>
            <w:tcW w:w="6099" w:type="dxa"/>
            <w:tcBorders>
              <w:top w:val="single" w:sz="4" w:space="0" w:color="000000"/>
              <w:left w:val="single" w:sz="4" w:space="0" w:color="000000"/>
              <w:bottom w:val="single" w:sz="4" w:space="0" w:color="000000"/>
              <w:right w:val="single" w:sz="8" w:space="0" w:color="333333"/>
            </w:tcBorders>
          </w:tcPr>
          <w:p w:rsidR="002814B1" w:rsidRPr="002814B1" w:rsidRDefault="002814B1" w:rsidP="002814B1">
            <w:pPr>
              <w:spacing w:before="170"/>
              <w:rPr>
                <w:rFonts w:ascii="Arial" w:eastAsia="Arial" w:hAnsi="Arial" w:cs="Arial"/>
                <w:sz w:val="20"/>
                <w:lang w:val="ru-RU"/>
              </w:rPr>
            </w:pPr>
            <w:r w:rsidRPr="002814B1">
              <w:rPr>
                <w:rFonts w:ascii="Arial" w:eastAsia="Arial" w:hAnsi="Arial" w:cs="Arial"/>
                <w:sz w:val="20"/>
                <w:lang w:val="ru-RU"/>
              </w:rPr>
              <w:t>Забор,</w:t>
            </w:r>
            <w:r w:rsidRPr="002814B1">
              <w:rPr>
                <w:rFonts w:ascii="Arial" w:eastAsia="Arial" w:hAnsi="Arial" w:cs="Arial"/>
                <w:spacing w:val="-9"/>
                <w:sz w:val="20"/>
                <w:lang w:val="ru-RU"/>
              </w:rPr>
              <w:t xml:space="preserve"> </w:t>
            </w:r>
            <w:r w:rsidRPr="002814B1">
              <w:rPr>
                <w:rFonts w:ascii="Arial" w:eastAsia="Arial" w:hAnsi="Arial" w:cs="Arial"/>
                <w:sz w:val="20"/>
                <w:lang w:val="ru-RU"/>
              </w:rPr>
              <w:t>очистка</w:t>
            </w:r>
            <w:r w:rsidRPr="002814B1">
              <w:rPr>
                <w:rFonts w:ascii="Arial" w:eastAsia="Arial" w:hAnsi="Arial" w:cs="Arial"/>
                <w:spacing w:val="-8"/>
                <w:sz w:val="20"/>
                <w:lang w:val="ru-RU"/>
              </w:rPr>
              <w:t xml:space="preserve"> </w:t>
            </w:r>
            <w:r w:rsidRPr="002814B1">
              <w:rPr>
                <w:rFonts w:ascii="Arial" w:eastAsia="Arial" w:hAnsi="Arial" w:cs="Arial"/>
                <w:sz w:val="20"/>
                <w:lang w:val="ru-RU"/>
              </w:rPr>
              <w:t>и</w:t>
            </w:r>
            <w:r w:rsidRPr="002814B1">
              <w:rPr>
                <w:rFonts w:ascii="Arial" w:eastAsia="Arial" w:hAnsi="Arial" w:cs="Arial"/>
                <w:spacing w:val="-9"/>
                <w:sz w:val="20"/>
                <w:lang w:val="ru-RU"/>
              </w:rPr>
              <w:t xml:space="preserve"> </w:t>
            </w:r>
            <w:r w:rsidRPr="002814B1">
              <w:rPr>
                <w:rFonts w:ascii="Arial" w:eastAsia="Arial" w:hAnsi="Arial" w:cs="Arial"/>
                <w:sz w:val="20"/>
                <w:lang w:val="ru-RU"/>
              </w:rPr>
              <w:t>распределение</w:t>
            </w:r>
            <w:r w:rsidRPr="002814B1">
              <w:rPr>
                <w:rFonts w:ascii="Arial" w:eastAsia="Arial" w:hAnsi="Arial" w:cs="Arial"/>
                <w:spacing w:val="-8"/>
                <w:sz w:val="20"/>
                <w:lang w:val="ru-RU"/>
              </w:rPr>
              <w:t xml:space="preserve"> </w:t>
            </w:r>
            <w:r w:rsidRPr="002814B1">
              <w:rPr>
                <w:rFonts w:ascii="Arial" w:eastAsia="Arial" w:hAnsi="Arial" w:cs="Arial"/>
                <w:spacing w:val="-4"/>
                <w:sz w:val="20"/>
                <w:lang w:val="ru-RU"/>
              </w:rPr>
              <w:t>воды</w:t>
            </w:r>
          </w:p>
        </w:tc>
      </w:tr>
    </w:tbl>
    <w:p w:rsidR="002814B1" w:rsidRPr="002814B1" w:rsidRDefault="002814B1" w:rsidP="002814B1">
      <w:pPr>
        <w:widowControl w:val="0"/>
        <w:autoSpaceDE w:val="0"/>
        <w:autoSpaceDN w:val="0"/>
        <w:spacing w:after="0" w:line="240" w:lineRule="auto"/>
        <w:rPr>
          <w:rFonts w:ascii="Arial" w:eastAsia="Arial" w:hAnsi="Arial" w:cs="Arial"/>
          <w:sz w:val="20"/>
        </w:rPr>
        <w:sectPr w:rsidR="002814B1" w:rsidRPr="002814B1">
          <w:pgSz w:w="11910" w:h="16850"/>
          <w:pgMar w:top="1060" w:right="141" w:bottom="1260" w:left="992" w:header="0" w:footer="1060" w:gutter="0"/>
          <w:cols w:space="720"/>
        </w:sectPr>
      </w:pPr>
    </w:p>
    <w:tbl>
      <w:tblPr>
        <w:tblStyle w:val="TableNormal1"/>
        <w:tblW w:w="0" w:type="auto"/>
        <w:tblInd w:w="796" w:type="dxa"/>
        <w:tblBorders>
          <w:top w:val="single" w:sz="4" w:space="0" w:color="333333"/>
          <w:left w:val="single" w:sz="4" w:space="0" w:color="333333"/>
          <w:bottom w:val="single" w:sz="4" w:space="0" w:color="333333"/>
          <w:right w:val="single" w:sz="4" w:space="0" w:color="333333"/>
          <w:insideH w:val="single" w:sz="4" w:space="0" w:color="333333"/>
          <w:insideV w:val="single" w:sz="4" w:space="0" w:color="333333"/>
        </w:tblBorders>
        <w:tblLayout w:type="fixed"/>
        <w:tblLook w:val="01E0" w:firstRow="1" w:lastRow="1" w:firstColumn="1" w:lastColumn="1" w:noHBand="0" w:noVBand="0"/>
      </w:tblPr>
      <w:tblGrid>
        <w:gridCol w:w="3082"/>
        <w:gridCol w:w="6099"/>
      </w:tblGrid>
      <w:tr w:rsidR="002814B1" w:rsidRPr="002814B1" w:rsidTr="002814B1">
        <w:trPr>
          <w:trHeight w:val="755"/>
        </w:trPr>
        <w:tc>
          <w:tcPr>
            <w:tcW w:w="3082" w:type="dxa"/>
            <w:tcBorders>
              <w:bottom w:val="single" w:sz="8" w:space="0" w:color="333333"/>
              <w:right w:val="single" w:sz="4" w:space="0" w:color="000000"/>
            </w:tcBorders>
          </w:tcPr>
          <w:p w:rsidR="002814B1" w:rsidRPr="002814B1" w:rsidRDefault="002814B1" w:rsidP="002814B1">
            <w:pPr>
              <w:spacing w:before="36"/>
              <w:rPr>
                <w:rFonts w:ascii="Arial" w:eastAsia="Arial" w:hAnsi="Arial" w:cs="Arial"/>
                <w:sz w:val="20"/>
                <w:lang w:val="ru-RU"/>
              </w:rPr>
            </w:pPr>
          </w:p>
          <w:p w:rsidR="002814B1" w:rsidRPr="002814B1" w:rsidRDefault="002814B1" w:rsidP="002814B1">
            <w:pPr>
              <w:ind w:right="1"/>
              <w:jc w:val="center"/>
              <w:rPr>
                <w:rFonts w:ascii="Arial" w:eastAsia="Arial" w:hAnsi="Arial" w:cs="Arial"/>
                <w:sz w:val="20"/>
              </w:rPr>
            </w:pPr>
            <w:r w:rsidRPr="002814B1">
              <w:rPr>
                <w:rFonts w:ascii="Arial" w:eastAsia="Arial" w:hAnsi="Arial" w:cs="Arial"/>
                <w:spacing w:val="-2"/>
                <w:sz w:val="20"/>
              </w:rPr>
              <w:t>Наименование</w:t>
            </w:r>
            <w:r w:rsidRPr="002814B1">
              <w:rPr>
                <w:rFonts w:ascii="Arial" w:eastAsia="Arial" w:hAnsi="Arial" w:cs="Arial"/>
                <w:spacing w:val="8"/>
                <w:sz w:val="20"/>
              </w:rPr>
              <w:t xml:space="preserve"> </w:t>
            </w:r>
            <w:r w:rsidRPr="002814B1">
              <w:rPr>
                <w:rFonts w:ascii="Arial" w:eastAsia="Arial" w:hAnsi="Arial" w:cs="Arial"/>
                <w:spacing w:val="-2"/>
                <w:sz w:val="20"/>
              </w:rPr>
              <w:t>организации</w:t>
            </w:r>
          </w:p>
        </w:tc>
        <w:tc>
          <w:tcPr>
            <w:tcW w:w="6099" w:type="dxa"/>
            <w:tcBorders>
              <w:left w:val="single" w:sz="4" w:space="0" w:color="000000"/>
              <w:bottom w:val="single" w:sz="4" w:space="0" w:color="000000"/>
              <w:right w:val="single" w:sz="8" w:space="0" w:color="333333"/>
            </w:tcBorders>
          </w:tcPr>
          <w:p w:rsidR="002814B1" w:rsidRPr="002814B1" w:rsidRDefault="002814B1" w:rsidP="002814B1">
            <w:pPr>
              <w:spacing w:before="36"/>
              <w:rPr>
                <w:rFonts w:ascii="Arial" w:eastAsia="Arial" w:hAnsi="Arial" w:cs="Arial"/>
                <w:sz w:val="20"/>
              </w:rPr>
            </w:pPr>
          </w:p>
          <w:p w:rsidR="002814B1" w:rsidRPr="002814B1" w:rsidRDefault="005F37EB" w:rsidP="002814B1">
            <w:pPr>
              <w:jc w:val="center"/>
              <w:rPr>
                <w:rFonts w:ascii="Arial" w:eastAsia="Arial" w:hAnsi="Arial" w:cs="Arial"/>
                <w:sz w:val="20"/>
              </w:rPr>
            </w:pPr>
            <w:r>
              <w:rPr>
                <w:rFonts w:ascii="Arial" w:eastAsia="Arial" w:hAnsi="Arial" w:cs="Arial"/>
                <w:sz w:val="20"/>
              </w:rPr>
              <w:t>МУП</w:t>
            </w:r>
            <w:r w:rsidR="002814B1" w:rsidRPr="002814B1">
              <w:rPr>
                <w:rFonts w:ascii="Arial" w:eastAsia="Arial" w:hAnsi="Arial" w:cs="Arial"/>
                <w:spacing w:val="-5"/>
                <w:sz w:val="20"/>
              </w:rPr>
              <w:t xml:space="preserve"> </w:t>
            </w:r>
            <w:r w:rsidR="002814B1" w:rsidRPr="002814B1">
              <w:rPr>
                <w:rFonts w:ascii="Arial" w:eastAsia="Arial" w:hAnsi="Arial" w:cs="Arial"/>
                <w:spacing w:val="-2"/>
                <w:sz w:val="20"/>
              </w:rPr>
              <w:t>«Уют»</w:t>
            </w:r>
          </w:p>
        </w:tc>
      </w:tr>
      <w:tr w:rsidR="002814B1" w:rsidRPr="002814B1" w:rsidTr="002814B1">
        <w:trPr>
          <w:trHeight w:val="260"/>
        </w:trPr>
        <w:tc>
          <w:tcPr>
            <w:tcW w:w="9181" w:type="dxa"/>
            <w:gridSpan w:val="2"/>
            <w:tcBorders>
              <w:top w:val="single" w:sz="8" w:space="0" w:color="333333"/>
              <w:right w:val="single" w:sz="8" w:space="0" w:color="333333"/>
            </w:tcBorders>
          </w:tcPr>
          <w:p w:rsidR="002814B1" w:rsidRPr="002814B1" w:rsidRDefault="002814B1" w:rsidP="002814B1">
            <w:pPr>
              <w:spacing w:before="18" w:line="223" w:lineRule="exact"/>
              <w:ind w:right="1"/>
              <w:jc w:val="center"/>
              <w:rPr>
                <w:rFonts w:ascii="Arial" w:eastAsia="Arial" w:hAnsi="Arial" w:cs="Arial"/>
                <w:sz w:val="20"/>
              </w:rPr>
            </w:pPr>
            <w:r w:rsidRPr="002814B1">
              <w:rPr>
                <w:rFonts w:ascii="Arial" w:eastAsia="Arial" w:hAnsi="Arial" w:cs="Arial"/>
                <w:sz w:val="20"/>
              </w:rPr>
              <w:t>Адрес</w:t>
            </w:r>
            <w:r w:rsidRPr="002814B1">
              <w:rPr>
                <w:rFonts w:ascii="Arial" w:eastAsia="Arial" w:hAnsi="Arial" w:cs="Arial"/>
                <w:spacing w:val="-8"/>
                <w:sz w:val="20"/>
              </w:rPr>
              <w:t xml:space="preserve"> </w:t>
            </w:r>
            <w:r w:rsidRPr="002814B1">
              <w:rPr>
                <w:rFonts w:ascii="Arial" w:eastAsia="Arial" w:hAnsi="Arial" w:cs="Arial"/>
                <w:spacing w:val="-2"/>
                <w:sz w:val="20"/>
              </w:rPr>
              <w:t>организации</w:t>
            </w:r>
          </w:p>
        </w:tc>
      </w:tr>
      <w:tr w:rsidR="002814B1" w:rsidRPr="002814B1" w:rsidTr="002814B1">
        <w:trPr>
          <w:trHeight w:val="554"/>
        </w:trPr>
        <w:tc>
          <w:tcPr>
            <w:tcW w:w="3082" w:type="dxa"/>
          </w:tcPr>
          <w:p w:rsidR="002814B1" w:rsidRPr="002814B1" w:rsidRDefault="002814B1" w:rsidP="002814B1">
            <w:pPr>
              <w:spacing w:before="162"/>
              <w:ind w:right="3"/>
              <w:jc w:val="center"/>
              <w:rPr>
                <w:rFonts w:ascii="Arial" w:eastAsia="Arial" w:hAnsi="Arial" w:cs="Arial"/>
                <w:sz w:val="20"/>
              </w:rPr>
            </w:pPr>
            <w:r w:rsidRPr="002814B1">
              <w:rPr>
                <w:rFonts w:ascii="Arial" w:eastAsia="Arial" w:hAnsi="Arial" w:cs="Arial"/>
                <w:spacing w:val="-2"/>
                <w:sz w:val="20"/>
              </w:rPr>
              <w:t>Юридический</w:t>
            </w:r>
            <w:r w:rsidRPr="002814B1">
              <w:rPr>
                <w:rFonts w:ascii="Arial" w:eastAsia="Arial" w:hAnsi="Arial" w:cs="Arial"/>
                <w:spacing w:val="7"/>
                <w:sz w:val="20"/>
              </w:rPr>
              <w:t xml:space="preserve"> </w:t>
            </w:r>
            <w:r w:rsidRPr="002814B1">
              <w:rPr>
                <w:rFonts w:ascii="Arial" w:eastAsia="Arial" w:hAnsi="Arial" w:cs="Arial"/>
                <w:spacing w:val="-2"/>
                <w:sz w:val="20"/>
              </w:rPr>
              <w:t>адрес:</w:t>
            </w:r>
          </w:p>
        </w:tc>
        <w:tc>
          <w:tcPr>
            <w:tcW w:w="6099" w:type="dxa"/>
            <w:tcBorders>
              <w:right w:val="single" w:sz="8" w:space="0" w:color="333333"/>
            </w:tcBorders>
          </w:tcPr>
          <w:p w:rsidR="002814B1" w:rsidRPr="002814B1" w:rsidRDefault="002814B1" w:rsidP="002814B1">
            <w:pPr>
              <w:spacing w:before="47"/>
              <w:ind w:right="729"/>
              <w:rPr>
                <w:rFonts w:ascii="Arial" w:eastAsia="Arial" w:hAnsi="Arial" w:cs="Arial"/>
                <w:sz w:val="20"/>
              </w:rPr>
            </w:pPr>
            <w:r w:rsidRPr="002814B1">
              <w:rPr>
                <w:rFonts w:ascii="Arial" w:eastAsia="Arial" w:hAnsi="Arial" w:cs="Arial"/>
                <w:sz w:val="20"/>
                <w:lang w:val="ru-RU"/>
              </w:rPr>
              <w:t>446415,</w:t>
            </w:r>
            <w:r w:rsidRPr="002814B1">
              <w:rPr>
                <w:rFonts w:ascii="Arial" w:eastAsia="Arial" w:hAnsi="Arial" w:cs="Arial"/>
                <w:spacing w:val="-9"/>
                <w:sz w:val="20"/>
                <w:lang w:val="ru-RU"/>
              </w:rPr>
              <w:t xml:space="preserve"> </w:t>
            </w:r>
            <w:r w:rsidRPr="002814B1">
              <w:rPr>
                <w:rFonts w:ascii="Arial" w:eastAsia="Arial" w:hAnsi="Arial" w:cs="Arial"/>
                <w:sz w:val="20"/>
                <w:lang w:val="ru-RU"/>
              </w:rPr>
              <w:t>Самарская</w:t>
            </w:r>
            <w:r w:rsidRPr="002814B1">
              <w:rPr>
                <w:rFonts w:ascii="Arial" w:eastAsia="Arial" w:hAnsi="Arial" w:cs="Arial"/>
                <w:spacing w:val="-11"/>
                <w:sz w:val="20"/>
                <w:lang w:val="ru-RU"/>
              </w:rPr>
              <w:t xml:space="preserve"> </w:t>
            </w:r>
            <w:r w:rsidRPr="002814B1">
              <w:rPr>
                <w:rFonts w:ascii="Arial" w:eastAsia="Arial" w:hAnsi="Arial" w:cs="Arial"/>
                <w:sz w:val="20"/>
                <w:lang w:val="ru-RU"/>
              </w:rPr>
              <w:t>обл.,</w:t>
            </w:r>
            <w:r w:rsidRPr="002814B1">
              <w:rPr>
                <w:rFonts w:ascii="Arial" w:eastAsia="Arial" w:hAnsi="Arial" w:cs="Arial"/>
                <w:spacing w:val="-9"/>
                <w:sz w:val="20"/>
                <w:lang w:val="ru-RU"/>
              </w:rPr>
              <w:t xml:space="preserve"> </w:t>
            </w:r>
            <w:r w:rsidRPr="002814B1">
              <w:rPr>
                <w:rFonts w:ascii="Arial" w:eastAsia="Arial" w:hAnsi="Arial" w:cs="Arial"/>
                <w:sz w:val="20"/>
                <w:lang w:val="ru-RU"/>
              </w:rPr>
              <w:t>Кинельский</w:t>
            </w:r>
            <w:r w:rsidRPr="002814B1">
              <w:rPr>
                <w:rFonts w:ascii="Arial" w:eastAsia="Arial" w:hAnsi="Arial" w:cs="Arial"/>
                <w:spacing w:val="-12"/>
                <w:sz w:val="20"/>
                <w:lang w:val="ru-RU"/>
              </w:rPr>
              <w:t xml:space="preserve"> </w:t>
            </w:r>
            <w:r w:rsidRPr="002814B1">
              <w:rPr>
                <w:rFonts w:ascii="Arial" w:eastAsia="Arial" w:hAnsi="Arial" w:cs="Arial"/>
                <w:sz w:val="20"/>
                <w:lang w:val="ru-RU"/>
              </w:rPr>
              <w:t xml:space="preserve">р-н, село Богдановка, ул. </w:t>
            </w:r>
            <w:r w:rsidRPr="002814B1">
              <w:rPr>
                <w:rFonts w:ascii="Arial" w:eastAsia="Arial" w:hAnsi="Arial" w:cs="Arial"/>
                <w:sz w:val="20"/>
              </w:rPr>
              <w:t>Конычева, д 20</w:t>
            </w:r>
          </w:p>
        </w:tc>
      </w:tr>
      <w:tr w:rsidR="002814B1" w:rsidRPr="002814B1" w:rsidTr="002814B1">
        <w:trPr>
          <w:trHeight w:val="556"/>
        </w:trPr>
        <w:tc>
          <w:tcPr>
            <w:tcW w:w="3082" w:type="dxa"/>
          </w:tcPr>
          <w:p w:rsidR="002814B1" w:rsidRPr="002814B1" w:rsidRDefault="002814B1" w:rsidP="002814B1">
            <w:pPr>
              <w:spacing w:before="162"/>
              <w:ind w:right="3"/>
              <w:jc w:val="center"/>
              <w:rPr>
                <w:rFonts w:ascii="Arial" w:eastAsia="Arial" w:hAnsi="Arial" w:cs="Arial"/>
                <w:sz w:val="20"/>
              </w:rPr>
            </w:pPr>
            <w:r w:rsidRPr="002814B1">
              <w:rPr>
                <w:rFonts w:ascii="Arial" w:eastAsia="Arial" w:hAnsi="Arial" w:cs="Arial"/>
                <w:sz w:val="20"/>
              </w:rPr>
              <w:t>Почтовый</w:t>
            </w:r>
            <w:r w:rsidRPr="002814B1">
              <w:rPr>
                <w:rFonts w:ascii="Arial" w:eastAsia="Arial" w:hAnsi="Arial" w:cs="Arial"/>
                <w:spacing w:val="-11"/>
                <w:sz w:val="20"/>
              </w:rPr>
              <w:t xml:space="preserve"> </w:t>
            </w:r>
            <w:r w:rsidRPr="002814B1">
              <w:rPr>
                <w:rFonts w:ascii="Arial" w:eastAsia="Arial" w:hAnsi="Arial" w:cs="Arial"/>
                <w:spacing w:val="-2"/>
                <w:sz w:val="20"/>
              </w:rPr>
              <w:t>адрес:</w:t>
            </w:r>
          </w:p>
        </w:tc>
        <w:tc>
          <w:tcPr>
            <w:tcW w:w="6099" w:type="dxa"/>
            <w:tcBorders>
              <w:bottom w:val="single" w:sz="4" w:space="0" w:color="000000"/>
              <w:right w:val="single" w:sz="8" w:space="0" w:color="333333"/>
            </w:tcBorders>
          </w:tcPr>
          <w:p w:rsidR="002814B1" w:rsidRPr="002814B1" w:rsidRDefault="002814B1" w:rsidP="002814B1">
            <w:pPr>
              <w:spacing w:before="47"/>
              <w:ind w:right="729"/>
              <w:rPr>
                <w:rFonts w:ascii="Arial" w:eastAsia="Arial" w:hAnsi="Arial" w:cs="Arial"/>
                <w:sz w:val="20"/>
              </w:rPr>
            </w:pPr>
            <w:r w:rsidRPr="002814B1">
              <w:rPr>
                <w:rFonts w:ascii="Arial" w:eastAsia="Arial" w:hAnsi="Arial" w:cs="Arial"/>
                <w:sz w:val="20"/>
                <w:lang w:val="ru-RU"/>
              </w:rPr>
              <w:t>446415,</w:t>
            </w:r>
            <w:r w:rsidRPr="002814B1">
              <w:rPr>
                <w:rFonts w:ascii="Arial" w:eastAsia="Arial" w:hAnsi="Arial" w:cs="Arial"/>
                <w:spacing w:val="-9"/>
                <w:sz w:val="20"/>
                <w:lang w:val="ru-RU"/>
              </w:rPr>
              <w:t xml:space="preserve"> </w:t>
            </w:r>
            <w:r w:rsidRPr="002814B1">
              <w:rPr>
                <w:rFonts w:ascii="Arial" w:eastAsia="Arial" w:hAnsi="Arial" w:cs="Arial"/>
                <w:sz w:val="20"/>
                <w:lang w:val="ru-RU"/>
              </w:rPr>
              <w:t>Самарская</w:t>
            </w:r>
            <w:r w:rsidRPr="002814B1">
              <w:rPr>
                <w:rFonts w:ascii="Arial" w:eastAsia="Arial" w:hAnsi="Arial" w:cs="Arial"/>
                <w:spacing w:val="-11"/>
                <w:sz w:val="20"/>
                <w:lang w:val="ru-RU"/>
              </w:rPr>
              <w:t xml:space="preserve"> </w:t>
            </w:r>
            <w:r w:rsidRPr="002814B1">
              <w:rPr>
                <w:rFonts w:ascii="Arial" w:eastAsia="Arial" w:hAnsi="Arial" w:cs="Arial"/>
                <w:sz w:val="20"/>
                <w:lang w:val="ru-RU"/>
              </w:rPr>
              <w:t>обл.,</w:t>
            </w:r>
            <w:r w:rsidRPr="002814B1">
              <w:rPr>
                <w:rFonts w:ascii="Arial" w:eastAsia="Arial" w:hAnsi="Arial" w:cs="Arial"/>
                <w:spacing w:val="-9"/>
                <w:sz w:val="20"/>
                <w:lang w:val="ru-RU"/>
              </w:rPr>
              <w:t xml:space="preserve"> </w:t>
            </w:r>
            <w:r w:rsidRPr="002814B1">
              <w:rPr>
                <w:rFonts w:ascii="Arial" w:eastAsia="Arial" w:hAnsi="Arial" w:cs="Arial"/>
                <w:sz w:val="20"/>
                <w:lang w:val="ru-RU"/>
              </w:rPr>
              <w:t>Кинельский</w:t>
            </w:r>
            <w:r w:rsidRPr="002814B1">
              <w:rPr>
                <w:rFonts w:ascii="Arial" w:eastAsia="Arial" w:hAnsi="Arial" w:cs="Arial"/>
                <w:spacing w:val="-12"/>
                <w:sz w:val="20"/>
                <w:lang w:val="ru-RU"/>
              </w:rPr>
              <w:t xml:space="preserve"> </w:t>
            </w:r>
            <w:r w:rsidRPr="002814B1">
              <w:rPr>
                <w:rFonts w:ascii="Arial" w:eastAsia="Arial" w:hAnsi="Arial" w:cs="Arial"/>
                <w:sz w:val="20"/>
                <w:lang w:val="ru-RU"/>
              </w:rPr>
              <w:t xml:space="preserve">р-н, село Богдановка, ул. </w:t>
            </w:r>
            <w:r w:rsidRPr="002814B1">
              <w:rPr>
                <w:rFonts w:ascii="Arial" w:eastAsia="Arial" w:hAnsi="Arial" w:cs="Arial"/>
                <w:sz w:val="20"/>
              </w:rPr>
              <w:t>Конычева, д 20</w:t>
            </w:r>
          </w:p>
        </w:tc>
      </w:tr>
      <w:tr w:rsidR="002814B1" w:rsidRPr="002814B1" w:rsidTr="002814B1">
        <w:trPr>
          <w:trHeight w:val="253"/>
        </w:trPr>
        <w:tc>
          <w:tcPr>
            <w:tcW w:w="9181" w:type="dxa"/>
            <w:gridSpan w:val="2"/>
            <w:tcBorders>
              <w:top w:val="single" w:sz="4" w:space="0" w:color="000000"/>
              <w:bottom w:val="single" w:sz="4" w:space="0" w:color="000000"/>
              <w:right w:val="single" w:sz="8" w:space="0" w:color="333333"/>
            </w:tcBorders>
          </w:tcPr>
          <w:p w:rsidR="002814B1" w:rsidRPr="002814B1" w:rsidRDefault="002814B1" w:rsidP="002814B1">
            <w:pPr>
              <w:spacing w:before="11" w:line="223" w:lineRule="exact"/>
              <w:ind w:right="3"/>
              <w:jc w:val="center"/>
              <w:rPr>
                <w:rFonts w:ascii="Arial" w:eastAsia="Arial" w:hAnsi="Arial" w:cs="Arial"/>
                <w:sz w:val="20"/>
              </w:rPr>
            </w:pPr>
            <w:r w:rsidRPr="002814B1">
              <w:rPr>
                <w:rFonts w:ascii="Arial" w:eastAsia="Arial" w:hAnsi="Arial" w:cs="Arial"/>
                <w:spacing w:val="-2"/>
                <w:sz w:val="20"/>
              </w:rPr>
              <w:t>Руководитель</w:t>
            </w:r>
          </w:p>
        </w:tc>
      </w:tr>
      <w:tr w:rsidR="002814B1" w:rsidRPr="002814B1" w:rsidTr="002814B1">
        <w:trPr>
          <w:trHeight w:val="412"/>
        </w:trPr>
        <w:tc>
          <w:tcPr>
            <w:tcW w:w="3082" w:type="dxa"/>
            <w:tcBorders>
              <w:top w:val="single" w:sz="4" w:space="0" w:color="000000"/>
            </w:tcBorders>
          </w:tcPr>
          <w:p w:rsidR="002814B1" w:rsidRPr="002814B1" w:rsidRDefault="002814B1" w:rsidP="002814B1">
            <w:pPr>
              <w:spacing w:before="90"/>
              <w:ind w:right="2"/>
              <w:jc w:val="center"/>
              <w:rPr>
                <w:rFonts w:ascii="Arial" w:eastAsia="Arial" w:hAnsi="Arial" w:cs="Arial"/>
                <w:sz w:val="20"/>
              </w:rPr>
            </w:pPr>
            <w:r w:rsidRPr="002814B1">
              <w:rPr>
                <w:rFonts w:ascii="Arial" w:eastAsia="Arial" w:hAnsi="Arial" w:cs="Arial"/>
                <w:sz w:val="20"/>
              </w:rPr>
              <w:t>Фамилия,</w:t>
            </w:r>
            <w:r w:rsidRPr="002814B1">
              <w:rPr>
                <w:rFonts w:ascii="Arial" w:eastAsia="Arial" w:hAnsi="Arial" w:cs="Arial"/>
                <w:spacing w:val="-7"/>
                <w:sz w:val="20"/>
              </w:rPr>
              <w:t xml:space="preserve"> </w:t>
            </w:r>
            <w:r w:rsidRPr="002814B1">
              <w:rPr>
                <w:rFonts w:ascii="Arial" w:eastAsia="Arial" w:hAnsi="Arial" w:cs="Arial"/>
                <w:sz w:val="20"/>
              </w:rPr>
              <w:t>имя,</w:t>
            </w:r>
            <w:r w:rsidRPr="002814B1">
              <w:rPr>
                <w:rFonts w:ascii="Arial" w:eastAsia="Arial" w:hAnsi="Arial" w:cs="Arial"/>
                <w:spacing w:val="-6"/>
                <w:sz w:val="20"/>
              </w:rPr>
              <w:t xml:space="preserve"> </w:t>
            </w:r>
            <w:r w:rsidRPr="002814B1">
              <w:rPr>
                <w:rFonts w:ascii="Arial" w:eastAsia="Arial" w:hAnsi="Arial" w:cs="Arial"/>
                <w:spacing w:val="-2"/>
                <w:sz w:val="20"/>
              </w:rPr>
              <w:t>отчество:</w:t>
            </w:r>
          </w:p>
        </w:tc>
        <w:tc>
          <w:tcPr>
            <w:tcW w:w="6099" w:type="dxa"/>
            <w:tcBorders>
              <w:top w:val="single" w:sz="4" w:space="0" w:color="000000"/>
              <w:right w:val="single" w:sz="8" w:space="0" w:color="333333"/>
            </w:tcBorders>
          </w:tcPr>
          <w:p w:rsidR="002814B1" w:rsidRPr="002814B1" w:rsidRDefault="002814B1" w:rsidP="002814B1">
            <w:pPr>
              <w:spacing w:before="90"/>
              <w:rPr>
                <w:rFonts w:ascii="Arial" w:eastAsia="Arial" w:hAnsi="Arial" w:cs="Arial"/>
                <w:sz w:val="20"/>
              </w:rPr>
            </w:pPr>
            <w:r w:rsidRPr="002814B1">
              <w:rPr>
                <w:rFonts w:ascii="Arial" w:eastAsia="Arial" w:hAnsi="Arial" w:cs="Arial"/>
                <w:sz w:val="20"/>
              </w:rPr>
              <w:t>Неялов</w:t>
            </w:r>
            <w:r w:rsidRPr="002814B1">
              <w:rPr>
                <w:rFonts w:ascii="Arial" w:eastAsia="Arial" w:hAnsi="Arial" w:cs="Arial"/>
                <w:spacing w:val="-11"/>
                <w:sz w:val="20"/>
              </w:rPr>
              <w:t xml:space="preserve"> </w:t>
            </w:r>
            <w:r w:rsidRPr="002814B1">
              <w:rPr>
                <w:rFonts w:ascii="Arial" w:eastAsia="Arial" w:hAnsi="Arial" w:cs="Arial"/>
                <w:sz w:val="20"/>
              </w:rPr>
              <w:t>Александр</w:t>
            </w:r>
            <w:r w:rsidRPr="002814B1">
              <w:rPr>
                <w:rFonts w:ascii="Arial" w:eastAsia="Arial" w:hAnsi="Arial" w:cs="Arial"/>
                <w:spacing w:val="-11"/>
                <w:sz w:val="20"/>
              </w:rPr>
              <w:t xml:space="preserve"> </w:t>
            </w:r>
            <w:r w:rsidRPr="002814B1">
              <w:rPr>
                <w:rFonts w:ascii="Arial" w:eastAsia="Arial" w:hAnsi="Arial" w:cs="Arial"/>
                <w:spacing w:val="-2"/>
                <w:sz w:val="20"/>
              </w:rPr>
              <w:t>Николаевич</w:t>
            </w:r>
          </w:p>
        </w:tc>
      </w:tr>
    </w:tbl>
    <w:p w:rsidR="002814B1" w:rsidRPr="00D60140" w:rsidRDefault="002814B1" w:rsidP="00E03E71">
      <w:pPr>
        <w:widowControl w:val="0"/>
        <w:autoSpaceDE w:val="0"/>
        <w:autoSpaceDN w:val="0"/>
        <w:spacing w:after="0" w:line="360" w:lineRule="auto"/>
        <w:ind w:left="567" w:firstLine="709"/>
        <w:jc w:val="both"/>
        <w:rPr>
          <w:rFonts w:eastAsia="Arial" w:cs="Times New Roman"/>
          <w:szCs w:val="28"/>
        </w:rPr>
      </w:pPr>
    </w:p>
    <w:p w:rsidR="002814B1" w:rsidRPr="00D60140" w:rsidRDefault="002814B1" w:rsidP="00E03E71">
      <w:pPr>
        <w:widowControl w:val="0"/>
        <w:autoSpaceDE w:val="0"/>
        <w:autoSpaceDN w:val="0"/>
        <w:spacing w:after="0" w:line="360" w:lineRule="auto"/>
        <w:ind w:left="567" w:firstLine="709"/>
        <w:jc w:val="both"/>
        <w:rPr>
          <w:rFonts w:eastAsia="Arial" w:cs="Times New Roman"/>
          <w:szCs w:val="28"/>
        </w:rPr>
      </w:pPr>
      <w:r w:rsidRPr="00D60140">
        <w:rPr>
          <w:rFonts w:eastAsia="Arial" w:cs="Times New Roman"/>
          <w:szCs w:val="28"/>
        </w:rPr>
        <w:t>Сведения об организации МБУ «Управление и обслуживание муниципального хозяйства муниципального района Кинельский" представлены в таблице 1.10.2.</w:t>
      </w:r>
    </w:p>
    <w:p w:rsidR="002814B1" w:rsidRPr="00D60140" w:rsidRDefault="002814B1" w:rsidP="00E03E71">
      <w:pPr>
        <w:widowControl w:val="0"/>
        <w:autoSpaceDE w:val="0"/>
        <w:autoSpaceDN w:val="0"/>
        <w:spacing w:after="0" w:line="360" w:lineRule="auto"/>
        <w:ind w:left="567" w:firstLine="709"/>
        <w:jc w:val="both"/>
        <w:rPr>
          <w:rFonts w:eastAsia="Arial" w:cs="Times New Roman"/>
          <w:szCs w:val="28"/>
        </w:rPr>
      </w:pPr>
      <w:r w:rsidRPr="00D60140">
        <w:rPr>
          <w:rFonts w:eastAsia="Arial" w:cs="Times New Roman"/>
          <w:szCs w:val="28"/>
        </w:rPr>
        <w:t>Таблица 1.10.2 - Сведения об организации МБУ «Управление и обслуживание муниципального хозяйства муниципального района Кинельский"</w:t>
      </w:r>
    </w:p>
    <w:tbl>
      <w:tblPr>
        <w:tblStyle w:val="TableNormal1"/>
        <w:tblW w:w="0" w:type="auto"/>
        <w:tblInd w:w="796" w:type="dxa"/>
        <w:tblBorders>
          <w:top w:val="single" w:sz="4" w:space="0" w:color="333333"/>
          <w:left w:val="single" w:sz="4" w:space="0" w:color="333333"/>
          <w:bottom w:val="single" w:sz="4" w:space="0" w:color="333333"/>
          <w:right w:val="single" w:sz="4" w:space="0" w:color="333333"/>
          <w:insideH w:val="single" w:sz="4" w:space="0" w:color="333333"/>
          <w:insideV w:val="single" w:sz="4" w:space="0" w:color="333333"/>
        </w:tblBorders>
        <w:tblLayout w:type="fixed"/>
        <w:tblLook w:val="01E0" w:firstRow="1" w:lastRow="1" w:firstColumn="1" w:lastColumn="1" w:noHBand="0" w:noVBand="0"/>
      </w:tblPr>
      <w:tblGrid>
        <w:gridCol w:w="3082"/>
        <w:gridCol w:w="6099"/>
      </w:tblGrid>
      <w:tr w:rsidR="002814B1" w:rsidRPr="002814B1" w:rsidTr="002814B1">
        <w:trPr>
          <w:trHeight w:val="606"/>
        </w:trPr>
        <w:tc>
          <w:tcPr>
            <w:tcW w:w="3082" w:type="dxa"/>
            <w:tcBorders>
              <w:bottom w:val="single" w:sz="8" w:space="0" w:color="333333"/>
              <w:right w:val="single" w:sz="4" w:space="0" w:color="000000"/>
            </w:tcBorders>
          </w:tcPr>
          <w:p w:rsidR="002814B1" w:rsidRPr="002814B1" w:rsidRDefault="002814B1" w:rsidP="002814B1">
            <w:pPr>
              <w:spacing w:before="186"/>
              <w:ind w:right="1"/>
              <w:jc w:val="center"/>
              <w:rPr>
                <w:rFonts w:ascii="Arial" w:eastAsia="Arial" w:hAnsi="Arial" w:cs="Arial"/>
                <w:sz w:val="20"/>
              </w:rPr>
            </w:pPr>
            <w:r w:rsidRPr="002814B1">
              <w:rPr>
                <w:rFonts w:ascii="Arial" w:eastAsia="Arial" w:hAnsi="Arial" w:cs="Arial"/>
                <w:spacing w:val="-2"/>
                <w:sz w:val="20"/>
              </w:rPr>
              <w:t>Наименование</w:t>
            </w:r>
            <w:r w:rsidRPr="002814B1">
              <w:rPr>
                <w:rFonts w:ascii="Arial" w:eastAsia="Arial" w:hAnsi="Arial" w:cs="Arial"/>
                <w:spacing w:val="8"/>
                <w:sz w:val="20"/>
              </w:rPr>
              <w:t xml:space="preserve"> </w:t>
            </w:r>
            <w:r w:rsidRPr="002814B1">
              <w:rPr>
                <w:rFonts w:ascii="Arial" w:eastAsia="Arial" w:hAnsi="Arial" w:cs="Arial"/>
                <w:spacing w:val="-2"/>
                <w:sz w:val="20"/>
              </w:rPr>
              <w:t>организации</w:t>
            </w:r>
          </w:p>
        </w:tc>
        <w:tc>
          <w:tcPr>
            <w:tcW w:w="6099" w:type="dxa"/>
            <w:tcBorders>
              <w:left w:val="single" w:sz="4" w:space="0" w:color="000000"/>
              <w:bottom w:val="single" w:sz="8" w:space="0" w:color="333333"/>
              <w:right w:val="single" w:sz="8" w:space="0" w:color="333333"/>
            </w:tcBorders>
          </w:tcPr>
          <w:p w:rsidR="002814B1" w:rsidRPr="002814B1" w:rsidRDefault="002814B1" w:rsidP="002814B1">
            <w:pPr>
              <w:spacing w:before="71"/>
              <w:rPr>
                <w:rFonts w:ascii="Arial" w:eastAsia="Arial" w:hAnsi="Arial" w:cs="Arial"/>
                <w:sz w:val="20"/>
                <w:lang w:val="ru-RU"/>
              </w:rPr>
            </w:pPr>
            <w:r w:rsidRPr="002814B1">
              <w:rPr>
                <w:rFonts w:ascii="Arial" w:eastAsia="Arial" w:hAnsi="Arial" w:cs="Arial"/>
                <w:sz w:val="20"/>
                <w:lang w:val="ru-RU"/>
              </w:rPr>
              <w:t>МБУ</w:t>
            </w:r>
            <w:r w:rsidRPr="002814B1">
              <w:rPr>
                <w:rFonts w:ascii="Arial" w:eastAsia="Arial" w:hAnsi="Arial" w:cs="Arial"/>
                <w:spacing w:val="-8"/>
                <w:sz w:val="20"/>
                <w:lang w:val="ru-RU"/>
              </w:rPr>
              <w:t xml:space="preserve"> </w:t>
            </w:r>
            <w:r w:rsidRPr="002814B1">
              <w:rPr>
                <w:rFonts w:ascii="Arial" w:eastAsia="Arial" w:hAnsi="Arial" w:cs="Arial"/>
                <w:sz w:val="20"/>
                <w:lang w:val="ru-RU"/>
              </w:rPr>
              <w:t>«Управление</w:t>
            </w:r>
            <w:r w:rsidRPr="002814B1">
              <w:rPr>
                <w:rFonts w:ascii="Arial" w:eastAsia="Arial" w:hAnsi="Arial" w:cs="Arial"/>
                <w:spacing w:val="-9"/>
                <w:sz w:val="20"/>
                <w:lang w:val="ru-RU"/>
              </w:rPr>
              <w:t xml:space="preserve"> </w:t>
            </w:r>
            <w:r w:rsidRPr="002814B1">
              <w:rPr>
                <w:rFonts w:ascii="Arial" w:eastAsia="Arial" w:hAnsi="Arial" w:cs="Arial"/>
                <w:sz w:val="20"/>
                <w:lang w:val="ru-RU"/>
              </w:rPr>
              <w:t>и</w:t>
            </w:r>
            <w:r w:rsidRPr="002814B1">
              <w:rPr>
                <w:rFonts w:ascii="Arial" w:eastAsia="Arial" w:hAnsi="Arial" w:cs="Arial"/>
                <w:spacing w:val="-8"/>
                <w:sz w:val="20"/>
                <w:lang w:val="ru-RU"/>
              </w:rPr>
              <w:t xml:space="preserve"> </w:t>
            </w:r>
            <w:r w:rsidRPr="002814B1">
              <w:rPr>
                <w:rFonts w:ascii="Arial" w:eastAsia="Arial" w:hAnsi="Arial" w:cs="Arial"/>
                <w:sz w:val="20"/>
                <w:lang w:val="ru-RU"/>
              </w:rPr>
              <w:t>обслуживание</w:t>
            </w:r>
            <w:r w:rsidRPr="002814B1">
              <w:rPr>
                <w:rFonts w:ascii="Arial" w:eastAsia="Arial" w:hAnsi="Arial" w:cs="Arial"/>
                <w:spacing w:val="-9"/>
                <w:sz w:val="20"/>
                <w:lang w:val="ru-RU"/>
              </w:rPr>
              <w:t xml:space="preserve"> </w:t>
            </w:r>
            <w:r w:rsidRPr="002814B1">
              <w:rPr>
                <w:rFonts w:ascii="Arial" w:eastAsia="Arial" w:hAnsi="Arial" w:cs="Arial"/>
                <w:sz w:val="20"/>
                <w:lang w:val="ru-RU"/>
              </w:rPr>
              <w:t>муниципального</w:t>
            </w:r>
            <w:r w:rsidRPr="002814B1">
              <w:rPr>
                <w:rFonts w:ascii="Arial" w:eastAsia="Arial" w:hAnsi="Arial" w:cs="Arial"/>
                <w:spacing w:val="-9"/>
                <w:sz w:val="20"/>
                <w:lang w:val="ru-RU"/>
              </w:rPr>
              <w:t xml:space="preserve"> </w:t>
            </w:r>
            <w:r w:rsidRPr="002814B1">
              <w:rPr>
                <w:rFonts w:ascii="Arial" w:eastAsia="Arial" w:hAnsi="Arial" w:cs="Arial"/>
                <w:sz w:val="20"/>
                <w:lang w:val="ru-RU"/>
              </w:rPr>
              <w:t>хозяйства муниципального района Кинельский"</w:t>
            </w:r>
          </w:p>
        </w:tc>
      </w:tr>
      <w:tr w:rsidR="002814B1" w:rsidRPr="002814B1" w:rsidTr="002814B1">
        <w:trPr>
          <w:trHeight w:val="234"/>
        </w:trPr>
        <w:tc>
          <w:tcPr>
            <w:tcW w:w="3082" w:type="dxa"/>
            <w:tcBorders>
              <w:top w:val="single" w:sz="8" w:space="0" w:color="333333"/>
              <w:bottom w:val="single" w:sz="8" w:space="0" w:color="333333"/>
              <w:right w:val="single" w:sz="4" w:space="0" w:color="000000"/>
            </w:tcBorders>
          </w:tcPr>
          <w:p w:rsidR="002814B1" w:rsidRPr="002814B1" w:rsidRDefault="002814B1" w:rsidP="002814B1">
            <w:pPr>
              <w:spacing w:before="1" w:line="213" w:lineRule="exact"/>
              <w:ind w:right="2"/>
              <w:jc w:val="center"/>
              <w:rPr>
                <w:rFonts w:ascii="Arial" w:eastAsia="Arial" w:hAnsi="Arial" w:cs="Arial"/>
                <w:sz w:val="20"/>
              </w:rPr>
            </w:pPr>
            <w:r w:rsidRPr="002814B1">
              <w:rPr>
                <w:rFonts w:ascii="Arial" w:eastAsia="Arial" w:hAnsi="Arial" w:cs="Arial"/>
                <w:sz w:val="20"/>
              </w:rPr>
              <w:t>ИНН</w:t>
            </w:r>
            <w:r w:rsidRPr="002814B1">
              <w:rPr>
                <w:rFonts w:ascii="Arial" w:eastAsia="Arial" w:hAnsi="Arial" w:cs="Arial"/>
                <w:spacing w:val="-7"/>
                <w:sz w:val="20"/>
              </w:rPr>
              <w:t xml:space="preserve"> </w:t>
            </w:r>
            <w:r w:rsidRPr="002814B1">
              <w:rPr>
                <w:rFonts w:ascii="Arial" w:eastAsia="Arial" w:hAnsi="Arial" w:cs="Arial"/>
                <w:spacing w:val="-2"/>
                <w:sz w:val="20"/>
              </w:rPr>
              <w:t>организации</w:t>
            </w:r>
          </w:p>
        </w:tc>
        <w:tc>
          <w:tcPr>
            <w:tcW w:w="6099" w:type="dxa"/>
            <w:tcBorders>
              <w:top w:val="single" w:sz="8" w:space="0" w:color="333333"/>
              <w:left w:val="single" w:sz="4" w:space="0" w:color="000000"/>
              <w:bottom w:val="single" w:sz="8" w:space="0" w:color="333333"/>
              <w:right w:val="single" w:sz="8" w:space="0" w:color="333333"/>
            </w:tcBorders>
          </w:tcPr>
          <w:p w:rsidR="002814B1" w:rsidRPr="002814B1" w:rsidRDefault="002814B1" w:rsidP="002814B1">
            <w:pPr>
              <w:spacing w:before="1" w:line="213" w:lineRule="exact"/>
              <w:ind w:right="709"/>
              <w:jc w:val="center"/>
              <w:rPr>
                <w:rFonts w:ascii="Arial" w:eastAsia="Arial" w:hAnsi="Arial" w:cs="Arial"/>
                <w:sz w:val="20"/>
              </w:rPr>
            </w:pPr>
            <w:r w:rsidRPr="002814B1">
              <w:rPr>
                <w:rFonts w:ascii="Arial" w:eastAsia="Arial" w:hAnsi="Arial" w:cs="Arial"/>
                <w:spacing w:val="-2"/>
                <w:sz w:val="20"/>
              </w:rPr>
              <w:t>6350013590</w:t>
            </w:r>
          </w:p>
        </w:tc>
      </w:tr>
      <w:tr w:rsidR="002814B1" w:rsidRPr="002814B1" w:rsidTr="002814B1">
        <w:trPr>
          <w:trHeight w:val="229"/>
        </w:trPr>
        <w:tc>
          <w:tcPr>
            <w:tcW w:w="3082" w:type="dxa"/>
            <w:tcBorders>
              <w:top w:val="single" w:sz="8" w:space="0" w:color="333333"/>
              <w:bottom w:val="single" w:sz="4" w:space="0" w:color="000000"/>
              <w:right w:val="single" w:sz="4" w:space="0" w:color="000000"/>
            </w:tcBorders>
          </w:tcPr>
          <w:p w:rsidR="002814B1" w:rsidRPr="002814B1" w:rsidRDefault="002814B1" w:rsidP="002814B1">
            <w:pPr>
              <w:spacing w:line="210" w:lineRule="exact"/>
              <w:ind w:right="2"/>
              <w:jc w:val="center"/>
              <w:rPr>
                <w:rFonts w:ascii="Arial" w:eastAsia="Arial" w:hAnsi="Arial" w:cs="Arial"/>
                <w:sz w:val="20"/>
              </w:rPr>
            </w:pPr>
            <w:r w:rsidRPr="002814B1">
              <w:rPr>
                <w:rFonts w:ascii="Arial" w:eastAsia="Arial" w:hAnsi="Arial" w:cs="Arial"/>
                <w:sz w:val="20"/>
              </w:rPr>
              <w:t>КПП</w:t>
            </w:r>
            <w:r w:rsidRPr="002814B1">
              <w:rPr>
                <w:rFonts w:ascii="Arial" w:eastAsia="Arial" w:hAnsi="Arial" w:cs="Arial"/>
                <w:spacing w:val="-6"/>
                <w:sz w:val="20"/>
              </w:rPr>
              <w:t xml:space="preserve"> </w:t>
            </w:r>
            <w:r w:rsidRPr="002814B1">
              <w:rPr>
                <w:rFonts w:ascii="Arial" w:eastAsia="Arial" w:hAnsi="Arial" w:cs="Arial"/>
                <w:spacing w:val="-2"/>
                <w:sz w:val="20"/>
              </w:rPr>
              <w:t>организации</w:t>
            </w:r>
          </w:p>
        </w:tc>
        <w:tc>
          <w:tcPr>
            <w:tcW w:w="6099" w:type="dxa"/>
            <w:tcBorders>
              <w:top w:val="single" w:sz="8" w:space="0" w:color="333333"/>
              <w:left w:val="single" w:sz="4" w:space="0" w:color="000000"/>
              <w:bottom w:val="single" w:sz="4" w:space="0" w:color="000000"/>
              <w:right w:val="single" w:sz="8" w:space="0" w:color="333333"/>
            </w:tcBorders>
          </w:tcPr>
          <w:p w:rsidR="002814B1" w:rsidRPr="002814B1" w:rsidRDefault="002814B1" w:rsidP="002814B1">
            <w:pPr>
              <w:spacing w:line="210" w:lineRule="exact"/>
              <w:ind w:right="708"/>
              <w:jc w:val="center"/>
              <w:rPr>
                <w:rFonts w:ascii="Arial" w:eastAsia="Arial" w:hAnsi="Arial" w:cs="Arial"/>
                <w:sz w:val="20"/>
              </w:rPr>
            </w:pPr>
            <w:r w:rsidRPr="002814B1">
              <w:rPr>
                <w:rFonts w:ascii="Arial" w:eastAsia="Arial" w:hAnsi="Arial" w:cs="Arial"/>
                <w:spacing w:val="-2"/>
                <w:sz w:val="20"/>
              </w:rPr>
              <w:t>635001001</w:t>
            </w:r>
          </w:p>
        </w:tc>
      </w:tr>
      <w:tr w:rsidR="002814B1" w:rsidRPr="002814B1" w:rsidTr="002814B1">
        <w:trPr>
          <w:trHeight w:val="254"/>
        </w:trPr>
        <w:tc>
          <w:tcPr>
            <w:tcW w:w="9181" w:type="dxa"/>
            <w:gridSpan w:val="2"/>
            <w:tcBorders>
              <w:top w:val="single" w:sz="4" w:space="0" w:color="000000"/>
              <w:right w:val="single" w:sz="8" w:space="0" w:color="333333"/>
            </w:tcBorders>
          </w:tcPr>
          <w:p w:rsidR="002814B1" w:rsidRPr="002814B1" w:rsidRDefault="002814B1" w:rsidP="002814B1">
            <w:pPr>
              <w:spacing w:before="12" w:line="223" w:lineRule="exact"/>
              <w:ind w:right="1"/>
              <w:jc w:val="center"/>
              <w:rPr>
                <w:rFonts w:ascii="Arial" w:eastAsia="Arial" w:hAnsi="Arial" w:cs="Arial"/>
                <w:sz w:val="20"/>
              </w:rPr>
            </w:pPr>
            <w:r w:rsidRPr="002814B1">
              <w:rPr>
                <w:rFonts w:ascii="Arial" w:eastAsia="Arial" w:hAnsi="Arial" w:cs="Arial"/>
                <w:sz w:val="20"/>
              </w:rPr>
              <w:t>Адрес</w:t>
            </w:r>
            <w:r w:rsidRPr="002814B1">
              <w:rPr>
                <w:rFonts w:ascii="Arial" w:eastAsia="Arial" w:hAnsi="Arial" w:cs="Arial"/>
                <w:spacing w:val="-8"/>
                <w:sz w:val="20"/>
              </w:rPr>
              <w:t xml:space="preserve"> </w:t>
            </w:r>
            <w:r w:rsidRPr="002814B1">
              <w:rPr>
                <w:rFonts w:ascii="Arial" w:eastAsia="Arial" w:hAnsi="Arial" w:cs="Arial"/>
                <w:spacing w:val="-2"/>
                <w:sz w:val="20"/>
              </w:rPr>
              <w:t>организации</w:t>
            </w:r>
          </w:p>
        </w:tc>
      </w:tr>
      <w:tr w:rsidR="002814B1" w:rsidRPr="002814B1" w:rsidTr="002814B1">
        <w:trPr>
          <w:trHeight w:val="556"/>
        </w:trPr>
        <w:tc>
          <w:tcPr>
            <w:tcW w:w="3082" w:type="dxa"/>
          </w:tcPr>
          <w:p w:rsidR="002814B1" w:rsidRPr="002814B1" w:rsidRDefault="002814B1" w:rsidP="002814B1">
            <w:pPr>
              <w:spacing w:before="162"/>
              <w:ind w:right="3"/>
              <w:jc w:val="center"/>
              <w:rPr>
                <w:rFonts w:ascii="Arial" w:eastAsia="Arial" w:hAnsi="Arial" w:cs="Arial"/>
                <w:sz w:val="20"/>
              </w:rPr>
            </w:pPr>
            <w:r w:rsidRPr="002814B1">
              <w:rPr>
                <w:rFonts w:ascii="Arial" w:eastAsia="Arial" w:hAnsi="Arial" w:cs="Arial"/>
                <w:spacing w:val="-2"/>
                <w:sz w:val="20"/>
              </w:rPr>
              <w:t>Юридический</w:t>
            </w:r>
            <w:r w:rsidRPr="002814B1">
              <w:rPr>
                <w:rFonts w:ascii="Arial" w:eastAsia="Arial" w:hAnsi="Arial" w:cs="Arial"/>
                <w:spacing w:val="7"/>
                <w:sz w:val="20"/>
              </w:rPr>
              <w:t xml:space="preserve"> </w:t>
            </w:r>
            <w:r w:rsidRPr="002814B1">
              <w:rPr>
                <w:rFonts w:ascii="Arial" w:eastAsia="Arial" w:hAnsi="Arial" w:cs="Arial"/>
                <w:spacing w:val="-2"/>
                <w:sz w:val="20"/>
              </w:rPr>
              <w:t>адрес:</w:t>
            </w:r>
          </w:p>
        </w:tc>
        <w:tc>
          <w:tcPr>
            <w:tcW w:w="6099" w:type="dxa"/>
            <w:tcBorders>
              <w:right w:val="single" w:sz="8" w:space="0" w:color="333333"/>
            </w:tcBorders>
          </w:tcPr>
          <w:p w:rsidR="002814B1" w:rsidRPr="002814B1" w:rsidRDefault="002814B1" w:rsidP="002814B1">
            <w:pPr>
              <w:spacing w:before="47"/>
              <w:ind w:right="1105"/>
              <w:rPr>
                <w:rFonts w:ascii="Arial" w:eastAsia="Arial" w:hAnsi="Arial" w:cs="Arial"/>
                <w:sz w:val="20"/>
              </w:rPr>
            </w:pPr>
            <w:r w:rsidRPr="002814B1">
              <w:rPr>
                <w:rFonts w:ascii="Arial" w:eastAsia="Arial" w:hAnsi="Arial" w:cs="Arial"/>
                <w:sz w:val="20"/>
                <w:lang w:val="ru-RU"/>
              </w:rPr>
              <w:t>446417,</w:t>
            </w:r>
            <w:r w:rsidRPr="002814B1">
              <w:rPr>
                <w:rFonts w:ascii="Arial" w:eastAsia="Arial" w:hAnsi="Arial" w:cs="Arial"/>
                <w:spacing w:val="-8"/>
                <w:sz w:val="20"/>
                <w:lang w:val="ru-RU"/>
              </w:rPr>
              <w:t xml:space="preserve"> </w:t>
            </w:r>
            <w:r w:rsidRPr="002814B1">
              <w:rPr>
                <w:rFonts w:ascii="Arial" w:eastAsia="Arial" w:hAnsi="Arial" w:cs="Arial"/>
                <w:sz w:val="20"/>
                <w:lang w:val="ru-RU"/>
              </w:rPr>
              <w:t>Самарская</w:t>
            </w:r>
            <w:r w:rsidRPr="002814B1">
              <w:rPr>
                <w:rFonts w:ascii="Arial" w:eastAsia="Arial" w:hAnsi="Arial" w:cs="Arial"/>
                <w:spacing w:val="-11"/>
                <w:sz w:val="20"/>
                <w:lang w:val="ru-RU"/>
              </w:rPr>
              <w:t xml:space="preserve"> </w:t>
            </w:r>
            <w:r w:rsidRPr="002814B1">
              <w:rPr>
                <w:rFonts w:ascii="Arial" w:eastAsia="Arial" w:hAnsi="Arial" w:cs="Arial"/>
                <w:sz w:val="20"/>
                <w:lang w:val="ru-RU"/>
              </w:rPr>
              <w:t>обл.,</w:t>
            </w:r>
            <w:r w:rsidRPr="002814B1">
              <w:rPr>
                <w:rFonts w:ascii="Arial" w:eastAsia="Arial" w:hAnsi="Arial" w:cs="Arial"/>
                <w:spacing w:val="-9"/>
                <w:sz w:val="20"/>
                <w:lang w:val="ru-RU"/>
              </w:rPr>
              <w:t xml:space="preserve"> </w:t>
            </w:r>
            <w:r w:rsidRPr="002814B1">
              <w:rPr>
                <w:rFonts w:ascii="Arial" w:eastAsia="Arial" w:hAnsi="Arial" w:cs="Arial"/>
                <w:sz w:val="20"/>
                <w:lang w:val="ru-RU"/>
              </w:rPr>
              <w:t>Кинельский</w:t>
            </w:r>
            <w:r w:rsidRPr="002814B1">
              <w:rPr>
                <w:rFonts w:ascii="Arial" w:eastAsia="Arial" w:hAnsi="Arial" w:cs="Arial"/>
                <w:spacing w:val="-12"/>
                <w:sz w:val="20"/>
                <w:lang w:val="ru-RU"/>
              </w:rPr>
              <w:t xml:space="preserve"> </w:t>
            </w:r>
            <w:r w:rsidRPr="002814B1">
              <w:rPr>
                <w:rFonts w:ascii="Arial" w:eastAsia="Arial" w:hAnsi="Arial" w:cs="Arial"/>
                <w:sz w:val="20"/>
                <w:lang w:val="ru-RU"/>
              </w:rPr>
              <w:t xml:space="preserve">р-н, Новый Сарбай, ул. </w:t>
            </w:r>
            <w:r w:rsidRPr="002814B1">
              <w:rPr>
                <w:rFonts w:ascii="Arial" w:eastAsia="Arial" w:hAnsi="Arial" w:cs="Arial"/>
                <w:sz w:val="20"/>
              </w:rPr>
              <w:t>Школьная, 36</w:t>
            </w:r>
          </w:p>
        </w:tc>
      </w:tr>
      <w:tr w:rsidR="002814B1" w:rsidRPr="002814B1" w:rsidTr="002814B1">
        <w:trPr>
          <w:trHeight w:val="554"/>
        </w:trPr>
        <w:tc>
          <w:tcPr>
            <w:tcW w:w="3082" w:type="dxa"/>
          </w:tcPr>
          <w:p w:rsidR="002814B1" w:rsidRPr="002814B1" w:rsidRDefault="002814B1" w:rsidP="002814B1">
            <w:pPr>
              <w:spacing w:before="160"/>
              <w:ind w:right="3"/>
              <w:jc w:val="center"/>
              <w:rPr>
                <w:rFonts w:ascii="Arial" w:eastAsia="Arial" w:hAnsi="Arial" w:cs="Arial"/>
                <w:sz w:val="20"/>
              </w:rPr>
            </w:pPr>
            <w:r w:rsidRPr="002814B1">
              <w:rPr>
                <w:rFonts w:ascii="Arial" w:eastAsia="Arial" w:hAnsi="Arial" w:cs="Arial"/>
                <w:sz w:val="20"/>
              </w:rPr>
              <w:t>Почтовый</w:t>
            </w:r>
            <w:r w:rsidRPr="002814B1">
              <w:rPr>
                <w:rFonts w:ascii="Arial" w:eastAsia="Arial" w:hAnsi="Arial" w:cs="Arial"/>
                <w:spacing w:val="-11"/>
                <w:sz w:val="20"/>
              </w:rPr>
              <w:t xml:space="preserve"> </w:t>
            </w:r>
            <w:r w:rsidRPr="002814B1">
              <w:rPr>
                <w:rFonts w:ascii="Arial" w:eastAsia="Arial" w:hAnsi="Arial" w:cs="Arial"/>
                <w:spacing w:val="-2"/>
                <w:sz w:val="20"/>
              </w:rPr>
              <w:t>адрес:</w:t>
            </w:r>
          </w:p>
        </w:tc>
        <w:tc>
          <w:tcPr>
            <w:tcW w:w="6099" w:type="dxa"/>
            <w:tcBorders>
              <w:right w:val="single" w:sz="8" w:space="0" w:color="333333"/>
            </w:tcBorders>
          </w:tcPr>
          <w:p w:rsidR="002814B1" w:rsidRPr="002814B1" w:rsidRDefault="002814B1" w:rsidP="002814B1">
            <w:pPr>
              <w:spacing w:before="45"/>
              <w:ind w:right="729"/>
              <w:rPr>
                <w:rFonts w:ascii="Arial" w:eastAsia="Arial" w:hAnsi="Arial" w:cs="Arial"/>
                <w:sz w:val="20"/>
              </w:rPr>
            </w:pPr>
            <w:r w:rsidRPr="002814B1">
              <w:rPr>
                <w:rFonts w:ascii="Arial" w:eastAsia="Arial" w:hAnsi="Arial" w:cs="Arial"/>
                <w:sz w:val="20"/>
                <w:lang w:val="ru-RU"/>
              </w:rPr>
              <w:t>446417,</w:t>
            </w:r>
            <w:r w:rsidRPr="002814B1">
              <w:rPr>
                <w:rFonts w:ascii="Arial" w:eastAsia="Arial" w:hAnsi="Arial" w:cs="Arial"/>
                <w:spacing w:val="-9"/>
                <w:sz w:val="20"/>
                <w:lang w:val="ru-RU"/>
              </w:rPr>
              <w:t xml:space="preserve"> </w:t>
            </w:r>
            <w:r w:rsidRPr="002814B1">
              <w:rPr>
                <w:rFonts w:ascii="Arial" w:eastAsia="Arial" w:hAnsi="Arial" w:cs="Arial"/>
                <w:sz w:val="20"/>
                <w:lang w:val="ru-RU"/>
              </w:rPr>
              <w:t>Самарская</w:t>
            </w:r>
            <w:r w:rsidRPr="002814B1">
              <w:rPr>
                <w:rFonts w:ascii="Arial" w:eastAsia="Arial" w:hAnsi="Arial" w:cs="Arial"/>
                <w:spacing w:val="-11"/>
                <w:sz w:val="20"/>
                <w:lang w:val="ru-RU"/>
              </w:rPr>
              <w:t xml:space="preserve"> </w:t>
            </w:r>
            <w:r w:rsidRPr="002814B1">
              <w:rPr>
                <w:rFonts w:ascii="Arial" w:eastAsia="Arial" w:hAnsi="Arial" w:cs="Arial"/>
                <w:sz w:val="20"/>
                <w:lang w:val="ru-RU"/>
              </w:rPr>
              <w:t>обл.,</w:t>
            </w:r>
            <w:r w:rsidRPr="002814B1">
              <w:rPr>
                <w:rFonts w:ascii="Arial" w:eastAsia="Arial" w:hAnsi="Arial" w:cs="Arial"/>
                <w:spacing w:val="-9"/>
                <w:sz w:val="20"/>
                <w:lang w:val="ru-RU"/>
              </w:rPr>
              <w:t xml:space="preserve"> </w:t>
            </w:r>
            <w:r w:rsidRPr="002814B1">
              <w:rPr>
                <w:rFonts w:ascii="Arial" w:eastAsia="Arial" w:hAnsi="Arial" w:cs="Arial"/>
                <w:sz w:val="20"/>
                <w:lang w:val="ru-RU"/>
              </w:rPr>
              <w:t>Кинельский</w:t>
            </w:r>
            <w:r w:rsidRPr="002814B1">
              <w:rPr>
                <w:rFonts w:ascii="Arial" w:eastAsia="Arial" w:hAnsi="Arial" w:cs="Arial"/>
                <w:spacing w:val="-12"/>
                <w:sz w:val="20"/>
                <w:lang w:val="ru-RU"/>
              </w:rPr>
              <w:t xml:space="preserve"> </w:t>
            </w:r>
            <w:r w:rsidRPr="002814B1">
              <w:rPr>
                <w:rFonts w:ascii="Arial" w:eastAsia="Arial" w:hAnsi="Arial" w:cs="Arial"/>
                <w:sz w:val="20"/>
                <w:lang w:val="ru-RU"/>
              </w:rPr>
              <w:t xml:space="preserve">р-н, Новый Сарбай, ул. </w:t>
            </w:r>
            <w:r w:rsidRPr="002814B1">
              <w:rPr>
                <w:rFonts w:ascii="Arial" w:eastAsia="Arial" w:hAnsi="Arial" w:cs="Arial"/>
                <w:sz w:val="20"/>
              </w:rPr>
              <w:t>Школьная, 36</w:t>
            </w:r>
          </w:p>
        </w:tc>
      </w:tr>
      <w:tr w:rsidR="002814B1" w:rsidRPr="002814B1" w:rsidTr="002814B1">
        <w:trPr>
          <w:trHeight w:val="253"/>
        </w:trPr>
        <w:tc>
          <w:tcPr>
            <w:tcW w:w="9181" w:type="dxa"/>
            <w:gridSpan w:val="2"/>
            <w:tcBorders>
              <w:right w:val="single" w:sz="8" w:space="0" w:color="333333"/>
            </w:tcBorders>
          </w:tcPr>
          <w:p w:rsidR="002814B1" w:rsidRPr="002814B1" w:rsidRDefault="002814B1" w:rsidP="002814B1">
            <w:pPr>
              <w:spacing w:before="11" w:line="223" w:lineRule="exact"/>
              <w:jc w:val="center"/>
              <w:rPr>
                <w:rFonts w:ascii="Arial" w:eastAsia="Arial" w:hAnsi="Arial" w:cs="Arial"/>
                <w:sz w:val="20"/>
              </w:rPr>
            </w:pPr>
            <w:r w:rsidRPr="002814B1">
              <w:rPr>
                <w:rFonts w:ascii="Arial" w:eastAsia="Arial" w:hAnsi="Arial" w:cs="Arial"/>
                <w:spacing w:val="-2"/>
                <w:sz w:val="20"/>
              </w:rPr>
              <w:t>Директор</w:t>
            </w:r>
          </w:p>
        </w:tc>
      </w:tr>
      <w:tr w:rsidR="002814B1" w:rsidRPr="002814B1" w:rsidTr="002814B1">
        <w:trPr>
          <w:trHeight w:val="412"/>
        </w:trPr>
        <w:tc>
          <w:tcPr>
            <w:tcW w:w="3082" w:type="dxa"/>
          </w:tcPr>
          <w:p w:rsidR="002814B1" w:rsidRPr="002814B1" w:rsidRDefault="002814B1" w:rsidP="002814B1">
            <w:pPr>
              <w:spacing w:before="90"/>
              <w:ind w:right="2"/>
              <w:jc w:val="center"/>
              <w:rPr>
                <w:rFonts w:ascii="Arial" w:eastAsia="Arial" w:hAnsi="Arial" w:cs="Arial"/>
                <w:sz w:val="20"/>
              </w:rPr>
            </w:pPr>
            <w:r w:rsidRPr="002814B1">
              <w:rPr>
                <w:rFonts w:ascii="Arial" w:eastAsia="Arial" w:hAnsi="Arial" w:cs="Arial"/>
                <w:sz w:val="20"/>
              </w:rPr>
              <w:t>Фамилия,</w:t>
            </w:r>
            <w:r w:rsidRPr="002814B1">
              <w:rPr>
                <w:rFonts w:ascii="Arial" w:eastAsia="Arial" w:hAnsi="Arial" w:cs="Arial"/>
                <w:spacing w:val="-7"/>
                <w:sz w:val="20"/>
              </w:rPr>
              <w:t xml:space="preserve"> </w:t>
            </w:r>
            <w:r w:rsidRPr="002814B1">
              <w:rPr>
                <w:rFonts w:ascii="Arial" w:eastAsia="Arial" w:hAnsi="Arial" w:cs="Arial"/>
                <w:sz w:val="20"/>
              </w:rPr>
              <w:t>имя,</w:t>
            </w:r>
            <w:r w:rsidRPr="002814B1">
              <w:rPr>
                <w:rFonts w:ascii="Arial" w:eastAsia="Arial" w:hAnsi="Arial" w:cs="Arial"/>
                <w:spacing w:val="-6"/>
                <w:sz w:val="20"/>
              </w:rPr>
              <w:t xml:space="preserve"> </w:t>
            </w:r>
            <w:r w:rsidRPr="002814B1">
              <w:rPr>
                <w:rFonts w:ascii="Arial" w:eastAsia="Arial" w:hAnsi="Arial" w:cs="Arial"/>
                <w:spacing w:val="-2"/>
                <w:sz w:val="20"/>
              </w:rPr>
              <w:t>отчество:</w:t>
            </w:r>
          </w:p>
        </w:tc>
        <w:tc>
          <w:tcPr>
            <w:tcW w:w="6099" w:type="dxa"/>
            <w:tcBorders>
              <w:right w:val="single" w:sz="8" w:space="0" w:color="333333"/>
            </w:tcBorders>
          </w:tcPr>
          <w:p w:rsidR="002814B1" w:rsidRPr="002814B1" w:rsidRDefault="002814B1" w:rsidP="002814B1">
            <w:pPr>
              <w:spacing w:before="90"/>
              <w:ind w:right="711"/>
              <w:jc w:val="center"/>
              <w:rPr>
                <w:rFonts w:ascii="Arial" w:eastAsia="Arial" w:hAnsi="Arial" w:cs="Arial"/>
                <w:sz w:val="20"/>
              </w:rPr>
            </w:pPr>
            <w:r w:rsidRPr="002814B1">
              <w:rPr>
                <w:rFonts w:ascii="Arial" w:eastAsia="Arial" w:hAnsi="Arial" w:cs="Arial"/>
                <w:sz w:val="20"/>
              </w:rPr>
              <w:t>Ковнер</w:t>
            </w:r>
            <w:r w:rsidRPr="002814B1">
              <w:rPr>
                <w:rFonts w:ascii="Arial" w:eastAsia="Arial" w:hAnsi="Arial" w:cs="Arial"/>
                <w:spacing w:val="-11"/>
                <w:sz w:val="20"/>
              </w:rPr>
              <w:t xml:space="preserve"> </w:t>
            </w:r>
            <w:r w:rsidRPr="002814B1">
              <w:rPr>
                <w:rFonts w:ascii="Arial" w:eastAsia="Arial" w:hAnsi="Arial" w:cs="Arial"/>
                <w:spacing w:val="-4"/>
                <w:sz w:val="20"/>
              </w:rPr>
              <w:t>Б.Д.</w:t>
            </w:r>
          </w:p>
        </w:tc>
      </w:tr>
    </w:tbl>
    <w:p w:rsidR="002814B1" w:rsidRPr="00E03E71" w:rsidRDefault="002814B1" w:rsidP="00E03E71">
      <w:pPr>
        <w:widowControl w:val="0"/>
        <w:autoSpaceDE w:val="0"/>
        <w:autoSpaceDN w:val="0"/>
        <w:spacing w:after="0" w:line="360" w:lineRule="auto"/>
        <w:ind w:left="567" w:firstLine="709"/>
        <w:rPr>
          <w:rFonts w:eastAsia="Arial" w:cs="Times New Roman"/>
          <w:szCs w:val="28"/>
        </w:rPr>
      </w:pPr>
    </w:p>
    <w:p w:rsidR="002814B1" w:rsidRPr="00E03E71" w:rsidRDefault="002814B1" w:rsidP="00E03E71">
      <w:pPr>
        <w:widowControl w:val="0"/>
        <w:numPr>
          <w:ilvl w:val="1"/>
          <w:numId w:val="7"/>
        </w:numPr>
        <w:tabs>
          <w:tab w:val="left" w:pos="1949"/>
        </w:tabs>
        <w:autoSpaceDE w:val="0"/>
        <w:autoSpaceDN w:val="0"/>
        <w:spacing w:after="0" w:line="360" w:lineRule="auto"/>
        <w:ind w:left="567" w:firstLine="709"/>
        <w:jc w:val="both"/>
        <w:outlineLvl w:val="0"/>
        <w:rPr>
          <w:rFonts w:eastAsia="Arial" w:cs="Times New Roman"/>
          <w:b/>
          <w:bCs/>
          <w:szCs w:val="28"/>
        </w:rPr>
      </w:pPr>
      <w:r w:rsidRPr="00E03E71">
        <w:rPr>
          <w:rFonts w:eastAsia="Arial" w:cs="Times New Roman"/>
          <w:b/>
          <w:bCs/>
          <w:szCs w:val="28"/>
        </w:rPr>
        <w:t>Цены</w:t>
      </w:r>
      <w:r w:rsidRPr="00E03E71">
        <w:rPr>
          <w:rFonts w:eastAsia="Arial" w:cs="Times New Roman"/>
          <w:b/>
          <w:bCs/>
          <w:spacing w:val="-3"/>
          <w:szCs w:val="28"/>
        </w:rPr>
        <w:t xml:space="preserve"> </w:t>
      </w:r>
      <w:r w:rsidRPr="00E03E71">
        <w:rPr>
          <w:rFonts w:eastAsia="Arial" w:cs="Times New Roman"/>
          <w:b/>
          <w:bCs/>
          <w:szCs w:val="28"/>
        </w:rPr>
        <w:t>(тарифы)</w:t>
      </w:r>
      <w:r w:rsidRPr="00E03E71">
        <w:rPr>
          <w:rFonts w:eastAsia="Arial" w:cs="Times New Roman"/>
          <w:b/>
          <w:bCs/>
          <w:spacing w:val="-3"/>
          <w:szCs w:val="28"/>
        </w:rPr>
        <w:t xml:space="preserve"> </w:t>
      </w:r>
      <w:r w:rsidRPr="00E03E71">
        <w:rPr>
          <w:rFonts w:eastAsia="Arial" w:cs="Times New Roman"/>
          <w:b/>
          <w:bCs/>
          <w:szCs w:val="28"/>
        </w:rPr>
        <w:t>в</w:t>
      </w:r>
      <w:r w:rsidRPr="00E03E71">
        <w:rPr>
          <w:rFonts w:eastAsia="Arial" w:cs="Times New Roman"/>
          <w:b/>
          <w:bCs/>
          <w:spacing w:val="-2"/>
          <w:szCs w:val="28"/>
        </w:rPr>
        <w:t xml:space="preserve"> </w:t>
      </w:r>
      <w:r w:rsidRPr="00E03E71">
        <w:rPr>
          <w:rFonts w:eastAsia="Arial" w:cs="Times New Roman"/>
          <w:b/>
          <w:bCs/>
          <w:szCs w:val="28"/>
        </w:rPr>
        <w:t>сфере</w:t>
      </w:r>
      <w:r w:rsidRPr="00E03E71">
        <w:rPr>
          <w:rFonts w:eastAsia="Arial" w:cs="Times New Roman"/>
          <w:b/>
          <w:bCs/>
          <w:spacing w:val="-3"/>
          <w:szCs w:val="28"/>
        </w:rPr>
        <w:t xml:space="preserve"> </w:t>
      </w:r>
      <w:r w:rsidRPr="00E03E71">
        <w:rPr>
          <w:rFonts w:eastAsia="Arial" w:cs="Times New Roman"/>
          <w:b/>
          <w:bCs/>
          <w:spacing w:val="-2"/>
          <w:szCs w:val="28"/>
        </w:rPr>
        <w:t>теплоснабжения.</w:t>
      </w:r>
    </w:p>
    <w:p w:rsidR="002814B1" w:rsidRPr="00E03E71" w:rsidRDefault="002814B1" w:rsidP="00E03E71">
      <w:pPr>
        <w:widowControl w:val="0"/>
        <w:numPr>
          <w:ilvl w:val="2"/>
          <w:numId w:val="7"/>
        </w:numPr>
        <w:tabs>
          <w:tab w:val="left" w:pos="2206"/>
        </w:tabs>
        <w:autoSpaceDE w:val="0"/>
        <w:autoSpaceDN w:val="0"/>
        <w:spacing w:after="0" w:line="360" w:lineRule="auto"/>
        <w:ind w:left="567" w:firstLine="709"/>
        <w:jc w:val="both"/>
        <w:rPr>
          <w:rFonts w:eastAsia="Arial" w:cs="Times New Roman"/>
          <w:b/>
          <w:szCs w:val="28"/>
        </w:rPr>
      </w:pPr>
      <w:r w:rsidRPr="00E03E71">
        <w:rPr>
          <w:rFonts w:eastAsia="Arial" w:cs="Times New Roman"/>
          <w:b/>
          <w:szCs w:val="28"/>
        </w:rPr>
        <w:t>Динамики утвержденных тарифов, устанавливаемых органами исполнительной власти субъекта Российской Федерации в области государственного регулирования цен (тарифов) по каждому из регулируемых видов деятельности и по каждой теплосетевой и теплоснабжающей организации с учетом последних 3 лет.</w:t>
      </w:r>
    </w:p>
    <w:p w:rsidR="002814B1" w:rsidRPr="00E03E71" w:rsidRDefault="002814B1" w:rsidP="00E03E71">
      <w:pPr>
        <w:widowControl w:val="0"/>
        <w:autoSpaceDE w:val="0"/>
        <w:autoSpaceDN w:val="0"/>
        <w:spacing w:after="0" w:line="360" w:lineRule="auto"/>
        <w:ind w:left="567" w:firstLine="709"/>
        <w:jc w:val="both"/>
        <w:rPr>
          <w:rFonts w:eastAsia="Arial" w:cs="Times New Roman"/>
          <w:szCs w:val="28"/>
        </w:rPr>
      </w:pPr>
      <w:r w:rsidRPr="00E03E71">
        <w:rPr>
          <w:rFonts w:eastAsia="Arial" w:cs="Times New Roman"/>
          <w:szCs w:val="28"/>
        </w:rPr>
        <w:t>Утвержденные тарифы Департаментом ценового и тарифного регулирования Самарской области, на отпуск т</w:t>
      </w:r>
      <w:r w:rsidR="005F37EB" w:rsidRPr="00E03E71">
        <w:rPr>
          <w:rFonts w:eastAsia="Arial" w:cs="Times New Roman"/>
          <w:szCs w:val="28"/>
        </w:rPr>
        <w:t>епловой энергии населению от МУП</w:t>
      </w:r>
      <w:r w:rsidRPr="00E03E71">
        <w:rPr>
          <w:rFonts w:eastAsia="Arial" w:cs="Times New Roman"/>
          <w:szCs w:val="28"/>
        </w:rPr>
        <w:t xml:space="preserve"> «Уют», муниципальный район Кинельский представлены в таблице 1.11.1.1.</w:t>
      </w:r>
    </w:p>
    <w:p w:rsidR="005F37EB" w:rsidRDefault="005F37EB">
      <w:r>
        <w:br w:type="page"/>
      </w:r>
    </w:p>
    <w:p w:rsidR="005F37EB" w:rsidRPr="00035613" w:rsidRDefault="005F37EB" w:rsidP="00035613">
      <w:pPr>
        <w:widowControl w:val="0"/>
        <w:autoSpaceDE w:val="0"/>
        <w:autoSpaceDN w:val="0"/>
        <w:spacing w:after="0" w:line="360" w:lineRule="auto"/>
        <w:ind w:left="567" w:firstLine="709"/>
        <w:jc w:val="both"/>
        <w:rPr>
          <w:rFonts w:eastAsia="Times New Roman" w:cs="Times New Roman"/>
          <w:szCs w:val="28"/>
        </w:rPr>
      </w:pPr>
    </w:p>
    <w:p w:rsidR="005F37EB" w:rsidRPr="00035613" w:rsidRDefault="005F37EB" w:rsidP="00035613">
      <w:pPr>
        <w:widowControl w:val="0"/>
        <w:autoSpaceDE w:val="0"/>
        <w:autoSpaceDN w:val="0"/>
        <w:spacing w:after="0" w:line="360" w:lineRule="auto"/>
        <w:ind w:left="567" w:firstLine="709"/>
        <w:jc w:val="both"/>
        <w:rPr>
          <w:rFonts w:eastAsia="Arial" w:cs="Times New Roman"/>
          <w:szCs w:val="28"/>
        </w:rPr>
      </w:pPr>
      <w:r w:rsidRPr="00035613">
        <w:rPr>
          <w:rFonts w:eastAsia="Arial" w:cs="Times New Roman"/>
          <w:szCs w:val="28"/>
        </w:rPr>
        <w:t>Таблица</w:t>
      </w:r>
      <w:r w:rsidRPr="00035613">
        <w:rPr>
          <w:rFonts w:eastAsia="Arial" w:cs="Times New Roman"/>
          <w:spacing w:val="38"/>
          <w:szCs w:val="28"/>
        </w:rPr>
        <w:t xml:space="preserve"> </w:t>
      </w:r>
      <w:r w:rsidRPr="00035613">
        <w:rPr>
          <w:rFonts w:eastAsia="Arial" w:cs="Times New Roman"/>
          <w:szCs w:val="28"/>
        </w:rPr>
        <w:t>1.11.1.1</w:t>
      </w:r>
      <w:r w:rsidRPr="00035613">
        <w:rPr>
          <w:rFonts w:eastAsia="Arial" w:cs="Times New Roman"/>
          <w:spacing w:val="40"/>
          <w:szCs w:val="28"/>
        </w:rPr>
        <w:t xml:space="preserve"> </w:t>
      </w:r>
      <w:r w:rsidRPr="00035613">
        <w:rPr>
          <w:rFonts w:eastAsia="Arial" w:cs="Times New Roman"/>
          <w:szCs w:val="28"/>
        </w:rPr>
        <w:t>–</w:t>
      </w:r>
      <w:r w:rsidRPr="00035613">
        <w:rPr>
          <w:rFonts w:eastAsia="Arial" w:cs="Times New Roman"/>
          <w:spacing w:val="39"/>
          <w:szCs w:val="28"/>
        </w:rPr>
        <w:t xml:space="preserve"> </w:t>
      </w:r>
      <w:r w:rsidRPr="00035613">
        <w:rPr>
          <w:rFonts w:eastAsia="Arial" w:cs="Times New Roman"/>
          <w:szCs w:val="28"/>
        </w:rPr>
        <w:t>Тарифы</w:t>
      </w:r>
      <w:r w:rsidRPr="00035613">
        <w:rPr>
          <w:rFonts w:eastAsia="Arial" w:cs="Times New Roman"/>
          <w:spacing w:val="38"/>
          <w:szCs w:val="28"/>
        </w:rPr>
        <w:t xml:space="preserve"> </w:t>
      </w:r>
      <w:r w:rsidRPr="00035613">
        <w:rPr>
          <w:rFonts w:eastAsia="Arial" w:cs="Times New Roman"/>
          <w:szCs w:val="28"/>
        </w:rPr>
        <w:t>на</w:t>
      </w:r>
      <w:r w:rsidRPr="00035613">
        <w:rPr>
          <w:rFonts w:eastAsia="Arial" w:cs="Times New Roman"/>
          <w:spacing w:val="38"/>
          <w:szCs w:val="28"/>
        </w:rPr>
        <w:t xml:space="preserve"> </w:t>
      </w:r>
      <w:r w:rsidRPr="00035613">
        <w:rPr>
          <w:rFonts w:eastAsia="Arial" w:cs="Times New Roman"/>
          <w:szCs w:val="28"/>
        </w:rPr>
        <w:t>тепловую</w:t>
      </w:r>
      <w:r w:rsidRPr="00035613">
        <w:rPr>
          <w:rFonts w:eastAsia="Arial" w:cs="Times New Roman"/>
          <w:spacing w:val="38"/>
          <w:szCs w:val="28"/>
        </w:rPr>
        <w:t xml:space="preserve"> </w:t>
      </w:r>
      <w:r w:rsidRPr="00035613">
        <w:rPr>
          <w:rFonts w:eastAsia="Arial" w:cs="Times New Roman"/>
          <w:szCs w:val="28"/>
        </w:rPr>
        <w:t>энергию,</w:t>
      </w:r>
      <w:r w:rsidRPr="00035613">
        <w:rPr>
          <w:rFonts w:eastAsia="Arial" w:cs="Times New Roman"/>
          <w:spacing w:val="39"/>
          <w:szCs w:val="28"/>
        </w:rPr>
        <w:t xml:space="preserve"> </w:t>
      </w:r>
      <w:r w:rsidRPr="00035613">
        <w:rPr>
          <w:rFonts w:eastAsia="Arial" w:cs="Times New Roman"/>
          <w:szCs w:val="28"/>
        </w:rPr>
        <w:t>поставляемую</w:t>
      </w:r>
      <w:r w:rsidRPr="00035613">
        <w:rPr>
          <w:rFonts w:eastAsia="Arial" w:cs="Times New Roman"/>
          <w:spacing w:val="38"/>
          <w:szCs w:val="28"/>
        </w:rPr>
        <w:t xml:space="preserve"> </w:t>
      </w:r>
      <w:r w:rsidRPr="00035613">
        <w:rPr>
          <w:rFonts w:eastAsia="Arial" w:cs="Times New Roman"/>
          <w:szCs w:val="28"/>
        </w:rPr>
        <w:t>потребителям</w:t>
      </w:r>
      <w:r w:rsidRPr="00035613">
        <w:rPr>
          <w:rFonts w:eastAsia="Arial" w:cs="Times New Roman"/>
          <w:spacing w:val="38"/>
          <w:szCs w:val="28"/>
        </w:rPr>
        <w:t xml:space="preserve"> </w:t>
      </w:r>
      <w:r w:rsidRPr="00035613">
        <w:rPr>
          <w:rFonts w:eastAsia="Arial" w:cs="Times New Roman"/>
          <w:szCs w:val="28"/>
        </w:rPr>
        <w:t>от</w:t>
      </w:r>
      <w:r w:rsidRPr="00035613">
        <w:rPr>
          <w:rFonts w:eastAsia="Arial" w:cs="Times New Roman"/>
          <w:spacing w:val="40"/>
          <w:szCs w:val="28"/>
        </w:rPr>
        <w:t xml:space="preserve"> МУП</w:t>
      </w:r>
      <w:r w:rsidRPr="00035613">
        <w:rPr>
          <w:rFonts w:eastAsia="Arial" w:cs="Times New Roman"/>
          <w:spacing w:val="38"/>
          <w:szCs w:val="28"/>
        </w:rPr>
        <w:t xml:space="preserve"> </w:t>
      </w:r>
      <w:r w:rsidRPr="00035613">
        <w:rPr>
          <w:rFonts w:eastAsia="Arial" w:cs="Times New Roman"/>
          <w:szCs w:val="28"/>
        </w:rPr>
        <w:t>«Уют»,</w:t>
      </w:r>
      <w:r w:rsidRPr="00035613">
        <w:rPr>
          <w:rFonts w:eastAsia="Arial" w:cs="Times New Roman"/>
          <w:spacing w:val="36"/>
          <w:szCs w:val="28"/>
        </w:rPr>
        <w:t xml:space="preserve"> </w:t>
      </w:r>
      <w:r w:rsidRPr="00035613">
        <w:rPr>
          <w:rFonts w:eastAsia="Arial" w:cs="Times New Roman"/>
          <w:szCs w:val="28"/>
        </w:rPr>
        <w:t>муниципальный</w:t>
      </w:r>
      <w:r w:rsidRPr="00035613">
        <w:rPr>
          <w:rFonts w:eastAsia="Arial" w:cs="Times New Roman"/>
          <w:spacing w:val="39"/>
          <w:szCs w:val="28"/>
        </w:rPr>
        <w:t xml:space="preserve"> </w:t>
      </w:r>
      <w:r w:rsidRPr="00035613">
        <w:rPr>
          <w:rFonts w:eastAsia="Arial" w:cs="Times New Roman"/>
          <w:szCs w:val="28"/>
        </w:rPr>
        <w:t xml:space="preserve">район </w:t>
      </w:r>
      <w:r w:rsidRPr="00035613">
        <w:rPr>
          <w:rFonts w:eastAsia="Arial" w:cs="Times New Roman"/>
          <w:spacing w:val="-2"/>
          <w:szCs w:val="28"/>
        </w:rPr>
        <w:t>Кинельский</w:t>
      </w:r>
    </w:p>
    <w:tbl>
      <w:tblPr>
        <w:tblStyle w:val="TableNormal2"/>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1002"/>
        <w:gridCol w:w="1002"/>
        <w:gridCol w:w="1003"/>
        <w:gridCol w:w="1002"/>
        <w:gridCol w:w="1003"/>
        <w:gridCol w:w="1002"/>
        <w:gridCol w:w="1004"/>
        <w:gridCol w:w="1159"/>
        <w:gridCol w:w="1157"/>
        <w:gridCol w:w="970"/>
      </w:tblGrid>
      <w:tr w:rsidR="005F37EB" w:rsidRPr="005F37EB" w:rsidTr="00035613">
        <w:trPr>
          <w:trHeight w:val="222"/>
        </w:trPr>
        <w:tc>
          <w:tcPr>
            <w:tcW w:w="500" w:type="pct"/>
            <w:tcBorders>
              <w:bottom w:val="nil"/>
            </w:tcBorders>
          </w:tcPr>
          <w:p w:rsidR="005F37EB" w:rsidRPr="005F37EB" w:rsidRDefault="005F37EB" w:rsidP="005F37EB">
            <w:pPr>
              <w:rPr>
                <w:rFonts w:eastAsia="Times New Roman" w:cs="Times New Roman"/>
                <w:sz w:val="14"/>
                <w:lang w:val="ru-RU"/>
              </w:rPr>
            </w:pPr>
          </w:p>
        </w:tc>
        <w:tc>
          <w:tcPr>
            <w:tcW w:w="500" w:type="pct"/>
            <w:tcBorders>
              <w:bottom w:val="nil"/>
            </w:tcBorders>
          </w:tcPr>
          <w:p w:rsidR="005F37EB" w:rsidRPr="005F37EB" w:rsidRDefault="005F37EB" w:rsidP="005F37EB">
            <w:pPr>
              <w:spacing w:before="9" w:line="194" w:lineRule="exact"/>
              <w:ind w:right="4"/>
              <w:jc w:val="center"/>
              <w:rPr>
                <w:rFonts w:ascii="Arial" w:eastAsia="Times New Roman" w:hAnsi="Arial" w:cs="Times New Roman"/>
                <w:sz w:val="20"/>
              </w:rPr>
            </w:pPr>
            <w:r w:rsidRPr="005F37EB">
              <w:rPr>
                <w:rFonts w:ascii="Arial" w:eastAsia="Times New Roman" w:hAnsi="Arial" w:cs="Times New Roman"/>
                <w:spacing w:val="-10"/>
                <w:sz w:val="20"/>
              </w:rPr>
              <w:t>с</w:t>
            </w:r>
          </w:p>
        </w:tc>
        <w:tc>
          <w:tcPr>
            <w:tcW w:w="501" w:type="pct"/>
            <w:tcBorders>
              <w:bottom w:val="nil"/>
            </w:tcBorders>
          </w:tcPr>
          <w:p w:rsidR="005F37EB" w:rsidRPr="005F37EB" w:rsidRDefault="005F37EB" w:rsidP="005F37EB">
            <w:pPr>
              <w:spacing w:before="9" w:line="194" w:lineRule="exact"/>
              <w:ind w:right="3"/>
              <w:jc w:val="center"/>
              <w:rPr>
                <w:rFonts w:ascii="Arial" w:eastAsia="Times New Roman" w:hAnsi="Arial" w:cs="Times New Roman"/>
                <w:sz w:val="20"/>
              </w:rPr>
            </w:pPr>
            <w:r w:rsidRPr="005F37EB">
              <w:rPr>
                <w:rFonts w:ascii="Arial" w:eastAsia="Times New Roman" w:hAnsi="Arial" w:cs="Times New Roman"/>
                <w:spacing w:val="-10"/>
                <w:sz w:val="20"/>
              </w:rPr>
              <w:t>с</w:t>
            </w:r>
          </w:p>
        </w:tc>
        <w:tc>
          <w:tcPr>
            <w:tcW w:w="502" w:type="pct"/>
            <w:tcBorders>
              <w:bottom w:val="nil"/>
            </w:tcBorders>
          </w:tcPr>
          <w:p w:rsidR="005F37EB" w:rsidRPr="005F37EB" w:rsidRDefault="005F37EB" w:rsidP="005F37EB">
            <w:pPr>
              <w:spacing w:before="9" w:line="194" w:lineRule="exact"/>
              <w:ind w:right="3"/>
              <w:jc w:val="center"/>
              <w:rPr>
                <w:rFonts w:ascii="Arial" w:eastAsia="Times New Roman" w:hAnsi="Arial" w:cs="Times New Roman"/>
                <w:sz w:val="20"/>
              </w:rPr>
            </w:pPr>
            <w:r w:rsidRPr="005F37EB">
              <w:rPr>
                <w:rFonts w:ascii="Arial" w:eastAsia="Times New Roman" w:hAnsi="Arial" w:cs="Times New Roman"/>
                <w:spacing w:val="-10"/>
                <w:sz w:val="20"/>
              </w:rPr>
              <w:t>с</w:t>
            </w:r>
          </w:p>
        </w:tc>
        <w:tc>
          <w:tcPr>
            <w:tcW w:w="502" w:type="pct"/>
            <w:tcBorders>
              <w:bottom w:val="nil"/>
            </w:tcBorders>
          </w:tcPr>
          <w:p w:rsidR="005F37EB" w:rsidRPr="005F37EB" w:rsidRDefault="005F37EB" w:rsidP="005F37EB">
            <w:pPr>
              <w:spacing w:before="9" w:line="194" w:lineRule="exact"/>
              <w:ind w:right="6"/>
              <w:jc w:val="center"/>
              <w:rPr>
                <w:rFonts w:ascii="Arial" w:eastAsia="Times New Roman" w:hAnsi="Arial" w:cs="Times New Roman"/>
                <w:sz w:val="20"/>
              </w:rPr>
            </w:pPr>
            <w:r w:rsidRPr="005F37EB">
              <w:rPr>
                <w:rFonts w:ascii="Arial" w:eastAsia="Times New Roman" w:hAnsi="Arial" w:cs="Times New Roman"/>
                <w:spacing w:val="-10"/>
                <w:sz w:val="20"/>
              </w:rPr>
              <w:t>с</w:t>
            </w:r>
          </w:p>
        </w:tc>
        <w:tc>
          <w:tcPr>
            <w:tcW w:w="501" w:type="pct"/>
            <w:tcBorders>
              <w:bottom w:val="nil"/>
            </w:tcBorders>
          </w:tcPr>
          <w:p w:rsidR="005F37EB" w:rsidRPr="005F37EB" w:rsidRDefault="005F37EB" w:rsidP="005F37EB">
            <w:pPr>
              <w:spacing w:before="9" w:line="194" w:lineRule="exact"/>
              <w:ind w:right="5"/>
              <w:jc w:val="center"/>
              <w:rPr>
                <w:rFonts w:ascii="Arial" w:eastAsia="Times New Roman" w:hAnsi="Arial" w:cs="Times New Roman"/>
                <w:sz w:val="20"/>
              </w:rPr>
            </w:pPr>
            <w:r w:rsidRPr="005F37EB">
              <w:rPr>
                <w:rFonts w:ascii="Arial" w:eastAsia="Times New Roman" w:hAnsi="Arial" w:cs="Times New Roman"/>
                <w:spacing w:val="-10"/>
                <w:sz w:val="20"/>
              </w:rPr>
              <w:t>с</w:t>
            </w:r>
          </w:p>
        </w:tc>
        <w:tc>
          <w:tcPr>
            <w:tcW w:w="502" w:type="pct"/>
            <w:tcBorders>
              <w:bottom w:val="nil"/>
            </w:tcBorders>
          </w:tcPr>
          <w:p w:rsidR="005F37EB" w:rsidRPr="005F37EB" w:rsidRDefault="005F37EB" w:rsidP="005F37EB">
            <w:pPr>
              <w:spacing w:before="9" w:line="194" w:lineRule="exact"/>
              <w:ind w:right="7"/>
              <w:jc w:val="center"/>
              <w:rPr>
                <w:rFonts w:ascii="Arial" w:eastAsia="Times New Roman" w:hAnsi="Arial" w:cs="Times New Roman"/>
                <w:sz w:val="20"/>
              </w:rPr>
            </w:pPr>
            <w:r w:rsidRPr="005F37EB">
              <w:rPr>
                <w:rFonts w:ascii="Arial" w:eastAsia="Times New Roman" w:hAnsi="Arial" w:cs="Times New Roman"/>
                <w:spacing w:val="-10"/>
                <w:sz w:val="20"/>
              </w:rPr>
              <w:t>с</w:t>
            </w:r>
          </w:p>
        </w:tc>
        <w:tc>
          <w:tcPr>
            <w:tcW w:w="500" w:type="pct"/>
            <w:tcBorders>
              <w:bottom w:val="nil"/>
            </w:tcBorders>
          </w:tcPr>
          <w:p w:rsidR="005F37EB" w:rsidRPr="005F37EB" w:rsidRDefault="005F37EB" w:rsidP="005F37EB">
            <w:pPr>
              <w:rPr>
                <w:rFonts w:eastAsia="Times New Roman" w:cs="Times New Roman"/>
                <w:sz w:val="14"/>
              </w:rPr>
            </w:pPr>
          </w:p>
        </w:tc>
        <w:tc>
          <w:tcPr>
            <w:tcW w:w="506" w:type="pct"/>
            <w:vMerge w:val="restart"/>
          </w:tcPr>
          <w:p w:rsidR="005F37EB" w:rsidRPr="0082315F" w:rsidRDefault="005F37EB" w:rsidP="005F37EB">
            <w:pPr>
              <w:spacing w:before="129" w:line="177" w:lineRule="auto"/>
              <w:ind w:right="166"/>
              <w:rPr>
                <w:rFonts w:ascii="Arial" w:eastAsia="Times New Roman" w:hAnsi="Arial" w:cs="Times New Roman"/>
                <w:sz w:val="20"/>
                <w:lang w:val="ru-RU"/>
              </w:rPr>
            </w:pPr>
            <w:r w:rsidRPr="0082315F">
              <w:rPr>
                <w:rFonts w:ascii="Arial" w:eastAsia="Times New Roman" w:hAnsi="Arial" w:cs="Times New Roman"/>
                <w:spacing w:val="-10"/>
                <w:sz w:val="20"/>
                <w:lang w:val="ru-RU"/>
              </w:rPr>
              <w:t xml:space="preserve">с </w:t>
            </w:r>
            <w:r w:rsidRPr="0082315F">
              <w:rPr>
                <w:rFonts w:ascii="Arial" w:eastAsia="Times New Roman" w:hAnsi="Arial" w:cs="Times New Roman"/>
                <w:spacing w:val="-2"/>
                <w:sz w:val="20"/>
                <w:lang w:val="ru-RU"/>
              </w:rPr>
              <w:t>01.10.2026</w:t>
            </w:r>
          </w:p>
          <w:p w:rsidR="005F37EB" w:rsidRPr="0082315F" w:rsidRDefault="005F37EB" w:rsidP="005F37EB">
            <w:pPr>
              <w:spacing w:before="70" w:line="200" w:lineRule="exact"/>
              <w:ind w:right="139"/>
              <w:rPr>
                <w:rFonts w:ascii="Arial" w:eastAsia="Times New Roman" w:hAnsi="Arial" w:cs="Times New Roman"/>
                <w:sz w:val="20"/>
                <w:lang w:val="ru-RU"/>
              </w:rPr>
            </w:pPr>
            <w:r w:rsidRPr="0082315F">
              <w:rPr>
                <w:rFonts w:ascii="Arial" w:eastAsia="Times New Roman" w:hAnsi="Arial" w:cs="Times New Roman"/>
                <w:spacing w:val="-6"/>
                <w:w w:val="105"/>
                <w:sz w:val="20"/>
                <w:lang w:val="ru-RU"/>
              </w:rPr>
              <w:t xml:space="preserve">по </w:t>
            </w:r>
            <w:r w:rsidR="0082315F">
              <w:rPr>
                <w:rFonts w:ascii="Arial" w:eastAsia="Times New Roman" w:hAnsi="Arial" w:cs="Times New Roman"/>
                <w:spacing w:val="-2"/>
                <w:sz w:val="20"/>
                <w:lang w:val="ru-RU"/>
              </w:rPr>
              <w:t>01</w:t>
            </w:r>
            <w:r w:rsidR="0082315F" w:rsidRPr="0082315F">
              <w:rPr>
                <w:rFonts w:ascii="Arial" w:eastAsia="Times New Roman" w:hAnsi="Arial" w:cs="Times New Roman"/>
                <w:spacing w:val="-2"/>
                <w:sz w:val="20"/>
                <w:lang w:val="ru-RU"/>
              </w:rPr>
              <w:t>.</w:t>
            </w:r>
            <w:r w:rsidR="0082315F">
              <w:rPr>
                <w:rFonts w:ascii="Arial" w:eastAsia="Times New Roman" w:hAnsi="Arial" w:cs="Times New Roman"/>
                <w:spacing w:val="-2"/>
                <w:sz w:val="20"/>
                <w:lang w:val="ru-RU"/>
              </w:rPr>
              <w:t>07.2027</w:t>
            </w:r>
          </w:p>
        </w:tc>
        <w:tc>
          <w:tcPr>
            <w:tcW w:w="488" w:type="pct"/>
            <w:vMerge w:val="restart"/>
          </w:tcPr>
          <w:p w:rsidR="005F37EB" w:rsidRPr="0082315F" w:rsidRDefault="005F37EB" w:rsidP="005F37EB">
            <w:pPr>
              <w:rPr>
                <w:rFonts w:eastAsia="Times New Roman" w:cs="Times New Roman"/>
                <w:sz w:val="20"/>
                <w:lang w:val="ru-RU"/>
              </w:rPr>
            </w:pPr>
          </w:p>
        </w:tc>
      </w:tr>
      <w:tr w:rsidR="005F37EB" w:rsidRPr="005F37EB" w:rsidTr="00035613">
        <w:trPr>
          <w:trHeight w:val="258"/>
        </w:trPr>
        <w:tc>
          <w:tcPr>
            <w:tcW w:w="500" w:type="pct"/>
            <w:tcBorders>
              <w:top w:val="nil"/>
              <w:bottom w:val="nil"/>
            </w:tcBorders>
          </w:tcPr>
          <w:p w:rsidR="005F37EB" w:rsidRPr="0082315F" w:rsidRDefault="005F37EB" w:rsidP="005F37EB">
            <w:pPr>
              <w:spacing w:before="16" w:line="222" w:lineRule="exact"/>
              <w:ind w:right="4"/>
              <w:jc w:val="center"/>
              <w:rPr>
                <w:rFonts w:ascii="Arial" w:eastAsia="Times New Roman" w:hAnsi="Arial" w:cs="Times New Roman"/>
                <w:sz w:val="20"/>
                <w:lang w:val="ru-RU"/>
              </w:rPr>
            </w:pPr>
            <w:r w:rsidRPr="0082315F">
              <w:rPr>
                <w:rFonts w:ascii="Arial" w:eastAsia="Times New Roman" w:hAnsi="Arial" w:cs="Times New Roman"/>
                <w:spacing w:val="-2"/>
                <w:sz w:val="20"/>
                <w:lang w:val="ru-RU"/>
              </w:rPr>
              <w:t>Единица</w:t>
            </w:r>
          </w:p>
        </w:tc>
        <w:tc>
          <w:tcPr>
            <w:tcW w:w="500" w:type="pct"/>
            <w:tcBorders>
              <w:top w:val="nil"/>
              <w:bottom w:val="nil"/>
            </w:tcBorders>
          </w:tcPr>
          <w:p w:rsidR="005F37EB" w:rsidRPr="0082315F" w:rsidRDefault="005F37EB" w:rsidP="005F37EB">
            <w:pPr>
              <w:spacing w:before="17" w:line="221" w:lineRule="exact"/>
              <w:ind w:right="8"/>
              <w:jc w:val="center"/>
              <w:rPr>
                <w:rFonts w:ascii="Arial" w:eastAsia="Times New Roman" w:cs="Times New Roman"/>
                <w:sz w:val="20"/>
                <w:lang w:val="ru-RU"/>
              </w:rPr>
            </w:pPr>
            <w:r w:rsidRPr="0082315F">
              <w:rPr>
                <w:rFonts w:ascii="Arial" w:eastAsia="Times New Roman" w:cs="Times New Roman"/>
                <w:spacing w:val="-2"/>
                <w:sz w:val="20"/>
                <w:lang w:val="ru-RU"/>
              </w:rPr>
              <w:t>01.07.2021</w:t>
            </w:r>
          </w:p>
        </w:tc>
        <w:tc>
          <w:tcPr>
            <w:tcW w:w="501" w:type="pct"/>
            <w:tcBorders>
              <w:top w:val="nil"/>
              <w:bottom w:val="nil"/>
            </w:tcBorders>
          </w:tcPr>
          <w:p w:rsidR="005F37EB" w:rsidRPr="0082315F" w:rsidRDefault="005F37EB" w:rsidP="005F37EB">
            <w:pPr>
              <w:spacing w:before="17" w:line="221" w:lineRule="exact"/>
              <w:ind w:right="9"/>
              <w:jc w:val="center"/>
              <w:rPr>
                <w:rFonts w:ascii="Arial" w:eastAsia="Times New Roman" w:cs="Times New Roman"/>
                <w:sz w:val="20"/>
                <w:lang w:val="ru-RU"/>
              </w:rPr>
            </w:pPr>
            <w:r w:rsidRPr="0082315F">
              <w:rPr>
                <w:rFonts w:ascii="Arial" w:eastAsia="Times New Roman" w:cs="Times New Roman"/>
                <w:spacing w:val="-2"/>
                <w:sz w:val="20"/>
                <w:lang w:val="ru-RU"/>
              </w:rPr>
              <w:t>01.07.2022</w:t>
            </w:r>
          </w:p>
        </w:tc>
        <w:tc>
          <w:tcPr>
            <w:tcW w:w="502" w:type="pct"/>
            <w:tcBorders>
              <w:top w:val="nil"/>
              <w:bottom w:val="nil"/>
            </w:tcBorders>
          </w:tcPr>
          <w:p w:rsidR="005F37EB" w:rsidRPr="0082315F" w:rsidRDefault="005F37EB" w:rsidP="005F37EB">
            <w:pPr>
              <w:spacing w:before="17" w:line="221" w:lineRule="exact"/>
              <w:ind w:right="10"/>
              <w:jc w:val="center"/>
              <w:rPr>
                <w:rFonts w:ascii="Arial" w:eastAsia="Times New Roman" w:cs="Times New Roman"/>
                <w:sz w:val="20"/>
                <w:lang w:val="ru-RU"/>
              </w:rPr>
            </w:pPr>
            <w:r w:rsidRPr="0082315F">
              <w:rPr>
                <w:rFonts w:ascii="Arial" w:eastAsia="Times New Roman" w:cs="Times New Roman"/>
                <w:spacing w:val="-2"/>
                <w:sz w:val="20"/>
                <w:lang w:val="ru-RU"/>
              </w:rPr>
              <w:t>01.12.2022</w:t>
            </w:r>
          </w:p>
        </w:tc>
        <w:tc>
          <w:tcPr>
            <w:tcW w:w="502" w:type="pct"/>
            <w:tcBorders>
              <w:top w:val="nil"/>
              <w:bottom w:val="nil"/>
            </w:tcBorders>
          </w:tcPr>
          <w:p w:rsidR="005F37EB" w:rsidRPr="0082315F" w:rsidRDefault="005F37EB" w:rsidP="005F37EB">
            <w:pPr>
              <w:spacing w:before="17" w:line="221" w:lineRule="exact"/>
              <w:ind w:right="12"/>
              <w:jc w:val="center"/>
              <w:rPr>
                <w:rFonts w:ascii="Arial" w:eastAsia="Times New Roman" w:cs="Times New Roman"/>
                <w:sz w:val="20"/>
                <w:lang w:val="ru-RU"/>
              </w:rPr>
            </w:pPr>
            <w:r w:rsidRPr="0082315F">
              <w:rPr>
                <w:rFonts w:ascii="Arial" w:eastAsia="Times New Roman" w:cs="Times New Roman"/>
                <w:spacing w:val="-2"/>
                <w:sz w:val="20"/>
                <w:lang w:val="ru-RU"/>
              </w:rPr>
              <w:t>01.07.2024</w:t>
            </w:r>
          </w:p>
        </w:tc>
        <w:tc>
          <w:tcPr>
            <w:tcW w:w="501" w:type="pct"/>
            <w:tcBorders>
              <w:top w:val="nil"/>
              <w:bottom w:val="nil"/>
            </w:tcBorders>
          </w:tcPr>
          <w:p w:rsidR="005F37EB" w:rsidRPr="0082315F" w:rsidRDefault="005F37EB" w:rsidP="005F37EB">
            <w:pPr>
              <w:spacing w:before="17" w:line="221" w:lineRule="exact"/>
              <w:ind w:right="6"/>
              <w:jc w:val="center"/>
              <w:rPr>
                <w:rFonts w:ascii="Arial" w:eastAsia="Times New Roman" w:cs="Times New Roman"/>
                <w:sz w:val="20"/>
                <w:lang w:val="ru-RU"/>
              </w:rPr>
            </w:pPr>
            <w:r w:rsidRPr="0082315F">
              <w:rPr>
                <w:rFonts w:ascii="Arial" w:eastAsia="Times New Roman" w:cs="Times New Roman"/>
                <w:spacing w:val="-2"/>
                <w:sz w:val="20"/>
                <w:lang w:val="ru-RU"/>
              </w:rPr>
              <w:t>14.11.2024</w:t>
            </w:r>
          </w:p>
        </w:tc>
        <w:tc>
          <w:tcPr>
            <w:tcW w:w="502" w:type="pct"/>
            <w:tcBorders>
              <w:top w:val="nil"/>
              <w:bottom w:val="nil"/>
            </w:tcBorders>
          </w:tcPr>
          <w:p w:rsidR="005F37EB" w:rsidRPr="0082315F" w:rsidRDefault="005F37EB" w:rsidP="005F37EB">
            <w:pPr>
              <w:spacing w:before="17" w:line="221" w:lineRule="exact"/>
              <w:ind w:right="13"/>
              <w:jc w:val="center"/>
              <w:rPr>
                <w:rFonts w:ascii="Arial" w:eastAsia="Times New Roman" w:cs="Times New Roman"/>
                <w:sz w:val="20"/>
                <w:lang w:val="ru-RU"/>
              </w:rPr>
            </w:pPr>
            <w:r w:rsidRPr="0082315F">
              <w:rPr>
                <w:rFonts w:ascii="Arial" w:eastAsia="Times New Roman" w:cs="Times New Roman"/>
                <w:spacing w:val="-2"/>
                <w:sz w:val="20"/>
                <w:lang w:val="ru-RU"/>
              </w:rPr>
              <w:t>01.07.2025</w:t>
            </w:r>
          </w:p>
        </w:tc>
        <w:tc>
          <w:tcPr>
            <w:tcW w:w="500" w:type="pct"/>
            <w:tcBorders>
              <w:top w:val="nil"/>
              <w:bottom w:val="nil"/>
            </w:tcBorders>
          </w:tcPr>
          <w:p w:rsidR="005F37EB" w:rsidRPr="0082315F" w:rsidRDefault="005F37EB" w:rsidP="005F37EB">
            <w:pPr>
              <w:spacing w:before="17" w:line="221" w:lineRule="exact"/>
              <w:ind w:right="166"/>
              <w:jc w:val="right"/>
              <w:rPr>
                <w:rFonts w:ascii="Arial" w:eastAsia="Times New Roman" w:cs="Times New Roman"/>
                <w:sz w:val="20"/>
                <w:lang w:val="ru-RU"/>
              </w:rPr>
            </w:pPr>
            <w:r w:rsidRPr="0082315F">
              <w:rPr>
                <w:rFonts w:ascii="Arial" w:eastAsia="Times New Roman" w:cs="Times New Roman"/>
                <w:spacing w:val="-2"/>
                <w:sz w:val="20"/>
                <w:lang w:val="ru-RU"/>
              </w:rPr>
              <w:t>01.01.2026</w:t>
            </w:r>
          </w:p>
        </w:tc>
        <w:tc>
          <w:tcPr>
            <w:tcW w:w="506" w:type="pct"/>
            <w:vMerge/>
            <w:tcBorders>
              <w:top w:val="nil"/>
            </w:tcBorders>
          </w:tcPr>
          <w:p w:rsidR="005F37EB" w:rsidRPr="0082315F" w:rsidRDefault="005F37EB" w:rsidP="005F37EB">
            <w:pPr>
              <w:rPr>
                <w:rFonts w:eastAsia="Times New Roman" w:cs="Times New Roman"/>
                <w:sz w:val="2"/>
                <w:szCs w:val="2"/>
                <w:lang w:val="ru-RU"/>
              </w:rPr>
            </w:pPr>
          </w:p>
        </w:tc>
        <w:tc>
          <w:tcPr>
            <w:tcW w:w="488" w:type="pct"/>
            <w:vMerge/>
            <w:tcBorders>
              <w:top w:val="nil"/>
            </w:tcBorders>
          </w:tcPr>
          <w:p w:rsidR="005F37EB" w:rsidRPr="0082315F" w:rsidRDefault="005F37EB" w:rsidP="005F37EB">
            <w:pPr>
              <w:rPr>
                <w:rFonts w:eastAsia="Times New Roman" w:cs="Times New Roman"/>
                <w:sz w:val="2"/>
                <w:szCs w:val="2"/>
                <w:lang w:val="ru-RU"/>
              </w:rPr>
            </w:pPr>
          </w:p>
        </w:tc>
      </w:tr>
      <w:tr w:rsidR="005F37EB" w:rsidRPr="005F37EB" w:rsidTr="00035613">
        <w:trPr>
          <w:trHeight w:val="208"/>
        </w:trPr>
        <w:tc>
          <w:tcPr>
            <w:tcW w:w="500" w:type="pct"/>
            <w:tcBorders>
              <w:top w:val="nil"/>
              <w:bottom w:val="nil"/>
            </w:tcBorders>
          </w:tcPr>
          <w:p w:rsidR="005F37EB" w:rsidRPr="0082315F" w:rsidRDefault="005F37EB" w:rsidP="005F37EB">
            <w:pPr>
              <w:spacing w:line="189" w:lineRule="exact"/>
              <w:ind w:right="4"/>
              <w:jc w:val="center"/>
              <w:rPr>
                <w:rFonts w:ascii="Arial" w:eastAsia="Times New Roman" w:hAnsi="Arial" w:cs="Times New Roman"/>
                <w:sz w:val="20"/>
                <w:lang w:val="ru-RU"/>
              </w:rPr>
            </w:pPr>
            <w:r w:rsidRPr="0082315F">
              <w:rPr>
                <w:rFonts w:ascii="Arial" w:eastAsia="Times New Roman" w:hAnsi="Arial" w:cs="Times New Roman"/>
                <w:spacing w:val="-2"/>
                <w:sz w:val="20"/>
                <w:lang w:val="ru-RU"/>
              </w:rPr>
              <w:t>измерения</w:t>
            </w:r>
          </w:p>
        </w:tc>
        <w:tc>
          <w:tcPr>
            <w:tcW w:w="500" w:type="pct"/>
            <w:tcBorders>
              <w:top w:val="nil"/>
              <w:bottom w:val="nil"/>
            </w:tcBorders>
          </w:tcPr>
          <w:p w:rsidR="005F37EB" w:rsidRPr="0082315F" w:rsidRDefault="005F37EB" w:rsidP="005F37EB">
            <w:pPr>
              <w:spacing w:line="188" w:lineRule="exact"/>
              <w:ind w:right="4"/>
              <w:jc w:val="center"/>
              <w:rPr>
                <w:rFonts w:ascii="Arial" w:eastAsia="Times New Roman" w:hAnsi="Arial" w:cs="Times New Roman"/>
                <w:sz w:val="20"/>
                <w:lang w:val="ru-RU"/>
              </w:rPr>
            </w:pPr>
            <w:r w:rsidRPr="0082315F">
              <w:rPr>
                <w:rFonts w:ascii="Arial" w:eastAsia="Times New Roman" w:hAnsi="Arial" w:cs="Times New Roman"/>
                <w:spacing w:val="-5"/>
                <w:sz w:val="20"/>
                <w:lang w:val="ru-RU"/>
              </w:rPr>
              <w:t>по</w:t>
            </w:r>
          </w:p>
        </w:tc>
        <w:tc>
          <w:tcPr>
            <w:tcW w:w="501" w:type="pct"/>
            <w:tcBorders>
              <w:top w:val="nil"/>
              <w:bottom w:val="nil"/>
            </w:tcBorders>
          </w:tcPr>
          <w:p w:rsidR="005F37EB" w:rsidRPr="0082315F" w:rsidRDefault="005F37EB" w:rsidP="005F37EB">
            <w:pPr>
              <w:spacing w:line="188" w:lineRule="exact"/>
              <w:ind w:right="3"/>
              <w:jc w:val="center"/>
              <w:rPr>
                <w:rFonts w:ascii="Arial" w:eastAsia="Times New Roman" w:hAnsi="Arial" w:cs="Times New Roman"/>
                <w:sz w:val="20"/>
                <w:lang w:val="ru-RU"/>
              </w:rPr>
            </w:pPr>
            <w:r w:rsidRPr="0082315F">
              <w:rPr>
                <w:rFonts w:ascii="Arial" w:eastAsia="Times New Roman" w:hAnsi="Arial" w:cs="Times New Roman"/>
                <w:spacing w:val="-5"/>
                <w:sz w:val="20"/>
                <w:lang w:val="ru-RU"/>
              </w:rPr>
              <w:t>по</w:t>
            </w:r>
          </w:p>
        </w:tc>
        <w:tc>
          <w:tcPr>
            <w:tcW w:w="502" w:type="pct"/>
            <w:tcBorders>
              <w:top w:val="nil"/>
              <w:bottom w:val="nil"/>
            </w:tcBorders>
          </w:tcPr>
          <w:p w:rsidR="005F37EB" w:rsidRPr="0082315F" w:rsidRDefault="005F37EB" w:rsidP="005F37EB">
            <w:pPr>
              <w:spacing w:line="188" w:lineRule="exact"/>
              <w:ind w:right="3"/>
              <w:jc w:val="center"/>
              <w:rPr>
                <w:rFonts w:ascii="Arial" w:eastAsia="Times New Roman" w:hAnsi="Arial" w:cs="Times New Roman"/>
                <w:sz w:val="20"/>
                <w:lang w:val="ru-RU"/>
              </w:rPr>
            </w:pPr>
            <w:r w:rsidRPr="0082315F">
              <w:rPr>
                <w:rFonts w:ascii="Arial" w:eastAsia="Times New Roman" w:hAnsi="Arial" w:cs="Times New Roman"/>
                <w:spacing w:val="-5"/>
                <w:sz w:val="20"/>
                <w:lang w:val="ru-RU"/>
              </w:rPr>
              <w:t>по</w:t>
            </w:r>
          </w:p>
        </w:tc>
        <w:tc>
          <w:tcPr>
            <w:tcW w:w="502" w:type="pct"/>
            <w:tcBorders>
              <w:top w:val="nil"/>
              <w:bottom w:val="nil"/>
            </w:tcBorders>
          </w:tcPr>
          <w:p w:rsidR="005F37EB" w:rsidRPr="0082315F" w:rsidRDefault="005F37EB" w:rsidP="005F37EB">
            <w:pPr>
              <w:spacing w:line="188" w:lineRule="exact"/>
              <w:ind w:right="3"/>
              <w:jc w:val="center"/>
              <w:rPr>
                <w:rFonts w:ascii="Arial" w:eastAsia="Times New Roman" w:hAnsi="Arial" w:cs="Times New Roman"/>
                <w:sz w:val="20"/>
                <w:lang w:val="ru-RU"/>
              </w:rPr>
            </w:pPr>
            <w:r w:rsidRPr="0082315F">
              <w:rPr>
                <w:rFonts w:ascii="Arial" w:eastAsia="Times New Roman" w:hAnsi="Arial" w:cs="Times New Roman"/>
                <w:spacing w:val="-5"/>
                <w:sz w:val="20"/>
                <w:lang w:val="ru-RU"/>
              </w:rPr>
              <w:t>по</w:t>
            </w:r>
          </w:p>
        </w:tc>
        <w:tc>
          <w:tcPr>
            <w:tcW w:w="501" w:type="pct"/>
            <w:tcBorders>
              <w:top w:val="nil"/>
              <w:bottom w:val="nil"/>
            </w:tcBorders>
          </w:tcPr>
          <w:p w:rsidR="005F37EB" w:rsidRPr="0082315F" w:rsidRDefault="005F37EB" w:rsidP="005F37EB">
            <w:pPr>
              <w:spacing w:line="188" w:lineRule="exact"/>
              <w:ind w:right="5"/>
              <w:jc w:val="center"/>
              <w:rPr>
                <w:rFonts w:ascii="Arial" w:eastAsia="Times New Roman" w:hAnsi="Arial" w:cs="Times New Roman"/>
                <w:sz w:val="20"/>
                <w:lang w:val="ru-RU"/>
              </w:rPr>
            </w:pPr>
            <w:r w:rsidRPr="0082315F">
              <w:rPr>
                <w:rFonts w:ascii="Arial" w:eastAsia="Times New Roman" w:hAnsi="Arial" w:cs="Times New Roman"/>
                <w:spacing w:val="-5"/>
                <w:sz w:val="20"/>
                <w:lang w:val="ru-RU"/>
              </w:rPr>
              <w:t>по</w:t>
            </w:r>
          </w:p>
        </w:tc>
        <w:tc>
          <w:tcPr>
            <w:tcW w:w="502" w:type="pct"/>
            <w:tcBorders>
              <w:top w:val="nil"/>
              <w:bottom w:val="nil"/>
            </w:tcBorders>
          </w:tcPr>
          <w:p w:rsidR="005F37EB" w:rsidRPr="0082315F" w:rsidRDefault="005F37EB" w:rsidP="005F37EB">
            <w:pPr>
              <w:spacing w:line="188" w:lineRule="exact"/>
              <w:ind w:right="3"/>
              <w:jc w:val="center"/>
              <w:rPr>
                <w:rFonts w:ascii="Arial" w:eastAsia="Times New Roman" w:hAnsi="Arial" w:cs="Times New Roman"/>
                <w:sz w:val="20"/>
                <w:lang w:val="ru-RU"/>
              </w:rPr>
            </w:pPr>
            <w:r w:rsidRPr="0082315F">
              <w:rPr>
                <w:rFonts w:ascii="Arial" w:eastAsia="Times New Roman" w:hAnsi="Arial" w:cs="Times New Roman"/>
                <w:spacing w:val="-5"/>
                <w:sz w:val="20"/>
                <w:lang w:val="ru-RU"/>
              </w:rPr>
              <w:t>по</w:t>
            </w:r>
          </w:p>
        </w:tc>
        <w:tc>
          <w:tcPr>
            <w:tcW w:w="500" w:type="pct"/>
            <w:tcBorders>
              <w:top w:val="nil"/>
              <w:bottom w:val="nil"/>
            </w:tcBorders>
          </w:tcPr>
          <w:p w:rsidR="005F37EB" w:rsidRPr="0082315F" w:rsidRDefault="005F37EB" w:rsidP="005F37EB">
            <w:pPr>
              <w:spacing w:line="188" w:lineRule="exact"/>
              <w:ind w:right="5"/>
              <w:jc w:val="center"/>
              <w:rPr>
                <w:rFonts w:ascii="Arial" w:eastAsia="Times New Roman" w:hAnsi="Arial" w:cs="Times New Roman"/>
                <w:sz w:val="20"/>
                <w:lang w:val="ru-RU"/>
              </w:rPr>
            </w:pPr>
            <w:r w:rsidRPr="0082315F">
              <w:rPr>
                <w:rFonts w:ascii="Arial" w:eastAsia="Times New Roman" w:hAnsi="Arial" w:cs="Times New Roman"/>
                <w:spacing w:val="-5"/>
                <w:sz w:val="20"/>
                <w:lang w:val="ru-RU"/>
              </w:rPr>
              <w:t>по</w:t>
            </w:r>
          </w:p>
        </w:tc>
        <w:tc>
          <w:tcPr>
            <w:tcW w:w="506" w:type="pct"/>
            <w:vMerge/>
            <w:tcBorders>
              <w:top w:val="nil"/>
            </w:tcBorders>
          </w:tcPr>
          <w:p w:rsidR="005F37EB" w:rsidRPr="0082315F" w:rsidRDefault="005F37EB" w:rsidP="005F37EB">
            <w:pPr>
              <w:rPr>
                <w:rFonts w:eastAsia="Times New Roman" w:cs="Times New Roman"/>
                <w:sz w:val="2"/>
                <w:szCs w:val="2"/>
                <w:lang w:val="ru-RU"/>
              </w:rPr>
            </w:pPr>
          </w:p>
        </w:tc>
        <w:tc>
          <w:tcPr>
            <w:tcW w:w="488" w:type="pct"/>
            <w:vMerge/>
            <w:tcBorders>
              <w:top w:val="nil"/>
            </w:tcBorders>
          </w:tcPr>
          <w:p w:rsidR="005F37EB" w:rsidRPr="0082315F" w:rsidRDefault="005F37EB" w:rsidP="005F37EB">
            <w:pPr>
              <w:rPr>
                <w:rFonts w:eastAsia="Times New Roman" w:cs="Times New Roman"/>
                <w:sz w:val="2"/>
                <w:szCs w:val="2"/>
                <w:lang w:val="ru-RU"/>
              </w:rPr>
            </w:pPr>
          </w:p>
        </w:tc>
      </w:tr>
      <w:tr w:rsidR="005F37EB" w:rsidRPr="005F37EB" w:rsidTr="00035613">
        <w:trPr>
          <w:trHeight w:val="239"/>
        </w:trPr>
        <w:tc>
          <w:tcPr>
            <w:tcW w:w="500" w:type="pct"/>
            <w:tcBorders>
              <w:top w:val="nil"/>
            </w:tcBorders>
          </w:tcPr>
          <w:p w:rsidR="005F37EB" w:rsidRPr="0082315F" w:rsidRDefault="005F37EB" w:rsidP="005F37EB">
            <w:pPr>
              <w:rPr>
                <w:rFonts w:eastAsia="Times New Roman" w:cs="Times New Roman"/>
                <w:sz w:val="16"/>
                <w:lang w:val="ru-RU"/>
              </w:rPr>
            </w:pPr>
          </w:p>
        </w:tc>
        <w:tc>
          <w:tcPr>
            <w:tcW w:w="500" w:type="pct"/>
            <w:tcBorders>
              <w:top w:val="nil"/>
            </w:tcBorders>
          </w:tcPr>
          <w:p w:rsidR="005F37EB" w:rsidRPr="005F37EB" w:rsidRDefault="005F37EB" w:rsidP="005F37EB">
            <w:pPr>
              <w:spacing w:before="10" w:line="210" w:lineRule="exact"/>
              <w:ind w:right="11"/>
              <w:jc w:val="center"/>
              <w:rPr>
                <w:rFonts w:ascii="Arial" w:eastAsia="Times New Roman" w:cs="Times New Roman"/>
                <w:sz w:val="20"/>
              </w:rPr>
            </w:pPr>
            <w:r w:rsidRPr="0082315F">
              <w:rPr>
                <w:rFonts w:ascii="Arial" w:eastAsia="Times New Roman" w:cs="Times New Roman"/>
                <w:spacing w:val="-2"/>
                <w:sz w:val="20"/>
                <w:lang w:val="ru-RU"/>
              </w:rPr>
              <w:t>31</w:t>
            </w:r>
            <w:r w:rsidRPr="005F37EB">
              <w:rPr>
                <w:rFonts w:ascii="Arial" w:eastAsia="Times New Roman" w:cs="Times New Roman"/>
                <w:spacing w:val="-2"/>
                <w:sz w:val="20"/>
              </w:rPr>
              <w:t>.12.2021</w:t>
            </w:r>
          </w:p>
        </w:tc>
        <w:tc>
          <w:tcPr>
            <w:tcW w:w="501" w:type="pct"/>
            <w:tcBorders>
              <w:top w:val="nil"/>
            </w:tcBorders>
          </w:tcPr>
          <w:p w:rsidR="005F37EB" w:rsidRPr="005F37EB" w:rsidRDefault="005F37EB" w:rsidP="005F37EB">
            <w:pPr>
              <w:spacing w:before="10" w:line="210" w:lineRule="exact"/>
              <w:ind w:right="12"/>
              <w:jc w:val="center"/>
              <w:rPr>
                <w:rFonts w:ascii="Arial" w:eastAsia="Times New Roman" w:cs="Times New Roman"/>
                <w:sz w:val="20"/>
              </w:rPr>
            </w:pPr>
            <w:r w:rsidRPr="005F37EB">
              <w:rPr>
                <w:rFonts w:ascii="Arial" w:eastAsia="Times New Roman" w:cs="Times New Roman"/>
                <w:spacing w:val="-2"/>
                <w:sz w:val="20"/>
              </w:rPr>
              <w:t>31.11.2022</w:t>
            </w:r>
          </w:p>
        </w:tc>
        <w:tc>
          <w:tcPr>
            <w:tcW w:w="502" w:type="pct"/>
            <w:tcBorders>
              <w:top w:val="nil"/>
            </w:tcBorders>
          </w:tcPr>
          <w:p w:rsidR="005F37EB" w:rsidRPr="005F37EB" w:rsidRDefault="005F37EB" w:rsidP="005F37EB">
            <w:pPr>
              <w:spacing w:before="10" w:line="210" w:lineRule="exact"/>
              <w:ind w:right="11"/>
              <w:jc w:val="center"/>
              <w:rPr>
                <w:rFonts w:ascii="Arial" w:eastAsia="Times New Roman" w:cs="Times New Roman"/>
                <w:sz w:val="20"/>
              </w:rPr>
            </w:pPr>
            <w:r w:rsidRPr="005F37EB">
              <w:rPr>
                <w:rFonts w:ascii="Arial" w:eastAsia="Times New Roman" w:cs="Times New Roman"/>
                <w:spacing w:val="-2"/>
                <w:sz w:val="20"/>
              </w:rPr>
              <w:t>30.06.2023</w:t>
            </w:r>
          </w:p>
        </w:tc>
        <w:tc>
          <w:tcPr>
            <w:tcW w:w="502" w:type="pct"/>
            <w:tcBorders>
              <w:top w:val="nil"/>
            </w:tcBorders>
          </w:tcPr>
          <w:p w:rsidR="005F37EB" w:rsidRPr="005F37EB" w:rsidRDefault="005F37EB" w:rsidP="005F37EB">
            <w:pPr>
              <w:spacing w:before="10" w:line="210" w:lineRule="exact"/>
              <w:ind w:right="12"/>
              <w:jc w:val="center"/>
              <w:rPr>
                <w:rFonts w:ascii="Arial" w:eastAsia="Times New Roman" w:cs="Times New Roman"/>
                <w:sz w:val="20"/>
              </w:rPr>
            </w:pPr>
            <w:r w:rsidRPr="005F37EB">
              <w:rPr>
                <w:rFonts w:ascii="Arial" w:eastAsia="Times New Roman" w:cs="Times New Roman"/>
                <w:spacing w:val="-2"/>
                <w:sz w:val="20"/>
              </w:rPr>
              <w:t>13.11.2024</w:t>
            </w:r>
          </w:p>
        </w:tc>
        <w:tc>
          <w:tcPr>
            <w:tcW w:w="501" w:type="pct"/>
            <w:tcBorders>
              <w:top w:val="nil"/>
            </w:tcBorders>
          </w:tcPr>
          <w:p w:rsidR="005F37EB" w:rsidRPr="005F37EB" w:rsidRDefault="005F37EB" w:rsidP="005F37EB">
            <w:pPr>
              <w:spacing w:before="10" w:line="210" w:lineRule="exact"/>
              <w:ind w:right="11"/>
              <w:jc w:val="center"/>
              <w:rPr>
                <w:rFonts w:ascii="Arial" w:eastAsia="Times New Roman" w:cs="Times New Roman"/>
                <w:sz w:val="20"/>
              </w:rPr>
            </w:pPr>
            <w:r w:rsidRPr="005F37EB">
              <w:rPr>
                <w:rFonts w:ascii="Arial" w:eastAsia="Times New Roman" w:cs="Times New Roman"/>
                <w:spacing w:val="-2"/>
                <w:sz w:val="20"/>
              </w:rPr>
              <w:t>30.06.2025</w:t>
            </w:r>
          </w:p>
        </w:tc>
        <w:tc>
          <w:tcPr>
            <w:tcW w:w="502" w:type="pct"/>
            <w:tcBorders>
              <w:top w:val="nil"/>
            </w:tcBorders>
          </w:tcPr>
          <w:p w:rsidR="005F37EB" w:rsidRPr="005F37EB" w:rsidRDefault="005F37EB" w:rsidP="005F37EB">
            <w:pPr>
              <w:spacing w:before="10" w:line="210" w:lineRule="exact"/>
              <w:ind w:right="13"/>
              <w:jc w:val="center"/>
              <w:rPr>
                <w:rFonts w:ascii="Arial" w:eastAsia="Times New Roman" w:cs="Times New Roman"/>
                <w:sz w:val="20"/>
              </w:rPr>
            </w:pPr>
            <w:r w:rsidRPr="005F37EB">
              <w:rPr>
                <w:rFonts w:ascii="Arial" w:eastAsia="Times New Roman" w:cs="Times New Roman"/>
                <w:spacing w:val="-2"/>
                <w:sz w:val="20"/>
              </w:rPr>
              <w:t>31.12.2025</w:t>
            </w:r>
          </w:p>
        </w:tc>
        <w:tc>
          <w:tcPr>
            <w:tcW w:w="500" w:type="pct"/>
            <w:tcBorders>
              <w:top w:val="nil"/>
            </w:tcBorders>
          </w:tcPr>
          <w:p w:rsidR="005F37EB" w:rsidRPr="005F37EB" w:rsidRDefault="005F37EB" w:rsidP="005F37EB">
            <w:pPr>
              <w:spacing w:before="10" w:line="210" w:lineRule="exact"/>
              <w:ind w:right="168"/>
              <w:jc w:val="right"/>
              <w:rPr>
                <w:rFonts w:ascii="Arial" w:eastAsia="Times New Roman" w:cs="Times New Roman"/>
                <w:sz w:val="20"/>
              </w:rPr>
            </w:pPr>
            <w:r w:rsidRPr="005F37EB">
              <w:rPr>
                <w:rFonts w:ascii="Arial" w:eastAsia="Times New Roman" w:cs="Times New Roman"/>
                <w:spacing w:val="-2"/>
                <w:sz w:val="20"/>
              </w:rPr>
              <w:t>30.09.2026</w:t>
            </w:r>
          </w:p>
        </w:tc>
        <w:tc>
          <w:tcPr>
            <w:tcW w:w="506" w:type="pct"/>
            <w:vMerge/>
            <w:tcBorders>
              <w:top w:val="nil"/>
            </w:tcBorders>
          </w:tcPr>
          <w:p w:rsidR="005F37EB" w:rsidRPr="005F37EB" w:rsidRDefault="005F37EB" w:rsidP="005F37EB">
            <w:pPr>
              <w:rPr>
                <w:rFonts w:eastAsia="Times New Roman" w:cs="Times New Roman"/>
                <w:sz w:val="2"/>
                <w:szCs w:val="2"/>
              </w:rPr>
            </w:pPr>
          </w:p>
        </w:tc>
        <w:tc>
          <w:tcPr>
            <w:tcW w:w="488" w:type="pct"/>
            <w:vMerge/>
            <w:tcBorders>
              <w:top w:val="nil"/>
            </w:tcBorders>
          </w:tcPr>
          <w:p w:rsidR="005F37EB" w:rsidRPr="005F37EB" w:rsidRDefault="005F37EB" w:rsidP="005F37EB">
            <w:pPr>
              <w:rPr>
                <w:rFonts w:eastAsia="Times New Roman" w:cs="Times New Roman"/>
                <w:sz w:val="2"/>
                <w:szCs w:val="2"/>
              </w:rPr>
            </w:pPr>
          </w:p>
        </w:tc>
      </w:tr>
      <w:tr w:rsidR="005F37EB" w:rsidRPr="005F37EB" w:rsidTr="00035613">
        <w:trPr>
          <w:trHeight w:val="270"/>
        </w:trPr>
        <w:tc>
          <w:tcPr>
            <w:tcW w:w="5000" w:type="pct"/>
            <w:gridSpan w:val="10"/>
          </w:tcPr>
          <w:p w:rsidR="005F37EB" w:rsidRPr="005F37EB" w:rsidRDefault="005F37EB" w:rsidP="005F37EB">
            <w:pPr>
              <w:spacing w:before="26" w:line="225" w:lineRule="exact"/>
              <w:ind w:right="1"/>
              <w:jc w:val="center"/>
              <w:rPr>
                <w:rFonts w:ascii="Arial" w:eastAsia="Times New Roman" w:hAnsi="Arial" w:cs="Times New Roman"/>
                <w:sz w:val="20"/>
                <w:lang w:val="ru-RU"/>
              </w:rPr>
            </w:pPr>
            <w:r w:rsidRPr="005F37EB">
              <w:rPr>
                <w:rFonts w:ascii="Arial" w:eastAsia="Times New Roman" w:hAnsi="Arial" w:cs="Times New Roman"/>
                <w:sz w:val="20"/>
                <w:lang w:val="ru-RU"/>
              </w:rPr>
              <w:t>Для</w:t>
            </w:r>
            <w:r w:rsidRPr="005F37EB">
              <w:rPr>
                <w:rFonts w:ascii="Arial" w:eastAsia="Times New Roman" w:hAnsi="Arial" w:cs="Times New Roman"/>
                <w:spacing w:val="-7"/>
                <w:sz w:val="20"/>
                <w:lang w:val="ru-RU"/>
              </w:rPr>
              <w:t xml:space="preserve"> </w:t>
            </w:r>
            <w:r w:rsidRPr="005F37EB">
              <w:rPr>
                <w:rFonts w:ascii="Arial" w:eastAsia="Times New Roman" w:hAnsi="Arial" w:cs="Times New Roman"/>
                <w:sz w:val="20"/>
                <w:lang w:val="ru-RU"/>
              </w:rPr>
              <w:t>потребителей</w:t>
            </w:r>
            <w:r w:rsidRPr="005F37EB">
              <w:rPr>
                <w:rFonts w:ascii="Arial" w:eastAsia="Times New Roman" w:hAnsi="Arial" w:cs="Times New Roman"/>
                <w:spacing w:val="-8"/>
                <w:sz w:val="20"/>
                <w:lang w:val="ru-RU"/>
              </w:rPr>
              <w:t xml:space="preserve"> </w:t>
            </w:r>
            <w:r w:rsidRPr="005F37EB">
              <w:rPr>
                <w:rFonts w:ascii="Arial" w:eastAsia="Times New Roman" w:hAnsi="Arial" w:cs="Times New Roman"/>
                <w:sz w:val="20"/>
                <w:lang w:val="ru-RU"/>
              </w:rPr>
              <w:t>(НДС</w:t>
            </w:r>
            <w:r w:rsidRPr="005F37EB">
              <w:rPr>
                <w:rFonts w:ascii="Arial" w:eastAsia="Times New Roman" w:hAnsi="Arial" w:cs="Times New Roman"/>
                <w:spacing w:val="-7"/>
                <w:sz w:val="20"/>
                <w:lang w:val="ru-RU"/>
              </w:rPr>
              <w:t xml:space="preserve"> </w:t>
            </w:r>
            <w:r w:rsidRPr="005F37EB">
              <w:rPr>
                <w:rFonts w:ascii="Arial" w:eastAsia="Times New Roman" w:hAnsi="Arial" w:cs="Times New Roman"/>
                <w:sz w:val="20"/>
                <w:lang w:val="ru-RU"/>
              </w:rPr>
              <w:t>не</w:t>
            </w:r>
            <w:r w:rsidRPr="005F37EB">
              <w:rPr>
                <w:rFonts w:ascii="Arial" w:eastAsia="Times New Roman" w:hAnsi="Arial" w:cs="Times New Roman"/>
                <w:spacing w:val="-7"/>
                <w:sz w:val="20"/>
                <w:lang w:val="ru-RU"/>
              </w:rPr>
              <w:t xml:space="preserve"> </w:t>
            </w:r>
            <w:r w:rsidRPr="005F37EB">
              <w:rPr>
                <w:rFonts w:ascii="Arial" w:eastAsia="Times New Roman" w:hAnsi="Arial" w:cs="Times New Roman"/>
                <w:spacing w:val="-2"/>
                <w:sz w:val="20"/>
                <w:lang w:val="ru-RU"/>
              </w:rPr>
              <w:t>облагается)</w:t>
            </w:r>
          </w:p>
        </w:tc>
      </w:tr>
      <w:tr w:rsidR="005F37EB" w:rsidRPr="005F37EB" w:rsidTr="00035613">
        <w:trPr>
          <w:trHeight w:val="314"/>
        </w:trPr>
        <w:tc>
          <w:tcPr>
            <w:tcW w:w="500" w:type="pct"/>
          </w:tcPr>
          <w:p w:rsidR="005F37EB" w:rsidRPr="005F37EB" w:rsidRDefault="005F37EB" w:rsidP="005F37EB">
            <w:pPr>
              <w:spacing w:before="48"/>
              <w:ind w:right="4"/>
              <w:jc w:val="center"/>
              <w:rPr>
                <w:rFonts w:ascii="Arial" w:eastAsia="Times New Roman" w:hAnsi="Arial" w:cs="Times New Roman"/>
                <w:sz w:val="20"/>
              </w:rPr>
            </w:pPr>
            <w:r w:rsidRPr="005F37EB">
              <w:rPr>
                <w:rFonts w:ascii="Arial" w:eastAsia="Times New Roman" w:hAnsi="Arial" w:cs="Times New Roman"/>
                <w:spacing w:val="-2"/>
                <w:sz w:val="20"/>
              </w:rPr>
              <w:t>руб./Гкал</w:t>
            </w:r>
          </w:p>
        </w:tc>
        <w:tc>
          <w:tcPr>
            <w:tcW w:w="500" w:type="pct"/>
          </w:tcPr>
          <w:p w:rsidR="005F37EB" w:rsidRPr="005F37EB" w:rsidRDefault="005F37EB" w:rsidP="005F37EB">
            <w:pPr>
              <w:spacing w:before="48"/>
              <w:ind w:right="5"/>
              <w:jc w:val="center"/>
              <w:rPr>
                <w:rFonts w:ascii="Arial" w:eastAsia="Times New Roman" w:cs="Times New Roman"/>
                <w:sz w:val="20"/>
              </w:rPr>
            </w:pPr>
            <w:r w:rsidRPr="005F37EB">
              <w:rPr>
                <w:rFonts w:ascii="Arial" w:eastAsia="Times New Roman" w:cs="Times New Roman"/>
                <w:spacing w:val="-4"/>
                <w:sz w:val="20"/>
              </w:rPr>
              <w:t>2242</w:t>
            </w:r>
          </w:p>
        </w:tc>
        <w:tc>
          <w:tcPr>
            <w:tcW w:w="501" w:type="pct"/>
          </w:tcPr>
          <w:p w:rsidR="005F37EB" w:rsidRPr="005F37EB" w:rsidRDefault="005F37EB" w:rsidP="005F37EB">
            <w:pPr>
              <w:spacing w:before="48"/>
              <w:ind w:right="5"/>
              <w:jc w:val="center"/>
              <w:rPr>
                <w:rFonts w:ascii="Arial" w:eastAsia="Times New Roman" w:cs="Times New Roman"/>
                <w:sz w:val="20"/>
              </w:rPr>
            </w:pPr>
            <w:r w:rsidRPr="005F37EB">
              <w:rPr>
                <w:rFonts w:ascii="Arial" w:eastAsia="Times New Roman" w:cs="Times New Roman"/>
                <w:spacing w:val="-4"/>
                <w:sz w:val="20"/>
              </w:rPr>
              <w:t>2373</w:t>
            </w:r>
          </w:p>
        </w:tc>
        <w:tc>
          <w:tcPr>
            <w:tcW w:w="502" w:type="pct"/>
          </w:tcPr>
          <w:p w:rsidR="005F37EB" w:rsidRPr="005F37EB" w:rsidRDefault="005F37EB" w:rsidP="005F37EB">
            <w:pPr>
              <w:spacing w:before="48"/>
              <w:ind w:right="5"/>
              <w:jc w:val="center"/>
              <w:rPr>
                <w:rFonts w:ascii="Arial" w:eastAsia="Times New Roman" w:cs="Times New Roman"/>
                <w:sz w:val="20"/>
              </w:rPr>
            </w:pPr>
            <w:r w:rsidRPr="005F37EB">
              <w:rPr>
                <w:rFonts w:ascii="Arial" w:eastAsia="Times New Roman" w:cs="Times New Roman"/>
                <w:spacing w:val="-4"/>
                <w:sz w:val="20"/>
              </w:rPr>
              <w:t>2542</w:t>
            </w:r>
          </w:p>
        </w:tc>
        <w:tc>
          <w:tcPr>
            <w:tcW w:w="502" w:type="pct"/>
          </w:tcPr>
          <w:p w:rsidR="005F37EB" w:rsidRPr="005F37EB" w:rsidRDefault="005F37EB" w:rsidP="005F37EB">
            <w:pPr>
              <w:spacing w:before="48"/>
              <w:ind w:right="7"/>
              <w:jc w:val="center"/>
              <w:rPr>
                <w:rFonts w:ascii="Arial" w:eastAsia="Times New Roman" w:cs="Times New Roman"/>
                <w:sz w:val="20"/>
              </w:rPr>
            </w:pPr>
            <w:r w:rsidRPr="005F37EB">
              <w:rPr>
                <w:rFonts w:ascii="Arial" w:eastAsia="Times New Roman" w:cs="Times New Roman"/>
                <w:spacing w:val="-4"/>
                <w:sz w:val="20"/>
              </w:rPr>
              <w:t>2950</w:t>
            </w:r>
          </w:p>
        </w:tc>
        <w:tc>
          <w:tcPr>
            <w:tcW w:w="501" w:type="pct"/>
          </w:tcPr>
          <w:p w:rsidR="005F37EB" w:rsidRPr="005F37EB" w:rsidRDefault="005F37EB" w:rsidP="005F37EB">
            <w:pPr>
              <w:spacing w:before="48"/>
              <w:ind w:right="5"/>
              <w:jc w:val="center"/>
              <w:rPr>
                <w:rFonts w:ascii="Arial" w:eastAsia="Times New Roman" w:cs="Times New Roman"/>
                <w:sz w:val="20"/>
              </w:rPr>
            </w:pPr>
            <w:r w:rsidRPr="005F37EB">
              <w:rPr>
                <w:rFonts w:ascii="Arial" w:eastAsia="Times New Roman" w:cs="Times New Roman"/>
                <w:spacing w:val="-4"/>
                <w:sz w:val="20"/>
              </w:rPr>
              <w:t>3099</w:t>
            </w:r>
          </w:p>
        </w:tc>
        <w:tc>
          <w:tcPr>
            <w:tcW w:w="502" w:type="pct"/>
          </w:tcPr>
          <w:p w:rsidR="005F37EB" w:rsidRPr="005F37EB" w:rsidRDefault="005F37EB" w:rsidP="005F37EB">
            <w:pPr>
              <w:spacing w:before="48"/>
              <w:ind w:right="7"/>
              <w:jc w:val="center"/>
              <w:rPr>
                <w:rFonts w:ascii="Arial" w:eastAsia="Times New Roman" w:cs="Times New Roman"/>
                <w:sz w:val="20"/>
              </w:rPr>
            </w:pPr>
            <w:r w:rsidRPr="005F37EB">
              <w:rPr>
                <w:rFonts w:ascii="Arial" w:eastAsia="Times New Roman" w:cs="Times New Roman"/>
                <w:spacing w:val="-4"/>
                <w:sz w:val="20"/>
              </w:rPr>
              <w:t>3680</w:t>
            </w:r>
          </w:p>
        </w:tc>
        <w:tc>
          <w:tcPr>
            <w:tcW w:w="500" w:type="pct"/>
          </w:tcPr>
          <w:p w:rsidR="005F37EB" w:rsidRPr="005F37EB" w:rsidRDefault="005F37EB" w:rsidP="005F37EB">
            <w:pPr>
              <w:spacing w:before="48"/>
              <w:ind w:right="167"/>
              <w:jc w:val="right"/>
              <w:rPr>
                <w:rFonts w:ascii="Arial" w:eastAsia="Times New Roman" w:cs="Times New Roman"/>
                <w:sz w:val="20"/>
              </w:rPr>
            </w:pPr>
            <w:r w:rsidRPr="005F37EB">
              <w:rPr>
                <w:rFonts w:ascii="Arial" w:eastAsia="Times New Roman" w:cs="Times New Roman"/>
                <w:spacing w:val="-2"/>
                <w:sz w:val="20"/>
              </w:rPr>
              <w:t>3742,20</w:t>
            </w:r>
          </w:p>
        </w:tc>
        <w:tc>
          <w:tcPr>
            <w:tcW w:w="506" w:type="pct"/>
          </w:tcPr>
          <w:p w:rsidR="005F37EB" w:rsidRPr="005F37EB" w:rsidRDefault="005F37EB" w:rsidP="005F37EB">
            <w:pPr>
              <w:spacing w:before="70" w:line="224" w:lineRule="exact"/>
              <w:ind w:right="173"/>
              <w:jc w:val="right"/>
              <w:rPr>
                <w:rFonts w:ascii="Arial" w:eastAsia="Times New Roman" w:cs="Times New Roman"/>
                <w:sz w:val="20"/>
              </w:rPr>
            </w:pPr>
            <w:r w:rsidRPr="005F37EB">
              <w:rPr>
                <w:rFonts w:ascii="Arial" w:eastAsia="Times New Roman" w:cs="Times New Roman"/>
                <w:spacing w:val="-2"/>
                <w:sz w:val="20"/>
              </w:rPr>
              <w:t>4093,95</w:t>
            </w:r>
          </w:p>
        </w:tc>
        <w:tc>
          <w:tcPr>
            <w:tcW w:w="488" w:type="pct"/>
          </w:tcPr>
          <w:p w:rsidR="005F37EB" w:rsidRPr="005F37EB" w:rsidRDefault="005F37EB" w:rsidP="005F37EB">
            <w:pPr>
              <w:rPr>
                <w:rFonts w:eastAsia="Times New Roman" w:cs="Times New Roman"/>
                <w:sz w:val="20"/>
              </w:rPr>
            </w:pPr>
          </w:p>
        </w:tc>
      </w:tr>
      <w:tr w:rsidR="005F37EB" w:rsidRPr="005F37EB" w:rsidTr="00035613">
        <w:trPr>
          <w:trHeight w:val="316"/>
        </w:trPr>
        <w:tc>
          <w:tcPr>
            <w:tcW w:w="5000" w:type="pct"/>
            <w:gridSpan w:val="10"/>
          </w:tcPr>
          <w:p w:rsidR="005F37EB" w:rsidRPr="005F37EB" w:rsidRDefault="005F37EB" w:rsidP="005F37EB">
            <w:pPr>
              <w:spacing w:before="47"/>
              <w:jc w:val="center"/>
              <w:rPr>
                <w:rFonts w:ascii="Arial" w:eastAsia="Times New Roman" w:hAnsi="Arial" w:cs="Times New Roman"/>
                <w:sz w:val="20"/>
              </w:rPr>
            </w:pPr>
            <w:r w:rsidRPr="005F37EB">
              <w:rPr>
                <w:rFonts w:ascii="Arial" w:eastAsia="Times New Roman" w:hAnsi="Arial" w:cs="Times New Roman"/>
                <w:sz w:val="20"/>
              </w:rPr>
              <w:t>Население</w:t>
            </w:r>
            <w:r w:rsidRPr="005F37EB">
              <w:rPr>
                <w:rFonts w:ascii="Arial" w:eastAsia="Times New Roman" w:hAnsi="Arial" w:cs="Times New Roman"/>
                <w:spacing w:val="-5"/>
                <w:sz w:val="20"/>
              </w:rPr>
              <w:t xml:space="preserve"> </w:t>
            </w:r>
            <w:r w:rsidRPr="005F37EB">
              <w:rPr>
                <w:rFonts w:ascii="Arial" w:eastAsia="Times New Roman" w:hAnsi="Arial" w:cs="Times New Roman"/>
                <w:sz w:val="20"/>
              </w:rPr>
              <w:t>(НДС</w:t>
            </w:r>
            <w:r w:rsidRPr="005F37EB">
              <w:rPr>
                <w:rFonts w:ascii="Arial" w:eastAsia="Times New Roman" w:hAnsi="Arial" w:cs="Times New Roman"/>
                <w:spacing w:val="-8"/>
                <w:sz w:val="20"/>
              </w:rPr>
              <w:t xml:space="preserve"> </w:t>
            </w:r>
            <w:r w:rsidRPr="005F37EB">
              <w:rPr>
                <w:rFonts w:ascii="Arial" w:eastAsia="Times New Roman" w:hAnsi="Arial" w:cs="Times New Roman"/>
                <w:sz w:val="20"/>
              </w:rPr>
              <w:t>не</w:t>
            </w:r>
            <w:r w:rsidRPr="005F37EB">
              <w:rPr>
                <w:rFonts w:ascii="Arial" w:eastAsia="Times New Roman" w:hAnsi="Arial" w:cs="Times New Roman"/>
                <w:spacing w:val="-7"/>
                <w:sz w:val="20"/>
              </w:rPr>
              <w:t xml:space="preserve"> </w:t>
            </w:r>
            <w:r w:rsidRPr="005F37EB">
              <w:rPr>
                <w:rFonts w:ascii="Arial" w:eastAsia="Times New Roman" w:hAnsi="Arial" w:cs="Times New Roman"/>
                <w:spacing w:val="-2"/>
                <w:sz w:val="20"/>
              </w:rPr>
              <w:t>облагается)</w:t>
            </w:r>
          </w:p>
        </w:tc>
      </w:tr>
      <w:tr w:rsidR="005F37EB" w:rsidRPr="005F37EB" w:rsidTr="00035613">
        <w:trPr>
          <w:trHeight w:val="313"/>
        </w:trPr>
        <w:tc>
          <w:tcPr>
            <w:tcW w:w="500" w:type="pct"/>
          </w:tcPr>
          <w:p w:rsidR="005F37EB" w:rsidRPr="005F37EB" w:rsidRDefault="005F37EB" w:rsidP="005F37EB">
            <w:pPr>
              <w:spacing w:before="47"/>
              <w:ind w:right="4"/>
              <w:jc w:val="center"/>
              <w:rPr>
                <w:rFonts w:ascii="Arial" w:eastAsia="Times New Roman" w:hAnsi="Arial" w:cs="Times New Roman"/>
                <w:sz w:val="20"/>
              </w:rPr>
            </w:pPr>
            <w:r w:rsidRPr="005F37EB">
              <w:rPr>
                <w:rFonts w:ascii="Arial" w:eastAsia="Times New Roman" w:hAnsi="Arial" w:cs="Times New Roman"/>
                <w:spacing w:val="-2"/>
                <w:sz w:val="20"/>
              </w:rPr>
              <w:t>руб./Гкал</w:t>
            </w:r>
          </w:p>
        </w:tc>
        <w:tc>
          <w:tcPr>
            <w:tcW w:w="500" w:type="pct"/>
          </w:tcPr>
          <w:p w:rsidR="005F37EB" w:rsidRPr="005F37EB" w:rsidRDefault="005F37EB" w:rsidP="005F37EB">
            <w:pPr>
              <w:spacing w:before="48"/>
              <w:ind w:right="10"/>
              <w:jc w:val="center"/>
              <w:rPr>
                <w:rFonts w:ascii="Arial" w:eastAsia="Times New Roman" w:cs="Times New Roman"/>
                <w:sz w:val="20"/>
              </w:rPr>
            </w:pPr>
            <w:r w:rsidRPr="005F37EB">
              <w:rPr>
                <w:rFonts w:ascii="Arial" w:eastAsia="Times New Roman" w:cs="Times New Roman"/>
                <w:spacing w:val="-2"/>
                <w:sz w:val="20"/>
              </w:rPr>
              <w:t>2242,00</w:t>
            </w:r>
          </w:p>
        </w:tc>
        <w:tc>
          <w:tcPr>
            <w:tcW w:w="501" w:type="pct"/>
          </w:tcPr>
          <w:p w:rsidR="005F37EB" w:rsidRPr="005F37EB" w:rsidRDefault="005F37EB" w:rsidP="005F37EB">
            <w:pPr>
              <w:spacing w:before="48"/>
              <w:ind w:right="10"/>
              <w:jc w:val="center"/>
              <w:rPr>
                <w:rFonts w:ascii="Arial" w:eastAsia="Times New Roman" w:cs="Times New Roman"/>
                <w:sz w:val="20"/>
              </w:rPr>
            </w:pPr>
            <w:r w:rsidRPr="005F37EB">
              <w:rPr>
                <w:rFonts w:ascii="Arial" w:eastAsia="Times New Roman" w:cs="Times New Roman"/>
                <w:spacing w:val="-2"/>
                <w:sz w:val="20"/>
              </w:rPr>
              <w:t>2373,00</w:t>
            </w:r>
          </w:p>
        </w:tc>
        <w:tc>
          <w:tcPr>
            <w:tcW w:w="502" w:type="pct"/>
          </w:tcPr>
          <w:p w:rsidR="005F37EB" w:rsidRPr="005F37EB" w:rsidRDefault="005F37EB" w:rsidP="005F37EB">
            <w:pPr>
              <w:spacing w:before="48"/>
              <w:ind w:right="10"/>
              <w:jc w:val="center"/>
              <w:rPr>
                <w:rFonts w:ascii="Arial" w:eastAsia="Times New Roman" w:cs="Times New Roman"/>
                <w:sz w:val="20"/>
              </w:rPr>
            </w:pPr>
            <w:r w:rsidRPr="005F37EB">
              <w:rPr>
                <w:rFonts w:ascii="Arial" w:eastAsia="Times New Roman" w:cs="Times New Roman"/>
                <w:spacing w:val="-2"/>
                <w:sz w:val="20"/>
              </w:rPr>
              <w:t>2542,00</w:t>
            </w:r>
          </w:p>
        </w:tc>
        <w:tc>
          <w:tcPr>
            <w:tcW w:w="502" w:type="pct"/>
          </w:tcPr>
          <w:p w:rsidR="005F37EB" w:rsidRPr="005F37EB" w:rsidRDefault="005F37EB" w:rsidP="005F37EB">
            <w:pPr>
              <w:spacing w:before="48"/>
              <w:ind w:right="12"/>
              <w:jc w:val="center"/>
              <w:rPr>
                <w:rFonts w:ascii="Arial" w:eastAsia="Times New Roman" w:cs="Times New Roman"/>
                <w:sz w:val="20"/>
              </w:rPr>
            </w:pPr>
            <w:r w:rsidRPr="005F37EB">
              <w:rPr>
                <w:rFonts w:ascii="Arial" w:eastAsia="Times New Roman" w:cs="Times New Roman"/>
                <w:spacing w:val="-2"/>
                <w:sz w:val="20"/>
              </w:rPr>
              <w:t>2950,00</w:t>
            </w:r>
          </w:p>
        </w:tc>
        <w:tc>
          <w:tcPr>
            <w:tcW w:w="501" w:type="pct"/>
          </w:tcPr>
          <w:p w:rsidR="005F37EB" w:rsidRPr="005F37EB" w:rsidRDefault="005F37EB" w:rsidP="005F37EB">
            <w:pPr>
              <w:spacing w:before="48"/>
              <w:ind w:right="10"/>
              <w:jc w:val="center"/>
              <w:rPr>
                <w:rFonts w:ascii="Arial" w:eastAsia="Times New Roman" w:cs="Times New Roman"/>
                <w:sz w:val="20"/>
              </w:rPr>
            </w:pPr>
            <w:r w:rsidRPr="005F37EB">
              <w:rPr>
                <w:rFonts w:ascii="Arial" w:eastAsia="Times New Roman" w:cs="Times New Roman"/>
                <w:spacing w:val="-2"/>
                <w:sz w:val="20"/>
              </w:rPr>
              <w:t>3099,00</w:t>
            </w:r>
          </w:p>
        </w:tc>
        <w:tc>
          <w:tcPr>
            <w:tcW w:w="502" w:type="pct"/>
          </w:tcPr>
          <w:p w:rsidR="005F37EB" w:rsidRPr="005F37EB" w:rsidRDefault="005F37EB" w:rsidP="005F37EB">
            <w:pPr>
              <w:spacing w:before="48"/>
              <w:ind w:right="12"/>
              <w:jc w:val="center"/>
              <w:rPr>
                <w:rFonts w:ascii="Arial" w:eastAsia="Times New Roman" w:cs="Times New Roman"/>
                <w:sz w:val="20"/>
              </w:rPr>
            </w:pPr>
            <w:r w:rsidRPr="005F37EB">
              <w:rPr>
                <w:rFonts w:ascii="Arial" w:eastAsia="Times New Roman" w:cs="Times New Roman"/>
                <w:spacing w:val="-2"/>
                <w:sz w:val="20"/>
              </w:rPr>
              <w:t>3680,00</w:t>
            </w:r>
          </w:p>
        </w:tc>
        <w:tc>
          <w:tcPr>
            <w:tcW w:w="500" w:type="pct"/>
          </w:tcPr>
          <w:p w:rsidR="005F37EB" w:rsidRPr="005F37EB" w:rsidRDefault="005F37EB" w:rsidP="005F37EB">
            <w:pPr>
              <w:spacing w:before="48"/>
              <w:rPr>
                <w:rFonts w:ascii="Arial" w:eastAsia="Times New Roman" w:cs="Times New Roman"/>
                <w:sz w:val="20"/>
              </w:rPr>
            </w:pPr>
            <w:r w:rsidRPr="005F37EB">
              <w:rPr>
                <w:rFonts w:ascii="Arial" w:eastAsia="Times New Roman" w:cs="Times New Roman"/>
                <w:spacing w:val="-2"/>
                <w:sz w:val="20"/>
              </w:rPr>
              <w:t>3742,20</w:t>
            </w:r>
          </w:p>
        </w:tc>
        <w:tc>
          <w:tcPr>
            <w:tcW w:w="506" w:type="pct"/>
          </w:tcPr>
          <w:p w:rsidR="005F37EB" w:rsidRPr="005F37EB" w:rsidRDefault="005F37EB" w:rsidP="005F37EB">
            <w:pPr>
              <w:spacing w:before="72" w:line="221" w:lineRule="exact"/>
              <w:ind w:right="200"/>
              <w:jc w:val="right"/>
              <w:rPr>
                <w:rFonts w:ascii="Arial" w:eastAsia="Times New Roman" w:cs="Times New Roman"/>
                <w:sz w:val="20"/>
              </w:rPr>
            </w:pPr>
            <w:r w:rsidRPr="005F37EB">
              <w:rPr>
                <w:rFonts w:ascii="Arial" w:eastAsia="Times New Roman" w:cs="Times New Roman"/>
                <w:spacing w:val="-2"/>
                <w:sz w:val="20"/>
              </w:rPr>
              <w:t>4093,95</w:t>
            </w:r>
          </w:p>
        </w:tc>
        <w:tc>
          <w:tcPr>
            <w:tcW w:w="488" w:type="pct"/>
          </w:tcPr>
          <w:p w:rsidR="005F37EB" w:rsidRPr="005F37EB" w:rsidRDefault="005F37EB" w:rsidP="005F37EB">
            <w:pPr>
              <w:rPr>
                <w:rFonts w:eastAsia="Times New Roman" w:cs="Times New Roman"/>
                <w:sz w:val="20"/>
              </w:rPr>
            </w:pPr>
          </w:p>
        </w:tc>
      </w:tr>
    </w:tbl>
    <w:p w:rsidR="005F37EB" w:rsidRPr="00035613" w:rsidRDefault="005F37EB" w:rsidP="00035613">
      <w:pPr>
        <w:widowControl w:val="0"/>
        <w:autoSpaceDE w:val="0"/>
        <w:autoSpaceDN w:val="0"/>
        <w:spacing w:after="0" w:line="360" w:lineRule="auto"/>
        <w:ind w:left="567" w:firstLine="709"/>
        <w:jc w:val="both"/>
        <w:rPr>
          <w:rFonts w:eastAsia="Arial" w:cs="Times New Roman"/>
          <w:szCs w:val="28"/>
        </w:rPr>
      </w:pPr>
    </w:p>
    <w:p w:rsidR="005F37EB" w:rsidRPr="00035613" w:rsidRDefault="005F37EB" w:rsidP="00035613">
      <w:pPr>
        <w:widowControl w:val="0"/>
        <w:autoSpaceDE w:val="0"/>
        <w:autoSpaceDN w:val="0"/>
        <w:spacing w:after="0" w:line="360" w:lineRule="auto"/>
        <w:ind w:left="567" w:firstLine="709"/>
        <w:jc w:val="both"/>
        <w:rPr>
          <w:rFonts w:eastAsia="Arial" w:cs="Times New Roman"/>
          <w:szCs w:val="28"/>
        </w:rPr>
      </w:pPr>
      <w:r w:rsidRPr="00035613">
        <w:rPr>
          <w:rFonts w:eastAsia="Arial" w:cs="Times New Roman"/>
          <w:szCs w:val="28"/>
        </w:rPr>
        <w:t>Динамика</w:t>
      </w:r>
      <w:r w:rsidRPr="00035613">
        <w:rPr>
          <w:rFonts w:eastAsia="Arial" w:cs="Times New Roman"/>
          <w:spacing w:val="70"/>
          <w:szCs w:val="28"/>
        </w:rPr>
        <w:t xml:space="preserve"> </w:t>
      </w:r>
      <w:r w:rsidRPr="00035613">
        <w:rPr>
          <w:rFonts w:eastAsia="Arial" w:cs="Times New Roman"/>
          <w:szCs w:val="28"/>
        </w:rPr>
        <w:t>цен</w:t>
      </w:r>
      <w:r w:rsidRPr="00035613">
        <w:rPr>
          <w:rFonts w:eastAsia="Arial" w:cs="Times New Roman"/>
          <w:spacing w:val="70"/>
          <w:szCs w:val="28"/>
        </w:rPr>
        <w:t xml:space="preserve"> </w:t>
      </w:r>
      <w:r w:rsidRPr="00035613">
        <w:rPr>
          <w:rFonts w:eastAsia="Arial" w:cs="Times New Roman"/>
          <w:szCs w:val="28"/>
        </w:rPr>
        <w:t>на</w:t>
      </w:r>
      <w:r w:rsidRPr="00035613">
        <w:rPr>
          <w:rFonts w:eastAsia="Arial" w:cs="Times New Roman"/>
          <w:spacing w:val="71"/>
          <w:szCs w:val="28"/>
        </w:rPr>
        <w:t xml:space="preserve"> </w:t>
      </w:r>
      <w:r w:rsidRPr="00035613">
        <w:rPr>
          <w:rFonts w:eastAsia="Arial" w:cs="Times New Roman"/>
          <w:szCs w:val="28"/>
        </w:rPr>
        <w:t>услуги</w:t>
      </w:r>
      <w:r w:rsidRPr="00035613">
        <w:rPr>
          <w:rFonts w:eastAsia="Arial" w:cs="Times New Roman"/>
          <w:spacing w:val="71"/>
          <w:szCs w:val="28"/>
        </w:rPr>
        <w:t xml:space="preserve"> </w:t>
      </w:r>
      <w:r w:rsidRPr="00035613">
        <w:rPr>
          <w:rFonts w:eastAsia="Arial" w:cs="Times New Roman"/>
          <w:szCs w:val="28"/>
        </w:rPr>
        <w:t>теплоснабжения</w:t>
      </w:r>
      <w:r w:rsidRPr="00035613">
        <w:rPr>
          <w:rFonts w:eastAsia="Arial" w:cs="Times New Roman"/>
          <w:spacing w:val="74"/>
          <w:szCs w:val="28"/>
        </w:rPr>
        <w:t xml:space="preserve"> </w:t>
      </w:r>
      <w:r w:rsidRPr="00035613">
        <w:rPr>
          <w:rFonts w:eastAsia="Arial" w:cs="Times New Roman"/>
          <w:szCs w:val="28"/>
        </w:rPr>
        <w:t>МУП</w:t>
      </w:r>
      <w:r w:rsidRPr="00035613">
        <w:rPr>
          <w:rFonts w:eastAsia="Arial" w:cs="Times New Roman"/>
          <w:spacing w:val="71"/>
          <w:szCs w:val="28"/>
        </w:rPr>
        <w:t xml:space="preserve"> </w:t>
      </w:r>
      <w:r w:rsidRPr="00035613">
        <w:rPr>
          <w:rFonts w:eastAsia="Arial" w:cs="Times New Roman"/>
          <w:szCs w:val="28"/>
        </w:rPr>
        <w:t>«Уют»,</w:t>
      </w:r>
      <w:r w:rsidRPr="00035613">
        <w:rPr>
          <w:rFonts w:eastAsia="Arial" w:cs="Times New Roman"/>
          <w:spacing w:val="71"/>
          <w:szCs w:val="28"/>
        </w:rPr>
        <w:t xml:space="preserve"> </w:t>
      </w:r>
      <w:r w:rsidRPr="00035613">
        <w:rPr>
          <w:rFonts w:eastAsia="Arial" w:cs="Times New Roman"/>
          <w:szCs w:val="28"/>
        </w:rPr>
        <w:t>муниципальный</w:t>
      </w:r>
      <w:r w:rsidRPr="00035613">
        <w:rPr>
          <w:rFonts w:eastAsia="Arial" w:cs="Times New Roman"/>
          <w:spacing w:val="71"/>
          <w:szCs w:val="28"/>
        </w:rPr>
        <w:t xml:space="preserve"> </w:t>
      </w:r>
      <w:r w:rsidRPr="00035613">
        <w:rPr>
          <w:rFonts w:eastAsia="Arial" w:cs="Times New Roman"/>
          <w:szCs w:val="28"/>
        </w:rPr>
        <w:t>район</w:t>
      </w:r>
      <w:r w:rsidRPr="00035613">
        <w:rPr>
          <w:rFonts w:eastAsia="Arial" w:cs="Times New Roman"/>
          <w:spacing w:val="69"/>
          <w:szCs w:val="28"/>
        </w:rPr>
        <w:t xml:space="preserve"> </w:t>
      </w:r>
      <w:r w:rsidRPr="00035613">
        <w:rPr>
          <w:rFonts w:eastAsia="Arial" w:cs="Times New Roman"/>
          <w:szCs w:val="28"/>
        </w:rPr>
        <w:t>Кинельский</w:t>
      </w:r>
      <w:r w:rsidRPr="00035613">
        <w:rPr>
          <w:rFonts w:eastAsia="Arial" w:cs="Times New Roman"/>
          <w:spacing w:val="73"/>
          <w:szCs w:val="28"/>
        </w:rPr>
        <w:t xml:space="preserve"> </w:t>
      </w:r>
      <w:r w:rsidRPr="00035613">
        <w:rPr>
          <w:rFonts w:eastAsia="Arial" w:cs="Times New Roman"/>
          <w:szCs w:val="28"/>
        </w:rPr>
        <w:t>представлена</w:t>
      </w:r>
      <w:r w:rsidRPr="00035613">
        <w:rPr>
          <w:rFonts w:eastAsia="Arial" w:cs="Times New Roman"/>
          <w:spacing w:val="71"/>
          <w:szCs w:val="28"/>
        </w:rPr>
        <w:t xml:space="preserve"> </w:t>
      </w:r>
      <w:r w:rsidRPr="00035613">
        <w:rPr>
          <w:rFonts w:eastAsia="Arial" w:cs="Times New Roman"/>
          <w:szCs w:val="28"/>
        </w:rPr>
        <w:t>на</w:t>
      </w:r>
      <w:r w:rsidRPr="00035613">
        <w:rPr>
          <w:rFonts w:eastAsia="Arial" w:cs="Times New Roman"/>
          <w:spacing w:val="71"/>
          <w:szCs w:val="28"/>
        </w:rPr>
        <w:t xml:space="preserve"> </w:t>
      </w:r>
      <w:r w:rsidRPr="00035613">
        <w:rPr>
          <w:rFonts w:eastAsia="Arial" w:cs="Times New Roman"/>
          <w:spacing w:val="-2"/>
          <w:szCs w:val="28"/>
        </w:rPr>
        <w:t>рисунке</w:t>
      </w:r>
      <w:r w:rsidR="00035613">
        <w:rPr>
          <w:rFonts w:eastAsia="Arial" w:cs="Times New Roman"/>
          <w:szCs w:val="28"/>
        </w:rPr>
        <w:t xml:space="preserve"> </w:t>
      </w:r>
      <w:r w:rsidRPr="00035613">
        <w:rPr>
          <w:rFonts w:eastAsia="Arial" w:cs="Times New Roman"/>
          <w:spacing w:val="-2"/>
          <w:szCs w:val="28"/>
        </w:rPr>
        <w:t>1.11.1.1.</w:t>
      </w:r>
    </w:p>
    <w:p w:rsidR="005F37EB" w:rsidRPr="00035613" w:rsidRDefault="005F37EB" w:rsidP="00035613">
      <w:pPr>
        <w:widowControl w:val="0"/>
        <w:autoSpaceDE w:val="0"/>
        <w:autoSpaceDN w:val="0"/>
        <w:spacing w:after="0" w:line="360" w:lineRule="auto"/>
        <w:ind w:left="567" w:firstLine="709"/>
        <w:jc w:val="both"/>
        <w:rPr>
          <w:rFonts w:eastAsia="Arial" w:cs="Times New Roman"/>
          <w:szCs w:val="28"/>
        </w:rPr>
      </w:pPr>
      <w:r w:rsidRPr="00035613">
        <w:rPr>
          <w:rFonts w:eastAsia="Arial" w:cs="Times New Roman"/>
          <w:szCs w:val="28"/>
        </w:rPr>
        <w:t>Рисунок</w:t>
      </w:r>
      <w:r w:rsidRPr="00035613">
        <w:rPr>
          <w:rFonts w:eastAsia="Arial" w:cs="Times New Roman"/>
          <w:spacing w:val="80"/>
          <w:w w:val="150"/>
          <w:szCs w:val="28"/>
        </w:rPr>
        <w:t xml:space="preserve"> </w:t>
      </w:r>
      <w:r w:rsidRPr="00035613">
        <w:rPr>
          <w:rFonts w:eastAsia="Arial" w:cs="Times New Roman"/>
          <w:szCs w:val="28"/>
        </w:rPr>
        <w:t>1.11.1.1</w:t>
      </w:r>
      <w:r w:rsidRPr="00035613">
        <w:rPr>
          <w:rFonts w:eastAsia="Arial" w:cs="Times New Roman"/>
          <w:spacing w:val="80"/>
          <w:w w:val="150"/>
          <w:szCs w:val="28"/>
        </w:rPr>
        <w:t xml:space="preserve"> </w:t>
      </w:r>
      <w:r w:rsidRPr="00035613">
        <w:rPr>
          <w:rFonts w:eastAsia="Arial" w:cs="Times New Roman"/>
          <w:szCs w:val="28"/>
        </w:rPr>
        <w:t>–</w:t>
      </w:r>
      <w:r w:rsidRPr="00035613">
        <w:rPr>
          <w:rFonts w:eastAsia="Arial" w:cs="Times New Roman"/>
          <w:spacing w:val="80"/>
          <w:w w:val="150"/>
          <w:szCs w:val="28"/>
        </w:rPr>
        <w:t xml:space="preserve"> </w:t>
      </w:r>
      <w:r w:rsidRPr="00035613">
        <w:rPr>
          <w:rFonts w:eastAsia="Arial" w:cs="Times New Roman"/>
          <w:szCs w:val="28"/>
        </w:rPr>
        <w:t>Динамика</w:t>
      </w:r>
      <w:r w:rsidRPr="00035613">
        <w:rPr>
          <w:rFonts w:eastAsia="Arial" w:cs="Times New Roman"/>
          <w:spacing w:val="80"/>
          <w:w w:val="150"/>
          <w:szCs w:val="28"/>
        </w:rPr>
        <w:t xml:space="preserve"> </w:t>
      </w:r>
      <w:r w:rsidRPr="00035613">
        <w:rPr>
          <w:rFonts w:eastAsia="Arial" w:cs="Times New Roman"/>
          <w:szCs w:val="28"/>
        </w:rPr>
        <w:t>утвержденных</w:t>
      </w:r>
      <w:r w:rsidRPr="00035613">
        <w:rPr>
          <w:rFonts w:eastAsia="Arial" w:cs="Times New Roman"/>
          <w:spacing w:val="80"/>
          <w:w w:val="150"/>
          <w:szCs w:val="28"/>
        </w:rPr>
        <w:t xml:space="preserve"> </w:t>
      </w:r>
      <w:r w:rsidRPr="00035613">
        <w:rPr>
          <w:rFonts w:eastAsia="Arial" w:cs="Times New Roman"/>
          <w:szCs w:val="28"/>
        </w:rPr>
        <w:t>тарифов</w:t>
      </w:r>
      <w:r w:rsidRPr="00035613">
        <w:rPr>
          <w:rFonts w:eastAsia="Arial" w:cs="Times New Roman"/>
          <w:spacing w:val="80"/>
          <w:w w:val="150"/>
          <w:szCs w:val="28"/>
        </w:rPr>
        <w:t xml:space="preserve"> </w:t>
      </w:r>
      <w:r w:rsidRPr="00035613">
        <w:rPr>
          <w:rFonts w:eastAsia="Arial" w:cs="Times New Roman"/>
          <w:szCs w:val="28"/>
        </w:rPr>
        <w:t>на</w:t>
      </w:r>
      <w:r w:rsidRPr="00035613">
        <w:rPr>
          <w:rFonts w:eastAsia="Arial" w:cs="Times New Roman"/>
          <w:spacing w:val="80"/>
          <w:w w:val="150"/>
          <w:szCs w:val="28"/>
        </w:rPr>
        <w:t xml:space="preserve"> </w:t>
      </w:r>
      <w:r w:rsidRPr="00035613">
        <w:rPr>
          <w:rFonts w:eastAsia="Arial" w:cs="Times New Roman"/>
          <w:szCs w:val="28"/>
        </w:rPr>
        <w:t>тепловую</w:t>
      </w:r>
      <w:r w:rsidRPr="00035613">
        <w:rPr>
          <w:rFonts w:eastAsia="Arial" w:cs="Times New Roman"/>
          <w:spacing w:val="80"/>
          <w:w w:val="150"/>
          <w:szCs w:val="28"/>
        </w:rPr>
        <w:t xml:space="preserve"> </w:t>
      </w:r>
      <w:r w:rsidRPr="00035613">
        <w:rPr>
          <w:rFonts w:eastAsia="Arial" w:cs="Times New Roman"/>
          <w:szCs w:val="28"/>
        </w:rPr>
        <w:t>энергию</w:t>
      </w:r>
      <w:r w:rsidRPr="00035613">
        <w:rPr>
          <w:rFonts w:eastAsia="Arial" w:cs="Times New Roman"/>
          <w:spacing w:val="80"/>
          <w:w w:val="150"/>
          <w:szCs w:val="28"/>
        </w:rPr>
        <w:t xml:space="preserve"> </w:t>
      </w:r>
      <w:r w:rsidRPr="00035613">
        <w:rPr>
          <w:rFonts w:eastAsia="Arial" w:cs="Times New Roman"/>
          <w:szCs w:val="28"/>
        </w:rPr>
        <w:t>МУП</w:t>
      </w:r>
      <w:r w:rsidRPr="00035613">
        <w:rPr>
          <w:rFonts w:eastAsia="Arial" w:cs="Times New Roman"/>
          <w:spacing w:val="80"/>
          <w:w w:val="150"/>
          <w:szCs w:val="28"/>
        </w:rPr>
        <w:t xml:space="preserve"> </w:t>
      </w:r>
      <w:r w:rsidRPr="00035613">
        <w:rPr>
          <w:rFonts w:eastAsia="Arial" w:cs="Times New Roman"/>
          <w:szCs w:val="28"/>
        </w:rPr>
        <w:t>«Уют»,</w:t>
      </w:r>
      <w:r w:rsidRPr="00035613">
        <w:rPr>
          <w:rFonts w:eastAsia="Arial" w:cs="Times New Roman"/>
          <w:spacing w:val="80"/>
          <w:w w:val="150"/>
          <w:szCs w:val="28"/>
        </w:rPr>
        <w:t xml:space="preserve"> </w:t>
      </w:r>
      <w:r w:rsidRPr="00035613">
        <w:rPr>
          <w:rFonts w:eastAsia="Arial" w:cs="Times New Roman"/>
          <w:szCs w:val="28"/>
        </w:rPr>
        <w:t>муниципальный</w:t>
      </w:r>
      <w:r w:rsidRPr="00035613">
        <w:rPr>
          <w:rFonts w:eastAsia="Arial" w:cs="Times New Roman"/>
          <w:spacing w:val="80"/>
          <w:w w:val="150"/>
          <w:szCs w:val="28"/>
        </w:rPr>
        <w:t xml:space="preserve"> </w:t>
      </w:r>
      <w:r w:rsidRPr="00035613">
        <w:rPr>
          <w:rFonts w:eastAsia="Arial" w:cs="Times New Roman"/>
          <w:szCs w:val="28"/>
        </w:rPr>
        <w:t>район Кинельский, руб./Гкал</w:t>
      </w:r>
    </w:p>
    <w:p w:rsidR="005F37EB" w:rsidRPr="005F37EB" w:rsidRDefault="005F37EB" w:rsidP="005F37EB">
      <w:pPr>
        <w:widowControl w:val="0"/>
        <w:autoSpaceDE w:val="0"/>
        <w:autoSpaceDN w:val="0"/>
        <w:spacing w:before="4" w:after="0" w:line="240" w:lineRule="auto"/>
        <w:rPr>
          <w:rFonts w:ascii="Arial" w:eastAsia="Arial" w:hAnsi="Arial" w:cs="Arial"/>
          <w:sz w:val="8"/>
          <w:szCs w:val="24"/>
        </w:rPr>
      </w:pPr>
      <w:r w:rsidRPr="005F37EB">
        <w:rPr>
          <w:rFonts w:ascii="Arial" w:eastAsia="Arial" w:hAnsi="Arial" w:cs="Arial"/>
          <w:noProof/>
          <w:sz w:val="8"/>
          <w:szCs w:val="24"/>
          <w:lang w:eastAsia="ru-RU"/>
        </w:rPr>
        <w:drawing>
          <wp:anchor distT="0" distB="0" distL="0" distR="0" simplePos="0" relativeHeight="251742208" behindDoc="1" locked="0" layoutInCell="1" allowOverlap="1" wp14:anchorId="3CF158D8" wp14:editId="11EA21ED">
            <wp:simplePos x="0" y="0"/>
            <wp:positionH relativeFrom="margin">
              <wp:align>center</wp:align>
            </wp:positionH>
            <wp:positionV relativeFrom="paragraph">
              <wp:posOffset>127000</wp:posOffset>
            </wp:positionV>
            <wp:extent cx="6169517" cy="1905000"/>
            <wp:effectExtent l="0" t="0" r="3175" b="0"/>
            <wp:wrapTopAndBottom/>
            <wp:docPr id="145" name="Imag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Image 1"/>
                    <pic:cNvPicPr/>
                  </pic:nvPicPr>
                  <pic:blipFill>
                    <a:blip r:embed="rId32" cstate="print"/>
                    <a:stretch>
                      <a:fillRect/>
                    </a:stretch>
                  </pic:blipFill>
                  <pic:spPr>
                    <a:xfrm>
                      <a:off x="0" y="0"/>
                      <a:ext cx="6169517" cy="1905000"/>
                    </a:xfrm>
                    <a:prstGeom prst="rect">
                      <a:avLst/>
                    </a:prstGeom>
                  </pic:spPr>
                </pic:pic>
              </a:graphicData>
            </a:graphic>
          </wp:anchor>
        </w:drawing>
      </w:r>
    </w:p>
    <w:p w:rsidR="005F37EB" w:rsidRPr="005F37EB" w:rsidRDefault="005F37EB" w:rsidP="005F37EB">
      <w:pPr>
        <w:widowControl w:val="0"/>
        <w:autoSpaceDE w:val="0"/>
        <w:autoSpaceDN w:val="0"/>
        <w:spacing w:before="125" w:after="0" w:line="240" w:lineRule="auto"/>
        <w:rPr>
          <w:rFonts w:ascii="Arial" w:eastAsia="Arial" w:hAnsi="Arial" w:cs="Arial"/>
          <w:sz w:val="24"/>
          <w:szCs w:val="24"/>
        </w:rPr>
      </w:pPr>
    </w:p>
    <w:p w:rsidR="005F37EB" w:rsidRPr="005F37EB" w:rsidRDefault="005F37EB" w:rsidP="005F37EB">
      <w:pPr>
        <w:widowControl w:val="0"/>
        <w:autoSpaceDE w:val="0"/>
        <w:autoSpaceDN w:val="0"/>
        <w:spacing w:after="0" w:line="240" w:lineRule="auto"/>
        <w:jc w:val="center"/>
        <w:rPr>
          <w:rFonts w:eastAsia="Arial" w:hAnsi="Arial" w:cs="Arial"/>
          <w:sz w:val="24"/>
          <w:szCs w:val="24"/>
        </w:rPr>
      </w:pPr>
    </w:p>
    <w:p w:rsidR="005F37EB" w:rsidRPr="005F37EB" w:rsidRDefault="005F37EB" w:rsidP="005F37EB">
      <w:pPr>
        <w:widowControl w:val="0"/>
        <w:autoSpaceDE w:val="0"/>
        <w:autoSpaceDN w:val="0"/>
        <w:spacing w:after="0" w:line="240" w:lineRule="auto"/>
        <w:jc w:val="center"/>
        <w:rPr>
          <w:rFonts w:eastAsia="Arial" w:hAnsi="Arial" w:cs="Arial"/>
          <w:sz w:val="24"/>
          <w:szCs w:val="24"/>
        </w:rPr>
        <w:sectPr w:rsidR="005F37EB" w:rsidRPr="005F37EB" w:rsidSect="00E03E71">
          <w:pgSz w:w="11910" w:h="16850"/>
          <w:pgMar w:top="992" w:right="1338" w:bottom="992" w:left="278" w:header="720" w:footer="720" w:gutter="0"/>
          <w:cols w:space="720"/>
        </w:sectPr>
      </w:pPr>
    </w:p>
    <w:p w:rsidR="005F37EB" w:rsidRPr="005F37EB" w:rsidRDefault="005F37EB" w:rsidP="00035613">
      <w:pPr>
        <w:widowControl w:val="0"/>
        <w:numPr>
          <w:ilvl w:val="2"/>
          <w:numId w:val="11"/>
        </w:numPr>
        <w:tabs>
          <w:tab w:val="left" w:pos="912"/>
        </w:tabs>
        <w:autoSpaceDE w:val="0"/>
        <w:autoSpaceDN w:val="0"/>
        <w:spacing w:after="0" w:line="360" w:lineRule="auto"/>
        <w:ind w:left="0" w:firstLine="0"/>
        <w:jc w:val="center"/>
        <w:rPr>
          <w:rFonts w:eastAsia="Arial" w:cs="Arial"/>
          <w:b/>
        </w:rPr>
      </w:pPr>
      <w:r w:rsidRPr="005F37EB">
        <w:rPr>
          <w:rFonts w:eastAsia="Arial" w:cs="Arial"/>
          <w:b/>
        </w:rPr>
        <w:lastRenderedPageBreak/>
        <w:t>Структура</w:t>
      </w:r>
      <w:r w:rsidRPr="005F37EB">
        <w:rPr>
          <w:rFonts w:eastAsia="Arial" w:cs="Arial"/>
          <w:b/>
          <w:spacing w:val="-6"/>
        </w:rPr>
        <w:t xml:space="preserve"> </w:t>
      </w:r>
      <w:r w:rsidRPr="005F37EB">
        <w:rPr>
          <w:rFonts w:eastAsia="Arial" w:cs="Arial"/>
          <w:b/>
        </w:rPr>
        <w:t>цен</w:t>
      </w:r>
      <w:r w:rsidRPr="005F37EB">
        <w:rPr>
          <w:rFonts w:eastAsia="Arial" w:cs="Arial"/>
          <w:b/>
          <w:spacing w:val="-4"/>
        </w:rPr>
        <w:t xml:space="preserve"> </w:t>
      </w:r>
      <w:r w:rsidRPr="005F37EB">
        <w:rPr>
          <w:rFonts w:eastAsia="Arial" w:cs="Arial"/>
          <w:b/>
        </w:rPr>
        <w:t>(тарифов),</w:t>
      </w:r>
      <w:r w:rsidRPr="005F37EB">
        <w:rPr>
          <w:rFonts w:eastAsia="Arial" w:cs="Arial"/>
          <w:b/>
          <w:spacing w:val="-3"/>
        </w:rPr>
        <w:t xml:space="preserve"> </w:t>
      </w:r>
      <w:r w:rsidRPr="005F37EB">
        <w:rPr>
          <w:rFonts w:eastAsia="Arial" w:cs="Arial"/>
          <w:b/>
        </w:rPr>
        <w:t>установленных</w:t>
      </w:r>
      <w:r w:rsidRPr="005F37EB">
        <w:rPr>
          <w:rFonts w:eastAsia="Arial" w:cs="Arial"/>
          <w:b/>
          <w:spacing w:val="-4"/>
        </w:rPr>
        <w:t xml:space="preserve"> </w:t>
      </w:r>
      <w:r w:rsidRPr="005F37EB">
        <w:rPr>
          <w:rFonts w:eastAsia="Arial" w:cs="Arial"/>
          <w:b/>
        </w:rPr>
        <w:t>на</w:t>
      </w:r>
      <w:r w:rsidRPr="005F37EB">
        <w:rPr>
          <w:rFonts w:eastAsia="Arial" w:cs="Arial"/>
          <w:b/>
          <w:spacing w:val="-4"/>
        </w:rPr>
        <w:t xml:space="preserve"> </w:t>
      </w:r>
      <w:r w:rsidRPr="005F37EB">
        <w:rPr>
          <w:rFonts w:eastAsia="Arial" w:cs="Arial"/>
          <w:b/>
        </w:rPr>
        <w:t>момент</w:t>
      </w:r>
      <w:r w:rsidRPr="005F37EB">
        <w:rPr>
          <w:rFonts w:eastAsia="Arial" w:cs="Arial"/>
          <w:b/>
          <w:spacing w:val="-3"/>
        </w:rPr>
        <w:t xml:space="preserve"> </w:t>
      </w:r>
      <w:r w:rsidRPr="005F37EB">
        <w:rPr>
          <w:rFonts w:eastAsia="Arial" w:cs="Arial"/>
          <w:b/>
        </w:rPr>
        <w:t>разработки</w:t>
      </w:r>
      <w:r w:rsidRPr="005F37EB">
        <w:rPr>
          <w:rFonts w:eastAsia="Arial" w:cs="Arial"/>
          <w:b/>
          <w:spacing w:val="-4"/>
        </w:rPr>
        <w:t xml:space="preserve"> </w:t>
      </w:r>
      <w:r w:rsidRPr="005F37EB">
        <w:rPr>
          <w:rFonts w:eastAsia="Arial" w:cs="Arial"/>
          <w:b/>
        </w:rPr>
        <w:t>схемы</w:t>
      </w:r>
      <w:r w:rsidRPr="005F37EB">
        <w:rPr>
          <w:rFonts w:eastAsia="Arial" w:cs="Arial"/>
          <w:b/>
          <w:spacing w:val="-3"/>
        </w:rPr>
        <w:t xml:space="preserve"> </w:t>
      </w:r>
      <w:r w:rsidRPr="005F37EB">
        <w:rPr>
          <w:rFonts w:eastAsia="Arial" w:cs="Arial"/>
          <w:b/>
          <w:spacing w:val="-2"/>
        </w:rPr>
        <w:t>теплоснабжения</w:t>
      </w:r>
    </w:p>
    <w:p w:rsidR="00035613" w:rsidRPr="004D2520" w:rsidRDefault="005F37EB" w:rsidP="004D2520">
      <w:pPr>
        <w:widowControl w:val="0"/>
        <w:autoSpaceDE w:val="0"/>
        <w:autoSpaceDN w:val="0"/>
        <w:spacing w:after="0" w:line="360" w:lineRule="auto"/>
        <w:ind w:firstLine="709"/>
        <w:jc w:val="center"/>
        <w:rPr>
          <w:rFonts w:eastAsia="Times New Roman" w:cs="Times New Roman"/>
          <w:spacing w:val="-2"/>
        </w:rPr>
      </w:pPr>
      <w:r w:rsidRPr="005F37EB">
        <w:rPr>
          <w:rFonts w:eastAsia="Times New Roman" w:cs="Times New Roman"/>
        </w:rPr>
        <w:t>Таблица</w:t>
      </w:r>
      <w:r w:rsidRPr="005F37EB">
        <w:rPr>
          <w:rFonts w:eastAsia="Times New Roman" w:cs="Times New Roman"/>
          <w:spacing w:val="-3"/>
        </w:rPr>
        <w:t xml:space="preserve"> </w:t>
      </w:r>
      <w:r w:rsidRPr="005F37EB">
        <w:rPr>
          <w:rFonts w:eastAsia="Times New Roman" w:cs="Times New Roman"/>
        </w:rPr>
        <w:t>1.11.2.1</w:t>
      </w:r>
      <w:r w:rsidRPr="005F37EB">
        <w:rPr>
          <w:rFonts w:eastAsia="Times New Roman" w:cs="Times New Roman"/>
          <w:spacing w:val="-2"/>
        </w:rPr>
        <w:t xml:space="preserve"> </w:t>
      </w:r>
      <w:r w:rsidRPr="005F37EB">
        <w:rPr>
          <w:rFonts w:eastAsia="Times New Roman" w:cs="Times New Roman"/>
        </w:rPr>
        <w:t>–</w:t>
      </w:r>
      <w:r w:rsidRPr="005F37EB">
        <w:rPr>
          <w:rFonts w:eastAsia="Times New Roman" w:cs="Times New Roman"/>
          <w:spacing w:val="-3"/>
        </w:rPr>
        <w:t xml:space="preserve"> </w:t>
      </w:r>
      <w:r w:rsidRPr="005F37EB">
        <w:rPr>
          <w:rFonts w:eastAsia="Times New Roman" w:cs="Times New Roman"/>
        </w:rPr>
        <w:t>Смета</w:t>
      </w:r>
      <w:r w:rsidRPr="005F37EB">
        <w:rPr>
          <w:rFonts w:eastAsia="Times New Roman" w:cs="Times New Roman"/>
          <w:spacing w:val="-2"/>
        </w:rPr>
        <w:t xml:space="preserve"> </w:t>
      </w:r>
      <w:r w:rsidRPr="005F37EB">
        <w:rPr>
          <w:rFonts w:eastAsia="Times New Roman" w:cs="Times New Roman"/>
        </w:rPr>
        <w:t>расходов</w:t>
      </w:r>
      <w:r w:rsidRPr="005F37EB">
        <w:rPr>
          <w:rFonts w:eastAsia="Times New Roman" w:cs="Times New Roman"/>
          <w:spacing w:val="-3"/>
        </w:rPr>
        <w:t xml:space="preserve"> </w:t>
      </w:r>
      <w:r>
        <w:rPr>
          <w:rFonts w:eastAsia="Times New Roman" w:cs="Times New Roman"/>
        </w:rPr>
        <w:t>МУП</w:t>
      </w:r>
      <w:r w:rsidRPr="005F37EB">
        <w:rPr>
          <w:rFonts w:eastAsia="Times New Roman" w:cs="Times New Roman"/>
          <w:spacing w:val="-2"/>
        </w:rPr>
        <w:t xml:space="preserve"> </w:t>
      </w:r>
      <w:r w:rsidRPr="005F37EB">
        <w:rPr>
          <w:rFonts w:eastAsia="Times New Roman" w:cs="Times New Roman"/>
        </w:rPr>
        <w:t>«Уют»,</w:t>
      </w:r>
      <w:r w:rsidRPr="005F37EB">
        <w:rPr>
          <w:rFonts w:eastAsia="Times New Roman" w:cs="Times New Roman"/>
          <w:spacing w:val="-3"/>
        </w:rPr>
        <w:t xml:space="preserve"> </w:t>
      </w:r>
      <w:r w:rsidRPr="005F37EB">
        <w:rPr>
          <w:rFonts w:eastAsia="Times New Roman" w:cs="Times New Roman"/>
        </w:rPr>
        <w:t>муниципальный</w:t>
      </w:r>
      <w:r w:rsidRPr="005F37EB">
        <w:rPr>
          <w:rFonts w:eastAsia="Times New Roman" w:cs="Times New Roman"/>
          <w:spacing w:val="-2"/>
        </w:rPr>
        <w:t xml:space="preserve"> </w:t>
      </w:r>
      <w:r w:rsidRPr="005F37EB">
        <w:rPr>
          <w:rFonts w:eastAsia="Times New Roman" w:cs="Times New Roman"/>
        </w:rPr>
        <w:t>район</w:t>
      </w:r>
      <w:r w:rsidRPr="005F37EB">
        <w:rPr>
          <w:rFonts w:eastAsia="Times New Roman" w:cs="Times New Roman"/>
          <w:spacing w:val="-2"/>
        </w:rPr>
        <w:t xml:space="preserve"> Кинельский</w:t>
      </w:r>
    </w:p>
    <w:tbl>
      <w:tblPr>
        <w:tblW w:w="5000" w:type="pct"/>
        <w:tblLook w:val="04A0" w:firstRow="1" w:lastRow="0" w:firstColumn="1" w:lastColumn="0" w:noHBand="0" w:noVBand="1"/>
      </w:tblPr>
      <w:tblGrid>
        <w:gridCol w:w="447"/>
        <w:gridCol w:w="244"/>
        <w:gridCol w:w="505"/>
        <w:gridCol w:w="820"/>
        <w:gridCol w:w="586"/>
        <w:gridCol w:w="684"/>
        <w:gridCol w:w="823"/>
        <w:gridCol w:w="817"/>
        <w:gridCol w:w="891"/>
        <w:gridCol w:w="891"/>
        <w:gridCol w:w="891"/>
        <w:gridCol w:w="891"/>
        <w:gridCol w:w="763"/>
        <w:gridCol w:w="631"/>
        <w:gridCol w:w="1422"/>
      </w:tblGrid>
      <w:tr w:rsidR="004D2520" w:rsidRPr="004D2520" w:rsidTr="004D2520">
        <w:trPr>
          <w:trHeight w:val="315"/>
        </w:trPr>
        <w:tc>
          <w:tcPr>
            <w:tcW w:w="91" w:type="pct"/>
            <w:tcBorders>
              <w:top w:val="nil"/>
              <w:left w:val="nil"/>
              <w:bottom w:val="nil"/>
              <w:right w:val="nil"/>
            </w:tcBorders>
            <w:shd w:val="clear" w:color="000000" w:fill="FFFFFF"/>
            <w:noWrap/>
            <w:vAlign w:val="bottom"/>
            <w:hideMark/>
          </w:tcPr>
          <w:p w:rsidR="004D2520" w:rsidRPr="004D2520" w:rsidRDefault="004D2520" w:rsidP="004D2520">
            <w:pPr>
              <w:spacing w:after="0" w:line="240" w:lineRule="auto"/>
              <w:rPr>
                <w:rFonts w:eastAsia="Times New Roman" w:cs="Times New Roman"/>
                <w:sz w:val="18"/>
                <w:szCs w:val="18"/>
                <w:lang w:eastAsia="ru-RU"/>
              </w:rPr>
            </w:pPr>
            <w:r w:rsidRPr="004D2520">
              <w:rPr>
                <w:rFonts w:eastAsia="Times New Roman" w:cs="Times New Roman"/>
                <w:sz w:val="18"/>
                <w:szCs w:val="18"/>
                <w:lang w:eastAsia="ru-RU"/>
              </w:rPr>
              <w:t> </w:t>
            </w:r>
          </w:p>
        </w:tc>
        <w:tc>
          <w:tcPr>
            <w:tcW w:w="66" w:type="pct"/>
            <w:tcBorders>
              <w:top w:val="nil"/>
              <w:left w:val="nil"/>
              <w:bottom w:val="nil"/>
              <w:right w:val="nil"/>
            </w:tcBorders>
            <w:shd w:val="clear" w:color="000000" w:fill="FFFFFF"/>
            <w:noWrap/>
            <w:vAlign w:val="bottom"/>
            <w:hideMark/>
          </w:tcPr>
          <w:p w:rsidR="004D2520" w:rsidRPr="004D2520" w:rsidRDefault="004D2520" w:rsidP="004D2520">
            <w:pPr>
              <w:spacing w:after="0" w:line="240" w:lineRule="auto"/>
              <w:rPr>
                <w:rFonts w:eastAsia="Times New Roman" w:cs="Times New Roman"/>
                <w:sz w:val="18"/>
                <w:szCs w:val="18"/>
                <w:lang w:eastAsia="ru-RU"/>
              </w:rPr>
            </w:pPr>
            <w:r w:rsidRPr="004D2520">
              <w:rPr>
                <w:rFonts w:eastAsia="Times New Roman" w:cs="Times New Roman"/>
                <w:sz w:val="18"/>
                <w:szCs w:val="18"/>
                <w:lang w:eastAsia="ru-RU"/>
              </w:rPr>
              <w:t> </w:t>
            </w:r>
          </w:p>
        </w:tc>
        <w:tc>
          <w:tcPr>
            <w:tcW w:w="148" w:type="pct"/>
            <w:tcBorders>
              <w:top w:val="nil"/>
              <w:left w:val="nil"/>
              <w:bottom w:val="nil"/>
              <w:right w:val="nil"/>
            </w:tcBorders>
            <w:shd w:val="clear" w:color="000000" w:fill="FFFFFF"/>
            <w:noWrap/>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 </w:t>
            </w:r>
          </w:p>
        </w:tc>
        <w:tc>
          <w:tcPr>
            <w:tcW w:w="568" w:type="pct"/>
            <w:tcBorders>
              <w:top w:val="nil"/>
              <w:left w:val="nil"/>
              <w:bottom w:val="nil"/>
              <w:right w:val="nil"/>
            </w:tcBorders>
            <w:shd w:val="clear" w:color="000000" w:fill="FFFFFF"/>
            <w:noWrap/>
            <w:vAlign w:val="center"/>
            <w:hideMark/>
          </w:tcPr>
          <w:p w:rsidR="004D2520" w:rsidRPr="004D2520" w:rsidRDefault="004D2520" w:rsidP="004D2520">
            <w:pPr>
              <w:spacing w:after="0" w:line="240" w:lineRule="auto"/>
              <w:rPr>
                <w:rFonts w:eastAsia="Times New Roman" w:cs="Times New Roman"/>
                <w:sz w:val="18"/>
                <w:szCs w:val="18"/>
                <w:lang w:eastAsia="ru-RU"/>
              </w:rPr>
            </w:pPr>
            <w:r w:rsidRPr="004D2520">
              <w:rPr>
                <w:rFonts w:eastAsia="Times New Roman" w:cs="Times New Roman"/>
                <w:sz w:val="18"/>
                <w:szCs w:val="18"/>
                <w:lang w:eastAsia="ru-RU"/>
              </w:rPr>
              <w:t> </w:t>
            </w:r>
          </w:p>
        </w:tc>
        <w:tc>
          <w:tcPr>
            <w:tcW w:w="369" w:type="pct"/>
            <w:tcBorders>
              <w:top w:val="nil"/>
              <w:left w:val="nil"/>
              <w:bottom w:val="nil"/>
              <w:right w:val="nil"/>
            </w:tcBorders>
            <w:shd w:val="clear" w:color="000000" w:fill="FFFFFF"/>
            <w:noWrap/>
            <w:vAlign w:val="bottom"/>
            <w:hideMark/>
          </w:tcPr>
          <w:p w:rsidR="004D2520" w:rsidRPr="004D2520" w:rsidRDefault="004D2520" w:rsidP="004D2520">
            <w:pPr>
              <w:spacing w:after="0" w:line="240" w:lineRule="auto"/>
              <w:rPr>
                <w:rFonts w:eastAsia="Times New Roman" w:cs="Times New Roman"/>
                <w:sz w:val="18"/>
                <w:szCs w:val="18"/>
                <w:lang w:eastAsia="ru-RU"/>
              </w:rPr>
            </w:pPr>
            <w:r w:rsidRPr="004D2520">
              <w:rPr>
                <w:rFonts w:eastAsia="Times New Roman" w:cs="Times New Roman"/>
                <w:sz w:val="18"/>
                <w:szCs w:val="18"/>
                <w:lang w:eastAsia="ru-RU"/>
              </w:rPr>
              <w:t> </w:t>
            </w:r>
          </w:p>
        </w:tc>
        <w:tc>
          <w:tcPr>
            <w:tcW w:w="246" w:type="pct"/>
            <w:tcBorders>
              <w:top w:val="nil"/>
              <w:left w:val="nil"/>
              <w:bottom w:val="nil"/>
              <w:right w:val="nil"/>
            </w:tcBorders>
            <w:shd w:val="clear" w:color="000000" w:fill="FFFFFF"/>
            <w:noWrap/>
            <w:vAlign w:val="bottom"/>
            <w:hideMark/>
          </w:tcPr>
          <w:p w:rsidR="004D2520" w:rsidRPr="004D2520" w:rsidRDefault="004D2520" w:rsidP="004D2520">
            <w:pPr>
              <w:spacing w:after="0" w:line="240" w:lineRule="auto"/>
              <w:rPr>
                <w:rFonts w:eastAsia="Times New Roman" w:cs="Times New Roman"/>
                <w:sz w:val="18"/>
                <w:szCs w:val="18"/>
                <w:lang w:eastAsia="ru-RU"/>
              </w:rPr>
            </w:pPr>
            <w:r w:rsidRPr="004D2520">
              <w:rPr>
                <w:rFonts w:eastAsia="Times New Roman" w:cs="Times New Roman"/>
                <w:sz w:val="18"/>
                <w:szCs w:val="18"/>
                <w:lang w:eastAsia="ru-RU"/>
              </w:rPr>
              <w:t> </w:t>
            </w:r>
          </w:p>
        </w:tc>
        <w:tc>
          <w:tcPr>
            <w:tcW w:w="236" w:type="pct"/>
            <w:tcBorders>
              <w:top w:val="nil"/>
              <w:left w:val="nil"/>
              <w:bottom w:val="nil"/>
              <w:right w:val="nil"/>
            </w:tcBorders>
            <w:shd w:val="clear" w:color="000000" w:fill="FFFFFF"/>
            <w:noWrap/>
            <w:vAlign w:val="bottom"/>
            <w:hideMark/>
          </w:tcPr>
          <w:p w:rsidR="004D2520" w:rsidRPr="004D2520" w:rsidRDefault="004D2520" w:rsidP="004D2520">
            <w:pPr>
              <w:spacing w:after="0" w:line="240" w:lineRule="auto"/>
              <w:rPr>
                <w:rFonts w:eastAsia="Times New Roman" w:cs="Times New Roman"/>
                <w:sz w:val="18"/>
                <w:szCs w:val="18"/>
                <w:lang w:eastAsia="ru-RU"/>
              </w:rPr>
            </w:pPr>
            <w:r w:rsidRPr="004D2520">
              <w:rPr>
                <w:rFonts w:eastAsia="Times New Roman" w:cs="Times New Roman"/>
                <w:sz w:val="18"/>
                <w:szCs w:val="18"/>
                <w:lang w:eastAsia="ru-RU"/>
              </w:rPr>
              <w:t> </w:t>
            </w:r>
          </w:p>
        </w:tc>
        <w:tc>
          <w:tcPr>
            <w:tcW w:w="265" w:type="pct"/>
            <w:tcBorders>
              <w:top w:val="nil"/>
              <w:left w:val="nil"/>
              <w:bottom w:val="nil"/>
              <w:right w:val="nil"/>
            </w:tcBorders>
            <w:shd w:val="clear" w:color="000000" w:fill="FFFFFF"/>
            <w:noWrap/>
            <w:vAlign w:val="bottom"/>
            <w:hideMark/>
          </w:tcPr>
          <w:p w:rsidR="004D2520" w:rsidRPr="004D2520" w:rsidRDefault="004D2520" w:rsidP="004D2520">
            <w:pPr>
              <w:spacing w:after="0" w:line="240" w:lineRule="auto"/>
              <w:rPr>
                <w:rFonts w:eastAsia="Times New Roman" w:cs="Times New Roman"/>
                <w:sz w:val="18"/>
                <w:szCs w:val="18"/>
                <w:lang w:eastAsia="ru-RU"/>
              </w:rPr>
            </w:pPr>
            <w:r w:rsidRPr="004D2520">
              <w:rPr>
                <w:rFonts w:eastAsia="Times New Roman" w:cs="Times New Roman"/>
                <w:sz w:val="18"/>
                <w:szCs w:val="18"/>
                <w:lang w:eastAsia="ru-RU"/>
              </w:rPr>
              <w:t> </w:t>
            </w:r>
          </w:p>
        </w:tc>
        <w:tc>
          <w:tcPr>
            <w:tcW w:w="265" w:type="pct"/>
            <w:tcBorders>
              <w:top w:val="nil"/>
              <w:left w:val="nil"/>
              <w:bottom w:val="nil"/>
              <w:right w:val="nil"/>
            </w:tcBorders>
            <w:shd w:val="clear" w:color="000000" w:fill="FFFFFF"/>
            <w:noWrap/>
            <w:vAlign w:val="bottom"/>
            <w:hideMark/>
          </w:tcPr>
          <w:p w:rsidR="004D2520" w:rsidRPr="004D2520" w:rsidRDefault="004D2520" w:rsidP="004D2520">
            <w:pPr>
              <w:spacing w:after="0" w:line="240" w:lineRule="auto"/>
              <w:rPr>
                <w:rFonts w:eastAsia="Times New Roman" w:cs="Times New Roman"/>
                <w:sz w:val="18"/>
                <w:szCs w:val="18"/>
                <w:lang w:eastAsia="ru-RU"/>
              </w:rPr>
            </w:pPr>
            <w:r w:rsidRPr="004D2520">
              <w:rPr>
                <w:rFonts w:eastAsia="Times New Roman" w:cs="Times New Roman"/>
                <w:sz w:val="18"/>
                <w:szCs w:val="18"/>
                <w:lang w:eastAsia="ru-RU"/>
              </w:rPr>
              <w:t> </w:t>
            </w:r>
          </w:p>
        </w:tc>
        <w:tc>
          <w:tcPr>
            <w:tcW w:w="312" w:type="pct"/>
            <w:tcBorders>
              <w:top w:val="nil"/>
              <w:left w:val="nil"/>
              <w:bottom w:val="nil"/>
              <w:right w:val="nil"/>
            </w:tcBorders>
            <w:shd w:val="clear" w:color="000000" w:fill="FFFFFF"/>
            <w:noWrap/>
            <w:vAlign w:val="bottom"/>
            <w:hideMark/>
          </w:tcPr>
          <w:p w:rsidR="004D2520" w:rsidRPr="004D2520" w:rsidRDefault="004D2520" w:rsidP="004D2520">
            <w:pPr>
              <w:spacing w:after="0" w:line="240" w:lineRule="auto"/>
              <w:rPr>
                <w:rFonts w:eastAsia="Times New Roman" w:cs="Times New Roman"/>
                <w:sz w:val="18"/>
                <w:szCs w:val="18"/>
                <w:lang w:eastAsia="ru-RU"/>
              </w:rPr>
            </w:pPr>
            <w:r w:rsidRPr="004D2520">
              <w:rPr>
                <w:rFonts w:eastAsia="Times New Roman" w:cs="Times New Roman"/>
                <w:sz w:val="18"/>
                <w:szCs w:val="18"/>
                <w:lang w:eastAsia="ru-RU"/>
              </w:rPr>
              <w:t> </w:t>
            </w:r>
          </w:p>
        </w:tc>
        <w:tc>
          <w:tcPr>
            <w:tcW w:w="312" w:type="pct"/>
            <w:tcBorders>
              <w:top w:val="nil"/>
              <w:left w:val="nil"/>
              <w:bottom w:val="nil"/>
              <w:right w:val="nil"/>
            </w:tcBorders>
            <w:shd w:val="clear" w:color="000000" w:fill="FFFFFF"/>
            <w:noWrap/>
            <w:vAlign w:val="bottom"/>
            <w:hideMark/>
          </w:tcPr>
          <w:p w:rsidR="004D2520" w:rsidRPr="004D2520" w:rsidRDefault="004D2520" w:rsidP="004D2520">
            <w:pPr>
              <w:spacing w:after="0" w:line="240" w:lineRule="auto"/>
              <w:rPr>
                <w:rFonts w:eastAsia="Times New Roman" w:cs="Times New Roman"/>
                <w:sz w:val="18"/>
                <w:szCs w:val="18"/>
                <w:lang w:eastAsia="ru-RU"/>
              </w:rPr>
            </w:pPr>
            <w:r w:rsidRPr="004D2520">
              <w:rPr>
                <w:rFonts w:eastAsia="Times New Roman" w:cs="Times New Roman"/>
                <w:sz w:val="18"/>
                <w:szCs w:val="18"/>
                <w:lang w:eastAsia="ru-RU"/>
              </w:rPr>
              <w:t> </w:t>
            </w:r>
          </w:p>
        </w:tc>
        <w:tc>
          <w:tcPr>
            <w:tcW w:w="312" w:type="pct"/>
            <w:tcBorders>
              <w:top w:val="nil"/>
              <w:left w:val="nil"/>
              <w:bottom w:val="nil"/>
              <w:right w:val="nil"/>
            </w:tcBorders>
            <w:shd w:val="clear" w:color="000000" w:fill="FFFFFF"/>
            <w:noWrap/>
            <w:vAlign w:val="bottom"/>
            <w:hideMark/>
          </w:tcPr>
          <w:p w:rsidR="004D2520" w:rsidRPr="004D2520" w:rsidRDefault="004D2520" w:rsidP="004D2520">
            <w:pPr>
              <w:spacing w:after="0" w:line="240" w:lineRule="auto"/>
              <w:rPr>
                <w:rFonts w:eastAsia="Times New Roman" w:cs="Times New Roman"/>
                <w:sz w:val="18"/>
                <w:szCs w:val="18"/>
                <w:lang w:eastAsia="ru-RU"/>
              </w:rPr>
            </w:pPr>
            <w:r w:rsidRPr="004D2520">
              <w:rPr>
                <w:rFonts w:eastAsia="Times New Roman" w:cs="Times New Roman"/>
                <w:sz w:val="18"/>
                <w:szCs w:val="18"/>
                <w:lang w:eastAsia="ru-RU"/>
              </w:rPr>
              <w:t> </w:t>
            </w:r>
          </w:p>
        </w:tc>
        <w:tc>
          <w:tcPr>
            <w:tcW w:w="312" w:type="pct"/>
            <w:tcBorders>
              <w:top w:val="nil"/>
              <w:left w:val="nil"/>
              <w:bottom w:val="nil"/>
              <w:right w:val="nil"/>
            </w:tcBorders>
            <w:shd w:val="clear" w:color="000000" w:fill="FFFFFF"/>
            <w:noWrap/>
            <w:vAlign w:val="bottom"/>
            <w:hideMark/>
          </w:tcPr>
          <w:p w:rsidR="004D2520" w:rsidRPr="004D2520" w:rsidRDefault="004D2520" w:rsidP="004D2520">
            <w:pPr>
              <w:spacing w:after="0" w:line="240" w:lineRule="auto"/>
              <w:rPr>
                <w:rFonts w:eastAsia="Times New Roman" w:cs="Times New Roman"/>
                <w:sz w:val="18"/>
                <w:szCs w:val="18"/>
                <w:lang w:eastAsia="ru-RU"/>
              </w:rPr>
            </w:pPr>
            <w:r w:rsidRPr="004D2520">
              <w:rPr>
                <w:rFonts w:eastAsia="Times New Roman" w:cs="Times New Roman"/>
                <w:sz w:val="18"/>
                <w:szCs w:val="18"/>
                <w:lang w:eastAsia="ru-RU"/>
              </w:rPr>
              <w:t> </w:t>
            </w:r>
          </w:p>
        </w:tc>
        <w:tc>
          <w:tcPr>
            <w:tcW w:w="312" w:type="pct"/>
            <w:tcBorders>
              <w:top w:val="nil"/>
              <w:left w:val="nil"/>
              <w:bottom w:val="nil"/>
              <w:right w:val="nil"/>
            </w:tcBorders>
            <w:shd w:val="clear" w:color="000000" w:fill="FFFFFF"/>
            <w:noWrap/>
            <w:vAlign w:val="bottom"/>
            <w:hideMark/>
          </w:tcPr>
          <w:p w:rsidR="004D2520" w:rsidRPr="004D2520" w:rsidRDefault="004D2520" w:rsidP="004D2520">
            <w:pPr>
              <w:spacing w:after="0" w:line="240" w:lineRule="auto"/>
              <w:rPr>
                <w:rFonts w:eastAsia="Times New Roman" w:cs="Times New Roman"/>
                <w:sz w:val="18"/>
                <w:szCs w:val="18"/>
                <w:lang w:eastAsia="ru-RU"/>
              </w:rPr>
            </w:pPr>
            <w:r w:rsidRPr="004D2520">
              <w:rPr>
                <w:rFonts w:eastAsia="Times New Roman" w:cs="Times New Roman"/>
                <w:sz w:val="18"/>
                <w:szCs w:val="18"/>
                <w:lang w:eastAsia="ru-RU"/>
              </w:rPr>
              <w:t> </w:t>
            </w:r>
          </w:p>
        </w:tc>
        <w:tc>
          <w:tcPr>
            <w:tcW w:w="1189" w:type="pct"/>
            <w:tcBorders>
              <w:top w:val="nil"/>
              <w:left w:val="nil"/>
              <w:bottom w:val="nil"/>
              <w:right w:val="nil"/>
            </w:tcBorders>
            <w:shd w:val="clear" w:color="000000" w:fill="FFFFFF"/>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 </w:t>
            </w:r>
          </w:p>
        </w:tc>
      </w:tr>
      <w:tr w:rsidR="004D2520" w:rsidRPr="004D2520" w:rsidTr="004D2520">
        <w:trPr>
          <w:trHeight w:val="315"/>
        </w:trPr>
        <w:tc>
          <w:tcPr>
            <w:tcW w:w="91" w:type="pct"/>
            <w:tcBorders>
              <w:top w:val="nil"/>
              <w:left w:val="nil"/>
              <w:bottom w:val="nil"/>
              <w:right w:val="nil"/>
            </w:tcBorders>
            <w:shd w:val="clear" w:color="000000" w:fill="FFFFFF"/>
            <w:noWrap/>
            <w:vAlign w:val="bottom"/>
            <w:hideMark/>
          </w:tcPr>
          <w:p w:rsidR="004D2520" w:rsidRPr="004D2520" w:rsidRDefault="004D2520" w:rsidP="004D2520">
            <w:pPr>
              <w:spacing w:after="0" w:line="240" w:lineRule="auto"/>
              <w:rPr>
                <w:rFonts w:eastAsia="Times New Roman" w:cs="Times New Roman"/>
                <w:sz w:val="18"/>
                <w:szCs w:val="18"/>
                <w:lang w:eastAsia="ru-RU"/>
              </w:rPr>
            </w:pPr>
            <w:r w:rsidRPr="004D2520">
              <w:rPr>
                <w:rFonts w:eastAsia="Times New Roman" w:cs="Times New Roman"/>
                <w:sz w:val="18"/>
                <w:szCs w:val="18"/>
                <w:lang w:eastAsia="ru-RU"/>
              </w:rPr>
              <w:t> </w:t>
            </w:r>
          </w:p>
        </w:tc>
        <w:tc>
          <w:tcPr>
            <w:tcW w:w="66" w:type="pct"/>
            <w:tcBorders>
              <w:top w:val="single" w:sz="4" w:space="0" w:color="BFBFBF"/>
              <w:left w:val="single" w:sz="4" w:space="0" w:color="BFBFBF"/>
              <w:bottom w:val="nil"/>
              <w:right w:val="nil"/>
            </w:tcBorders>
            <w:shd w:val="clear" w:color="000000" w:fill="FFFFFF"/>
            <w:noWrap/>
            <w:vAlign w:val="bottom"/>
            <w:hideMark/>
          </w:tcPr>
          <w:p w:rsidR="004D2520" w:rsidRPr="004D2520" w:rsidRDefault="004D2520" w:rsidP="004D2520">
            <w:pPr>
              <w:spacing w:after="0" w:line="240" w:lineRule="auto"/>
              <w:rPr>
                <w:rFonts w:eastAsia="Times New Roman" w:cs="Times New Roman"/>
                <w:sz w:val="18"/>
                <w:szCs w:val="18"/>
                <w:lang w:eastAsia="ru-RU"/>
              </w:rPr>
            </w:pPr>
            <w:r w:rsidRPr="004D2520">
              <w:rPr>
                <w:rFonts w:eastAsia="Times New Roman" w:cs="Times New Roman"/>
                <w:sz w:val="18"/>
                <w:szCs w:val="18"/>
                <w:lang w:eastAsia="ru-RU"/>
              </w:rPr>
              <w:t> </w:t>
            </w:r>
          </w:p>
        </w:tc>
        <w:tc>
          <w:tcPr>
            <w:tcW w:w="148" w:type="pct"/>
            <w:tcBorders>
              <w:top w:val="single" w:sz="4" w:space="0" w:color="BFBFBF"/>
              <w:left w:val="nil"/>
              <w:bottom w:val="nil"/>
              <w:right w:val="nil"/>
            </w:tcBorders>
            <w:shd w:val="clear" w:color="000000" w:fill="FFFFFF"/>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 </w:t>
            </w:r>
          </w:p>
        </w:tc>
        <w:tc>
          <w:tcPr>
            <w:tcW w:w="568" w:type="pct"/>
            <w:tcBorders>
              <w:top w:val="single" w:sz="4" w:space="0" w:color="BFBFBF"/>
              <w:left w:val="nil"/>
              <w:bottom w:val="nil"/>
              <w:right w:val="nil"/>
            </w:tcBorders>
            <w:shd w:val="clear" w:color="000000" w:fill="FFFFFF"/>
            <w:vAlign w:val="center"/>
            <w:hideMark/>
          </w:tcPr>
          <w:p w:rsidR="004D2520" w:rsidRPr="004D2520" w:rsidRDefault="004D2520" w:rsidP="004D2520">
            <w:pPr>
              <w:spacing w:after="0" w:line="240" w:lineRule="auto"/>
              <w:jc w:val="right"/>
              <w:rPr>
                <w:rFonts w:eastAsia="Times New Roman" w:cs="Times New Roman"/>
                <w:sz w:val="18"/>
                <w:szCs w:val="18"/>
                <w:lang w:eastAsia="ru-RU"/>
              </w:rPr>
            </w:pPr>
            <w:r w:rsidRPr="004D2520">
              <w:rPr>
                <w:rFonts w:eastAsia="Times New Roman" w:cs="Times New Roman"/>
                <w:sz w:val="18"/>
                <w:szCs w:val="18"/>
                <w:lang w:eastAsia="ru-RU"/>
              </w:rPr>
              <w:t> </w:t>
            </w:r>
          </w:p>
        </w:tc>
        <w:tc>
          <w:tcPr>
            <w:tcW w:w="369" w:type="pct"/>
            <w:tcBorders>
              <w:top w:val="single" w:sz="4" w:space="0" w:color="BFBFBF"/>
              <w:left w:val="nil"/>
              <w:bottom w:val="nil"/>
              <w:right w:val="nil"/>
            </w:tcBorders>
            <w:shd w:val="clear" w:color="000000" w:fill="FFFFFF"/>
            <w:vAlign w:val="center"/>
            <w:hideMark/>
          </w:tcPr>
          <w:p w:rsidR="004D2520" w:rsidRPr="004D2520" w:rsidRDefault="004D2520" w:rsidP="004D2520">
            <w:pPr>
              <w:spacing w:after="0" w:line="240" w:lineRule="auto"/>
              <w:jc w:val="right"/>
              <w:rPr>
                <w:rFonts w:eastAsia="Times New Roman" w:cs="Times New Roman"/>
                <w:sz w:val="18"/>
                <w:szCs w:val="18"/>
                <w:lang w:eastAsia="ru-RU"/>
              </w:rPr>
            </w:pPr>
            <w:r w:rsidRPr="004D2520">
              <w:rPr>
                <w:rFonts w:eastAsia="Times New Roman" w:cs="Times New Roman"/>
                <w:sz w:val="18"/>
                <w:szCs w:val="18"/>
                <w:lang w:eastAsia="ru-RU"/>
              </w:rPr>
              <w:t> </w:t>
            </w:r>
          </w:p>
        </w:tc>
        <w:tc>
          <w:tcPr>
            <w:tcW w:w="246" w:type="pct"/>
            <w:tcBorders>
              <w:top w:val="single" w:sz="4" w:space="0" w:color="BFBFBF"/>
              <w:left w:val="nil"/>
              <w:bottom w:val="nil"/>
              <w:right w:val="nil"/>
            </w:tcBorders>
            <w:shd w:val="clear" w:color="000000" w:fill="FFFFFF"/>
            <w:vAlign w:val="center"/>
            <w:hideMark/>
          </w:tcPr>
          <w:p w:rsidR="004D2520" w:rsidRPr="004D2520" w:rsidRDefault="004D2520" w:rsidP="004D2520">
            <w:pPr>
              <w:spacing w:after="0" w:line="240" w:lineRule="auto"/>
              <w:jc w:val="right"/>
              <w:rPr>
                <w:rFonts w:eastAsia="Times New Roman" w:cs="Times New Roman"/>
                <w:sz w:val="18"/>
                <w:szCs w:val="18"/>
                <w:lang w:eastAsia="ru-RU"/>
              </w:rPr>
            </w:pPr>
            <w:r w:rsidRPr="004D2520">
              <w:rPr>
                <w:rFonts w:eastAsia="Times New Roman" w:cs="Times New Roman"/>
                <w:sz w:val="18"/>
                <w:szCs w:val="18"/>
                <w:lang w:eastAsia="ru-RU"/>
              </w:rPr>
              <w:t> </w:t>
            </w:r>
          </w:p>
        </w:tc>
        <w:tc>
          <w:tcPr>
            <w:tcW w:w="236" w:type="pct"/>
            <w:tcBorders>
              <w:top w:val="single" w:sz="4" w:space="0" w:color="BFBFBF"/>
              <w:left w:val="nil"/>
              <w:bottom w:val="nil"/>
              <w:right w:val="nil"/>
            </w:tcBorders>
            <w:shd w:val="clear" w:color="000000" w:fill="FFFFFF"/>
            <w:vAlign w:val="center"/>
            <w:hideMark/>
          </w:tcPr>
          <w:p w:rsidR="004D2520" w:rsidRPr="004D2520" w:rsidRDefault="004D2520" w:rsidP="004D2520">
            <w:pPr>
              <w:spacing w:after="0" w:line="240" w:lineRule="auto"/>
              <w:jc w:val="right"/>
              <w:rPr>
                <w:rFonts w:eastAsia="Times New Roman" w:cs="Times New Roman"/>
                <w:sz w:val="18"/>
                <w:szCs w:val="18"/>
                <w:lang w:eastAsia="ru-RU"/>
              </w:rPr>
            </w:pPr>
            <w:r w:rsidRPr="004D2520">
              <w:rPr>
                <w:rFonts w:eastAsia="Times New Roman" w:cs="Times New Roman"/>
                <w:sz w:val="18"/>
                <w:szCs w:val="18"/>
                <w:lang w:eastAsia="ru-RU"/>
              </w:rPr>
              <w:t> </w:t>
            </w:r>
          </w:p>
        </w:tc>
        <w:tc>
          <w:tcPr>
            <w:tcW w:w="265" w:type="pct"/>
            <w:tcBorders>
              <w:top w:val="single" w:sz="4" w:space="0" w:color="BFBFBF"/>
              <w:left w:val="nil"/>
              <w:bottom w:val="nil"/>
              <w:right w:val="nil"/>
            </w:tcBorders>
            <w:shd w:val="clear" w:color="000000" w:fill="FFFFFF"/>
            <w:vAlign w:val="center"/>
            <w:hideMark/>
          </w:tcPr>
          <w:p w:rsidR="004D2520" w:rsidRPr="004D2520" w:rsidRDefault="004D2520" w:rsidP="004D2520">
            <w:pPr>
              <w:spacing w:after="0" w:line="240" w:lineRule="auto"/>
              <w:jc w:val="right"/>
              <w:rPr>
                <w:rFonts w:eastAsia="Times New Roman" w:cs="Times New Roman"/>
                <w:sz w:val="18"/>
                <w:szCs w:val="18"/>
                <w:lang w:eastAsia="ru-RU"/>
              </w:rPr>
            </w:pPr>
            <w:r w:rsidRPr="004D2520">
              <w:rPr>
                <w:rFonts w:eastAsia="Times New Roman" w:cs="Times New Roman"/>
                <w:sz w:val="18"/>
                <w:szCs w:val="18"/>
                <w:lang w:eastAsia="ru-RU"/>
              </w:rPr>
              <w:t> </w:t>
            </w:r>
          </w:p>
        </w:tc>
        <w:tc>
          <w:tcPr>
            <w:tcW w:w="265" w:type="pct"/>
            <w:tcBorders>
              <w:top w:val="single" w:sz="4" w:space="0" w:color="BFBFBF"/>
              <w:left w:val="nil"/>
              <w:bottom w:val="nil"/>
              <w:right w:val="nil"/>
            </w:tcBorders>
            <w:shd w:val="clear" w:color="000000" w:fill="FFFFFF"/>
            <w:vAlign w:val="center"/>
            <w:hideMark/>
          </w:tcPr>
          <w:p w:rsidR="004D2520" w:rsidRPr="004D2520" w:rsidRDefault="004D2520" w:rsidP="004D2520">
            <w:pPr>
              <w:spacing w:after="0" w:line="240" w:lineRule="auto"/>
              <w:jc w:val="right"/>
              <w:rPr>
                <w:rFonts w:eastAsia="Times New Roman" w:cs="Times New Roman"/>
                <w:sz w:val="18"/>
                <w:szCs w:val="18"/>
                <w:lang w:eastAsia="ru-RU"/>
              </w:rPr>
            </w:pPr>
            <w:r w:rsidRPr="004D2520">
              <w:rPr>
                <w:rFonts w:eastAsia="Times New Roman" w:cs="Times New Roman"/>
                <w:sz w:val="18"/>
                <w:szCs w:val="18"/>
                <w:lang w:eastAsia="ru-RU"/>
              </w:rPr>
              <w:t> </w:t>
            </w:r>
          </w:p>
        </w:tc>
        <w:tc>
          <w:tcPr>
            <w:tcW w:w="312" w:type="pct"/>
            <w:tcBorders>
              <w:top w:val="single" w:sz="4" w:space="0" w:color="BFBFBF"/>
              <w:left w:val="nil"/>
              <w:bottom w:val="nil"/>
              <w:right w:val="nil"/>
            </w:tcBorders>
            <w:shd w:val="clear" w:color="000000" w:fill="FFFFFF"/>
            <w:noWrap/>
            <w:vAlign w:val="bottom"/>
            <w:hideMark/>
          </w:tcPr>
          <w:p w:rsidR="004D2520" w:rsidRPr="004D2520" w:rsidRDefault="004D2520" w:rsidP="004D2520">
            <w:pPr>
              <w:spacing w:after="0" w:line="240" w:lineRule="auto"/>
              <w:jc w:val="right"/>
              <w:rPr>
                <w:rFonts w:eastAsia="Times New Roman" w:cs="Times New Roman"/>
                <w:sz w:val="18"/>
                <w:szCs w:val="18"/>
                <w:lang w:eastAsia="ru-RU"/>
              </w:rPr>
            </w:pPr>
            <w:r w:rsidRPr="004D2520">
              <w:rPr>
                <w:rFonts w:eastAsia="Times New Roman" w:cs="Times New Roman"/>
                <w:sz w:val="18"/>
                <w:szCs w:val="18"/>
                <w:lang w:eastAsia="ru-RU"/>
              </w:rPr>
              <w:t> </w:t>
            </w:r>
          </w:p>
        </w:tc>
        <w:tc>
          <w:tcPr>
            <w:tcW w:w="312" w:type="pct"/>
            <w:tcBorders>
              <w:top w:val="single" w:sz="4" w:space="0" w:color="BFBFBF"/>
              <w:left w:val="nil"/>
              <w:bottom w:val="nil"/>
              <w:right w:val="nil"/>
            </w:tcBorders>
            <w:shd w:val="clear" w:color="000000" w:fill="FFFFFF"/>
            <w:noWrap/>
            <w:vAlign w:val="bottom"/>
            <w:hideMark/>
          </w:tcPr>
          <w:p w:rsidR="004D2520" w:rsidRPr="004D2520" w:rsidRDefault="004D2520" w:rsidP="004D2520">
            <w:pPr>
              <w:spacing w:after="0" w:line="240" w:lineRule="auto"/>
              <w:jc w:val="right"/>
              <w:rPr>
                <w:rFonts w:eastAsia="Times New Roman" w:cs="Times New Roman"/>
                <w:sz w:val="18"/>
                <w:szCs w:val="18"/>
                <w:lang w:eastAsia="ru-RU"/>
              </w:rPr>
            </w:pPr>
            <w:r w:rsidRPr="004D2520">
              <w:rPr>
                <w:rFonts w:eastAsia="Times New Roman" w:cs="Times New Roman"/>
                <w:sz w:val="18"/>
                <w:szCs w:val="18"/>
                <w:lang w:eastAsia="ru-RU"/>
              </w:rPr>
              <w:t> </w:t>
            </w:r>
          </w:p>
        </w:tc>
        <w:tc>
          <w:tcPr>
            <w:tcW w:w="312" w:type="pct"/>
            <w:tcBorders>
              <w:top w:val="single" w:sz="4" w:space="0" w:color="BFBFBF"/>
              <w:left w:val="nil"/>
              <w:bottom w:val="nil"/>
              <w:right w:val="nil"/>
            </w:tcBorders>
            <w:shd w:val="clear" w:color="000000" w:fill="FFFFFF"/>
            <w:noWrap/>
            <w:vAlign w:val="bottom"/>
            <w:hideMark/>
          </w:tcPr>
          <w:p w:rsidR="004D2520" w:rsidRPr="004D2520" w:rsidRDefault="004D2520" w:rsidP="004D2520">
            <w:pPr>
              <w:spacing w:after="0" w:line="240" w:lineRule="auto"/>
              <w:jc w:val="right"/>
              <w:rPr>
                <w:rFonts w:eastAsia="Times New Roman" w:cs="Times New Roman"/>
                <w:sz w:val="18"/>
                <w:szCs w:val="18"/>
                <w:lang w:eastAsia="ru-RU"/>
              </w:rPr>
            </w:pPr>
            <w:r w:rsidRPr="004D2520">
              <w:rPr>
                <w:rFonts w:eastAsia="Times New Roman" w:cs="Times New Roman"/>
                <w:sz w:val="18"/>
                <w:szCs w:val="18"/>
                <w:lang w:eastAsia="ru-RU"/>
              </w:rPr>
              <w:t> </w:t>
            </w:r>
          </w:p>
        </w:tc>
        <w:tc>
          <w:tcPr>
            <w:tcW w:w="312" w:type="pct"/>
            <w:tcBorders>
              <w:top w:val="single" w:sz="4" w:space="0" w:color="BFBFBF"/>
              <w:left w:val="nil"/>
              <w:bottom w:val="nil"/>
              <w:right w:val="nil"/>
            </w:tcBorders>
            <w:shd w:val="clear" w:color="000000" w:fill="FFFFFF"/>
            <w:noWrap/>
            <w:vAlign w:val="bottom"/>
            <w:hideMark/>
          </w:tcPr>
          <w:p w:rsidR="004D2520" w:rsidRPr="004D2520" w:rsidRDefault="004D2520" w:rsidP="004D2520">
            <w:pPr>
              <w:spacing w:after="0" w:line="240" w:lineRule="auto"/>
              <w:jc w:val="right"/>
              <w:rPr>
                <w:rFonts w:eastAsia="Times New Roman" w:cs="Times New Roman"/>
                <w:sz w:val="18"/>
                <w:szCs w:val="18"/>
                <w:lang w:eastAsia="ru-RU"/>
              </w:rPr>
            </w:pPr>
            <w:r w:rsidRPr="004D2520">
              <w:rPr>
                <w:rFonts w:eastAsia="Times New Roman" w:cs="Times New Roman"/>
                <w:sz w:val="18"/>
                <w:szCs w:val="18"/>
                <w:lang w:eastAsia="ru-RU"/>
              </w:rPr>
              <w:t> </w:t>
            </w:r>
          </w:p>
        </w:tc>
        <w:tc>
          <w:tcPr>
            <w:tcW w:w="312" w:type="pct"/>
            <w:tcBorders>
              <w:top w:val="single" w:sz="4" w:space="0" w:color="BFBFBF"/>
              <w:left w:val="nil"/>
              <w:bottom w:val="nil"/>
              <w:right w:val="nil"/>
            </w:tcBorders>
            <w:shd w:val="clear" w:color="000000" w:fill="FFFFFF"/>
            <w:noWrap/>
            <w:vAlign w:val="bottom"/>
            <w:hideMark/>
          </w:tcPr>
          <w:p w:rsidR="004D2520" w:rsidRPr="004D2520" w:rsidRDefault="004D2520" w:rsidP="004D2520">
            <w:pPr>
              <w:spacing w:after="0" w:line="240" w:lineRule="auto"/>
              <w:jc w:val="right"/>
              <w:rPr>
                <w:rFonts w:eastAsia="Times New Roman" w:cs="Times New Roman"/>
                <w:sz w:val="18"/>
                <w:szCs w:val="18"/>
                <w:lang w:eastAsia="ru-RU"/>
              </w:rPr>
            </w:pPr>
            <w:r w:rsidRPr="004D2520">
              <w:rPr>
                <w:rFonts w:eastAsia="Times New Roman" w:cs="Times New Roman"/>
                <w:sz w:val="18"/>
                <w:szCs w:val="18"/>
                <w:lang w:eastAsia="ru-RU"/>
              </w:rPr>
              <w:t> </w:t>
            </w:r>
          </w:p>
        </w:tc>
        <w:tc>
          <w:tcPr>
            <w:tcW w:w="1189" w:type="pct"/>
            <w:tcBorders>
              <w:top w:val="single" w:sz="4" w:space="0" w:color="BFBFBF"/>
              <w:left w:val="nil"/>
              <w:bottom w:val="nil"/>
              <w:right w:val="nil"/>
            </w:tcBorders>
            <w:shd w:val="clear" w:color="000000" w:fill="FFFFFF"/>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 </w:t>
            </w:r>
          </w:p>
        </w:tc>
      </w:tr>
      <w:tr w:rsidR="004D2520" w:rsidRPr="004D2520" w:rsidTr="004D2520">
        <w:trPr>
          <w:trHeight w:val="312"/>
        </w:trPr>
        <w:tc>
          <w:tcPr>
            <w:tcW w:w="91" w:type="pct"/>
            <w:tcBorders>
              <w:top w:val="nil"/>
              <w:left w:val="nil"/>
              <w:bottom w:val="nil"/>
              <w:right w:val="nil"/>
            </w:tcBorders>
            <w:shd w:val="clear" w:color="000000" w:fill="FFFFFF"/>
            <w:noWrap/>
            <w:vAlign w:val="bottom"/>
            <w:hideMark/>
          </w:tcPr>
          <w:p w:rsidR="004D2520" w:rsidRPr="004D2520" w:rsidRDefault="004D2520" w:rsidP="004D2520">
            <w:pPr>
              <w:spacing w:after="0" w:line="240" w:lineRule="auto"/>
              <w:rPr>
                <w:rFonts w:eastAsia="Times New Roman" w:cs="Times New Roman"/>
                <w:sz w:val="18"/>
                <w:szCs w:val="18"/>
                <w:lang w:eastAsia="ru-RU"/>
              </w:rPr>
            </w:pPr>
            <w:r w:rsidRPr="004D2520">
              <w:rPr>
                <w:rFonts w:eastAsia="Times New Roman" w:cs="Times New Roman"/>
                <w:sz w:val="18"/>
                <w:szCs w:val="18"/>
                <w:lang w:eastAsia="ru-RU"/>
              </w:rPr>
              <w:t> </w:t>
            </w:r>
          </w:p>
        </w:tc>
        <w:tc>
          <w:tcPr>
            <w:tcW w:w="66" w:type="pct"/>
            <w:tcBorders>
              <w:top w:val="nil"/>
              <w:left w:val="single" w:sz="4" w:space="0" w:color="BFBFBF"/>
              <w:bottom w:val="nil"/>
              <w:right w:val="nil"/>
            </w:tcBorders>
            <w:shd w:val="clear" w:color="000000" w:fill="FFFFFF"/>
            <w:noWrap/>
            <w:vAlign w:val="bottom"/>
            <w:hideMark/>
          </w:tcPr>
          <w:p w:rsidR="004D2520" w:rsidRPr="004D2520" w:rsidRDefault="004D2520" w:rsidP="004D2520">
            <w:pPr>
              <w:spacing w:after="0" w:line="240" w:lineRule="auto"/>
              <w:rPr>
                <w:rFonts w:eastAsia="Times New Roman" w:cs="Times New Roman"/>
                <w:sz w:val="18"/>
                <w:szCs w:val="18"/>
                <w:lang w:eastAsia="ru-RU"/>
              </w:rPr>
            </w:pPr>
            <w:r w:rsidRPr="004D2520">
              <w:rPr>
                <w:rFonts w:eastAsia="Times New Roman" w:cs="Times New Roman"/>
                <w:sz w:val="18"/>
                <w:szCs w:val="18"/>
                <w:lang w:eastAsia="ru-RU"/>
              </w:rPr>
              <w:t> </w:t>
            </w:r>
          </w:p>
        </w:tc>
        <w:tc>
          <w:tcPr>
            <w:tcW w:w="4843" w:type="pct"/>
            <w:gridSpan w:val="13"/>
            <w:tcBorders>
              <w:top w:val="single" w:sz="4" w:space="0" w:color="BFBFBF"/>
              <w:left w:val="single" w:sz="4" w:space="0" w:color="BFBFBF"/>
              <w:bottom w:val="nil"/>
              <w:right w:val="nil"/>
            </w:tcBorders>
            <w:shd w:val="clear" w:color="000000" w:fill="F2F2F2"/>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Расчет тарифа методом индексации</w:t>
            </w:r>
          </w:p>
        </w:tc>
      </w:tr>
      <w:tr w:rsidR="004D2520" w:rsidRPr="004D2520" w:rsidTr="004D2520">
        <w:trPr>
          <w:trHeight w:val="315"/>
        </w:trPr>
        <w:tc>
          <w:tcPr>
            <w:tcW w:w="91" w:type="pct"/>
            <w:tcBorders>
              <w:top w:val="nil"/>
              <w:left w:val="nil"/>
              <w:bottom w:val="nil"/>
              <w:right w:val="nil"/>
            </w:tcBorders>
            <w:shd w:val="clear" w:color="auto" w:fill="auto"/>
            <w:noWrap/>
            <w:vAlign w:val="bottom"/>
            <w:hideMark/>
          </w:tcPr>
          <w:p w:rsidR="004D2520" w:rsidRPr="004D2520" w:rsidRDefault="004D2520" w:rsidP="004D2520">
            <w:pPr>
              <w:spacing w:after="0" w:line="240" w:lineRule="auto"/>
              <w:rPr>
                <w:rFonts w:eastAsia="Times New Roman" w:cs="Times New Roman"/>
                <w:sz w:val="18"/>
                <w:szCs w:val="18"/>
                <w:lang w:eastAsia="ru-RU"/>
              </w:rPr>
            </w:pPr>
            <w:r w:rsidRPr="004D2520">
              <w:rPr>
                <w:rFonts w:eastAsia="Times New Roman" w:cs="Times New Roman"/>
                <w:noProof/>
                <w:sz w:val="18"/>
                <w:szCs w:val="18"/>
                <w:lang w:eastAsia="ru-RU"/>
              </w:rPr>
              <w:drawing>
                <wp:anchor distT="0" distB="0" distL="114300" distR="114300" simplePos="0" relativeHeight="251764736" behindDoc="0" locked="0" layoutInCell="1" allowOverlap="1">
                  <wp:simplePos x="0" y="0"/>
                  <wp:positionH relativeFrom="column">
                    <wp:posOffset>85725</wp:posOffset>
                  </wp:positionH>
                  <wp:positionV relativeFrom="paragraph">
                    <wp:posOffset>0</wp:posOffset>
                  </wp:positionV>
                  <wp:extent cx="409575" cy="419100"/>
                  <wp:effectExtent l="0" t="0" r="9525" b="0"/>
                  <wp:wrapNone/>
                  <wp:docPr id="174" name="Рисунок 174" descr="icon7"/>
                  <wp:cNvGraphicFramePr/>
                  <a:graphic xmlns:a="http://schemas.openxmlformats.org/drawingml/2006/main">
                    <a:graphicData uri="http://schemas.openxmlformats.org/drawingml/2006/picture">
                      <pic:pic xmlns:pic="http://schemas.openxmlformats.org/drawingml/2006/picture">
                        <pic:nvPicPr>
                          <pic:cNvPr id="2" name="InstrImg_7" descr="icon7"/>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09575" cy="4095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14:sizeRelH relativeFrom="page">
                    <wp14:pctWidth>0</wp14:pctWidth>
                  </wp14:sizeRelH>
                  <wp14:sizeRelV relativeFrom="page">
                    <wp14:pctHeight>0</wp14:pctHeight>
                  </wp14:sizeRelV>
                </wp:anchor>
              </w:drawing>
            </w:r>
          </w:p>
          <w:tbl>
            <w:tblPr>
              <w:tblW w:w="0" w:type="auto"/>
              <w:tblCellSpacing w:w="0" w:type="dxa"/>
              <w:tblCellMar>
                <w:left w:w="0" w:type="dxa"/>
                <w:right w:w="0" w:type="dxa"/>
              </w:tblCellMar>
              <w:tblLook w:val="04A0" w:firstRow="1" w:lastRow="0" w:firstColumn="1" w:lastColumn="0" w:noHBand="0" w:noVBand="1"/>
            </w:tblPr>
            <w:tblGrid>
              <w:gridCol w:w="231"/>
            </w:tblGrid>
            <w:tr w:rsidR="004D2520" w:rsidRPr="004D2520">
              <w:trPr>
                <w:trHeight w:val="315"/>
                <w:tblCellSpacing w:w="0" w:type="dxa"/>
              </w:trPr>
              <w:tc>
                <w:tcPr>
                  <w:tcW w:w="360" w:type="dxa"/>
                  <w:tcBorders>
                    <w:top w:val="nil"/>
                    <w:left w:val="nil"/>
                    <w:bottom w:val="nil"/>
                    <w:right w:val="nil"/>
                  </w:tcBorders>
                  <w:shd w:val="clear" w:color="000000" w:fill="FFFFFF"/>
                  <w:noWrap/>
                  <w:vAlign w:val="bottom"/>
                  <w:hideMark/>
                </w:tcPr>
                <w:p w:rsidR="004D2520" w:rsidRPr="004D2520" w:rsidRDefault="004D2520" w:rsidP="004D2520">
                  <w:pPr>
                    <w:spacing w:after="0" w:line="240" w:lineRule="auto"/>
                    <w:rPr>
                      <w:rFonts w:eastAsia="Times New Roman" w:cs="Times New Roman"/>
                      <w:sz w:val="18"/>
                      <w:szCs w:val="18"/>
                      <w:lang w:eastAsia="ru-RU"/>
                    </w:rPr>
                  </w:pPr>
                  <w:r w:rsidRPr="004D2520">
                    <w:rPr>
                      <w:rFonts w:eastAsia="Times New Roman" w:cs="Times New Roman"/>
                      <w:sz w:val="18"/>
                      <w:szCs w:val="18"/>
                      <w:lang w:eastAsia="ru-RU"/>
                    </w:rPr>
                    <w:t> </w:t>
                  </w:r>
                </w:p>
              </w:tc>
            </w:tr>
          </w:tbl>
          <w:p w:rsidR="004D2520" w:rsidRPr="004D2520" w:rsidRDefault="004D2520" w:rsidP="004D2520">
            <w:pPr>
              <w:spacing w:after="0" w:line="240" w:lineRule="auto"/>
              <w:rPr>
                <w:rFonts w:eastAsia="Times New Roman" w:cs="Times New Roman"/>
                <w:sz w:val="18"/>
                <w:szCs w:val="18"/>
                <w:lang w:eastAsia="ru-RU"/>
              </w:rPr>
            </w:pPr>
          </w:p>
        </w:tc>
        <w:tc>
          <w:tcPr>
            <w:tcW w:w="66" w:type="pct"/>
            <w:tcBorders>
              <w:top w:val="nil"/>
              <w:left w:val="single" w:sz="4" w:space="0" w:color="BFBFBF"/>
              <w:bottom w:val="nil"/>
              <w:right w:val="nil"/>
            </w:tcBorders>
            <w:shd w:val="clear" w:color="000000" w:fill="FFFFFF"/>
            <w:noWrap/>
            <w:vAlign w:val="bottom"/>
            <w:hideMark/>
          </w:tcPr>
          <w:p w:rsidR="004D2520" w:rsidRPr="004D2520" w:rsidRDefault="004D2520" w:rsidP="004D2520">
            <w:pPr>
              <w:spacing w:after="0" w:line="240" w:lineRule="auto"/>
              <w:rPr>
                <w:rFonts w:eastAsia="Times New Roman" w:cs="Times New Roman"/>
                <w:sz w:val="18"/>
                <w:szCs w:val="18"/>
                <w:lang w:eastAsia="ru-RU"/>
              </w:rPr>
            </w:pPr>
            <w:r w:rsidRPr="004D2520">
              <w:rPr>
                <w:rFonts w:eastAsia="Times New Roman" w:cs="Times New Roman"/>
                <w:sz w:val="18"/>
                <w:szCs w:val="18"/>
                <w:lang w:eastAsia="ru-RU"/>
              </w:rPr>
              <w:t> </w:t>
            </w:r>
          </w:p>
        </w:tc>
        <w:tc>
          <w:tcPr>
            <w:tcW w:w="4843" w:type="pct"/>
            <w:gridSpan w:val="13"/>
            <w:tcBorders>
              <w:top w:val="nil"/>
              <w:left w:val="single" w:sz="4" w:space="0" w:color="BFBFBF"/>
              <w:bottom w:val="nil"/>
              <w:right w:val="nil"/>
            </w:tcBorders>
            <w:shd w:val="clear" w:color="000000" w:fill="F2F2F2"/>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ТЕПЛОВАЯ ЭНЕРГИЯ</w:t>
            </w:r>
          </w:p>
        </w:tc>
      </w:tr>
      <w:tr w:rsidR="004D2520" w:rsidRPr="004D2520" w:rsidTr="004D2520">
        <w:trPr>
          <w:trHeight w:val="315"/>
        </w:trPr>
        <w:tc>
          <w:tcPr>
            <w:tcW w:w="91" w:type="pct"/>
            <w:tcBorders>
              <w:top w:val="nil"/>
              <w:left w:val="nil"/>
              <w:bottom w:val="nil"/>
              <w:right w:val="nil"/>
            </w:tcBorders>
            <w:shd w:val="clear" w:color="000000" w:fill="FFFFFF"/>
            <w:noWrap/>
            <w:vAlign w:val="bottom"/>
            <w:hideMark/>
          </w:tcPr>
          <w:p w:rsidR="004D2520" w:rsidRPr="004D2520" w:rsidRDefault="004D2520" w:rsidP="004D2520">
            <w:pPr>
              <w:spacing w:after="0" w:line="240" w:lineRule="auto"/>
              <w:rPr>
                <w:rFonts w:eastAsia="Times New Roman" w:cs="Times New Roman"/>
                <w:sz w:val="18"/>
                <w:szCs w:val="18"/>
                <w:lang w:eastAsia="ru-RU"/>
              </w:rPr>
            </w:pPr>
            <w:r w:rsidRPr="004D2520">
              <w:rPr>
                <w:rFonts w:eastAsia="Times New Roman" w:cs="Times New Roman"/>
                <w:sz w:val="18"/>
                <w:szCs w:val="18"/>
                <w:lang w:eastAsia="ru-RU"/>
              </w:rPr>
              <w:t> </w:t>
            </w:r>
          </w:p>
        </w:tc>
        <w:tc>
          <w:tcPr>
            <w:tcW w:w="66" w:type="pct"/>
            <w:tcBorders>
              <w:top w:val="nil"/>
              <w:left w:val="single" w:sz="4" w:space="0" w:color="BFBFBF"/>
              <w:bottom w:val="nil"/>
              <w:right w:val="nil"/>
            </w:tcBorders>
            <w:shd w:val="clear" w:color="000000" w:fill="FFFFFF"/>
            <w:noWrap/>
            <w:vAlign w:val="bottom"/>
            <w:hideMark/>
          </w:tcPr>
          <w:p w:rsidR="004D2520" w:rsidRPr="004D2520" w:rsidRDefault="004D2520" w:rsidP="004D2520">
            <w:pPr>
              <w:spacing w:after="0" w:line="240" w:lineRule="auto"/>
              <w:rPr>
                <w:rFonts w:eastAsia="Times New Roman" w:cs="Times New Roman"/>
                <w:sz w:val="18"/>
                <w:szCs w:val="18"/>
                <w:lang w:eastAsia="ru-RU"/>
              </w:rPr>
            </w:pPr>
            <w:r w:rsidRPr="004D2520">
              <w:rPr>
                <w:rFonts w:eastAsia="Times New Roman" w:cs="Times New Roman"/>
                <w:sz w:val="18"/>
                <w:szCs w:val="18"/>
                <w:lang w:eastAsia="ru-RU"/>
              </w:rPr>
              <w:t> </w:t>
            </w:r>
          </w:p>
        </w:tc>
        <w:tc>
          <w:tcPr>
            <w:tcW w:w="4843" w:type="pct"/>
            <w:gridSpan w:val="13"/>
            <w:tcBorders>
              <w:top w:val="nil"/>
              <w:left w:val="single" w:sz="4" w:space="0" w:color="BFBFBF"/>
              <w:bottom w:val="nil"/>
              <w:right w:val="nil"/>
            </w:tcBorders>
            <w:shd w:val="clear" w:color="000000" w:fill="F2F2F2"/>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Pr>
                <w:rFonts w:eastAsia="Times New Roman" w:cs="Times New Roman"/>
                <w:sz w:val="18"/>
                <w:szCs w:val="18"/>
                <w:lang w:eastAsia="ru-RU"/>
              </w:rPr>
              <w:t>Муниципальное унитарное предприятие</w:t>
            </w:r>
            <w:r w:rsidRPr="004D2520">
              <w:rPr>
                <w:rFonts w:eastAsia="Times New Roman" w:cs="Times New Roman"/>
                <w:sz w:val="18"/>
                <w:szCs w:val="18"/>
                <w:lang w:eastAsia="ru-RU"/>
              </w:rPr>
              <w:t xml:space="preserve"> "Уют"</w:t>
            </w:r>
          </w:p>
        </w:tc>
      </w:tr>
      <w:tr w:rsidR="004D2520" w:rsidRPr="004D2520" w:rsidTr="004D2520">
        <w:trPr>
          <w:trHeight w:val="315"/>
        </w:trPr>
        <w:tc>
          <w:tcPr>
            <w:tcW w:w="91" w:type="pct"/>
            <w:tcBorders>
              <w:top w:val="nil"/>
              <w:left w:val="nil"/>
              <w:bottom w:val="nil"/>
              <w:right w:val="nil"/>
            </w:tcBorders>
            <w:shd w:val="clear" w:color="000000" w:fill="FFFFFF"/>
            <w:noWrap/>
            <w:vAlign w:val="bottom"/>
            <w:hideMark/>
          </w:tcPr>
          <w:p w:rsidR="004D2520" w:rsidRPr="004D2520" w:rsidRDefault="004D2520" w:rsidP="004D2520">
            <w:pPr>
              <w:spacing w:after="0" w:line="240" w:lineRule="auto"/>
              <w:rPr>
                <w:rFonts w:eastAsia="Times New Roman" w:cs="Times New Roman"/>
                <w:sz w:val="18"/>
                <w:szCs w:val="18"/>
                <w:lang w:eastAsia="ru-RU"/>
              </w:rPr>
            </w:pPr>
            <w:r w:rsidRPr="004D2520">
              <w:rPr>
                <w:rFonts w:eastAsia="Times New Roman" w:cs="Times New Roman"/>
                <w:sz w:val="18"/>
                <w:szCs w:val="18"/>
                <w:lang w:eastAsia="ru-RU"/>
              </w:rPr>
              <w:t> </w:t>
            </w:r>
          </w:p>
        </w:tc>
        <w:tc>
          <w:tcPr>
            <w:tcW w:w="66" w:type="pct"/>
            <w:tcBorders>
              <w:top w:val="nil"/>
              <w:left w:val="single" w:sz="4" w:space="0" w:color="BFBFBF"/>
              <w:bottom w:val="nil"/>
              <w:right w:val="nil"/>
            </w:tcBorders>
            <w:shd w:val="clear" w:color="000000" w:fill="FFFFFF"/>
            <w:noWrap/>
            <w:vAlign w:val="bottom"/>
            <w:hideMark/>
          </w:tcPr>
          <w:p w:rsidR="004D2520" w:rsidRPr="004D2520" w:rsidRDefault="004D2520" w:rsidP="004D2520">
            <w:pPr>
              <w:spacing w:after="0" w:line="240" w:lineRule="auto"/>
              <w:rPr>
                <w:rFonts w:eastAsia="Times New Roman" w:cs="Times New Roman"/>
                <w:sz w:val="18"/>
                <w:szCs w:val="18"/>
                <w:lang w:eastAsia="ru-RU"/>
              </w:rPr>
            </w:pPr>
            <w:r w:rsidRPr="004D2520">
              <w:rPr>
                <w:rFonts w:eastAsia="Times New Roman" w:cs="Times New Roman"/>
                <w:sz w:val="18"/>
                <w:szCs w:val="18"/>
                <w:lang w:eastAsia="ru-RU"/>
              </w:rPr>
              <w:t> </w:t>
            </w:r>
          </w:p>
        </w:tc>
        <w:tc>
          <w:tcPr>
            <w:tcW w:w="4843" w:type="pct"/>
            <w:gridSpan w:val="13"/>
            <w:tcBorders>
              <w:top w:val="nil"/>
              <w:left w:val="single" w:sz="4" w:space="0" w:color="BFBFBF"/>
              <w:bottom w:val="single" w:sz="4" w:space="0" w:color="BFBFBF"/>
              <w:right w:val="nil"/>
            </w:tcBorders>
            <w:shd w:val="clear" w:color="000000" w:fill="F2F2F2"/>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Кинельский</w:t>
            </w:r>
          </w:p>
        </w:tc>
      </w:tr>
      <w:tr w:rsidR="004D2520" w:rsidRPr="004D2520" w:rsidTr="004D2520">
        <w:trPr>
          <w:trHeight w:val="312"/>
        </w:trPr>
        <w:tc>
          <w:tcPr>
            <w:tcW w:w="91" w:type="pct"/>
            <w:tcBorders>
              <w:top w:val="nil"/>
              <w:left w:val="nil"/>
              <w:bottom w:val="nil"/>
              <w:right w:val="nil"/>
            </w:tcBorders>
            <w:shd w:val="clear" w:color="000000" w:fill="FFFFFF"/>
            <w:noWrap/>
            <w:vAlign w:val="bottom"/>
            <w:hideMark/>
          </w:tcPr>
          <w:p w:rsidR="004D2520" w:rsidRPr="004D2520" w:rsidRDefault="004D2520" w:rsidP="004D2520">
            <w:pPr>
              <w:spacing w:after="0" w:line="240" w:lineRule="auto"/>
              <w:rPr>
                <w:rFonts w:eastAsia="Times New Roman" w:cs="Times New Roman"/>
                <w:sz w:val="18"/>
                <w:szCs w:val="18"/>
                <w:lang w:eastAsia="ru-RU"/>
              </w:rPr>
            </w:pPr>
            <w:r w:rsidRPr="004D2520">
              <w:rPr>
                <w:rFonts w:eastAsia="Times New Roman" w:cs="Times New Roman"/>
                <w:sz w:val="18"/>
                <w:szCs w:val="18"/>
                <w:lang w:eastAsia="ru-RU"/>
              </w:rPr>
              <w:t> </w:t>
            </w:r>
          </w:p>
        </w:tc>
        <w:tc>
          <w:tcPr>
            <w:tcW w:w="66" w:type="pct"/>
            <w:tcBorders>
              <w:top w:val="nil"/>
              <w:left w:val="single" w:sz="4" w:space="0" w:color="BFBFBF"/>
              <w:bottom w:val="nil"/>
              <w:right w:val="nil"/>
            </w:tcBorders>
            <w:shd w:val="clear" w:color="000000" w:fill="FFFFFF"/>
            <w:noWrap/>
            <w:vAlign w:val="bottom"/>
            <w:hideMark/>
          </w:tcPr>
          <w:p w:rsidR="004D2520" w:rsidRPr="004D2520" w:rsidRDefault="004D2520" w:rsidP="004D2520">
            <w:pPr>
              <w:spacing w:after="0" w:line="240" w:lineRule="auto"/>
              <w:rPr>
                <w:rFonts w:eastAsia="Times New Roman" w:cs="Times New Roman"/>
                <w:sz w:val="18"/>
                <w:szCs w:val="18"/>
                <w:lang w:eastAsia="ru-RU"/>
              </w:rPr>
            </w:pPr>
            <w:r w:rsidRPr="004D2520">
              <w:rPr>
                <w:rFonts w:eastAsia="Times New Roman" w:cs="Times New Roman"/>
                <w:sz w:val="18"/>
                <w:szCs w:val="18"/>
                <w:lang w:eastAsia="ru-RU"/>
              </w:rPr>
              <w:t> </w:t>
            </w:r>
          </w:p>
        </w:tc>
        <w:tc>
          <w:tcPr>
            <w:tcW w:w="4843" w:type="pct"/>
            <w:gridSpan w:val="13"/>
            <w:tcBorders>
              <w:top w:val="single" w:sz="4" w:space="0" w:color="BFBFBF"/>
              <w:left w:val="nil"/>
              <w:bottom w:val="single" w:sz="4" w:space="0" w:color="A6A6A6"/>
              <w:right w:val="nil"/>
            </w:tcBorders>
            <w:shd w:val="clear" w:color="000000" w:fill="FFFFFF"/>
            <w:vAlign w:val="center"/>
            <w:hideMark/>
          </w:tcPr>
          <w:p w:rsidR="004D2520" w:rsidRPr="004D2520" w:rsidRDefault="004D2520" w:rsidP="004D2520">
            <w:pPr>
              <w:spacing w:after="0" w:line="240" w:lineRule="auto"/>
              <w:jc w:val="right"/>
              <w:rPr>
                <w:rFonts w:eastAsia="Times New Roman" w:cs="Times New Roman"/>
                <w:sz w:val="18"/>
                <w:szCs w:val="18"/>
                <w:lang w:eastAsia="ru-RU"/>
              </w:rPr>
            </w:pPr>
            <w:r w:rsidRPr="004D2520">
              <w:rPr>
                <w:rFonts w:eastAsia="Times New Roman" w:cs="Times New Roman"/>
                <w:sz w:val="18"/>
                <w:szCs w:val="18"/>
                <w:lang w:eastAsia="ru-RU"/>
              </w:rPr>
              <w:t>Таблица 2</w:t>
            </w:r>
          </w:p>
        </w:tc>
      </w:tr>
      <w:tr w:rsidR="004D2520" w:rsidRPr="004D2520" w:rsidTr="004D2520">
        <w:trPr>
          <w:trHeight w:val="720"/>
        </w:trPr>
        <w:tc>
          <w:tcPr>
            <w:tcW w:w="91" w:type="pct"/>
            <w:tcBorders>
              <w:top w:val="nil"/>
              <w:left w:val="nil"/>
              <w:bottom w:val="nil"/>
              <w:right w:val="nil"/>
            </w:tcBorders>
            <w:shd w:val="clear" w:color="000000" w:fill="FFFFFF"/>
            <w:noWrap/>
            <w:vAlign w:val="bottom"/>
            <w:hideMark/>
          </w:tcPr>
          <w:p w:rsidR="004D2520" w:rsidRPr="004D2520" w:rsidRDefault="004D2520" w:rsidP="004D2520">
            <w:pPr>
              <w:spacing w:after="0" w:line="240" w:lineRule="auto"/>
              <w:rPr>
                <w:rFonts w:eastAsia="Times New Roman" w:cs="Times New Roman"/>
                <w:sz w:val="18"/>
                <w:szCs w:val="18"/>
                <w:lang w:eastAsia="ru-RU"/>
              </w:rPr>
            </w:pPr>
            <w:r w:rsidRPr="004D2520">
              <w:rPr>
                <w:rFonts w:eastAsia="Times New Roman" w:cs="Times New Roman"/>
                <w:sz w:val="18"/>
                <w:szCs w:val="18"/>
                <w:lang w:eastAsia="ru-RU"/>
              </w:rPr>
              <w:t> </w:t>
            </w:r>
          </w:p>
        </w:tc>
        <w:tc>
          <w:tcPr>
            <w:tcW w:w="66" w:type="pct"/>
            <w:tcBorders>
              <w:top w:val="nil"/>
              <w:left w:val="single" w:sz="4" w:space="0" w:color="BFBFBF"/>
              <w:bottom w:val="nil"/>
              <w:right w:val="nil"/>
            </w:tcBorders>
            <w:shd w:val="clear" w:color="000000" w:fill="FFFFFF"/>
            <w:noWrap/>
            <w:vAlign w:val="bottom"/>
            <w:hideMark/>
          </w:tcPr>
          <w:p w:rsidR="004D2520" w:rsidRPr="004D2520" w:rsidRDefault="004D2520" w:rsidP="004D2520">
            <w:pPr>
              <w:spacing w:after="0" w:line="240" w:lineRule="auto"/>
              <w:rPr>
                <w:rFonts w:eastAsia="Times New Roman" w:cs="Times New Roman"/>
                <w:sz w:val="18"/>
                <w:szCs w:val="18"/>
                <w:lang w:eastAsia="ru-RU"/>
              </w:rPr>
            </w:pPr>
            <w:r w:rsidRPr="004D2520">
              <w:rPr>
                <w:rFonts w:eastAsia="Times New Roman" w:cs="Times New Roman"/>
                <w:sz w:val="18"/>
                <w:szCs w:val="18"/>
                <w:lang w:eastAsia="ru-RU"/>
              </w:rPr>
              <w:t> </w:t>
            </w:r>
          </w:p>
        </w:tc>
        <w:tc>
          <w:tcPr>
            <w:tcW w:w="148" w:type="pct"/>
            <w:vMerge w:val="restart"/>
            <w:tcBorders>
              <w:top w:val="nil"/>
              <w:left w:val="single" w:sz="4" w:space="0" w:color="A6A6A6"/>
              <w:bottom w:val="single" w:sz="4" w:space="0" w:color="auto"/>
              <w:right w:val="nil"/>
            </w:tcBorders>
            <w:shd w:val="clear" w:color="000000" w:fill="FFFFFF"/>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 п/п</w:t>
            </w:r>
          </w:p>
        </w:tc>
        <w:tc>
          <w:tcPr>
            <w:tcW w:w="936" w:type="pct"/>
            <w:gridSpan w:val="2"/>
            <w:vMerge w:val="restart"/>
            <w:tcBorders>
              <w:top w:val="single" w:sz="4" w:space="0" w:color="A6A6A6"/>
              <w:left w:val="single" w:sz="4" w:space="0" w:color="A6A6A6"/>
              <w:bottom w:val="single" w:sz="4" w:space="0" w:color="A6A6A6"/>
              <w:right w:val="single" w:sz="4" w:space="0" w:color="A6A6A6"/>
            </w:tcBorders>
            <w:shd w:val="clear" w:color="000000" w:fill="FFFFFF"/>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Показатели</w:t>
            </w:r>
          </w:p>
        </w:tc>
        <w:tc>
          <w:tcPr>
            <w:tcW w:w="246" w:type="pct"/>
            <w:vMerge w:val="restart"/>
            <w:tcBorders>
              <w:top w:val="nil"/>
              <w:left w:val="nil"/>
              <w:bottom w:val="single" w:sz="4" w:space="0" w:color="auto"/>
              <w:right w:val="single" w:sz="4" w:space="0" w:color="A6A6A6"/>
            </w:tcBorders>
            <w:shd w:val="clear" w:color="000000" w:fill="FFFFFF"/>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Ед. изм.</w:t>
            </w:r>
          </w:p>
        </w:tc>
        <w:tc>
          <w:tcPr>
            <w:tcW w:w="501" w:type="pct"/>
            <w:gridSpan w:val="2"/>
            <w:tcBorders>
              <w:top w:val="single" w:sz="4" w:space="0" w:color="A6A6A6"/>
              <w:left w:val="nil"/>
              <w:bottom w:val="nil"/>
              <w:right w:val="single" w:sz="4" w:space="0" w:color="auto"/>
            </w:tcBorders>
            <w:shd w:val="clear" w:color="000000" w:fill="FFFFFF"/>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Базовый период</w:t>
            </w:r>
          </w:p>
        </w:tc>
        <w:tc>
          <w:tcPr>
            <w:tcW w:w="3013" w:type="pct"/>
            <w:gridSpan w:val="7"/>
            <w:tcBorders>
              <w:top w:val="single" w:sz="4" w:space="0" w:color="A6A6A6"/>
              <w:left w:val="single" w:sz="4" w:space="0" w:color="A6A6A6"/>
              <w:bottom w:val="single" w:sz="4" w:space="0" w:color="A6A6A6"/>
              <w:right w:val="nil"/>
            </w:tcBorders>
            <w:shd w:val="clear" w:color="000000" w:fill="FFFFFF"/>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Регулируемый период</w:t>
            </w:r>
          </w:p>
        </w:tc>
      </w:tr>
      <w:tr w:rsidR="004D2520" w:rsidRPr="004D2520" w:rsidTr="004D2520">
        <w:trPr>
          <w:trHeight w:val="889"/>
        </w:trPr>
        <w:tc>
          <w:tcPr>
            <w:tcW w:w="91" w:type="pct"/>
            <w:tcBorders>
              <w:top w:val="nil"/>
              <w:left w:val="nil"/>
              <w:bottom w:val="nil"/>
              <w:right w:val="nil"/>
            </w:tcBorders>
            <w:shd w:val="clear" w:color="000000" w:fill="FFFFFF"/>
            <w:noWrap/>
            <w:vAlign w:val="bottom"/>
            <w:hideMark/>
          </w:tcPr>
          <w:p w:rsidR="004D2520" w:rsidRPr="004D2520" w:rsidRDefault="004D2520" w:rsidP="004D2520">
            <w:pPr>
              <w:spacing w:after="0" w:line="240" w:lineRule="auto"/>
              <w:rPr>
                <w:rFonts w:eastAsia="Times New Roman" w:cs="Times New Roman"/>
                <w:sz w:val="18"/>
                <w:szCs w:val="18"/>
                <w:lang w:eastAsia="ru-RU"/>
              </w:rPr>
            </w:pPr>
            <w:r w:rsidRPr="004D2520">
              <w:rPr>
                <w:rFonts w:eastAsia="Times New Roman" w:cs="Times New Roman"/>
                <w:sz w:val="18"/>
                <w:szCs w:val="18"/>
                <w:lang w:eastAsia="ru-RU"/>
              </w:rPr>
              <w:t> </w:t>
            </w:r>
          </w:p>
        </w:tc>
        <w:tc>
          <w:tcPr>
            <w:tcW w:w="66" w:type="pct"/>
            <w:tcBorders>
              <w:top w:val="nil"/>
              <w:left w:val="single" w:sz="4" w:space="0" w:color="BFBFBF"/>
              <w:bottom w:val="nil"/>
              <w:right w:val="nil"/>
            </w:tcBorders>
            <w:shd w:val="clear" w:color="000000" w:fill="FFFFFF"/>
            <w:noWrap/>
            <w:vAlign w:val="bottom"/>
            <w:hideMark/>
          </w:tcPr>
          <w:p w:rsidR="004D2520" w:rsidRPr="004D2520" w:rsidRDefault="004D2520" w:rsidP="004D2520">
            <w:pPr>
              <w:spacing w:after="0" w:line="240" w:lineRule="auto"/>
              <w:rPr>
                <w:rFonts w:eastAsia="Times New Roman" w:cs="Times New Roman"/>
                <w:sz w:val="18"/>
                <w:szCs w:val="18"/>
                <w:lang w:eastAsia="ru-RU"/>
              </w:rPr>
            </w:pPr>
            <w:r w:rsidRPr="004D2520">
              <w:rPr>
                <w:rFonts w:eastAsia="Times New Roman" w:cs="Times New Roman"/>
                <w:sz w:val="18"/>
                <w:szCs w:val="18"/>
                <w:lang w:eastAsia="ru-RU"/>
              </w:rPr>
              <w:t> </w:t>
            </w:r>
          </w:p>
        </w:tc>
        <w:tc>
          <w:tcPr>
            <w:tcW w:w="148" w:type="pct"/>
            <w:vMerge/>
            <w:tcBorders>
              <w:top w:val="nil"/>
              <w:left w:val="single" w:sz="4" w:space="0" w:color="A6A6A6"/>
              <w:bottom w:val="single" w:sz="4" w:space="0" w:color="auto"/>
              <w:right w:val="nil"/>
            </w:tcBorders>
            <w:vAlign w:val="center"/>
            <w:hideMark/>
          </w:tcPr>
          <w:p w:rsidR="004D2520" w:rsidRPr="004D2520" w:rsidRDefault="004D2520" w:rsidP="004D2520">
            <w:pPr>
              <w:spacing w:after="0" w:line="240" w:lineRule="auto"/>
              <w:rPr>
                <w:rFonts w:eastAsia="Times New Roman" w:cs="Times New Roman"/>
                <w:sz w:val="18"/>
                <w:szCs w:val="18"/>
                <w:lang w:eastAsia="ru-RU"/>
              </w:rPr>
            </w:pPr>
          </w:p>
        </w:tc>
        <w:tc>
          <w:tcPr>
            <w:tcW w:w="936" w:type="pct"/>
            <w:gridSpan w:val="2"/>
            <w:vMerge/>
            <w:tcBorders>
              <w:top w:val="single" w:sz="4" w:space="0" w:color="A6A6A6"/>
              <w:left w:val="single" w:sz="4" w:space="0" w:color="A6A6A6"/>
              <w:bottom w:val="single" w:sz="4" w:space="0" w:color="A6A6A6"/>
              <w:right w:val="single" w:sz="4" w:space="0" w:color="A6A6A6"/>
            </w:tcBorders>
            <w:vAlign w:val="center"/>
            <w:hideMark/>
          </w:tcPr>
          <w:p w:rsidR="004D2520" w:rsidRPr="004D2520" w:rsidRDefault="004D2520" w:rsidP="004D2520">
            <w:pPr>
              <w:spacing w:after="0" w:line="240" w:lineRule="auto"/>
              <w:rPr>
                <w:rFonts w:eastAsia="Times New Roman" w:cs="Times New Roman"/>
                <w:sz w:val="18"/>
                <w:szCs w:val="18"/>
                <w:lang w:eastAsia="ru-RU"/>
              </w:rPr>
            </w:pPr>
          </w:p>
        </w:tc>
        <w:tc>
          <w:tcPr>
            <w:tcW w:w="246" w:type="pct"/>
            <w:vMerge/>
            <w:tcBorders>
              <w:top w:val="nil"/>
              <w:left w:val="nil"/>
              <w:bottom w:val="single" w:sz="4" w:space="0" w:color="auto"/>
              <w:right w:val="single" w:sz="4" w:space="0" w:color="A6A6A6"/>
            </w:tcBorders>
            <w:vAlign w:val="center"/>
            <w:hideMark/>
          </w:tcPr>
          <w:p w:rsidR="004D2520" w:rsidRPr="004D2520" w:rsidRDefault="004D2520" w:rsidP="004D2520">
            <w:pPr>
              <w:spacing w:after="0" w:line="240" w:lineRule="auto"/>
              <w:rPr>
                <w:rFonts w:eastAsia="Times New Roman" w:cs="Times New Roman"/>
                <w:sz w:val="18"/>
                <w:szCs w:val="18"/>
                <w:lang w:eastAsia="ru-RU"/>
              </w:rPr>
            </w:pPr>
          </w:p>
        </w:tc>
        <w:tc>
          <w:tcPr>
            <w:tcW w:w="236" w:type="pct"/>
            <w:tcBorders>
              <w:top w:val="single" w:sz="4" w:space="0" w:color="A6A6A6"/>
              <w:left w:val="nil"/>
              <w:bottom w:val="nil"/>
              <w:right w:val="single" w:sz="4" w:space="0" w:color="A6A6A6"/>
            </w:tcBorders>
            <w:shd w:val="clear" w:color="000000" w:fill="FFFFFF"/>
            <w:vAlign w:val="bottom"/>
            <w:hideMark/>
          </w:tcPr>
          <w:p w:rsidR="004D2520" w:rsidRPr="004D2520" w:rsidRDefault="004D2520" w:rsidP="004D2520">
            <w:pPr>
              <w:spacing w:after="0" w:line="240" w:lineRule="auto"/>
              <w:jc w:val="center"/>
              <w:rPr>
                <w:rFonts w:eastAsia="Times New Roman" w:cs="Times New Roman"/>
                <w:sz w:val="18"/>
                <w:szCs w:val="18"/>
                <w:u w:val="single"/>
                <w:lang w:eastAsia="ru-RU"/>
              </w:rPr>
            </w:pPr>
            <w:r w:rsidRPr="004D2520">
              <w:rPr>
                <w:rFonts w:eastAsia="Times New Roman" w:cs="Times New Roman"/>
                <w:sz w:val="18"/>
                <w:szCs w:val="18"/>
                <w:u w:val="single"/>
                <w:lang w:eastAsia="ru-RU"/>
              </w:rPr>
              <w:t>Утверждено с 01.07</w:t>
            </w:r>
          </w:p>
        </w:tc>
        <w:tc>
          <w:tcPr>
            <w:tcW w:w="265" w:type="pct"/>
            <w:tcBorders>
              <w:top w:val="single" w:sz="4" w:space="0" w:color="A6A6A6"/>
              <w:left w:val="nil"/>
              <w:bottom w:val="nil"/>
              <w:right w:val="single" w:sz="4" w:space="0" w:color="A6A6A6"/>
            </w:tcBorders>
            <w:shd w:val="clear" w:color="000000" w:fill="FFFFFF"/>
            <w:vAlign w:val="bottom"/>
            <w:hideMark/>
          </w:tcPr>
          <w:p w:rsidR="004D2520" w:rsidRPr="004D2520" w:rsidRDefault="004D2520" w:rsidP="004D2520">
            <w:pPr>
              <w:spacing w:after="0" w:line="240" w:lineRule="auto"/>
              <w:jc w:val="center"/>
              <w:rPr>
                <w:rFonts w:eastAsia="Times New Roman" w:cs="Times New Roman"/>
                <w:sz w:val="18"/>
                <w:szCs w:val="18"/>
                <w:u w:val="single"/>
                <w:lang w:eastAsia="ru-RU"/>
              </w:rPr>
            </w:pPr>
            <w:r w:rsidRPr="004D2520">
              <w:rPr>
                <w:rFonts w:eastAsia="Times New Roman" w:cs="Times New Roman"/>
                <w:sz w:val="18"/>
                <w:szCs w:val="18"/>
                <w:u w:val="single"/>
                <w:lang w:eastAsia="ru-RU"/>
              </w:rPr>
              <w:t>Ожидаемый факт</w:t>
            </w:r>
          </w:p>
        </w:tc>
        <w:tc>
          <w:tcPr>
            <w:tcW w:w="265" w:type="pct"/>
            <w:tcBorders>
              <w:top w:val="nil"/>
              <w:left w:val="nil"/>
              <w:bottom w:val="nil"/>
              <w:right w:val="nil"/>
            </w:tcBorders>
            <w:shd w:val="clear" w:color="000000" w:fill="FFFFFF"/>
            <w:vAlign w:val="bottom"/>
            <w:hideMark/>
          </w:tcPr>
          <w:p w:rsidR="004D2520" w:rsidRPr="004D2520" w:rsidRDefault="004D2520" w:rsidP="004D2520">
            <w:pPr>
              <w:spacing w:after="0" w:line="240" w:lineRule="auto"/>
              <w:jc w:val="center"/>
              <w:rPr>
                <w:rFonts w:eastAsia="Times New Roman" w:cs="Times New Roman"/>
                <w:sz w:val="18"/>
                <w:szCs w:val="18"/>
                <w:u w:val="single"/>
                <w:lang w:eastAsia="ru-RU"/>
              </w:rPr>
            </w:pPr>
            <w:r w:rsidRPr="004D2520">
              <w:rPr>
                <w:rFonts w:eastAsia="Times New Roman" w:cs="Times New Roman"/>
                <w:sz w:val="18"/>
                <w:szCs w:val="18"/>
                <w:u w:val="single"/>
                <w:lang w:eastAsia="ru-RU"/>
              </w:rPr>
              <w:t>Предложение организации</w:t>
            </w:r>
          </w:p>
        </w:tc>
        <w:tc>
          <w:tcPr>
            <w:tcW w:w="312" w:type="pct"/>
            <w:tcBorders>
              <w:top w:val="nil"/>
              <w:left w:val="single" w:sz="4" w:space="0" w:color="A6A6A6"/>
              <w:bottom w:val="nil"/>
              <w:right w:val="single" w:sz="4" w:space="0" w:color="A6A6A6"/>
            </w:tcBorders>
            <w:shd w:val="clear" w:color="000000" w:fill="FFFFFF"/>
            <w:vAlign w:val="bottom"/>
            <w:hideMark/>
          </w:tcPr>
          <w:p w:rsidR="004D2520" w:rsidRPr="004D2520" w:rsidRDefault="004D2520" w:rsidP="004D2520">
            <w:pPr>
              <w:spacing w:after="0" w:line="240" w:lineRule="auto"/>
              <w:jc w:val="center"/>
              <w:rPr>
                <w:rFonts w:eastAsia="Times New Roman" w:cs="Times New Roman"/>
                <w:sz w:val="18"/>
                <w:szCs w:val="18"/>
                <w:u w:val="single"/>
                <w:lang w:eastAsia="ru-RU"/>
              </w:rPr>
            </w:pPr>
            <w:r w:rsidRPr="004D2520">
              <w:rPr>
                <w:rFonts w:eastAsia="Times New Roman" w:cs="Times New Roman"/>
                <w:sz w:val="18"/>
                <w:szCs w:val="18"/>
                <w:u w:val="single"/>
                <w:lang w:eastAsia="ru-RU"/>
              </w:rPr>
              <w:t>Предложение экспертной группы с 01.01</w:t>
            </w:r>
          </w:p>
        </w:tc>
        <w:tc>
          <w:tcPr>
            <w:tcW w:w="312" w:type="pct"/>
            <w:tcBorders>
              <w:top w:val="nil"/>
              <w:left w:val="nil"/>
              <w:bottom w:val="nil"/>
              <w:right w:val="nil"/>
            </w:tcBorders>
            <w:shd w:val="clear" w:color="000000" w:fill="FFFFFF"/>
            <w:vAlign w:val="bottom"/>
            <w:hideMark/>
          </w:tcPr>
          <w:p w:rsidR="004D2520" w:rsidRPr="004D2520" w:rsidRDefault="004D2520" w:rsidP="004D2520">
            <w:pPr>
              <w:spacing w:after="0" w:line="240" w:lineRule="auto"/>
              <w:jc w:val="center"/>
              <w:rPr>
                <w:rFonts w:eastAsia="Times New Roman" w:cs="Times New Roman"/>
                <w:sz w:val="18"/>
                <w:szCs w:val="18"/>
                <w:u w:val="single"/>
                <w:lang w:eastAsia="ru-RU"/>
              </w:rPr>
            </w:pPr>
            <w:r w:rsidRPr="004D2520">
              <w:rPr>
                <w:rFonts w:eastAsia="Times New Roman" w:cs="Times New Roman"/>
                <w:sz w:val="18"/>
                <w:szCs w:val="18"/>
                <w:u w:val="single"/>
                <w:lang w:eastAsia="ru-RU"/>
              </w:rPr>
              <w:t>Предложение экспертной группы с 01.10</w:t>
            </w:r>
          </w:p>
        </w:tc>
        <w:tc>
          <w:tcPr>
            <w:tcW w:w="312" w:type="pct"/>
            <w:tcBorders>
              <w:top w:val="nil"/>
              <w:left w:val="single" w:sz="4" w:space="0" w:color="A6A6A6"/>
              <w:bottom w:val="nil"/>
              <w:right w:val="single" w:sz="4" w:space="0" w:color="A6A6A6"/>
            </w:tcBorders>
            <w:shd w:val="clear" w:color="000000" w:fill="FFFFFF"/>
            <w:vAlign w:val="bottom"/>
            <w:hideMark/>
          </w:tcPr>
          <w:p w:rsidR="004D2520" w:rsidRPr="004D2520" w:rsidRDefault="004D2520" w:rsidP="004D2520">
            <w:pPr>
              <w:spacing w:after="0" w:line="240" w:lineRule="auto"/>
              <w:jc w:val="center"/>
              <w:rPr>
                <w:rFonts w:eastAsia="Times New Roman" w:cs="Times New Roman"/>
                <w:sz w:val="18"/>
                <w:szCs w:val="18"/>
                <w:u w:val="single"/>
                <w:lang w:eastAsia="ru-RU"/>
              </w:rPr>
            </w:pPr>
            <w:r w:rsidRPr="004D2520">
              <w:rPr>
                <w:rFonts w:eastAsia="Times New Roman" w:cs="Times New Roman"/>
                <w:sz w:val="18"/>
                <w:szCs w:val="18"/>
                <w:u w:val="single"/>
                <w:lang w:eastAsia="ru-RU"/>
              </w:rPr>
              <w:t>Предложение экспертной группы год</w:t>
            </w:r>
          </w:p>
        </w:tc>
        <w:tc>
          <w:tcPr>
            <w:tcW w:w="312" w:type="pct"/>
            <w:vMerge w:val="restart"/>
            <w:tcBorders>
              <w:top w:val="nil"/>
              <w:left w:val="single" w:sz="4" w:space="0" w:color="A6A6A6"/>
              <w:bottom w:val="nil"/>
              <w:right w:val="single" w:sz="4" w:space="0" w:color="A6A6A6"/>
            </w:tcBorders>
            <w:shd w:val="clear" w:color="000000" w:fill="FFFFFF"/>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Структура, %</w:t>
            </w:r>
          </w:p>
        </w:tc>
        <w:tc>
          <w:tcPr>
            <w:tcW w:w="312" w:type="pct"/>
            <w:vMerge w:val="restart"/>
            <w:tcBorders>
              <w:top w:val="nil"/>
              <w:left w:val="single" w:sz="4" w:space="0" w:color="A6A6A6"/>
              <w:bottom w:val="nil"/>
              <w:right w:val="single" w:sz="4" w:space="0" w:color="A6A6A6"/>
            </w:tcBorders>
            <w:shd w:val="clear" w:color="000000" w:fill="FFFFFF"/>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Рост. %</w:t>
            </w:r>
          </w:p>
        </w:tc>
        <w:tc>
          <w:tcPr>
            <w:tcW w:w="1189" w:type="pct"/>
            <w:vMerge w:val="restart"/>
            <w:tcBorders>
              <w:top w:val="nil"/>
              <w:left w:val="nil"/>
              <w:bottom w:val="nil"/>
              <w:right w:val="nil"/>
            </w:tcBorders>
            <w:shd w:val="clear" w:color="000000" w:fill="FFFFFF"/>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Примечание</w:t>
            </w:r>
          </w:p>
        </w:tc>
      </w:tr>
      <w:tr w:rsidR="004D2520" w:rsidRPr="004D2520" w:rsidTr="004D2520">
        <w:trPr>
          <w:trHeight w:val="480"/>
        </w:trPr>
        <w:tc>
          <w:tcPr>
            <w:tcW w:w="91" w:type="pct"/>
            <w:tcBorders>
              <w:top w:val="nil"/>
              <w:left w:val="nil"/>
              <w:bottom w:val="nil"/>
              <w:right w:val="nil"/>
            </w:tcBorders>
            <w:shd w:val="clear" w:color="000000" w:fill="FFFFFF"/>
            <w:noWrap/>
            <w:vAlign w:val="bottom"/>
            <w:hideMark/>
          </w:tcPr>
          <w:p w:rsidR="004D2520" w:rsidRPr="004D2520" w:rsidRDefault="004D2520" w:rsidP="004D2520">
            <w:pPr>
              <w:spacing w:after="0" w:line="240" w:lineRule="auto"/>
              <w:rPr>
                <w:rFonts w:eastAsia="Times New Roman" w:cs="Times New Roman"/>
                <w:sz w:val="18"/>
                <w:szCs w:val="18"/>
                <w:lang w:eastAsia="ru-RU"/>
              </w:rPr>
            </w:pPr>
            <w:r w:rsidRPr="004D2520">
              <w:rPr>
                <w:rFonts w:eastAsia="Times New Roman" w:cs="Times New Roman"/>
                <w:sz w:val="18"/>
                <w:szCs w:val="18"/>
                <w:lang w:eastAsia="ru-RU"/>
              </w:rPr>
              <w:t> </w:t>
            </w:r>
          </w:p>
        </w:tc>
        <w:tc>
          <w:tcPr>
            <w:tcW w:w="66" w:type="pct"/>
            <w:tcBorders>
              <w:top w:val="nil"/>
              <w:left w:val="single" w:sz="4" w:space="0" w:color="BFBFBF"/>
              <w:bottom w:val="nil"/>
              <w:right w:val="nil"/>
            </w:tcBorders>
            <w:shd w:val="clear" w:color="000000" w:fill="FFFFFF"/>
            <w:noWrap/>
            <w:vAlign w:val="bottom"/>
            <w:hideMark/>
          </w:tcPr>
          <w:p w:rsidR="004D2520" w:rsidRPr="004D2520" w:rsidRDefault="004D2520" w:rsidP="004D2520">
            <w:pPr>
              <w:spacing w:after="0" w:line="240" w:lineRule="auto"/>
              <w:rPr>
                <w:rFonts w:eastAsia="Times New Roman" w:cs="Times New Roman"/>
                <w:sz w:val="18"/>
                <w:szCs w:val="18"/>
                <w:lang w:eastAsia="ru-RU"/>
              </w:rPr>
            </w:pPr>
            <w:r w:rsidRPr="004D2520">
              <w:rPr>
                <w:rFonts w:eastAsia="Times New Roman" w:cs="Times New Roman"/>
                <w:sz w:val="18"/>
                <w:szCs w:val="18"/>
                <w:lang w:eastAsia="ru-RU"/>
              </w:rPr>
              <w:t> </w:t>
            </w:r>
          </w:p>
        </w:tc>
        <w:tc>
          <w:tcPr>
            <w:tcW w:w="148" w:type="pct"/>
            <w:vMerge/>
            <w:tcBorders>
              <w:top w:val="nil"/>
              <w:left w:val="single" w:sz="4" w:space="0" w:color="A6A6A6"/>
              <w:bottom w:val="single" w:sz="4" w:space="0" w:color="auto"/>
              <w:right w:val="nil"/>
            </w:tcBorders>
            <w:vAlign w:val="center"/>
            <w:hideMark/>
          </w:tcPr>
          <w:p w:rsidR="004D2520" w:rsidRPr="004D2520" w:rsidRDefault="004D2520" w:rsidP="004D2520">
            <w:pPr>
              <w:spacing w:after="0" w:line="240" w:lineRule="auto"/>
              <w:rPr>
                <w:rFonts w:eastAsia="Times New Roman" w:cs="Times New Roman"/>
                <w:sz w:val="18"/>
                <w:szCs w:val="18"/>
                <w:lang w:eastAsia="ru-RU"/>
              </w:rPr>
            </w:pPr>
          </w:p>
        </w:tc>
        <w:tc>
          <w:tcPr>
            <w:tcW w:w="936" w:type="pct"/>
            <w:gridSpan w:val="2"/>
            <w:vMerge/>
            <w:tcBorders>
              <w:top w:val="single" w:sz="4" w:space="0" w:color="A6A6A6"/>
              <w:left w:val="single" w:sz="4" w:space="0" w:color="A6A6A6"/>
              <w:bottom w:val="single" w:sz="4" w:space="0" w:color="A6A6A6"/>
              <w:right w:val="single" w:sz="4" w:space="0" w:color="A6A6A6"/>
            </w:tcBorders>
            <w:vAlign w:val="center"/>
            <w:hideMark/>
          </w:tcPr>
          <w:p w:rsidR="004D2520" w:rsidRPr="004D2520" w:rsidRDefault="004D2520" w:rsidP="004D2520">
            <w:pPr>
              <w:spacing w:after="0" w:line="240" w:lineRule="auto"/>
              <w:rPr>
                <w:rFonts w:eastAsia="Times New Roman" w:cs="Times New Roman"/>
                <w:sz w:val="18"/>
                <w:szCs w:val="18"/>
                <w:lang w:eastAsia="ru-RU"/>
              </w:rPr>
            </w:pPr>
          </w:p>
        </w:tc>
        <w:tc>
          <w:tcPr>
            <w:tcW w:w="246" w:type="pct"/>
            <w:vMerge/>
            <w:tcBorders>
              <w:top w:val="nil"/>
              <w:left w:val="nil"/>
              <w:bottom w:val="single" w:sz="4" w:space="0" w:color="auto"/>
              <w:right w:val="single" w:sz="4" w:space="0" w:color="A6A6A6"/>
            </w:tcBorders>
            <w:vAlign w:val="center"/>
            <w:hideMark/>
          </w:tcPr>
          <w:p w:rsidR="004D2520" w:rsidRPr="004D2520" w:rsidRDefault="004D2520" w:rsidP="004D2520">
            <w:pPr>
              <w:spacing w:after="0" w:line="240" w:lineRule="auto"/>
              <w:rPr>
                <w:rFonts w:eastAsia="Times New Roman" w:cs="Times New Roman"/>
                <w:sz w:val="18"/>
                <w:szCs w:val="18"/>
                <w:lang w:eastAsia="ru-RU"/>
              </w:rPr>
            </w:pPr>
          </w:p>
        </w:tc>
        <w:tc>
          <w:tcPr>
            <w:tcW w:w="236" w:type="pct"/>
            <w:tcBorders>
              <w:top w:val="nil"/>
              <w:left w:val="nil"/>
              <w:bottom w:val="nil"/>
              <w:right w:val="nil"/>
            </w:tcBorders>
            <w:shd w:val="clear" w:color="000000" w:fill="FFFFFF"/>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2025</w:t>
            </w:r>
          </w:p>
        </w:tc>
        <w:tc>
          <w:tcPr>
            <w:tcW w:w="265" w:type="pct"/>
            <w:tcBorders>
              <w:top w:val="nil"/>
              <w:left w:val="single" w:sz="4" w:space="0" w:color="A6A6A6"/>
              <w:bottom w:val="nil"/>
              <w:right w:val="single" w:sz="4" w:space="0" w:color="A6A6A6"/>
            </w:tcBorders>
            <w:shd w:val="clear" w:color="000000" w:fill="FFFFFF"/>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2025</w:t>
            </w:r>
          </w:p>
        </w:tc>
        <w:tc>
          <w:tcPr>
            <w:tcW w:w="265" w:type="pct"/>
            <w:tcBorders>
              <w:top w:val="nil"/>
              <w:left w:val="nil"/>
              <w:bottom w:val="nil"/>
              <w:right w:val="nil"/>
            </w:tcBorders>
            <w:shd w:val="clear" w:color="000000" w:fill="FFFFFF"/>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2026</w:t>
            </w:r>
          </w:p>
        </w:tc>
        <w:tc>
          <w:tcPr>
            <w:tcW w:w="312" w:type="pct"/>
            <w:tcBorders>
              <w:top w:val="nil"/>
              <w:left w:val="single" w:sz="4" w:space="0" w:color="A6A6A6"/>
              <w:bottom w:val="nil"/>
              <w:right w:val="single" w:sz="4" w:space="0" w:color="A6A6A6"/>
            </w:tcBorders>
            <w:shd w:val="clear" w:color="000000" w:fill="FFFFFF"/>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2026</w:t>
            </w:r>
          </w:p>
        </w:tc>
        <w:tc>
          <w:tcPr>
            <w:tcW w:w="312" w:type="pct"/>
            <w:tcBorders>
              <w:top w:val="nil"/>
              <w:left w:val="nil"/>
              <w:bottom w:val="nil"/>
              <w:right w:val="nil"/>
            </w:tcBorders>
            <w:shd w:val="clear" w:color="000000" w:fill="FFFFFF"/>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2026</w:t>
            </w:r>
          </w:p>
        </w:tc>
        <w:tc>
          <w:tcPr>
            <w:tcW w:w="312" w:type="pct"/>
            <w:tcBorders>
              <w:top w:val="nil"/>
              <w:left w:val="single" w:sz="4" w:space="0" w:color="A6A6A6"/>
              <w:bottom w:val="nil"/>
              <w:right w:val="single" w:sz="4" w:space="0" w:color="A6A6A6"/>
            </w:tcBorders>
            <w:shd w:val="clear" w:color="000000" w:fill="FFFFFF"/>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2026</w:t>
            </w:r>
          </w:p>
        </w:tc>
        <w:tc>
          <w:tcPr>
            <w:tcW w:w="312" w:type="pct"/>
            <w:vMerge/>
            <w:tcBorders>
              <w:top w:val="nil"/>
              <w:left w:val="single" w:sz="4" w:space="0" w:color="A6A6A6"/>
              <w:bottom w:val="nil"/>
              <w:right w:val="single" w:sz="4" w:space="0" w:color="A6A6A6"/>
            </w:tcBorders>
            <w:vAlign w:val="center"/>
            <w:hideMark/>
          </w:tcPr>
          <w:p w:rsidR="004D2520" w:rsidRPr="004D2520" w:rsidRDefault="004D2520" w:rsidP="004D2520">
            <w:pPr>
              <w:spacing w:after="0" w:line="240" w:lineRule="auto"/>
              <w:rPr>
                <w:rFonts w:eastAsia="Times New Roman" w:cs="Times New Roman"/>
                <w:sz w:val="18"/>
                <w:szCs w:val="18"/>
                <w:lang w:eastAsia="ru-RU"/>
              </w:rPr>
            </w:pPr>
          </w:p>
        </w:tc>
        <w:tc>
          <w:tcPr>
            <w:tcW w:w="312" w:type="pct"/>
            <w:vMerge/>
            <w:tcBorders>
              <w:top w:val="nil"/>
              <w:left w:val="single" w:sz="4" w:space="0" w:color="A6A6A6"/>
              <w:bottom w:val="nil"/>
              <w:right w:val="single" w:sz="4" w:space="0" w:color="A6A6A6"/>
            </w:tcBorders>
            <w:vAlign w:val="center"/>
            <w:hideMark/>
          </w:tcPr>
          <w:p w:rsidR="004D2520" w:rsidRPr="004D2520" w:rsidRDefault="004D2520" w:rsidP="004D2520">
            <w:pPr>
              <w:spacing w:after="0" w:line="240" w:lineRule="auto"/>
              <w:rPr>
                <w:rFonts w:eastAsia="Times New Roman" w:cs="Times New Roman"/>
                <w:sz w:val="18"/>
                <w:szCs w:val="18"/>
                <w:lang w:eastAsia="ru-RU"/>
              </w:rPr>
            </w:pPr>
          </w:p>
        </w:tc>
        <w:tc>
          <w:tcPr>
            <w:tcW w:w="1189" w:type="pct"/>
            <w:vMerge/>
            <w:tcBorders>
              <w:top w:val="nil"/>
              <w:left w:val="nil"/>
              <w:bottom w:val="nil"/>
              <w:right w:val="nil"/>
            </w:tcBorders>
            <w:vAlign w:val="center"/>
            <w:hideMark/>
          </w:tcPr>
          <w:p w:rsidR="004D2520" w:rsidRPr="004D2520" w:rsidRDefault="004D2520" w:rsidP="004D2520">
            <w:pPr>
              <w:spacing w:after="0" w:line="240" w:lineRule="auto"/>
              <w:rPr>
                <w:rFonts w:eastAsia="Times New Roman" w:cs="Times New Roman"/>
                <w:sz w:val="18"/>
                <w:szCs w:val="18"/>
                <w:lang w:eastAsia="ru-RU"/>
              </w:rPr>
            </w:pPr>
          </w:p>
        </w:tc>
      </w:tr>
      <w:tr w:rsidR="004D2520" w:rsidRPr="004D2520" w:rsidTr="004D2520">
        <w:trPr>
          <w:trHeight w:val="1035"/>
        </w:trPr>
        <w:tc>
          <w:tcPr>
            <w:tcW w:w="91" w:type="pct"/>
            <w:tcBorders>
              <w:top w:val="nil"/>
              <w:left w:val="nil"/>
              <w:bottom w:val="nil"/>
              <w:right w:val="nil"/>
            </w:tcBorders>
            <w:shd w:val="clear" w:color="000000" w:fill="FFFFFF"/>
            <w:noWrap/>
            <w:vAlign w:val="bottom"/>
            <w:hideMark/>
          </w:tcPr>
          <w:p w:rsidR="004D2520" w:rsidRPr="004D2520" w:rsidRDefault="004D2520" w:rsidP="004D2520">
            <w:pPr>
              <w:spacing w:after="0" w:line="240" w:lineRule="auto"/>
              <w:rPr>
                <w:rFonts w:eastAsia="Times New Roman" w:cs="Times New Roman"/>
                <w:sz w:val="18"/>
                <w:szCs w:val="18"/>
                <w:lang w:eastAsia="ru-RU"/>
              </w:rPr>
            </w:pPr>
            <w:r w:rsidRPr="004D2520">
              <w:rPr>
                <w:rFonts w:eastAsia="Times New Roman" w:cs="Times New Roman"/>
                <w:sz w:val="18"/>
                <w:szCs w:val="18"/>
                <w:lang w:eastAsia="ru-RU"/>
              </w:rPr>
              <w:t> </w:t>
            </w:r>
          </w:p>
        </w:tc>
        <w:tc>
          <w:tcPr>
            <w:tcW w:w="66" w:type="pct"/>
            <w:tcBorders>
              <w:top w:val="nil"/>
              <w:left w:val="single" w:sz="4" w:space="0" w:color="BFBFBF"/>
              <w:bottom w:val="nil"/>
              <w:right w:val="nil"/>
            </w:tcBorders>
            <w:shd w:val="clear" w:color="000000" w:fill="FFFFFF"/>
            <w:noWrap/>
            <w:vAlign w:val="bottom"/>
            <w:hideMark/>
          </w:tcPr>
          <w:p w:rsidR="004D2520" w:rsidRPr="004D2520" w:rsidRDefault="004D2520" w:rsidP="004D2520">
            <w:pPr>
              <w:spacing w:after="0" w:line="240" w:lineRule="auto"/>
              <w:rPr>
                <w:rFonts w:eastAsia="Times New Roman" w:cs="Times New Roman"/>
                <w:sz w:val="18"/>
                <w:szCs w:val="18"/>
                <w:lang w:eastAsia="ru-RU"/>
              </w:rPr>
            </w:pPr>
            <w:r w:rsidRPr="004D2520">
              <w:rPr>
                <w:rFonts w:eastAsia="Times New Roman" w:cs="Times New Roman"/>
                <w:sz w:val="18"/>
                <w:szCs w:val="18"/>
                <w:lang w:eastAsia="ru-RU"/>
              </w:rPr>
              <w:t> </w:t>
            </w:r>
          </w:p>
        </w:tc>
        <w:tc>
          <w:tcPr>
            <w:tcW w:w="148" w:type="pct"/>
            <w:tcBorders>
              <w:top w:val="single" w:sz="4" w:space="0" w:color="A6A6A6"/>
              <w:left w:val="single" w:sz="4" w:space="0" w:color="A6A6A6"/>
              <w:bottom w:val="single" w:sz="4" w:space="0" w:color="A6A6A6"/>
              <w:right w:val="nil"/>
            </w:tcBorders>
            <w:shd w:val="clear" w:color="000000" w:fill="D9D9D9"/>
            <w:vAlign w:val="center"/>
            <w:hideMark/>
          </w:tcPr>
          <w:p w:rsidR="004D2520" w:rsidRPr="004D2520" w:rsidRDefault="004D2520" w:rsidP="004D2520">
            <w:pPr>
              <w:spacing w:after="0" w:line="240" w:lineRule="auto"/>
              <w:jc w:val="center"/>
              <w:rPr>
                <w:rFonts w:eastAsia="Times New Roman" w:cs="Times New Roman"/>
                <w:b/>
                <w:bCs/>
                <w:sz w:val="18"/>
                <w:szCs w:val="18"/>
                <w:lang w:eastAsia="ru-RU"/>
              </w:rPr>
            </w:pPr>
            <w:r w:rsidRPr="004D2520">
              <w:rPr>
                <w:rFonts w:eastAsia="Times New Roman" w:cs="Times New Roman"/>
                <w:b/>
                <w:bCs/>
                <w:sz w:val="18"/>
                <w:szCs w:val="18"/>
                <w:lang w:eastAsia="ru-RU"/>
              </w:rPr>
              <w:t>1</w:t>
            </w:r>
          </w:p>
        </w:tc>
        <w:tc>
          <w:tcPr>
            <w:tcW w:w="936" w:type="pct"/>
            <w:gridSpan w:val="2"/>
            <w:tcBorders>
              <w:top w:val="single" w:sz="4" w:space="0" w:color="A6A6A6"/>
              <w:left w:val="single" w:sz="4" w:space="0" w:color="A6A6A6"/>
              <w:bottom w:val="single" w:sz="4" w:space="0" w:color="A6A6A6"/>
              <w:right w:val="single" w:sz="4" w:space="0" w:color="A6A6A6"/>
            </w:tcBorders>
            <w:shd w:val="clear" w:color="000000" w:fill="D9D9D9"/>
            <w:vAlign w:val="center"/>
            <w:hideMark/>
          </w:tcPr>
          <w:p w:rsidR="004D2520" w:rsidRPr="004D2520" w:rsidRDefault="004D2520" w:rsidP="004D2520">
            <w:pPr>
              <w:spacing w:after="0" w:line="240" w:lineRule="auto"/>
              <w:rPr>
                <w:rFonts w:eastAsia="Times New Roman" w:cs="Times New Roman"/>
                <w:b/>
                <w:bCs/>
                <w:sz w:val="18"/>
                <w:szCs w:val="18"/>
                <w:lang w:eastAsia="ru-RU"/>
              </w:rPr>
            </w:pPr>
            <w:r w:rsidRPr="004D2520">
              <w:rPr>
                <w:rFonts w:eastAsia="Times New Roman" w:cs="Times New Roman"/>
                <w:b/>
                <w:bCs/>
                <w:sz w:val="18"/>
                <w:szCs w:val="18"/>
                <w:lang w:eastAsia="ru-RU"/>
              </w:rPr>
              <w:t>Операционные (подконтрольные) расходы</w:t>
            </w:r>
          </w:p>
        </w:tc>
        <w:tc>
          <w:tcPr>
            <w:tcW w:w="246" w:type="pct"/>
            <w:tcBorders>
              <w:top w:val="single" w:sz="4" w:space="0" w:color="A6A6A6"/>
              <w:left w:val="nil"/>
              <w:bottom w:val="single" w:sz="4" w:space="0" w:color="A6A6A6"/>
              <w:right w:val="single" w:sz="4" w:space="0" w:color="A6A6A6"/>
            </w:tcBorders>
            <w:shd w:val="clear" w:color="000000" w:fill="FFFFFF"/>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тыс. руб.</w:t>
            </w:r>
          </w:p>
        </w:tc>
        <w:tc>
          <w:tcPr>
            <w:tcW w:w="236" w:type="pct"/>
            <w:tcBorders>
              <w:top w:val="single" w:sz="4" w:space="0" w:color="A6A6A6"/>
              <w:left w:val="nil"/>
              <w:bottom w:val="single" w:sz="4" w:space="0" w:color="A6A6A6"/>
              <w:right w:val="nil"/>
            </w:tcBorders>
            <w:shd w:val="clear" w:color="000000" w:fill="92D050"/>
            <w:vAlign w:val="center"/>
            <w:hideMark/>
          </w:tcPr>
          <w:p w:rsidR="004D2520" w:rsidRPr="004D2520" w:rsidRDefault="004D2520" w:rsidP="004D2520">
            <w:pPr>
              <w:spacing w:after="0" w:line="240" w:lineRule="auto"/>
              <w:jc w:val="center"/>
              <w:rPr>
                <w:rFonts w:eastAsia="Times New Roman" w:cs="Times New Roman"/>
                <w:b/>
                <w:bCs/>
                <w:sz w:val="18"/>
                <w:szCs w:val="18"/>
                <w:lang w:eastAsia="ru-RU"/>
              </w:rPr>
            </w:pPr>
            <w:r w:rsidRPr="004D2520">
              <w:rPr>
                <w:rFonts w:eastAsia="Times New Roman" w:cs="Times New Roman"/>
                <w:b/>
                <w:bCs/>
                <w:sz w:val="18"/>
                <w:szCs w:val="18"/>
                <w:lang w:eastAsia="ru-RU"/>
              </w:rPr>
              <w:t>3 611,589</w:t>
            </w:r>
          </w:p>
        </w:tc>
        <w:tc>
          <w:tcPr>
            <w:tcW w:w="265" w:type="pct"/>
            <w:tcBorders>
              <w:top w:val="single" w:sz="4" w:space="0" w:color="A6A6A6"/>
              <w:left w:val="single" w:sz="4" w:space="0" w:color="A6A6A6"/>
              <w:bottom w:val="single" w:sz="4" w:space="0" w:color="A6A6A6"/>
              <w:right w:val="single" w:sz="4" w:space="0" w:color="A6A6A6"/>
            </w:tcBorders>
            <w:shd w:val="clear" w:color="000000" w:fill="CCFFCC"/>
            <w:vAlign w:val="center"/>
            <w:hideMark/>
          </w:tcPr>
          <w:p w:rsidR="004D2520" w:rsidRPr="004D2520" w:rsidRDefault="004D2520" w:rsidP="004D2520">
            <w:pPr>
              <w:spacing w:after="0" w:line="240" w:lineRule="auto"/>
              <w:jc w:val="center"/>
              <w:rPr>
                <w:rFonts w:eastAsia="Times New Roman" w:cs="Times New Roman"/>
                <w:b/>
                <w:bCs/>
                <w:sz w:val="18"/>
                <w:szCs w:val="18"/>
                <w:lang w:eastAsia="ru-RU"/>
              </w:rPr>
            </w:pPr>
            <w:r w:rsidRPr="004D2520">
              <w:rPr>
                <w:rFonts w:eastAsia="Times New Roman" w:cs="Times New Roman"/>
                <w:b/>
                <w:bCs/>
                <w:sz w:val="18"/>
                <w:szCs w:val="18"/>
                <w:lang w:eastAsia="ru-RU"/>
              </w:rPr>
              <w:t>8 764,434</w:t>
            </w:r>
          </w:p>
        </w:tc>
        <w:tc>
          <w:tcPr>
            <w:tcW w:w="265" w:type="pct"/>
            <w:tcBorders>
              <w:top w:val="single" w:sz="4" w:space="0" w:color="A6A6A6"/>
              <w:left w:val="nil"/>
              <w:bottom w:val="single" w:sz="4" w:space="0" w:color="A6A6A6"/>
              <w:right w:val="nil"/>
            </w:tcBorders>
            <w:shd w:val="clear" w:color="000000" w:fill="CCFFCC"/>
            <w:vAlign w:val="center"/>
            <w:hideMark/>
          </w:tcPr>
          <w:p w:rsidR="004D2520" w:rsidRPr="004D2520" w:rsidRDefault="004D2520" w:rsidP="004D2520">
            <w:pPr>
              <w:spacing w:after="0" w:line="240" w:lineRule="auto"/>
              <w:jc w:val="center"/>
              <w:rPr>
                <w:rFonts w:eastAsia="Times New Roman" w:cs="Times New Roman"/>
                <w:b/>
                <w:bCs/>
                <w:sz w:val="18"/>
                <w:szCs w:val="18"/>
                <w:lang w:eastAsia="ru-RU"/>
              </w:rPr>
            </w:pPr>
            <w:r w:rsidRPr="004D2520">
              <w:rPr>
                <w:rFonts w:eastAsia="Times New Roman" w:cs="Times New Roman"/>
                <w:b/>
                <w:bCs/>
                <w:sz w:val="18"/>
                <w:szCs w:val="18"/>
                <w:lang w:eastAsia="ru-RU"/>
              </w:rPr>
              <w:t>8 938,422</w:t>
            </w:r>
          </w:p>
        </w:tc>
        <w:tc>
          <w:tcPr>
            <w:tcW w:w="312" w:type="pct"/>
            <w:tcBorders>
              <w:top w:val="single" w:sz="4" w:space="0" w:color="A6A6A6"/>
              <w:left w:val="single" w:sz="4" w:space="0" w:color="A6A6A6"/>
              <w:bottom w:val="single" w:sz="4" w:space="0" w:color="A6A6A6"/>
              <w:right w:val="single" w:sz="4" w:space="0" w:color="A6A6A6"/>
            </w:tcBorders>
            <w:shd w:val="clear" w:color="000000" w:fill="CCFFCC"/>
            <w:vAlign w:val="center"/>
            <w:hideMark/>
          </w:tcPr>
          <w:p w:rsidR="004D2520" w:rsidRPr="004D2520" w:rsidRDefault="004D2520" w:rsidP="004D2520">
            <w:pPr>
              <w:spacing w:after="0" w:line="240" w:lineRule="auto"/>
              <w:jc w:val="center"/>
              <w:rPr>
                <w:rFonts w:eastAsia="Times New Roman" w:cs="Times New Roman"/>
                <w:b/>
                <w:bCs/>
                <w:sz w:val="18"/>
                <w:szCs w:val="18"/>
                <w:lang w:eastAsia="ru-RU"/>
              </w:rPr>
            </w:pPr>
            <w:r w:rsidRPr="004D2520">
              <w:rPr>
                <w:rFonts w:eastAsia="Times New Roman" w:cs="Times New Roman"/>
                <w:b/>
                <w:bCs/>
                <w:sz w:val="18"/>
                <w:szCs w:val="18"/>
                <w:lang w:eastAsia="ru-RU"/>
              </w:rPr>
              <w:t>3 945,429</w:t>
            </w:r>
          </w:p>
        </w:tc>
        <w:tc>
          <w:tcPr>
            <w:tcW w:w="312" w:type="pct"/>
            <w:tcBorders>
              <w:top w:val="single" w:sz="4" w:space="0" w:color="A6A6A6"/>
              <w:left w:val="nil"/>
              <w:bottom w:val="single" w:sz="4" w:space="0" w:color="A6A6A6"/>
              <w:right w:val="nil"/>
            </w:tcBorders>
            <w:shd w:val="clear" w:color="000000" w:fill="CCFFCC"/>
            <w:vAlign w:val="center"/>
            <w:hideMark/>
          </w:tcPr>
          <w:p w:rsidR="004D2520" w:rsidRPr="004D2520" w:rsidRDefault="004D2520" w:rsidP="004D2520">
            <w:pPr>
              <w:spacing w:after="0" w:line="240" w:lineRule="auto"/>
              <w:jc w:val="center"/>
              <w:rPr>
                <w:rFonts w:eastAsia="Times New Roman" w:cs="Times New Roman"/>
                <w:b/>
                <w:bCs/>
                <w:sz w:val="18"/>
                <w:szCs w:val="18"/>
                <w:lang w:eastAsia="ru-RU"/>
              </w:rPr>
            </w:pPr>
            <w:r w:rsidRPr="004D2520">
              <w:rPr>
                <w:rFonts w:eastAsia="Times New Roman" w:cs="Times New Roman"/>
                <w:b/>
                <w:bCs/>
                <w:sz w:val="18"/>
                <w:szCs w:val="18"/>
                <w:lang w:eastAsia="ru-RU"/>
              </w:rPr>
              <w:t>3 945,429</w:t>
            </w:r>
          </w:p>
        </w:tc>
        <w:tc>
          <w:tcPr>
            <w:tcW w:w="312" w:type="pct"/>
            <w:tcBorders>
              <w:top w:val="single" w:sz="4" w:space="0" w:color="A6A6A6"/>
              <w:left w:val="single" w:sz="4" w:space="0" w:color="A6A6A6"/>
              <w:bottom w:val="single" w:sz="4" w:space="0" w:color="A6A6A6"/>
              <w:right w:val="single" w:sz="4" w:space="0" w:color="A6A6A6"/>
            </w:tcBorders>
            <w:shd w:val="clear" w:color="000000" w:fill="CCFFCC"/>
            <w:vAlign w:val="center"/>
            <w:hideMark/>
          </w:tcPr>
          <w:p w:rsidR="004D2520" w:rsidRPr="004D2520" w:rsidRDefault="004D2520" w:rsidP="004D2520">
            <w:pPr>
              <w:spacing w:after="0" w:line="240" w:lineRule="auto"/>
              <w:jc w:val="center"/>
              <w:rPr>
                <w:rFonts w:eastAsia="Times New Roman" w:cs="Times New Roman"/>
                <w:b/>
                <w:bCs/>
                <w:sz w:val="18"/>
                <w:szCs w:val="18"/>
                <w:lang w:eastAsia="ru-RU"/>
              </w:rPr>
            </w:pPr>
            <w:r w:rsidRPr="004D2520">
              <w:rPr>
                <w:rFonts w:eastAsia="Times New Roman" w:cs="Times New Roman"/>
                <w:b/>
                <w:bCs/>
                <w:sz w:val="18"/>
                <w:szCs w:val="18"/>
                <w:lang w:eastAsia="ru-RU"/>
              </w:rPr>
              <w:t>3 945,429</w:t>
            </w:r>
          </w:p>
        </w:tc>
        <w:tc>
          <w:tcPr>
            <w:tcW w:w="312" w:type="pct"/>
            <w:tcBorders>
              <w:top w:val="nil"/>
              <w:left w:val="nil"/>
              <w:bottom w:val="single" w:sz="4" w:space="0" w:color="A6A6A6"/>
              <w:right w:val="single" w:sz="4" w:space="0" w:color="A6A6A6"/>
            </w:tcBorders>
            <w:shd w:val="clear" w:color="000000" w:fill="FFFFFF"/>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21,82%</w:t>
            </w:r>
          </w:p>
        </w:tc>
        <w:tc>
          <w:tcPr>
            <w:tcW w:w="312" w:type="pct"/>
            <w:tcBorders>
              <w:top w:val="single" w:sz="4" w:space="0" w:color="A6A6A6"/>
              <w:left w:val="nil"/>
              <w:bottom w:val="single" w:sz="4" w:space="0" w:color="A6A6A6"/>
              <w:right w:val="single" w:sz="4" w:space="0" w:color="A6A6A6"/>
            </w:tcBorders>
            <w:shd w:val="clear" w:color="000000" w:fill="FFFFFF"/>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109,24%</w:t>
            </w:r>
          </w:p>
        </w:tc>
        <w:tc>
          <w:tcPr>
            <w:tcW w:w="1189" w:type="pct"/>
            <w:tcBorders>
              <w:top w:val="single" w:sz="4" w:space="0" w:color="A6A6A6"/>
              <w:left w:val="nil"/>
              <w:bottom w:val="single" w:sz="4" w:space="0" w:color="A6A6A6"/>
              <w:right w:val="nil"/>
            </w:tcBorders>
            <w:shd w:val="clear" w:color="000000" w:fill="FFFF99"/>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 </w:t>
            </w:r>
          </w:p>
        </w:tc>
      </w:tr>
      <w:tr w:rsidR="004D2520" w:rsidRPr="004D2520" w:rsidTr="004D2520">
        <w:trPr>
          <w:trHeight w:val="1935"/>
        </w:trPr>
        <w:tc>
          <w:tcPr>
            <w:tcW w:w="91" w:type="pct"/>
            <w:tcBorders>
              <w:top w:val="nil"/>
              <w:left w:val="nil"/>
              <w:bottom w:val="nil"/>
              <w:right w:val="nil"/>
            </w:tcBorders>
            <w:shd w:val="clear" w:color="000000" w:fill="FFFFFF"/>
            <w:noWrap/>
            <w:hideMark/>
          </w:tcPr>
          <w:p w:rsidR="004D2520" w:rsidRPr="004D2520" w:rsidRDefault="004D2520" w:rsidP="004D2520">
            <w:pPr>
              <w:spacing w:after="0" w:line="240" w:lineRule="auto"/>
              <w:rPr>
                <w:rFonts w:eastAsia="Times New Roman" w:cs="Times New Roman"/>
                <w:sz w:val="18"/>
                <w:szCs w:val="18"/>
                <w:lang w:eastAsia="ru-RU"/>
              </w:rPr>
            </w:pPr>
            <w:r w:rsidRPr="004D2520">
              <w:rPr>
                <w:rFonts w:eastAsia="Times New Roman" w:cs="Times New Roman"/>
                <w:sz w:val="18"/>
                <w:szCs w:val="18"/>
                <w:lang w:eastAsia="ru-RU"/>
              </w:rPr>
              <w:t> </w:t>
            </w:r>
          </w:p>
        </w:tc>
        <w:tc>
          <w:tcPr>
            <w:tcW w:w="66" w:type="pct"/>
            <w:tcBorders>
              <w:top w:val="nil"/>
              <w:left w:val="single" w:sz="4" w:space="0" w:color="BFBFBF"/>
              <w:bottom w:val="nil"/>
              <w:right w:val="nil"/>
            </w:tcBorders>
            <w:shd w:val="clear" w:color="000000" w:fill="FFFFFF"/>
            <w:noWrap/>
            <w:hideMark/>
          </w:tcPr>
          <w:p w:rsidR="004D2520" w:rsidRPr="004D2520" w:rsidRDefault="004D2520" w:rsidP="004D2520">
            <w:pPr>
              <w:spacing w:after="0" w:line="240" w:lineRule="auto"/>
              <w:rPr>
                <w:rFonts w:eastAsia="Times New Roman" w:cs="Times New Roman"/>
                <w:sz w:val="18"/>
                <w:szCs w:val="18"/>
                <w:lang w:eastAsia="ru-RU"/>
              </w:rPr>
            </w:pPr>
            <w:r w:rsidRPr="004D2520">
              <w:rPr>
                <w:rFonts w:eastAsia="Times New Roman" w:cs="Times New Roman"/>
                <w:sz w:val="18"/>
                <w:szCs w:val="18"/>
                <w:lang w:eastAsia="ru-RU"/>
              </w:rPr>
              <w:t> </w:t>
            </w:r>
          </w:p>
        </w:tc>
        <w:tc>
          <w:tcPr>
            <w:tcW w:w="148" w:type="pct"/>
            <w:tcBorders>
              <w:top w:val="nil"/>
              <w:left w:val="single" w:sz="4" w:space="0" w:color="A6A6A6"/>
              <w:bottom w:val="nil"/>
              <w:right w:val="nil"/>
            </w:tcBorders>
            <w:shd w:val="clear" w:color="000000" w:fill="F2F2F2"/>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1.1</w:t>
            </w:r>
          </w:p>
        </w:tc>
        <w:tc>
          <w:tcPr>
            <w:tcW w:w="936" w:type="pct"/>
            <w:gridSpan w:val="2"/>
            <w:tcBorders>
              <w:top w:val="single" w:sz="4" w:space="0" w:color="A6A6A6"/>
              <w:left w:val="single" w:sz="4" w:space="0" w:color="A6A6A6"/>
              <w:bottom w:val="single" w:sz="4" w:space="0" w:color="A6A6A6"/>
              <w:right w:val="single" w:sz="4" w:space="0" w:color="A6A6A6"/>
            </w:tcBorders>
            <w:shd w:val="clear" w:color="000000" w:fill="F2F2F2"/>
            <w:vAlign w:val="center"/>
            <w:hideMark/>
          </w:tcPr>
          <w:p w:rsidR="004D2520" w:rsidRPr="004D2520" w:rsidRDefault="004D2520" w:rsidP="004D2520">
            <w:pPr>
              <w:spacing w:after="0" w:line="240" w:lineRule="auto"/>
              <w:ind w:firstLineChars="100" w:firstLine="180"/>
              <w:rPr>
                <w:rFonts w:eastAsia="Times New Roman" w:cs="Times New Roman"/>
                <w:sz w:val="18"/>
                <w:szCs w:val="18"/>
                <w:lang w:eastAsia="ru-RU"/>
              </w:rPr>
            </w:pPr>
            <w:r w:rsidRPr="004D2520">
              <w:rPr>
                <w:rFonts w:eastAsia="Times New Roman" w:cs="Times New Roman"/>
                <w:sz w:val="18"/>
                <w:szCs w:val="18"/>
                <w:lang w:eastAsia="ru-RU"/>
              </w:rPr>
              <w:t>Расходы на приобретение сырья и материалов</w:t>
            </w:r>
          </w:p>
        </w:tc>
        <w:tc>
          <w:tcPr>
            <w:tcW w:w="246" w:type="pct"/>
            <w:tcBorders>
              <w:top w:val="nil"/>
              <w:left w:val="nil"/>
              <w:bottom w:val="nil"/>
              <w:right w:val="single" w:sz="4" w:space="0" w:color="A6A6A6"/>
            </w:tcBorders>
            <w:shd w:val="clear" w:color="000000" w:fill="FFFFFF"/>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тыс. руб.</w:t>
            </w:r>
          </w:p>
        </w:tc>
        <w:tc>
          <w:tcPr>
            <w:tcW w:w="236" w:type="pct"/>
            <w:tcBorders>
              <w:top w:val="nil"/>
              <w:left w:val="nil"/>
              <w:bottom w:val="nil"/>
              <w:right w:val="nil"/>
            </w:tcBorders>
            <w:shd w:val="clear" w:color="000000" w:fill="92D050"/>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273,836</w:t>
            </w:r>
          </w:p>
        </w:tc>
        <w:tc>
          <w:tcPr>
            <w:tcW w:w="265" w:type="pct"/>
            <w:tcBorders>
              <w:top w:val="nil"/>
              <w:left w:val="single" w:sz="4" w:space="0" w:color="A6A6A6"/>
              <w:bottom w:val="nil"/>
              <w:right w:val="single" w:sz="4" w:space="0" w:color="A6A6A6"/>
            </w:tcBorders>
            <w:shd w:val="clear" w:color="000000" w:fill="CCFFCC"/>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2 310,179</w:t>
            </w:r>
          </w:p>
        </w:tc>
        <w:tc>
          <w:tcPr>
            <w:tcW w:w="265" w:type="pct"/>
            <w:tcBorders>
              <w:top w:val="nil"/>
              <w:left w:val="nil"/>
              <w:bottom w:val="nil"/>
              <w:right w:val="nil"/>
            </w:tcBorders>
            <w:shd w:val="clear" w:color="000000" w:fill="CCFFCC"/>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1 528,370</w:t>
            </w:r>
          </w:p>
        </w:tc>
        <w:tc>
          <w:tcPr>
            <w:tcW w:w="312" w:type="pct"/>
            <w:tcBorders>
              <w:top w:val="nil"/>
              <w:left w:val="single" w:sz="4" w:space="0" w:color="A6A6A6"/>
              <w:bottom w:val="nil"/>
              <w:right w:val="single" w:sz="4" w:space="0" w:color="A6A6A6"/>
            </w:tcBorders>
            <w:shd w:val="clear" w:color="000000" w:fill="CCFFCC"/>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450,612</w:t>
            </w:r>
          </w:p>
        </w:tc>
        <w:tc>
          <w:tcPr>
            <w:tcW w:w="312" w:type="pct"/>
            <w:tcBorders>
              <w:top w:val="nil"/>
              <w:left w:val="nil"/>
              <w:bottom w:val="nil"/>
              <w:right w:val="nil"/>
            </w:tcBorders>
            <w:shd w:val="clear" w:color="000000" w:fill="CCFFCC"/>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450,612</w:t>
            </w:r>
          </w:p>
        </w:tc>
        <w:tc>
          <w:tcPr>
            <w:tcW w:w="312" w:type="pct"/>
            <w:tcBorders>
              <w:top w:val="nil"/>
              <w:left w:val="single" w:sz="4" w:space="0" w:color="A6A6A6"/>
              <w:bottom w:val="nil"/>
              <w:right w:val="single" w:sz="4" w:space="0" w:color="A6A6A6"/>
            </w:tcBorders>
            <w:shd w:val="clear" w:color="000000" w:fill="CCFFCC"/>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450,612</w:t>
            </w:r>
          </w:p>
        </w:tc>
        <w:tc>
          <w:tcPr>
            <w:tcW w:w="312" w:type="pct"/>
            <w:tcBorders>
              <w:top w:val="nil"/>
              <w:left w:val="nil"/>
              <w:bottom w:val="single" w:sz="4" w:space="0" w:color="A6A6A6"/>
              <w:right w:val="single" w:sz="4" w:space="0" w:color="A6A6A6"/>
            </w:tcBorders>
            <w:shd w:val="clear" w:color="000000" w:fill="FFFFFF"/>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11,42%</w:t>
            </w:r>
          </w:p>
        </w:tc>
        <w:tc>
          <w:tcPr>
            <w:tcW w:w="312" w:type="pct"/>
            <w:tcBorders>
              <w:top w:val="nil"/>
              <w:left w:val="nil"/>
              <w:bottom w:val="nil"/>
              <w:right w:val="single" w:sz="4" w:space="0" w:color="A6A6A6"/>
            </w:tcBorders>
            <w:shd w:val="clear" w:color="000000" w:fill="FFFFFF"/>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164,56%</w:t>
            </w:r>
          </w:p>
        </w:tc>
        <w:tc>
          <w:tcPr>
            <w:tcW w:w="1189" w:type="pct"/>
            <w:tcBorders>
              <w:top w:val="nil"/>
              <w:left w:val="nil"/>
              <w:bottom w:val="nil"/>
              <w:right w:val="nil"/>
            </w:tcBorders>
            <w:shd w:val="clear" w:color="000000" w:fill="FFFF99"/>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Расходы на реагенты по  фактическому значению за 9 мес. 2025 год (отчет по форме № 8 за 9 мес. 2025 год) с учетом ИПЦ, учитывая предоставленные материалы. Расходы на другие материалы по предложению организации, учитывая фактическое значение за 2024 год (отчет по форме № 8 за 2024 год) с учетом ИПЦ и предоставленные материалы</w:t>
            </w:r>
          </w:p>
        </w:tc>
      </w:tr>
      <w:tr w:rsidR="004D2520" w:rsidRPr="004D2520" w:rsidTr="004D2520">
        <w:trPr>
          <w:trHeight w:val="660"/>
        </w:trPr>
        <w:tc>
          <w:tcPr>
            <w:tcW w:w="91" w:type="pct"/>
            <w:tcBorders>
              <w:top w:val="nil"/>
              <w:left w:val="nil"/>
              <w:bottom w:val="nil"/>
              <w:right w:val="nil"/>
            </w:tcBorders>
            <w:shd w:val="clear" w:color="000000" w:fill="FFFFFF"/>
            <w:noWrap/>
            <w:hideMark/>
          </w:tcPr>
          <w:p w:rsidR="004D2520" w:rsidRPr="004D2520" w:rsidRDefault="004D2520" w:rsidP="004D2520">
            <w:pPr>
              <w:spacing w:after="0" w:line="240" w:lineRule="auto"/>
              <w:rPr>
                <w:rFonts w:eastAsia="Times New Roman" w:cs="Times New Roman"/>
                <w:sz w:val="18"/>
                <w:szCs w:val="18"/>
                <w:lang w:eastAsia="ru-RU"/>
              </w:rPr>
            </w:pPr>
            <w:r w:rsidRPr="004D2520">
              <w:rPr>
                <w:rFonts w:eastAsia="Times New Roman" w:cs="Times New Roman"/>
                <w:sz w:val="18"/>
                <w:szCs w:val="18"/>
                <w:lang w:eastAsia="ru-RU"/>
              </w:rPr>
              <w:t> </w:t>
            </w:r>
          </w:p>
        </w:tc>
        <w:tc>
          <w:tcPr>
            <w:tcW w:w="66" w:type="pct"/>
            <w:tcBorders>
              <w:top w:val="nil"/>
              <w:left w:val="single" w:sz="4" w:space="0" w:color="BFBFBF"/>
              <w:bottom w:val="nil"/>
              <w:right w:val="nil"/>
            </w:tcBorders>
            <w:shd w:val="clear" w:color="000000" w:fill="FFFFFF"/>
            <w:noWrap/>
            <w:hideMark/>
          </w:tcPr>
          <w:p w:rsidR="004D2520" w:rsidRPr="004D2520" w:rsidRDefault="004D2520" w:rsidP="004D2520">
            <w:pPr>
              <w:spacing w:after="0" w:line="240" w:lineRule="auto"/>
              <w:rPr>
                <w:rFonts w:eastAsia="Times New Roman" w:cs="Times New Roman"/>
                <w:sz w:val="18"/>
                <w:szCs w:val="18"/>
                <w:lang w:eastAsia="ru-RU"/>
              </w:rPr>
            </w:pPr>
            <w:r w:rsidRPr="004D2520">
              <w:rPr>
                <w:rFonts w:eastAsia="Times New Roman" w:cs="Times New Roman"/>
                <w:sz w:val="18"/>
                <w:szCs w:val="18"/>
                <w:lang w:eastAsia="ru-RU"/>
              </w:rPr>
              <w:t> </w:t>
            </w:r>
          </w:p>
        </w:tc>
        <w:tc>
          <w:tcPr>
            <w:tcW w:w="148" w:type="pct"/>
            <w:tcBorders>
              <w:top w:val="single" w:sz="4" w:space="0" w:color="A6A6A6"/>
              <w:left w:val="single" w:sz="4" w:space="0" w:color="A6A6A6"/>
              <w:bottom w:val="single" w:sz="4" w:space="0" w:color="A6A6A6"/>
              <w:right w:val="nil"/>
            </w:tcBorders>
            <w:shd w:val="clear" w:color="000000" w:fill="F2F2F2"/>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1.2</w:t>
            </w:r>
          </w:p>
        </w:tc>
        <w:tc>
          <w:tcPr>
            <w:tcW w:w="936" w:type="pct"/>
            <w:gridSpan w:val="2"/>
            <w:tcBorders>
              <w:top w:val="single" w:sz="4" w:space="0" w:color="A6A6A6"/>
              <w:left w:val="single" w:sz="4" w:space="0" w:color="A6A6A6"/>
              <w:bottom w:val="single" w:sz="4" w:space="0" w:color="A6A6A6"/>
              <w:right w:val="single" w:sz="4" w:space="0" w:color="A6A6A6"/>
            </w:tcBorders>
            <w:shd w:val="clear" w:color="000000" w:fill="F2F2F2"/>
            <w:vAlign w:val="center"/>
            <w:hideMark/>
          </w:tcPr>
          <w:p w:rsidR="004D2520" w:rsidRPr="004D2520" w:rsidRDefault="004D2520" w:rsidP="004D2520">
            <w:pPr>
              <w:spacing w:after="0" w:line="240" w:lineRule="auto"/>
              <w:ind w:firstLineChars="100" w:firstLine="180"/>
              <w:rPr>
                <w:rFonts w:eastAsia="Times New Roman" w:cs="Times New Roman"/>
                <w:sz w:val="18"/>
                <w:szCs w:val="18"/>
                <w:lang w:eastAsia="ru-RU"/>
              </w:rPr>
            </w:pPr>
            <w:r w:rsidRPr="004D2520">
              <w:rPr>
                <w:rFonts w:eastAsia="Times New Roman" w:cs="Times New Roman"/>
                <w:sz w:val="18"/>
                <w:szCs w:val="18"/>
                <w:lang w:eastAsia="ru-RU"/>
              </w:rPr>
              <w:t>Расходы на ремонт основных средств</w:t>
            </w:r>
          </w:p>
        </w:tc>
        <w:tc>
          <w:tcPr>
            <w:tcW w:w="246" w:type="pct"/>
            <w:tcBorders>
              <w:top w:val="single" w:sz="4" w:space="0" w:color="A6A6A6"/>
              <w:left w:val="nil"/>
              <w:bottom w:val="single" w:sz="4" w:space="0" w:color="A6A6A6"/>
              <w:right w:val="single" w:sz="4" w:space="0" w:color="A6A6A6"/>
            </w:tcBorders>
            <w:shd w:val="clear" w:color="000000" w:fill="FFFFFF"/>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тыс. руб.</w:t>
            </w:r>
          </w:p>
        </w:tc>
        <w:tc>
          <w:tcPr>
            <w:tcW w:w="236" w:type="pct"/>
            <w:tcBorders>
              <w:top w:val="single" w:sz="4" w:space="0" w:color="A6A6A6"/>
              <w:left w:val="nil"/>
              <w:bottom w:val="single" w:sz="4" w:space="0" w:color="A6A6A6"/>
              <w:right w:val="nil"/>
            </w:tcBorders>
            <w:shd w:val="clear" w:color="000000" w:fill="92D050"/>
            <w:noWrap/>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58,009</w:t>
            </w:r>
          </w:p>
        </w:tc>
        <w:tc>
          <w:tcPr>
            <w:tcW w:w="265" w:type="pct"/>
            <w:tcBorders>
              <w:top w:val="single" w:sz="4" w:space="0" w:color="A6A6A6"/>
              <w:left w:val="single" w:sz="4" w:space="0" w:color="A6A6A6"/>
              <w:bottom w:val="single" w:sz="4" w:space="0" w:color="A6A6A6"/>
              <w:right w:val="single" w:sz="4" w:space="0" w:color="A6A6A6"/>
            </w:tcBorders>
            <w:shd w:val="clear" w:color="000000" w:fill="CCFFCC"/>
            <w:noWrap/>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0,000</w:t>
            </w:r>
          </w:p>
        </w:tc>
        <w:tc>
          <w:tcPr>
            <w:tcW w:w="265" w:type="pct"/>
            <w:tcBorders>
              <w:top w:val="single" w:sz="4" w:space="0" w:color="A6A6A6"/>
              <w:left w:val="nil"/>
              <w:bottom w:val="single" w:sz="4" w:space="0" w:color="A6A6A6"/>
              <w:right w:val="nil"/>
            </w:tcBorders>
            <w:shd w:val="clear" w:color="000000" w:fill="CCFFCC"/>
            <w:noWrap/>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0,000</w:t>
            </w:r>
          </w:p>
        </w:tc>
        <w:tc>
          <w:tcPr>
            <w:tcW w:w="312" w:type="pct"/>
            <w:tcBorders>
              <w:top w:val="single" w:sz="4" w:space="0" w:color="A6A6A6"/>
              <w:left w:val="single" w:sz="4" w:space="0" w:color="A6A6A6"/>
              <w:bottom w:val="single" w:sz="4" w:space="0" w:color="A6A6A6"/>
              <w:right w:val="single" w:sz="4" w:space="0" w:color="A6A6A6"/>
            </w:tcBorders>
            <w:shd w:val="clear" w:color="000000" w:fill="CCFFCC"/>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0,000</w:t>
            </w:r>
          </w:p>
        </w:tc>
        <w:tc>
          <w:tcPr>
            <w:tcW w:w="312" w:type="pct"/>
            <w:tcBorders>
              <w:top w:val="single" w:sz="4" w:space="0" w:color="A6A6A6"/>
              <w:left w:val="nil"/>
              <w:bottom w:val="single" w:sz="4" w:space="0" w:color="A6A6A6"/>
              <w:right w:val="nil"/>
            </w:tcBorders>
            <w:shd w:val="clear" w:color="000000" w:fill="CCFFCC"/>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0,000</w:t>
            </w:r>
          </w:p>
        </w:tc>
        <w:tc>
          <w:tcPr>
            <w:tcW w:w="312" w:type="pct"/>
            <w:tcBorders>
              <w:top w:val="single" w:sz="4" w:space="0" w:color="A6A6A6"/>
              <w:left w:val="single" w:sz="4" w:space="0" w:color="A6A6A6"/>
              <w:bottom w:val="single" w:sz="4" w:space="0" w:color="A6A6A6"/>
              <w:right w:val="single" w:sz="4" w:space="0" w:color="A6A6A6"/>
            </w:tcBorders>
            <w:shd w:val="clear" w:color="000000" w:fill="CCFFCC"/>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0,000</w:t>
            </w:r>
          </w:p>
        </w:tc>
        <w:tc>
          <w:tcPr>
            <w:tcW w:w="312" w:type="pct"/>
            <w:tcBorders>
              <w:top w:val="nil"/>
              <w:left w:val="nil"/>
              <w:bottom w:val="single" w:sz="4" w:space="0" w:color="A6A6A6"/>
              <w:right w:val="single" w:sz="4" w:space="0" w:color="A6A6A6"/>
            </w:tcBorders>
            <w:shd w:val="clear" w:color="000000" w:fill="FFFFFF"/>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0,00%</w:t>
            </w:r>
          </w:p>
        </w:tc>
        <w:tc>
          <w:tcPr>
            <w:tcW w:w="312" w:type="pct"/>
            <w:tcBorders>
              <w:top w:val="single" w:sz="4" w:space="0" w:color="A6A6A6"/>
              <w:left w:val="nil"/>
              <w:bottom w:val="single" w:sz="4" w:space="0" w:color="A6A6A6"/>
              <w:right w:val="single" w:sz="4" w:space="0" w:color="A6A6A6"/>
            </w:tcBorders>
            <w:shd w:val="clear" w:color="000000" w:fill="FFFFFF"/>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0,00%</w:t>
            </w:r>
          </w:p>
        </w:tc>
        <w:tc>
          <w:tcPr>
            <w:tcW w:w="1189" w:type="pct"/>
            <w:tcBorders>
              <w:top w:val="single" w:sz="4" w:space="0" w:color="A6A6A6"/>
              <w:left w:val="nil"/>
              <w:bottom w:val="single" w:sz="4" w:space="0" w:color="A6A6A6"/>
              <w:right w:val="nil"/>
            </w:tcBorders>
            <w:shd w:val="clear" w:color="000000" w:fill="FFFF99"/>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 </w:t>
            </w:r>
          </w:p>
        </w:tc>
      </w:tr>
      <w:tr w:rsidR="004D2520" w:rsidRPr="004D2520" w:rsidTr="004D2520">
        <w:trPr>
          <w:trHeight w:val="2580"/>
        </w:trPr>
        <w:tc>
          <w:tcPr>
            <w:tcW w:w="91" w:type="pct"/>
            <w:tcBorders>
              <w:top w:val="nil"/>
              <w:left w:val="nil"/>
              <w:bottom w:val="nil"/>
              <w:right w:val="nil"/>
            </w:tcBorders>
            <w:shd w:val="clear" w:color="000000" w:fill="FFFFFF"/>
            <w:noWrap/>
            <w:vAlign w:val="bottom"/>
            <w:hideMark/>
          </w:tcPr>
          <w:p w:rsidR="004D2520" w:rsidRPr="004D2520" w:rsidRDefault="004D2520" w:rsidP="004D2520">
            <w:pPr>
              <w:spacing w:after="0" w:line="240" w:lineRule="auto"/>
              <w:rPr>
                <w:rFonts w:eastAsia="Times New Roman" w:cs="Times New Roman"/>
                <w:sz w:val="18"/>
                <w:szCs w:val="18"/>
                <w:lang w:eastAsia="ru-RU"/>
              </w:rPr>
            </w:pPr>
            <w:r w:rsidRPr="004D2520">
              <w:rPr>
                <w:rFonts w:eastAsia="Times New Roman" w:cs="Times New Roman"/>
                <w:sz w:val="18"/>
                <w:szCs w:val="18"/>
                <w:lang w:eastAsia="ru-RU"/>
              </w:rPr>
              <w:lastRenderedPageBreak/>
              <w:t> </w:t>
            </w:r>
          </w:p>
        </w:tc>
        <w:tc>
          <w:tcPr>
            <w:tcW w:w="66" w:type="pct"/>
            <w:tcBorders>
              <w:top w:val="nil"/>
              <w:left w:val="single" w:sz="4" w:space="0" w:color="BFBFBF"/>
              <w:bottom w:val="nil"/>
              <w:right w:val="nil"/>
            </w:tcBorders>
            <w:shd w:val="clear" w:color="000000" w:fill="FFFFFF"/>
            <w:noWrap/>
            <w:vAlign w:val="bottom"/>
            <w:hideMark/>
          </w:tcPr>
          <w:p w:rsidR="004D2520" w:rsidRPr="004D2520" w:rsidRDefault="004D2520" w:rsidP="004D2520">
            <w:pPr>
              <w:spacing w:after="0" w:line="240" w:lineRule="auto"/>
              <w:rPr>
                <w:rFonts w:eastAsia="Times New Roman" w:cs="Times New Roman"/>
                <w:sz w:val="18"/>
                <w:szCs w:val="18"/>
                <w:lang w:eastAsia="ru-RU"/>
              </w:rPr>
            </w:pPr>
            <w:r w:rsidRPr="004D2520">
              <w:rPr>
                <w:rFonts w:eastAsia="Times New Roman" w:cs="Times New Roman"/>
                <w:sz w:val="18"/>
                <w:szCs w:val="18"/>
                <w:lang w:eastAsia="ru-RU"/>
              </w:rPr>
              <w:t> </w:t>
            </w:r>
          </w:p>
        </w:tc>
        <w:tc>
          <w:tcPr>
            <w:tcW w:w="148" w:type="pct"/>
            <w:tcBorders>
              <w:top w:val="nil"/>
              <w:left w:val="single" w:sz="4" w:space="0" w:color="A6A6A6"/>
              <w:bottom w:val="nil"/>
              <w:right w:val="nil"/>
            </w:tcBorders>
            <w:shd w:val="clear" w:color="000000" w:fill="F2F2F2"/>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1.3</w:t>
            </w:r>
          </w:p>
        </w:tc>
        <w:tc>
          <w:tcPr>
            <w:tcW w:w="936" w:type="pct"/>
            <w:gridSpan w:val="2"/>
            <w:tcBorders>
              <w:top w:val="single" w:sz="4" w:space="0" w:color="A6A6A6"/>
              <w:left w:val="single" w:sz="4" w:space="0" w:color="A6A6A6"/>
              <w:bottom w:val="single" w:sz="4" w:space="0" w:color="A6A6A6"/>
              <w:right w:val="single" w:sz="4" w:space="0" w:color="A6A6A6"/>
            </w:tcBorders>
            <w:shd w:val="clear" w:color="000000" w:fill="F2F2F2"/>
            <w:vAlign w:val="center"/>
            <w:hideMark/>
          </w:tcPr>
          <w:p w:rsidR="004D2520" w:rsidRPr="004D2520" w:rsidRDefault="004D2520" w:rsidP="004D2520">
            <w:pPr>
              <w:spacing w:after="0" w:line="240" w:lineRule="auto"/>
              <w:ind w:firstLineChars="100" w:firstLine="180"/>
              <w:rPr>
                <w:rFonts w:eastAsia="Times New Roman" w:cs="Times New Roman"/>
                <w:sz w:val="18"/>
                <w:szCs w:val="18"/>
                <w:lang w:eastAsia="ru-RU"/>
              </w:rPr>
            </w:pPr>
            <w:r w:rsidRPr="004D2520">
              <w:rPr>
                <w:rFonts w:eastAsia="Times New Roman" w:cs="Times New Roman"/>
                <w:sz w:val="18"/>
                <w:szCs w:val="18"/>
                <w:lang w:eastAsia="ru-RU"/>
              </w:rPr>
              <w:t>Расходы на оплату труда</w:t>
            </w:r>
          </w:p>
        </w:tc>
        <w:tc>
          <w:tcPr>
            <w:tcW w:w="246" w:type="pct"/>
            <w:tcBorders>
              <w:top w:val="nil"/>
              <w:left w:val="nil"/>
              <w:bottom w:val="nil"/>
              <w:right w:val="single" w:sz="4" w:space="0" w:color="A6A6A6"/>
            </w:tcBorders>
            <w:shd w:val="clear" w:color="000000" w:fill="FFFFFF"/>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тыс. руб.</w:t>
            </w:r>
          </w:p>
        </w:tc>
        <w:tc>
          <w:tcPr>
            <w:tcW w:w="236" w:type="pct"/>
            <w:tcBorders>
              <w:top w:val="nil"/>
              <w:left w:val="nil"/>
              <w:bottom w:val="nil"/>
              <w:right w:val="nil"/>
            </w:tcBorders>
            <w:shd w:val="clear" w:color="000000" w:fill="92D050"/>
            <w:noWrap/>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2 558,293</w:t>
            </w:r>
          </w:p>
        </w:tc>
        <w:tc>
          <w:tcPr>
            <w:tcW w:w="265" w:type="pct"/>
            <w:tcBorders>
              <w:top w:val="nil"/>
              <w:left w:val="single" w:sz="4" w:space="0" w:color="A6A6A6"/>
              <w:bottom w:val="nil"/>
              <w:right w:val="single" w:sz="4" w:space="0" w:color="A6A6A6"/>
            </w:tcBorders>
            <w:shd w:val="clear" w:color="000000" w:fill="CCFFCC"/>
            <w:noWrap/>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5 670,104</w:t>
            </w:r>
          </w:p>
        </w:tc>
        <w:tc>
          <w:tcPr>
            <w:tcW w:w="265" w:type="pct"/>
            <w:tcBorders>
              <w:top w:val="nil"/>
              <w:left w:val="nil"/>
              <w:bottom w:val="nil"/>
              <w:right w:val="nil"/>
            </w:tcBorders>
            <w:shd w:val="clear" w:color="000000" w:fill="CCFFCC"/>
            <w:noWrap/>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6 976,670</w:t>
            </w:r>
          </w:p>
        </w:tc>
        <w:tc>
          <w:tcPr>
            <w:tcW w:w="312" w:type="pct"/>
            <w:tcBorders>
              <w:top w:val="nil"/>
              <w:left w:val="single" w:sz="4" w:space="0" w:color="A6A6A6"/>
              <w:bottom w:val="nil"/>
              <w:right w:val="single" w:sz="4" w:space="0" w:color="A6A6A6"/>
            </w:tcBorders>
            <w:shd w:val="clear" w:color="000000" w:fill="CCFFCC"/>
            <w:noWrap/>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3 061,465</w:t>
            </w:r>
          </w:p>
        </w:tc>
        <w:tc>
          <w:tcPr>
            <w:tcW w:w="312" w:type="pct"/>
            <w:tcBorders>
              <w:top w:val="nil"/>
              <w:left w:val="nil"/>
              <w:bottom w:val="nil"/>
              <w:right w:val="nil"/>
            </w:tcBorders>
            <w:shd w:val="clear" w:color="000000" w:fill="CCFFCC"/>
            <w:noWrap/>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3 061,465</w:t>
            </w:r>
          </w:p>
        </w:tc>
        <w:tc>
          <w:tcPr>
            <w:tcW w:w="312" w:type="pct"/>
            <w:tcBorders>
              <w:top w:val="nil"/>
              <w:left w:val="single" w:sz="4" w:space="0" w:color="A6A6A6"/>
              <w:bottom w:val="nil"/>
              <w:right w:val="single" w:sz="4" w:space="0" w:color="A6A6A6"/>
            </w:tcBorders>
            <w:shd w:val="clear" w:color="000000" w:fill="CCFFCC"/>
            <w:noWrap/>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3 061,465</w:t>
            </w:r>
          </w:p>
        </w:tc>
        <w:tc>
          <w:tcPr>
            <w:tcW w:w="312" w:type="pct"/>
            <w:tcBorders>
              <w:top w:val="nil"/>
              <w:left w:val="nil"/>
              <w:bottom w:val="single" w:sz="4" w:space="0" w:color="A6A6A6"/>
              <w:right w:val="single" w:sz="4" w:space="0" w:color="A6A6A6"/>
            </w:tcBorders>
            <w:shd w:val="clear" w:color="000000" w:fill="FFFFFF"/>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77,60%</w:t>
            </w:r>
          </w:p>
        </w:tc>
        <w:tc>
          <w:tcPr>
            <w:tcW w:w="312" w:type="pct"/>
            <w:tcBorders>
              <w:top w:val="nil"/>
              <w:left w:val="nil"/>
              <w:bottom w:val="nil"/>
              <w:right w:val="single" w:sz="4" w:space="0" w:color="A6A6A6"/>
            </w:tcBorders>
            <w:shd w:val="clear" w:color="000000" w:fill="FFFFFF"/>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119,67%</w:t>
            </w:r>
          </w:p>
        </w:tc>
        <w:tc>
          <w:tcPr>
            <w:tcW w:w="1189" w:type="pct"/>
            <w:tcBorders>
              <w:top w:val="nil"/>
              <w:left w:val="nil"/>
              <w:bottom w:val="nil"/>
              <w:right w:val="nil"/>
            </w:tcBorders>
            <w:shd w:val="clear" w:color="000000" w:fill="FFFF99"/>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Численность ОПП - 3,795 чел. расчитана исходя из среднесписочной численности по форме П-4 за 2024 год. ФОТ ОПП исходя из среднемесячной з/пл (по предложению организации- 36 358,74 руб.), учитывая предоставленные материалы и отчетность.Численность АУП - 2,125 чел. (в доле на регулируемый вид деятельности).  ФОТ АУП исходя из среднемесячной з/платы, учитывая предложение организации и предоставленные материалы фактический ФОТ за 2024 год (лотчет по форме № 8 за 2024 год).</w:t>
            </w:r>
          </w:p>
        </w:tc>
      </w:tr>
      <w:tr w:rsidR="004D2520" w:rsidRPr="004D2520" w:rsidTr="004D2520">
        <w:trPr>
          <w:trHeight w:val="1238"/>
        </w:trPr>
        <w:tc>
          <w:tcPr>
            <w:tcW w:w="91" w:type="pct"/>
            <w:tcBorders>
              <w:top w:val="nil"/>
              <w:left w:val="nil"/>
              <w:bottom w:val="nil"/>
              <w:right w:val="nil"/>
            </w:tcBorders>
            <w:shd w:val="clear" w:color="000000" w:fill="FFFFFF"/>
            <w:noWrap/>
            <w:vAlign w:val="bottom"/>
            <w:hideMark/>
          </w:tcPr>
          <w:p w:rsidR="004D2520" w:rsidRPr="004D2520" w:rsidRDefault="004D2520" w:rsidP="004D2520">
            <w:pPr>
              <w:spacing w:after="0" w:line="240" w:lineRule="auto"/>
              <w:rPr>
                <w:rFonts w:eastAsia="Times New Roman" w:cs="Times New Roman"/>
                <w:sz w:val="18"/>
                <w:szCs w:val="18"/>
                <w:lang w:eastAsia="ru-RU"/>
              </w:rPr>
            </w:pPr>
            <w:r w:rsidRPr="004D2520">
              <w:rPr>
                <w:rFonts w:eastAsia="Times New Roman" w:cs="Times New Roman"/>
                <w:sz w:val="18"/>
                <w:szCs w:val="18"/>
                <w:lang w:eastAsia="ru-RU"/>
              </w:rPr>
              <w:t> </w:t>
            </w:r>
          </w:p>
        </w:tc>
        <w:tc>
          <w:tcPr>
            <w:tcW w:w="66" w:type="pct"/>
            <w:tcBorders>
              <w:top w:val="nil"/>
              <w:left w:val="single" w:sz="4" w:space="0" w:color="BFBFBF"/>
              <w:bottom w:val="nil"/>
              <w:right w:val="nil"/>
            </w:tcBorders>
            <w:shd w:val="clear" w:color="000000" w:fill="FFFFFF"/>
            <w:noWrap/>
            <w:vAlign w:val="bottom"/>
            <w:hideMark/>
          </w:tcPr>
          <w:p w:rsidR="004D2520" w:rsidRPr="004D2520" w:rsidRDefault="004D2520" w:rsidP="004D2520">
            <w:pPr>
              <w:spacing w:after="0" w:line="240" w:lineRule="auto"/>
              <w:rPr>
                <w:rFonts w:eastAsia="Times New Roman" w:cs="Times New Roman"/>
                <w:sz w:val="18"/>
                <w:szCs w:val="18"/>
                <w:lang w:eastAsia="ru-RU"/>
              </w:rPr>
            </w:pPr>
            <w:r w:rsidRPr="004D2520">
              <w:rPr>
                <w:rFonts w:eastAsia="Times New Roman" w:cs="Times New Roman"/>
                <w:sz w:val="18"/>
                <w:szCs w:val="18"/>
                <w:lang w:eastAsia="ru-RU"/>
              </w:rPr>
              <w:t> </w:t>
            </w:r>
          </w:p>
        </w:tc>
        <w:tc>
          <w:tcPr>
            <w:tcW w:w="148" w:type="pct"/>
            <w:tcBorders>
              <w:top w:val="single" w:sz="4" w:space="0" w:color="A6A6A6"/>
              <w:left w:val="single" w:sz="4" w:space="0" w:color="A6A6A6"/>
              <w:bottom w:val="single" w:sz="4" w:space="0" w:color="A6A6A6"/>
              <w:right w:val="nil"/>
            </w:tcBorders>
            <w:shd w:val="clear" w:color="000000" w:fill="F2F2F2"/>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1.4</w:t>
            </w:r>
          </w:p>
        </w:tc>
        <w:tc>
          <w:tcPr>
            <w:tcW w:w="936" w:type="pct"/>
            <w:gridSpan w:val="2"/>
            <w:tcBorders>
              <w:top w:val="single" w:sz="4" w:space="0" w:color="A6A6A6"/>
              <w:left w:val="single" w:sz="4" w:space="0" w:color="A6A6A6"/>
              <w:bottom w:val="single" w:sz="4" w:space="0" w:color="A6A6A6"/>
              <w:right w:val="single" w:sz="4" w:space="0" w:color="A6A6A6"/>
            </w:tcBorders>
            <w:shd w:val="clear" w:color="000000" w:fill="F2F2F2"/>
            <w:vAlign w:val="center"/>
            <w:hideMark/>
          </w:tcPr>
          <w:p w:rsidR="004D2520" w:rsidRPr="004D2520" w:rsidRDefault="004D2520" w:rsidP="004D2520">
            <w:pPr>
              <w:spacing w:after="0" w:line="240" w:lineRule="auto"/>
              <w:ind w:firstLineChars="100" w:firstLine="180"/>
              <w:rPr>
                <w:rFonts w:eastAsia="Times New Roman" w:cs="Times New Roman"/>
                <w:sz w:val="18"/>
                <w:szCs w:val="18"/>
                <w:lang w:eastAsia="ru-RU"/>
              </w:rPr>
            </w:pPr>
            <w:r w:rsidRPr="004D2520">
              <w:rPr>
                <w:rFonts w:eastAsia="Times New Roman" w:cs="Times New Roman"/>
                <w:sz w:val="18"/>
                <w:szCs w:val="18"/>
                <w:lang w:eastAsia="ru-RU"/>
              </w:rPr>
              <w:t>Расходы на оплату работ и услуг производственного характера, выполняемых по договорам со сторонними организациями</w:t>
            </w:r>
          </w:p>
        </w:tc>
        <w:tc>
          <w:tcPr>
            <w:tcW w:w="246" w:type="pct"/>
            <w:tcBorders>
              <w:top w:val="single" w:sz="4" w:space="0" w:color="A6A6A6"/>
              <w:left w:val="nil"/>
              <w:bottom w:val="single" w:sz="4" w:space="0" w:color="A6A6A6"/>
              <w:right w:val="single" w:sz="4" w:space="0" w:color="A6A6A6"/>
            </w:tcBorders>
            <w:shd w:val="clear" w:color="000000" w:fill="FFFFFF"/>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тыс. руб.</w:t>
            </w:r>
          </w:p>
        </w:tc>
        <w:tc>
          <w:tcPr>
            <w:tcW w:w="236" w:type="pct"/>
            <w:tcBorders>
              <w:top w:val="single" w:sz="4" w:space="0" w:color="A6A6A6"/>
              <w:left w:val="nil"/>
              <w:bottom w:val="single" w:sz="4" w:space="0" w:color="A6A6A6"/>
              <w:right w:val="nil"/>
            </w:tcBorders>
            <w:shd w:val="clear" w:color="000000" w:fill="92D050"/>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0,000</w:t>
            </w:r>
          </w:p>
        </w:tc>
        <w:tc>
          <w:tcPr>
            <w:tcW w:w="265" w:type="pct"/>
            <w:tcBorders>
              <w:top w:val="single" w:sz="4" w:space="0" w:color="A6A6A6"/>
              <w:left w:val="single" w:sz="4" w:space="0" w:color="A6A6A6"/>
              <w:bottom w:val="single" w:sz="4" w:space="0" w:color="A6A6A6"/>
              <w:right w:val="single" w:sz="4" w:space="0" w:color="A6A6A6"/>
            </w:tcBorders>
            <w:shd w:val="clear" w:color="000000" w:fill="CCFFCC"/>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10,330</w:t>
            </w:r>
          </w:p>
        </w:tc>
        <w:tc>
          <w:tcPr>
            <w:tcW w:w="265" w:type="pct"/>
            <w:tcBorders>
              <w:top w:val="single" w:sz="4" w:space="0" w:color="A6A6A6"/>
              <w:left w:val="nil"/>
              <w:bottom w:val="single" w:sz="4" w:space="0" w:color="A6A6A6"/>
              <w:right w:val="nil"/>
            </w:tcBorders>
            <w:shd w:val="clear" w:color="000000" w:fill="CCFFCC"/>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0,000</w:t>
            </w:r>
          </w:p>
        </w:tc>
        <w:tc>
          <w:tcPr>
            <w:tcW w:w="312" w:type="pct"/>
            <w:tcBorders>
              <w:top w:val="single" w:sz="4" w:space="0" w:color="A6A6A6"/>
              <w:left w:val="single" w:sz="4" w:space="0" w:color="A6A6A6"/>
              <w:bottom w:val="single" w:sz="4" w:space="0" w:color="A6A6A6"/>
              <w:right w:val="single" w:sz="4" w:space="0" w:color="A6A6A6"/>
            </w:tcBorders>
            <w:shd w:val="clear" w:color="000000" w:fill="CCFFCC"/>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0,000</w:t>
            </w:r>
          </w:p>
        </w:tc>
        <w:tc>
          <w:tcPr>
            <w:tcW w:w="312" w:type="pct"/>
            <w:tcBorders>
              <w:top w:val="single" w:sz="4" w:space="0" w:color="A6A6A6"/>
              <w:left w:val="nil"/>
              <w:bottom w:val="single" w:sz="4" w:space="0" w:color="A6A6A6"/>
              <w:right w:val="nil"/>
            </w:tcBorders>
            <w:shd w:val="clear" w:color="000000" w:fill="CCFFCC"/>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0,000</w:t>
            </w:r>
          </w:p>
        </w:tc>
        <w:tc>
          <w:tcPr>
            <w:tcW w:w="312" w:type="pct"/>
            <w:tcBorders>
              <w:top w:val="single" w:sz="4" w:space="0" w:color="A6A6A6"/>
              <w:left w:val="single" w:sz="4" w:space="0" w:color="A6A6A6"/>
              <w:bottom w:val="single" w:sz="4" w:space="0" w:color="A6A6A6"/>
              <w:right w:val="single" w:sz="4" w:space="0" w:color="A6A6A6"/>
            </w:tcBorders>
            <w:shd w:val="clear" w:color="000000" w:fill="CCFFCC"/>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0,000</w:t>
            </w:r>
          </w:p>
        </w:tc>
        <w:tc>
          <w:tcPr>
            <w:tcW w:w="312" w:type="pct"/>
            <w:tcBorders>
              <w:top w:val="nil"/>
              <w:left w:val="nil"/>
              <w:bottom w:val="single" w:sz="4" w:space="0" w:color="A6A6A6"/>
              <w:right w:val="single" w:sz="4" w:space="0" w:color="A6A6A6"/>
            </w:tcBorders>
            <w:shd w:val="clear" w:color="000000" w:fill="FFFFFF"/>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0,00%</w:t>
            </w:r>
          </w:p>
        </w:tc>
        <w:tc>
          <w:tcPr>
            <w:tcW w:w="312" w:type="pct"/>
            <w:tcBorders>
              <w:top w:val="single" w:sz="4" w:space="0" w:color="A6A6A6"/>
              <w:left w:val="nil"/>
              <w:bottom w:val="single" w:sz="4" w:space="0" w:color="A6A6A6"/>
              <w:right w:val="single" w:sz="4" w:space="0" w:color="A6A6A6"/>
            </w:tcBorders>
            <w:shd w:val="clear" w:color="000000" w:fill="FFFFFF"/>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0,00%</w:t>
            </w:r>
          </w:p>
        </w:tc>
        <w:tc>
          <w:tcPr>
            <w:tcW w:w="1189" w:type="pct"/>
            <w:tcBorders>
              <w:top w:val="single" w:sz="4" w:space="0" w:color="A6A6A6"/>
              <w:left w:val="nil"/>
              <w:bottom w:val="single" w:sz="4" w:space="0" w:color="A6A6A6"/>
              <w:right w:val="nil"/>
            </w:tcBorders>
            <w:shd w:val="clear" w:color="000000" w:fill="FFFF99"/>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 </w:t>
            </w:r>
          </w:p>
        </w:tc>
      </w:tr>
      <w:tr w:rsidR="004D2520" w:rsidRPr="004D2520" w:rsidTr="004D2520">
        <w:trPr>
          <w:trHeight w:val="938"/>
        </w:trPr>
        <w:tc>
          <w:tcPr>
            <w:tcW w:w="91" w:type="pct"/>
            <w:tcBorders>
              <w:top w:val="nil"/>
              <w:left w:val="nil"/>
              <w:bottom w:val="nil"/>
              <w:right w:val="nil"/>
            </w:tcBorders>
            <w:shd w:val="clear" w:color="000000" w:fill="FFFFFF"/>
            <w:noWrap/>
            <w:vAlign w:val="bottom"/>
            <w:hideMark/>
          </w:tcPr>
          <w:p w:rsidR="004D2520" w:rsidRPr="004D2520" w:rsidRDefault="004D2520" w:rsidP="004D2520">
            <w:pPr>
              <w:spacing w:after="0" w:line="240" w:lineRule="auto"/>
              <w:rPr>
                <w:rFonts w:eastAsia="Times New Roman" w:cs="Times New Roman"/>
                <w:sz w:val="18"/>
                <w:szCs w:val="18"/>
                <w:lang w:eastAsia="ru-RU"/>
              </w:rPr>
            </w:pPr>
            <w:r w:rsidRPr="004D2520">
              <w:rPr>
                <w:rFonts w:eastAsia="Times New Roman" w:cs="Times New Roman"/>
                <w:sz w:val="18"/>
                <w:szCs w:val="18"/>
                <w:lang w:eastAsia="ru-RU"/>
              </w:rPr>
              <w:t> </w:t>
            </w:r>
          </w:p>
        </w:tc>
        <w:tc>
          <w:tcPr>
            <w:tcW w:w="66" w:type="pct"/>
            <w:tcBorders>
              <w:top w:val="nil"/>
              <w:left w:val="single" w:sz="4" w:space="0" w:color="BFBFBF"/>
              <w:bottom w:val="nil"/>
              <w:right w:val="nil"/>
            </w:tcBorders>
            <w:shd w:val="clear" w:color="000000" w:fill="FFFFFF"/>
            <w:noWrap/>
            <w:vAlign w:val="bottom"/>
            <w:hideMark/>
          </w:tcPr>
          <w:p w:rsidR="004D2520" w:rsidRPr="004D2520" w:rsidRDefault="004D2520" w:rsidP="004D2520">
            <w:pPr>
              <w:spacing w:after="0" w:line="240" w:lineRule="auto"/>
              <w:rPr>
                <w:rFonts w:eastAsia="Times New Roman" w:cs="Times New Roman"/>
                <w:sz w:val="18"/>
                <w:szCs w:val="18"/>
                <w:lang w:eastAsia="ru-RU"/>
              </w:rPr>
            </w:pPr>
            <w:r w:rsidRPr="004D2520">
              <w:rPr>
                <w:rFonts w:eastAsia="Times New Roman" w:cs="Times New Roman"/>
                <w:sz w:val="18"/>
                <w:szCs w:val="18"/>
                <w:lang w:eastAsia="ru-RU"/>
              </w:rPr>
              <w:t> </w:t>
            </w:r>
          </w:p>
        </w:tc>
        <w:tc>
          <w:tcPr>
            <w:tcW w:w="148" w:type="pct"/>
            <w:tcBorders>
              <w:top w:val="nil"/>
              <w:left w:val="single" w:sz="4" w:space="0" w:color="A6A6A6"/>
              <w:bottom w:val="nil"/>
              <w:right w:val="nil"/>
            </w:tcBorders>
            <w:shd w:val="clear" w:color="000000" w:fill="F2F2F2"/>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1.5</w:t>
            </w:r>
          </w:p>
        </w:tc>
        <w:tc>
          <w:tcPr>
            <w:tcW w:w="936" w:type="pct"/>
            <w:gridSpan w:val="2"/>
            <w:tcBorders>
              <w:top w:val="single" w:sz="4" w:space="0" w:color="A6A6A6"/>
              <w:left w:val="single" w:sz="4" w:space="0" w:color="A6A6A6"/>
              <w:bottom w:val="single" w:sz="4" w:space="0" w:color="A6A6A6"/>
              <w:right w:val="single" w:sz="4" w:space="0" w:color="A6A6A6"/>
            </w:tcBorders>
            <w:shd w:val="clear" w:color="000000" w:fill="F2F2F2"/>
            <w:vAlign w:val="center"/>
            <w:hideMark/>
          </w:tcPr>
          <w:p w:rsidR="004D2520" w:rsidRPr="004D2520" w:rsidRDefault="004D2520" w:rsidP="004D2520">
            <w:pPr>
              <w:spacing w:after="0" w:line="240" w:lineRule="auto"/>
              <w:ind w:firstLineChars="100" w:firstLine="180"/>
              <w:rPr>
                <w:rFonts w:eastAsia="Times New Roman" w:cs="Times New Roman"/>
                <w:sz w:val="18"/>
                <w:szCs w:val="18"/>
                <w:lang w:eastAsia="ru-RU"/>
              </w:rPr>
            </w:pPr>
            <w:r w:rsidRPr="004D2520">
              <w:rPr>
                <w:rFonts w:eastAsia="Times New Roman" w:cs="Times New Roman"/>
                <w:sz w:val="18"/>
                <w:szCs w:val="18"/>
                <w:lang w:eastAsia="ru-RU"/>
              </w:rPr>
              <w:t>Расходы на оплату иных работ и услуг, выполняемых по договорам с организациями, включая:</w:t>
            </w:r>
          </w:p>
        </w:tc>
        <w:tc>
          <w:tcPr>
            <w:tcW w:w="246" w:type="pct"/>
            <w:tcBorders>
              <w:top w:val="nil"/>
              <w:left w:val="nil"/>
              <w:bottom w:val="nil"/>
              <w:right w:val="single" w:sz="4" w:space="0" w:color="A6A6A6"/>
            </w:tcBorders>
            <w:shd w:val="clear" w:color="000000" w:fill="FFFFFF"/>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тыс. руб.</w:t>
            </w:r>
          </w:p>
        </w:tc>
        <w:tc>
          <w:tcPr>
            <w:tcW w:w="236" w:type="pct"/>
            <w:tcBorders>
              <w:top w:val="nil"/>
              <w:left w:val="nil"/>
              <w:bottom w:val="nil"/>
              <w:right w:val="nil"/>
            </w:tcBorders>
            <w:shd w:val="clear" w:color="000000" w:fill="92D050"/>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54,939</w:t>
            </w:r>
          </w:p>
        </w:tc>
        <w:tc>
          <w:tcPr>
            <w:tcW w:w="265" w:type="pct"/>
            <w:tcBorders>
              <w:top w:val="nil"/>
              <w:left w:val="single" w:sz="4" w:space="0" w:color="A6A6A6"/>
              <w:bottom w:val="nil"/>
              <w:right w:val="single" w:sz="4" w:space="0" w:color="A6A6A6"/>
            </w:tcBorders>
            <w:shd w:val="clear" w:color="000000" w:fill="CCFFCC"/>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74,690</w:t>
            </w:r>
          </w:p>
        </w:tc>
        <w:tc>
          <w:tcPr>
            <w:tcW w:w="265" w:type="pct"/>
            <w:tcBorders>
              <w:top w:val="nil"/>
              <w:left w:val="nil"/>
              <w:bottom w:val="nil"/>
              <w:right w:val="nil"/>
            </w:tcBorders>
            <w:shd w:val="clear" w:color="000000" w:fill="CCFFCC"/>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77,678</w:t>
            </w:r>
          </w:p>
        </w:tc>
        <w:tc>
          <w:tcPr>
            <w:tcW w:w="312" w:type="pct"/>
            <w:tcBorders>
              <w:top w:val="nil"/>
              <w:left w:val="single" w:sz="4" w:space="0" w:color="A6A6A6"/>
              <w:bottom w:val="nil"/>
              <w:right w:val="single" w:sz="4" w:space="0" w:color="A6A6A6"/>
            </w:tcBorders>
            <w:shd w:val="clear" w:color="000000" w:fill="CCFFCC"/>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77,678</w:t>
            </w:r>
          </w:p>
        </w:tc>
        <w:tc>
          <w:tcPr>
            <w:tcW w:w="312" w:type="pct"/>
            <w:tcBorders>
              <w:top w:val="nil"/>
              <w:left w:val="nil"/>
              <w:bottom w:val="nil"/>
              <w:right w:val="nil"/>
            </w:tcBorders>
            <w:shd w:val="clear" w:color="000000" w:fill="CCFFCC"/>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77,678</w:t>
            </w:r>
          </w:p>
        </w:tc>
        <w:tc>
          <w:tcPr>
            <w:tcW w:w="312" w:type="pct"/>
            <w:tcBorders>
              <w:top w:val="nil"/>
              <w:left w:val="single" w:sz="4" w:space="0" w:color="A6A6A6"/>
              <w:bottom w:val="nil"/>
              <w:right w:val="single" w:sz="4" w:space="0" w:color="A6A6A6"/>
            </w:tcBorders>
            <w:shd w:val="clear" w:color="000000" w:fill="CCFFCC"/>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77,678</w:t>
            </w:r>
          </w:p>
        </w:tc>
        <w:tc>
          <w:tcPr>
            <w:tcW w:w="312" w:type="pct"/>
            <w:tcBorders>
              <w:top w:val="nil"/>
              <w:left w:val="nil"/>
              <w:bottom w:val="single" w:sz="4" w:space="0" w:color="A6A6A6"/>
              <w:right w:val="single" w:sz="4" w:space="0" w:color="A6A6A6"/>
            </w:tcBorders>
            <w:shd w:val="clear" w:color="000000" w:fill="FFFFFF"/>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1,97%</w:t>
            </w:r>
          </w:p>
        </w:tc>
        <w:tc>
          <w:tcPr>
            <w:tcW w:w="312" w:type="pct"/>
            <w:tcBorders>
              <w:top w:val="nil"/>
              <w:left w:val="nil"/>
              <w:bottom w:val="nil"/>
              <w:right w:val="single" w:sz="4" w:space="0" w:color="A6A6A6"/>
            </w:tcBorders>
            <w:shd w:val="clear" w:color="000000" w:fill="FFFFFF"/>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141,39%</w:t>
            </w:r>
          </w:p>
        </w:tc>
        <w:tc>
          <w:tcPr>
            <w:tcW w:w="1189" w:type="pct"/>
            <w:tcBorders>
              <w:top w:val="nil"/>
              <w:left w:val="nil"/>
              <w:bottom w:val="nil"/>
              <w:right w:val="nil"/>
            </w:tcBorders>
            <w:shd w:val="clear" w:color="000000" w:fill="FFFF99"/>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 </w:t>
            </w:r>
          </w:p>
        </w:tc>
      </w:tr>
      <w:tr w:rsidR="004D2520" w:rsidRPr="004D2520" w:rsidTr="004D2520">
        <w:trPr>
          <w:trHeight w:val="990"/>
        </w:trPr>
        <w:tc>
          <w:tcPr>
            <w:tcW w:w="91" w:type="pct"/>
            <w:tcBorders>
              <w:top w:val="nil"/>
              <w:left w:val="nil"/>
              <w:bottom w:val="nil"/>
              <w:right w:val="nil"/>
            </w:tcBorders>
            <w:shd w:val="clear" w:color="000000" w:fill="FFFFFF"/>
            <w:noWrap/>
            <w:vAlign w:val="bottom"/>
            <w:hideMark/>
          </w:tcPr>
          <w:p w:rsidR="004D2520" w:rsidRPr="004D2520" w:rsidRDefault="004D2520" w:rsidP="004D2520">
            <w:pPr>
              <w:spacing w:after="0" w:line="240" w:lineRule="auto"/>
              <w:rPr>
                <w:rFonts w:eastAsia="Times New Roman" w:cs="Times New Roman"/>
                <w:sz w:val="18"/>
                <w:szCs w:val="18"/>
                <w:lang w:eastAsia="ru-RU"/>
              </w:rPr>
            </w:pPr>
            <w:r w:rsidRPr="004D2520">
              <w:rPr>
                <w:rFonts w:eastAsia="Times New Roman" w:cs="Times New Roman"/>
                <w:sz w:val="18"/>
                <w:szCs w:val="18"/>
                <w:lang w:eastAsia="ru-RU"/>
              </w:rPr>
              <w:t> </w:t>
            </w:r>
          </w:p>
        </w:tc>
        <w:tc>
          <w:tcPr>
            <w:tcW w:w="66" w:type="pct"/>
            <w:tcBorders>
              <w:top w:val="nil"/>
              <w:left w:val="single" w:sz="4" w:space="0" w:color="BFBFBF"/>
              <w:bottom w:val="nil"/>
              <w:right w:val="nil"/>
            </w:tcBorders>
            <w:shd w:val="clear" w:color="000000" w:fill="FFFFFF"/>
            <w:noWrap/>
            <w:vAlign w:val="bottom"/>
            <w:hideMark/>
          </w:tcPr>
          <w:p w:rsidR="004D2520" w:rsidRPr="004D2520" w:rsidRDefault="004D2520" w:rsidP="004D2520">
            <w:pPr>
              <w:spacing w:after="0" w:line="240" w:lineRule="auto"/>
              <w:rPr>
                <w:rFonts w:eastAsia="Times New Roman" w:cs="Times New Roman"/>
                <w:sz w:val="18"/>
                <w:szCs w:val="18"/>
                <w:lang w:eastAsia="ru-RU"/>
              </w:rPr>
            </w:pPr>
            <w:r w:rsidRPr="004D2520">
              <w:rPr>
                <w:rFonts w:eastAsia="Times New Roman" w:cs="Times New Roman"/>
                <w:sz w:val="18"/>
                <w:szCs w:val="18"/>
                <w:lang w:eastAsia="ru-RU"/>
              </w:rPr>
              <w:t> </w:t>
            </w:r>
          </w:p>
        </w:tc>
        <w:tc>
          <w:tcPr>
            <w:tcW w:w="148" w:type="pct"/>
            <w:tcBorders>
              <w:top w:val="single" w:sz="4" w:space="0" w:color="A6A6A6"/>
              <w:left w:val="single" w:sz="4" w:space="0" w:color="A6A6A6"/>
              <w:bottom w:val="single" w:sz="4" w:space="0" w:color="A6A6A6"/>
              <w:right w:val="nil"/>
            </w:tcBorders>
            <w:shd w:val="clear" w:color="000000" w:fill="FFFFFF"/>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1.5.1</w:t>
            </w:r>
          </w:p>
        </w:tc>
        <w:tc>
          <w:tcPr>
            <w:tcW w:w="936" w:type="pct"/>
            <w:gridSpan w:val="2"/>
            <w:tcBorders>
              <w:top w:val="single" w:sz="4" w:space="0" w:color="A6A6A6"/>
              <w:left w:val="single" w:sz="4" w:space="0" w:color="A6A6A6"/>
              <w:bottom w:val="single" w:sz="4" w:space="0" w:color="A6A6A6"/>
              <w:right w:val="single" w:sz="4" w:space="0" w:color="A6A6A6"/>
            </w:tcBorders>
            <w:shd w:val="clear" w:color="000000" w:fill="FFFFFF"/>
            <w:vAlign w:val="center"/>
            <w:hideMark/>
          </w:tcPr>
          <w:p w:rsidR="004D2520" w:rsidRPr="004D2520" w:rsidRDefault="004D2520" w:rsidP="004D2520">
            <w:pPr>
              <w:spacing w:after="0" w:line="240" w:lineRule="auto"/>
              <w:ind w:firstLineChars="200" w:firstLine="360"/>
              <w:rPr>
                <w:rFonts w:eastAsia="Times New Roman" w:cs="Times New Roman"/>
                <w:sz w:val="18"/>
                <w:szCs w:val="18"/>
                <w:lang w:eastAsia="ru-RU"/>
              </w:rPr>
            </w:pPr>
            <w:r w:rsidRPr="004D2520">
              <w:rPr>
                <w:rFonts w:eastAsia="Times New Roman" w:cs="Times New Roman"/>
                <w:sz w:val="18"/>
                <w:szCs w:val="18"/>
                <w:lang w:eastAsia="ru-RU"/>
              </w:rPr>
              <w:t>Расходы на оплату услуг связи</w:t>
            </w:r>
          </w:p>
        </w:tc>
        <w:tc>
          <w:tcPr>
            <w:tcW w:w="246" w:type="pct"/>
            <w:tcBorders>
              <w:top w:val="single" w:sz="4" w:space="0" w:color="A6A6A6"/>
              <w:left w:val="nil"/>
              <w:bottom w:val="single" w:sz="4" w:space="0" w:color="A6A6A6"/>
              <w:right w:val="single" w:sz="4" w:space="0" w:color="A6A6A6"/>
            </w:tcBorders>
            <w:shd w:val="clear" w:color="000000" w:fill="FFFFFF"/>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тыс. руб.</w:t>
            </w:r>
          </w:p>
        </w:tc>
        <w:tc>
          <w:tcPr>
            <w:tcW w:w="236" w:type="pct"/>
            <w:tcBorders>
              <w:top w:val="single" w:sz="4" w:space="0" w:color="A6A6A6"/>
              <w:left w:val="nil"/>
              <w:bottom w:val="single" w:sz="4" w:space="0" w:color="A6A6A6"/>
              <w:right w:val="nil"/>
            </w:tcBorders>
            <w:shd w:val="clear" w:color="000000" w:fill="92D050"/>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22,718</w:t>
            </w:r>
          </w:p>
        </w:tc>
        <w:tc>
          <w:tcPr>
            <w:tcW w:w="265" w:type="pct"/>
            <w:tcBorders>
              <w:top w:val="single" w:sz="4" w:space="0" w:color="A6A6A6"/>
              <w:left w:val="single" w:sz="4" w:space="0" w:color="A6A6A6"/>
              <w:bottom w:val="single" w:sz="4" w:space="0" w:color="A6A6A6"/>
              <w:right w:val="single" w:sz="4" w:space="0" w:color="A6A6A6"/>
            </w:tcBorders>
            <w:shd w:val="clear" w:color="000000" w:fill="CCFFCC"/>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30,020</w:t>
            </w:r>
          </w:p>
        </w:tc>
        <w:tc>
          <w:tcPr>
            <w:tcW w:w="265" w:type="pct"/>
            <w:tcBorders>
              <w:top w:val="single" w:sz="4" w:space="0" w:color="A6A6A6"/>
              <w:left w:val="nil"/>
              <w:bottom w:val="single" w:sz="4" w:space="0" w:color="A6A6A6"/>
              <w:right w:val="nil"/>
            </w:tcBorders>
            <w:shd w:val="clear" w:color="000000" w:fill="CCFFCC"/>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31,221</w:t>
            </w:r>
          </w:p>
        </w:tc>
        <w:tc>
          <w:tcPr>
            <w:tcW w:w="312" w:type="pct"/>
            <w:tcBorders>
              <w:top w:val="single" w:sz="4" w:space="0" w:color="A6A6A6"/>
              <w:left w:val="single" w:sz="4" w:space="0" w:color="A6A6A6"/>
              <w:bottom w:val="single" w:sz="4" w:space="0" w:color="A6A6A6"/>
              <w:right w:val="single" w:sz="4" w:space="0" w:color="A6A6A6"/>
            </w:tcBorders>
            <w:shd w:val="clear" w:color="000000" w:fill="CCFFCC"/>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31,221</w:t>
            </w:r>
          </w:p>
        </w:tc>
        <w:tc>
          <w:tcPr>
            <w:tcW w:w="312" w:type="pct"/>
            <w:tcBorders>
              <w:top w:val="single" w:sz="4" w:space="0" w:color="A6A6A6"/>
              <w:left w:val="nil"/>
              <w:bottom w:val="single" w:sz="4" w:space="0" w:color="A6A6A6"/>
              <w:right w:val="nil"/>
            </w:tcBorders>
            <w:shd w:val="clear" w:color="000000" w:fill="CCFFCC"/>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31,221</w:t>
            </w:r>
          </w:p>
        </w:tc>
        <w:tc>
          <w:tcPr>
            <w:tcW w:w="312" w:type="pct"/>
            <w:tcBorders>
              <w:top w:val="single" w:sz="4" w:space="0" w:color="A6A6A6"/>
              <w:left w:val="single" w:sz="4" w:space="0" w:color="A6A6A6"/>
              <w:bottom w:val="single" w:sz="4" w:space="0" w:color="A6A6A6"/>
              <w:right w:val="single" w:sz="4" w:space="0" w:color="A6A6A6"/>
            </w:tcBorders>
            <w:shd w:val="clear" w:color="000000" w:fill="CCFFCC"/>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31,221</w:t>
            </w:r>
          </w:p>
        </w:tc>
        <w:tc>
          <w:tcPr>
            <w:tcW w:w="312" w:type="pct"/>
            <w:tcBorders>
              <w:top w:val="nil"/>
              <w:left w:val="nil"/>
              <w:bottom w:val="single" w:sz="4" w:space="0" w:color="A6A6A6"/>
              <w:right w:val="single" w:sz="4" w:space="0" w:color="A6A6A6"/>
            </w:tcBorders>
            <w:shd w:val="clear" w:color="000000" w:fill="FFFFFF"/>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40,19%</w:t>
            </w:r>
          </w:p>
        </w:tc>
        <w:tc>
          <w:tcPr>
            <w:tcW w:w="312" w:type="pct"/>
            <w:tcBorders>
              <w:top w:val="single" w:sz="4" w:space="0" w:color="A6A6A6"/>
              <w:left w:val="nil"/>
              <w:bottom w:val="single" w:sz="4" w:space="0" w:color="A6A6A6"/>
              <w:right w:val="single" w:sz="4" w:space="0" w:color="A6A6A6"/>
            </w:tcBorders>
            <w:shd w:val="clear" w:color="000000" w:fill="FFFFFF"/>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137,43%</w:t>
            </w:r>
          </w:p>
        </w:tc>
        <w:tc>
          <w:tcPr>
            <w:tcW w:w="1189" w:type="pct"/>
            <w:tcBorders>
              <w:top w:val="single" w:sz="4" w:space="0" w:color="A6A6A6"/>
              <w:left w:val="nil"/>
              <w:bottom w:val="single" w:sz="4" w:space="0" w:color="A6A6A6"/>
              <w:right w:val="nil"/>
            </w:tcBorders>
            <w:shd w:val="clear" w:color="000000" w:fill="FFFF99"/>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По предложению организации, учитывая фактическое значение за 2024 год (отчет по форме № 8 за 2024 год) и предоставленные материалы</w:t>
            </w:r>
          </w:p>
        </w:tc>
      </w:tr>
      <w:tr w:rsidR="004D2520" w:rsidRPr="004D2520" w:rsidTr="004D2520">
        <w:trPr>
          <w:trHeight w:val="623"/>
        </w:trPr>
        <w:tc>
          <w:tcPr>
            <w:tcW w:w="91" w:type="pct"/>
            <w:tcBorders>
              <w:top w:val="nil"/>
              <w:left w:val="nil"/>
              <w:bottom w:val="nil"/>
              <w:right w:val="nil"/>
            </w:tcBorders>
            <w:shd w:val="clear" w:color="000000" w:fill="FFFFFF"/>
            <w:noWrap/>
            <w:vAlign w:val="bottom"/>
            <w:hideMark/>
          </w:tcPr>
          <w:p w:rsidR="004D2520" w:rsidRPr="004D2520" w:rsidRDefault="004D2520" w:rsidP="004D2520">
            <w:pPr>
              <w:spacing w:after="0" w:line="240" w:lineRule="auto"/>
              <w:rPr>
                <w:rFonts w:eastAsia="Times New Roman" w:cs="Times New Roman"/>
                <w:sz w:val="18"/>
                <w:szCs w:val="18"/>
                <w:lang w:eastAsia="ru-RU"/>
              </w:rPr>
            </w:pPr>
            <w:r w:rsidRPr="004D2520">
              <w:rPr>
                <w:rFonts w:eastAsia="Times New Roman" w:cs="Times New Roman"/>
                <w:sz w:val="18"/>
                <w:szCs w:val="18"/>
                <w:lang w:eastAsia="ru-RU"/>
              </w:rPr>
              <w:t> </w:t>
            </w:r>
          </w:p>
        </w:tc>
        <w:tc>
          <w:tcPr>
            <w:tcW w:w="66" w:type="pct"/>
            <w:tcBorders>
              <w:top w:val="nil"/>
              <w:left w:val="single" w:sz="4" w:space="0" w:color="BFBFBF"/>
              <w:bottom w:val="nil"/>
              <w:right w:val="nil"/>
            </w:tcBorders>
            <w:shd w:val="clear" w:color="000000" w:fill="FFFFFF"/>
            <w:noWrap/>
            <w:vAlign w:val="bottom"/>
            <w:hideMark/>
          </w:tcPr>
          <w:p w:rsidR="004D2520" w:rsidRPr="004D2520" w:rsidRDefault="004D2520" w:rsidP="004D2520">
            <w:pPr>
              <w:spacing w:after="0" w:line="240" w:lineRule="auto"/>
              <w:rPr>
                <w:rFonts w:eastAsia="Times New Roman" w:cs="Times New Roman"/>
                <w:sz w:val="18"/>
                <w:szCs w:val="18"/>
                <w:lang w:eastAsia="ru-RU"/>
              </w:rPr>
            </w:pPr>
            <w:r w:rsidRPr="004D2520">
              <w:rPr>
                <w:rFonts w:eastAsia="Times New Roman" w:cs="Times New Roman"/>
                <w:sz w:val="18"/>
                <w:szCs w:val="18"/>
                <w:lang w:eastAsia="ru-RU"/>
              </w:rPr>
              <w:t> </w:t>
            </w:r>
          </w:p>
        </w:tc>
        <w:tc>
          <w:tcPr>
            <w:tcW w:w="148" w:type="pct"/>
            <w:tcBorders>
              <w:top w:val="nil"/>
              <w:left w:val="single" w:sz="4" w:space="0" w:color="A6A6A6"/>
              <w:bottom w:val="nil"/>
              <w:right w:val="nil"/>
            </w:tcBorders>
            <w:shd w:val="clear" w:color="000000" w:fill="FFFFFF"/>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1.5.2</w:t>
            </w:r>
          </w:p>
        </w:tc>
        <w:tc>
          <w:tcPr>
            <w:tcW w:w="936" w:type="pct"/>
            <w:gridSpan w:val="2"/>
            <w:tcBorders>
              <w:top w:val="single" w:sz="4" w:space="0" w:color="A6A6A6"/>
              <w:left w:val="single" w:sz="4" w:space="0" w:color="A6A6A6"/>
              <w:bottom w:val="single" w:sz="4" w:space="0" w:color="A6A6A6"/>
              <w:right w:val="single" w:sz="4" w:space="0" w:color="A6A6A6"/>
            </w:tcBorders>
            <w:shd w:val="clear" w:color="000000" w:fill="FFFFFF"/>
            <w:vAlign w:val="center"/>
            <w:hideMark/>
          </w:tcPr>
          <w:p w:rsidR="004D2520" w:rsidRPr="004D2520" w:rsidRDefault="004D2520" w:rsidP="004D2520">
            <w:pPr>
              <w:spacing w:after="0" w:line="240" w:lineRule="auto"/>
              <w:ind w:firstLineChars="200" w:firstLine="360"/>
              <w:rPr>
                <w:rFonts w:eastAsia="Times New Roman" w:cs="Times New Roman"/>
                <w:sz w:val="18"/>
                <w:szCs w:val="18"/>
                <w:lang w:eastAsia="ru-RU"/>
              </w:rPr>
            </w:pPr>
            <w:r w:rsidRPr="004D2520">
              <w:rPr>
                <w:rFonts w:eastAsia="Times New Roman" w:cs="Times New Roman"/>
                <w:sz w:val="18"/>
                <w:szCs w:val="18"/>
                <w:lang w:eastAsia="ru-RU"/>
              </w:rPr>
              <w:t>Расходы на оплату вневедомствен</w:t>
            </w:r>
            <w:r w:rsidRPr="004D2520">
              <w:rPr>
                <w:rFonts w:eastAsia="Times New Roman" w:cs="Times New Roman"/>
                <w:sz w:val="18"/>
                <w:szCs w:val="18"/>
                <w:lang w:eastAsia="ru-RU"/>
              </w:rPr>
              <w:lastRenderedPageBreak/>
              <w:t>ной охраны</w:t>
            </w:r>
          </w:p>
        </w:tc>
        <w:tc>
          <w:tcPr>
            <w:tcW w:w="246" w:type="pct"/>
            <w:tcBorders>
              <w:top w:val="nil"/>
              <w:left w:val="nil"/>
              <w:bottom w:val="nil"/>
              <w:right w:val="single" w:sz="4" w:space="0" w:color="A6A6A6"/>
            </w:tcBorders>
            <w:shd w:val="clear" w:color="000000" w:fill="FFFFFF"/>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lastRenderedPageBreak/>
              <w:t>тыс. руб.</w:t>
            </w:r>
          </w:p>
        </w:tc>
        <w:tc>
          <w:tcPr>
            <w:tcW w:w="236" w:type="pct"/>
            <w:tcBorders>
              <w:top w:val="nil"/>
              <w:left w:val="nil"/>
              <w:bottom w:val="nil"/>
              <w:right w:val="nil"/>
            </w:tcBorders>
            <w:shd w:val="clear" w:color="000000" w:fill="92D050"/>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0,000</w:t>
            </w:r>
          </w:p>
        </w:tc>
        <w:tc>
          <w:tcPr>
            <w:tcW w:w="265" w:type="pct"/>
            <w:tcBorders>
              <w:top w:val="nil"/>
              <w:left w:val="single" w:sz="4" w:space="0" w:color="A6A6A6"/>
              <w:bottom w:val="nil"/>
              <w:right w:val="single" w:sz="4" w:space="0" w:color="A6A6A6"/>
            </w:tcBorders>
            <w:shd w:val="clear" w:color="000000" w:fill="CCFFCC"/>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0,000</w:t>
            </w:r>
          </w:p>
        </w:tc>
        <w:tc>
          <w:tcPr>
            <w:tcW w:w="265" w:type="pct"/>
            <w:tcBorders>
              <w:top w:val="nil"/>
              <w:left w:val="nil"/>
              <w:bottom w:val="nil"/>
              <w:right w:val="nil"/>
            </w:tcBorders>
            <w:shd w:val="clear" w:color="000000" w:fill="CCFFCC"/>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0,000</w:t>
            </w:r>
          </w:p>
        </w:tc>
        <w:tc>
          <w:tcPr>
            <w:tcW w:w="312" w:type="pct"/>
            <w:tcBorders>
              <w:top w:val="nil"/>
              <w:left w:val="single" w:sz="4" w:space="0" w:color="A6A6A6"/>
              <w:bottom w:val="nil"/>
              <w:right w:val="single" w:sz="4" w:space="0" w:color="A6A6A6"/>
            </w:tcBorders>
            <w:shd w:val="clear" w:color="000000" w:fill="CCFFCC"/>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0,000</w:t>
            </w:r>
          </w:p>
        </w:tc>
        <w:tc>
          <w:tcPr>
            <w:tcW w:w="312" w:type="pct"/>
            <w:tcBorders>
              <w:top w:val="nil"/>
              <w:left w:val="nil"/>
              <w:bottom w:val="nil"/>
              <w:right w:val="nil"/>
            </w:tcBorders>
            <w:shd w:val="clear" w:color="000000" w:fill="CCFFCC"/>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0,000</w:t>
            </w:r>
          </w:p>
        </w:tc>
        <w:tc>
          <w:tcPr>
            <w:tcW w:w="312" w:type="pct"/>
            <w:tcBorders>
              <w:top w:val="nil"/>
              <w:left w:val="single" w:sz="4" w:space="0" w:color="A6A6A6"/>
              <w:bottom w:val="nil"/>
              <w:right w:val="single" w:sz="4" w:space="0" w:color="A6A6A6"/>
            </w:tcBorders>
            <w:shd w:val="clear" w:color="000000" w:fill="CCFFCC"/>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0,000</w:t>
            </w:r>
          </w:p>
        </w:tc>
        <w:tc>
          <w:tcPr>
            <w:tcW w:w="312" w:type="pct"/>
            <w:tcBorders>
              <w:top w:val="nil"/>
              <w:left w:val="nil"/>
              <w:bottom w:val="single" w:sz="4" w:space="0" w:color="A6A6A6"/>
              <w:right w:val="single" w:sz="4" w:space="0" w:color="A6A6A6"/>
            </w:tcBorders>
            <w:shd w:val="clear" w:color="000000" w:fill="FFFFFF"/>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0,00%</w:t>
            </w:r>
          </w:p>
        </w:tc>
        <w:tc>
          <w:tcPr>
            <w:tcW w:w="312" w:type="pct"/>
            <w:tcBorders>
              <w:top w:val="nil"/>
              <w:left w:val="nil"/>
              <w:bottom w:val="nil"/>
              <w:right w:val="single" w:sz="4" w:space="0" w:color="A6A6A6"/>
            </w:tcBorders>
            <w:shd w:val="clear" w:color="000000" w:fill="FFFFFF"/>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0,00%</w:t>
            </w:r>
          </w:p>
        </w:tc>
        <w:tc>
          <w:tcPr>
            <w:tcW w:w="1189" w:type="pct"/>
            <w:tcBorders>
              <w:top w:val="nil"/>
              <w:left w:val="nil"/>
              <w:bottom w:val="nil"/>
              <w:right w:val="nil"/>
            </w:tcBorders>
            <w:shd w:val="clear" w:color="000000" w:fill="FFFF99"/>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 </w:t>
            </w:r>
          </w:p>
        </w:tc>
      </w:tr>
      <w:tr w:rsidR="004D2520" w:rsidRPr="004D2520" w:rsidTr="004D2520">
        <w:trPr>
          <w:trHeight w:val="672"/>
        </w:trPr>
        <w:tc>
          <w:tcPr>
            <w:tcW w:w="91" w:type="pct"/>
            <w:tcBorders>
              <w:top w:val="nil"/>
              <w:left w:val="nil"/>
              <w:bottom w:val="nil"/>
              <w:right w:val="nil"/>
            </w:tcBorders>
            <w:shd w:val="clear" w:color="000000" w:fill="FFFFFF"/>
            <w:noWrap/>
            <w:vAlign w:val="bottom"/>
            <w:hideMark/>
          </w:tcPr>
          <w:p w:rsidR="004D2520" w:rsidRPr="004D2520" w:rsidRDefault="004D2520" w:rsidP="004D2520">
            <w:pPr>
              <w:spacing w:after="0" w:line="240" w:lineRule="auto"/>
              <w:rPr>
                <w:rFonts w:eastAsia="Times New Roman" w:cs="Times New Roman"/>
                <w:sz w:val="18"/>
                <w:szCs w:val="18"/>
                <w:lang w:eastAsia="ru-RU"/>
              </w:rPr>
            </w:pPr>
            <w:r w:rsidRPr="004D2520">
              <w:rPr>
                <w:rFonts w:eastAsia="Times New Roman" w:cs="Times New Roman"/>
                <w:sz w:val="18"/>
                <w:szCs w:val="18"/>
                <w:lang w:eastAsia="ru-RU"/>
              </w:rPr>
              <w:lastRenderedPageBreak/>
              <w:t> </w:t>
            </w:r>
          </w:p>
        </w:tc>
        <w:tc>
          <w:tcPr>
            <w:tcW w:w="66" w:type="pct"/>
            <w:tcBorders>
              <w:top w:val="nil"/>
              <w:left w:val="single" w:sz="4" w:space="0" w:color="BFBFBF"/>
              <w:bottom w:val="nil"/>
              <w:right w:val="nil"/>
            </w:tcBorders>
            <w:shd w:val="clear" w:color="000000" w:fill="FFFFFF"/>
            <w:noWrap/>
            <w:vAlign w:val="bottom"/>
            <w:hideMark/>
          </w:tcPr>
          <w:p w:rsidR="004D2520" w:rsidRPr="004D2520" w:rsidRDefault="004D2520" w:rsidP="004D2520">
            <w:pPr>
              <w:spacing w:after="0" w:line="240" w:lineRule="auto"/>
              <w:rPr>
                <w:rFonts w:eastAsia="Times New Roman" w:cs="Times New Roman"/>
                <w:sz w:val="18"/>
                <w:szCs w:val="18"/>
                <w:lang w:eastAsia="ru-RU"/>
              </w:rPr>
            </w:pPr>
            <w:r w:rsidRPr="004D2520">
              <w:rPr>
                <w:rFonts w:eastAsia="Times New Roman" w:cs="Times New Roman"/>
                <w:sz w:val="18"/>
                <w:szCs w:val="18"/>
                <w:lang w:eastAsia="ru-RU"/>
              </w:rPr>
              <w:t> </w:t>
            </w:r>
          </w:p>
        </w:tc>
        <w:tc>
          <w:tcPr>
            <w:tcW w:w="148" w:type="pct"/>
            <w:tcBorders>
              <w:top w:val="single" w:sz="4" w:space="0" w:color="A6A6A6"/>
              <w:left w:val="single" w:sz="4" w:space="0" w:color="A6A6A6"/>
              <w:bottom w:val="single" w:sz="4" w:space="0" w:color="A6A6A6"/>
              <w:right w:val="nil"/>
            </w:tcBorders>
            <w:shd w:val="clear" w:color="000000" w:fill="FFFFFF"/>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1.5.3</w:t>
            </w:r>
          </w:p>
        </w:tc>
        <w:tc>
          <w:tcPr>
            <w:tcW w:w="936" w:type="pct"/>
            <w:gridSpan w:val="2"/>
            <w:tcBorders>
              <w:top w:val="single" w:sz="4" w:space="0" w:color="A6A6A6"/>
              <w:left w:val="single" w:sz="4" w:space="0" w:color="A6A6A6"/>
              <w:bottom w:val="single" w:sz="4" w:space="0" w:color="A6A6A6"/>
              <w:right w:val="single" w:sz="4" w:space="0" w:color="A6A6A6"/>
            </w:tcBorders>
            <w:shd w:val="clear" w:color="000000" w:fill="FFFFFF"/>
            <w:vAlign w:val="center"/>
            <w:hideMark/>
          </w:tcPr>
          <w:p w:rsidR="004D2520" w:rsidRPr="004D2520" w:rsidRDefault="004D2520" w:rsidP="004D2520">
            <w:pPr>
              <w:spacing w:after="0" w:line="240" w:lineRule="auto"/>
              <w:ind w:firstLineChars="200" w:firstLine="360"/>
              <w:rPr>
                <w:rFonts w:eastAsia="Times New Roman" w:cs="Times New Roman"/>
                <w:sz w:val="18"/>
                <w:szCs w:val="18"/>
                <w:lang w:eastAsia="ru-RU"/>
              </w:rPr>
            </w:pPr>
            <w:r w:rsidRPr="004D2520">
              <w:rPr>
                <w:rFonts w:eastAsia="Times New Roman" w:cs="Times New Roman"/>
                <w:sz w:val="18"/>
                <w:szCs w:val="18"/>
                <w:lang w:eastAsia="ru-RU"/>
              </w:rPr>
              <w:t>Расходы на оплату коммунальных услуг</w:t>
            </w:r>
          </w:p>
        </w:tc>
        <w:tc>
          <w:tcPr>
            <w:tcW w:w="246" w:type="pct"/>
            <w:tcBorders>
              <w:top w:val="single" w:sz="4" w:space="0" w:color="A6A6A6"/>
              <w:left w:val="nil"/>
              <w:bottom w:val="single" w:sz="4" w:space="0" w:color="A6A6A6"/>
              <w:right w:val="single" w:sz="4" w:space="0" w:color="A6A6A6"/>
            </w:tcBorders>
            <w:shd w:val="clear" w:color="000000" w:fill="FFFFFF"/>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тыс. руб.</w:t>
            </w:r>
          </w:p>
        </w:tc>
        <w:tc>
          <w:tcPr>
            <w:tcW w:w="236" w:type="pct"/>
            <w:tcBorders>
              <w:top w:val="single" w:sz="4" w:space="0" w:color="A6A6A6"/>
              <w:left w:val="nil"/>
              <w:bottom w:val="single" w:sz="4" w:space="0" w:color="A6A6A6"/>
              <w:right w:val="nil"/>
            </w:tcBorders>
            <w:shd w:val="clear" w:color="000000" w:fill="92D050"/>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11,864</w:t>
            </w:r>
          </w:p>
        </w:tc>
        <w:tc>
          <w:tcPr>
            <w:tcW w:w="265" w:type="pct"/>
            <w:tcBorders>
              <w:top w:val="single" w:sz="4" w:space="0" w:color="A6A6A6"/>
              <w:left w:val="single" w:sz="4" w:space="0" w:color="A6A6A6"/>
              <w:bottom w:val="single" w:sz="4" w:space="0" w:color="A6A6A6"/>
              <w:right w:val="single" w:sz="4" w:space="0" w:color="A6A6A6"/>
            </w:tcBorders>
            <w:shd w:val="clear" w:color="000000" w:fill="CCFFCC"/>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0,000</w:t>
            </w:r>
          </w:p>
        </w:tc>
        <w:tc>
          <w:tcPr>
            <w:tcW w:w="265" w:type="pct"/>
            <w:tcBorders>
              <w:top w:val="single" w:sz="4" w:space="0" w:color="A6A6A6"/>
              <w:left w:val="nil"/>
              <w:bottom w:val="single" w:sz="4" w:space="0" w:color="A6A6A6"/>
              <w:right w:val="nil"/>
            </w:tcBorders>
            <w:shd w:val="clear" w:color="000000" w:fill="CCFFCC"/>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0,000</w:t>
            </w:r>
          </w:p>
        </w:tc>
        <w:tc>
          <w:tcPr>
            <w:tcW w:w="312" w:type="pct"/>
            <w:tcBorders>
              <w:top w:val="single" w:sz="4" w:space="0" w:color="A6A6A6"/>
              <w:left w:val="single" w:sz="4" w:space="0" w:color="A6A6A6"/>
              <w:bottom w:val="single" w:sz="4" w:space="0" w:color="A6A6A6"/>
              <w:right w:val="single" w:sz="4" w:space="0" w:color="A6A6A6"/>
            </w:tcBorders>
            <w:shd w:val="clear" w:color="000000" w:fill="CCFFCC"/>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0,000</w:t>
            </w:r>
          </w:p>
        </w:tc>
        <w:tc>
          <w:tcPr>
            <w:tcW w:w="312" w:type="pct"/>
            <w:tcBorders>
              <w:top w:val="single" w:sz="4" w:space="0" w:color="A6A6A6"/>
              <w:left w:val="nil"/>
              <w:bottom w:val="single" w:sz="4" w:space="0" w:color="A6A6A6"/>
              <w:right w:val="nil"/>
            </w:tcBorders>
            <w:shd w:val="clear" w:color="000000" w:fill="CCFFCC"/>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0,000</w:t>
            </w:r>
          </w:p>
        </w:tc>
        <w:tc>
          <w:tcPr>
            <w:tcW w:w="312" w:type="pct"/>
            <w:tcBorders>
              <w:top w:val="single" w:sz="4" w:space="0" w:color="A6A6A6"/>
              <w:left w:val="single" w:sz="4" w:space="0" w:color="A6A6A6"/>
              <w:bottom w:val="single" w:sz="4" w:space="0" w:color="A6A6A6"/>
              <w:right w:val="single" w:sz="4" w:space="0" w:color="A6A6A6"/>
            </w:tcBorders>
            <w:shd w:val="clear" w:color="000000" w:fill="CCFFCC"/>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0,000</w:t>
            </w:r>
          </w:p>
        </w:tc>
        <w:tc>
          <w:tcPr>
            <w:tcW w:w="312" w:type="pct"/>
            <w:tcBorders>
              <w:top w:val="nil"/>
              <w:left w:val="nil"/>
              <w:bottom w:val="single" w:sz="4" w:space="0" w:color="A6A6A6"/>
              <w:right w:val="single" w:sz="4" w:space="0" w:color="A6A6A6"/>
            </w:tcBorders>
            <w:shd w:val="clear" w:color="000000" w:fill="FFFFFF"/>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0,00%</w:t>
            </w:r>
          </w:p>
        </w:tc>
        <w:tc>
          <w:tcPr>
            <w:tcW w:w="312" w:type="pct"/>
            <w:tcBorders>
              <w:top w:val="single" w:sz="4" w:space="0" w:color="A6A6A6"/>
              <w:left w:val="nil"/>
              <w:bottom w:val="single" w:sz="4" w:space="0" w:color="A6A6A6"/>
              <w:right w:val="single" w:sz="4" w:space="0" w:color="A6A6A6"/>
            </w:tcBorders>
            <w:shd w:val="clear" w:color="000000" w:fill="FFFFFF"/>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0,00%</w:t>
            </w:r>
          </w:p>
        </w:tc>
        <w:tc>
          <w:tcPr>
            <w:tcW w:w="1189" w:type="pct"/>
            <w:tcBorders>
              <w:top w:val="single" w:sz="4" w:space="0" w:color="A6A6A6"/>
              <w:left w:val="nil"/>
              <w:bottom w:val="single" w:sz="4" w:space="0" w:color="A6A6A6"/>
              <w:right w:val="nil"/>
            </w:tcBorders>
            <w:shd w:val="clear" w:color="000000" w:fill="FFFF99"/>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 </w:t>
            </w:r>
          </w:p>
        </w:tc>
      </w:tr>
      <w:tr w:rsidR="004D2520" w:rsidRPr="004D2520" w:rsidTr="004D2520">
        <w:trPr>
          <w:trHeight w:val="1230"/>
        </w:trPr>
        <w:tc>
          <w:tcPr>
            <w:tcW w:w="91" w:type="pct"/>
            <w:tcBorders>
              <w:top w:val="nil"/>
              <w:left w:val="nil"/>
              <w:bottom w:val="nil"/>
              <w:right w:val="nil"/>
            </w:tcBorders>
            <w:shd w:val="clear" w:color="000000" w:fill="FFFFFF"/>
            <w:noWrap/>
            <w:vAlign w:val="bottom"/>
            <w:hideMark/>
          </w:tcPr>
          <w:p w:rsidR="004D2520" w:rsidRPr="004D2520" w:rsidRDefault="004D2520" w:rsidP="004D2520">
            <w:pPr>
              <w:spacing w:after="0" w:line="240" w:lineRule="auto"/>
              <w:rPr>
                <w:rFonts w:eastAsia="Times New Roman" w:cs="Times New Roman"/>
                <w:sz w:val="18"/>
                <w:szCs w:val="18"/>
                <w:lang w:eastAsia="ru-RU"/>
              </w:rPr>
            </w:pPr>
            <w:r w:rsidRPr="004D2520">
              <w:rPr>
                <w:rFonts w:eastAsia="Times New Roman" w:cs="Times New Roman"/>
                <w:sz w:val="18"/>
                <w:szCs w:val="18"/>
                <w:lang w:eastAsia="ru-RU"/>
              </w:rPr>
              <w:t> </w:t>
            </w:r>
          </w:p>
        </w:tc>
        <w:tc>
          <w:tcPr>
            <w:tcW w:w="66" w:type="pct"/>
            <w:tcBorders>
              <w:top w:val="nil"/>
              <w:left w:val="single" w:sz="4" w:space="0" w:color="BFBFBF"/>
              <w:bottom w:val="nil"/>
              <w:right w:val="nil"/>
            </w:tcBorders>
            <w:shd w:val="clear" w:color="000000" w:fill="FFFFFF"/>
            <w:noWrap/>
            <w:vAlign w:val="bottom"/>
            <w:hideMark/>
          </w:tcPr>
          <w:p w:rsidR="004D2520" w:rsidRPr="004D2520" w:rsidRDefault="004D2520" w:rsidP="004D2520">
            <w:pPr>
              <w:spacing w:after="0" w:line="240" w:lineRule="auto"/>
              <w:rPr>
                <w:rFonts w:eastAsia="Times New Roman" w:cs="Times New Roman"/>
                <w:sz w:val="18"/>
                <w:szCs w:val="18"/>
                <w:lang w:eastAsia="ru-RU"/>
              </w:rPr>
            </w:pPr>
            <w:r w:rsidRPr="004D2520">
              <w:rPr>
                <w:rFonts w:eastAsia="Times New Roman" w:cs="Times New Roman"/>
                <w:sz w:val="18"/>
                <w:szCs w:val="18"/>
                <w:lang w:eastAsia="ru-RU"/>
              </w:rPr>
              <w:t> </w:t>
            </w:r>
          </w:p>
        </w:tc>
        <w:tc>
          <w:tcPr>
            <w:tcW w:w="148" w:type="pct"/>
            <w:tcBorders>
              <w:top w:val="nil"/>
              <w:left w:val="single" w:sz="4" w:space="0" w:color="A6A6A6"/>
              <w:bottom w:val="nil"/>
              <w:right w:val="nil"/>
            </w:tcBorders>
            <w:shd w:val="clear" w:color="000000" w:fill="FFFFFF"/>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1.5.4</w:t>
            </w:r>
          </w:p>
        </w:tc>
        <w:tc>
          <w:tcPr>
            <w:tcW w:w="936" w:type="pct"/>
            <w:gridSpan w:val="2"/>
            <w:tcBorders>
              <w:top w:val="single" w:sz="4" w:space="0" w:color="A6A6A6"/>
              <w:left w:val="single" w:sz="4" w:space="0" w:color="A6A6A6"/>
              <w:bottom w:val="single" w:sz="4" w:space="0" w:color="A6A6A6"/>
              <w:right w:val="single" w:sz="4" w:space="0" w:color="A6A6A6"/>
            </w:tcBorders>
            <w:shd w:val="clear" w:color="000000" w:fill="FFFFFF"/>
            <w:vAlign w:val="center"/>
            <w:hideMark/>
          </w:tcPr>
          <w:p w:rsidR="004D2520" w:rsidRPr="004D2520" w:rsidRDefault="004D2520" w:rsidP="004D2520">
            <w:pPr>
              <w:spacing w:after="0" w:line="240" w:lineRule="auto"/>
              <w:ind w:firstLineChars="200" w:firstLine="360"/>
              <w:rPr>
                <w:rFonts w:eastAsia="Times New Roman" w:cs="Times New Roman"/>
                <w:sz w:val="18"/>
                <w:szCs w:val="18"/>
                <w:lang w:eastAsia="ru-RU"/>
              </w:rPr>
            </w:pPr>
            <w:r w:rsidRPr="004D2520">
              <w:rPr>
                <w:rFonts w:eastAsia="Times New Roman" w:cs="Times New Roman"/>
                <w:sz w:val="18"/>
                <w:szCs w:val="18"/>
                <w:lang w:eastAsia="ru-RU"/>
              </w:rPr>
              <w:t>Расходы на оплату юридических, информационных, аудиторских и консультационных услуг</w:t>
            </w:r>
          </w:p>
        </w:tc>
        <w:tc>
          <w:tcPr>
            <w:tcW w:w="246" w:type="pct"/>
            <w:tcBorders>
              <w:top w:val="nil"/>
              <w:left w:val="nil"/>
              <w:bottom w:val="nil"/>
              <w:right w:val="single" w:sz="4" w:space="0" w:color="A6A6A6"/>
            </w:tcBorders>
            <w:shd w:val="clear" w:color="000000" w:fill="FFFFFF"/>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тыс. руб.</w:t>
            </w:r>
          </w:p>
        </w:tc>
        <w:tc>
          <w:tcPr>
            <w:tcW w:w="236" w:type="pct"/>
            <w:tcBorders>
              <w:top w:val="nil"/>
              <w:left w:val="nil"/>
              <w:bottom w:val="nil"/>
              <w:right w:val="nil"/>
            </w:tcBorders>
            <w:shd w:val="clear" w:color="000000" w:fill="92D050"/>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20,356</w:t>
            </w:r>
          </w:p>
        </w:tc>
        <w:tc>
          <w:tcPr>
            <w:tcW w:w="265" w:type="pct"/>
            <w:tcBorders>
              <w:top w:val="nil"/>
              <w:left w:val="single" w:sz="4" w:space="0" w:color="A6A6A6"/>
              <w:bottom w:val="nil"/>
              <w:right w:val="single" w:sz="4" w:space="0" w:color="A6A6A6"/>
            </w:tcBorders>
            <w:shd w:val="clear" w:color="000000" w:fill="CCFFCC"/>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44,670</w:t>
            </w:r>
          </w:p>
        </w:tc>
        <w:tc>
          <w:tcPr>
            <w:tcW w:w="265" w:type="pct"/>
            <w:tcBorders>
              <w:top w:val="nil"/>
              <w:left w:val="nil"/>
              <w:bottom w:val="nil"/>
              <w:right w:val="nil"/>
            </w:tcBorders>
            <w:shd w:val="clear" w:color="000000" w:fill="CCFFCC"/>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46,457</w:t>
            </w:r>
          </w:p>
        </w:tc>
        <w:tc>
          <w:tcPr>
            <w:tcW w:w="312" w:type="pct"/>
            <w:tcBorders>
              <w:top w:val="nil"/>
              <w:left w:val="single" w:sz="4" w:space="0" w:color="A6A6A6"/>
              <w:bottom w:val="nil"/>
              <w:right w:val="single" w:sz="4" w:space="0" w:color="A6A6A6"/>
            </w:tcBorders>
            <w:shd w:val="clear" w:color="000000" w:fill="CCFFCC"/>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46,457</w:t>
            </w:r>
          </w:p>
        </w:tc>
        <w:tc>
          <w:tcPr>
            <w:tcW w:w="312" w:type="pct"/>
            <w:tcBorders>
              <w:top w:val="nil"/>
              <w:left w:val="nil"/>
              <w:bottom w:val="nil"/>
              <w:right w:val="nil"/>
            </w:tcBorders>
            <w:shd w:val="clear" w:color="000000" w:fill="CCFFCC"/>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46,457</w:t>
            </w:r>
          </w:p>
        </w:tc>
        <w:tc>
          <w:tcPr>
            <w:tcW w:w="312" w:type="pct"/>
            <w:tcBorders>
              <w:top w:val="nil"/>
              <w:left w:val="single" w:sz="4" w:space="0" w:color="A6A6A6"/>
              <w:bottom w:val="nil"/>
              <w:right w:val="single" w:sz="4" w:space="0" w:color="A6A6A6"/>
            </w:tcBorders>
            <w:shd w:val="clear" w:color="000000" w:fill="CCFFCC"/>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46,457</w:t>
            </w:r>
          </w:p>
        </w:tc>
        <w:tc>
          <w:tcPr>
            <w:tcW w:w="312" w:type="pct"/>
            <w:tcBorders>
              <w:top w:val="nil"/>
              <w:left w:val="nil"/>
              <w:bottom w:val="single" w:sz="4" w:space="0" w:color="A6A6A6"/>
              <w:right w:val="single" w:sz="4" w:space="0" w:color="A6A6A6"/>
            </w:tcBorders>
            <w:shd w:val="clear" w:color="000000" w:fill="FFFFFF"/>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59,81%</w:t>
            </w:r>
          </w:p>
        </w:tc>
        <w:tc>
          <w:tcPr>
            <w:tcW w:w="312" w:type="pct"/>
            <w:tcBorders>
              <w:top w:val="nil"/>
              <w:left w:val="nil"/>
              <w:bottom w:val="nil"/>
              <w:right w:val="single" w:sz="4" w:space="0" w:color="A6A6A6"/>
            </w:tcBorders>
            <w:shd w:val="clear" w:color="000000" w:fill="FFFFFF"/>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228,22%</w:t>
            </w:r>
          </w:p>
        </w:tc>
        <w:tc>
          <w:tcPr>
            <w:tcW w:w="1189" w:type="pct"/>
            <w:tcBorders>
              <w:top w:val="nil"/>
              <w:left w:val="nil"/>
              <w:bottom w:val="nil"/>
              <w:right w:val="nil"/>
            </w:tcBorders>
            <w:shd w:val="clear" w:color="000000" w:fill="FFFF99"/>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По предложению организации, учитывая фактическое значение за 2024 год (отчет по форме № 8 за 2024 год) и предоставленные материалы</w:t>
            </w:r>
          </w:p>
        </w:tc>
      </w:tr>
      <w:tr w:rsidR="004D2520" w:rsidRPr="004D2520" w:rsidTr="004D2520">
        <w:trPr>
          <w:trHeight w:val="960"/>
        </w:trPr>
        <w:tc>
          <w:tcPr>
            <w:tcW w:w="91" w:type="pct"/>
            <w:tcBorders>
              <w:top w:val="nil"/>
              <w:left w:val="nil"/>
              <w:bottom w:val="nil"/>
              <w:right w:val="nil"/>
            </w:tcBorders>
            <w:shd w:val="clear" w:color="000000" w:fill="FFFFFF"/>
            <w:noWrap/>
            <w:vAlign w:val="bottom"/>
            <w:hideMark/>
          </w:tcPr>
          <w:p w:rsidR="004D2520" w:rsidRPr="004D2520" w:rsidRDefault="004D2520" w:rsidP="004D2520">
            <w:pPr>
              <w:spacing w:after="0" w:line="240" w:lineRule="auto"/>
              <w:rPr>
                <w:rFonts w:eastAsia="Times New Roman" w:cs="Times New Roman"/>
                <w:sz w:val="18"/>
                <w:szCs w:val="18"/>
                <w:lang w:eastAsia="ru-RU"/>
              </w:rPr>
            </w:pPr>
            <w:r w:rsidRPr="004D2520">
              <w:rPr>
                <w:rFonts w:eastAsia="Times New Roman" w:cs="Times New Roman"/>
                <w:sz w:val="18"/>
                <w:szCs w:val="18"/>
                <w:lang w:eastAsia="ru-RU"/>
              </w:rPr>
              <w:t> </w:t>
            </w:r>
          </w:p>
        </w:tc>
        <w:tc>
          <w:tcPr>
            <w:tcW w:w="66" w:type="pct"/>
            <w:tcBorders>
              <w:top w:val="nil"/>
              <w:left w:val="single" w:sz="4" w:space="0" w:color="BFBFBF"/>
              <w:bottom w:val="nil"/>
              <w:right w:val="nil"/>
            </w:tcBorders>
            <w:shd w:val="clear" w:color="000000" w:fill="FFFFFF"/>
            <w:noWrap/>
            <w:vAlign w:val="bottom"/>
            <w:hideMark/>
          </w:tcPr>
          <w:p w:rsidR="004D2520" w:rsidRPr="004D2520" w:rsidRDefault="004D2520" w:rsidP="004D2520">
            <w:pPr>
              <w:spacing w:after="0" w:line="240" w:lineRule="auto"/>
              <w:rPr>
                <w:rFonts w:eastAsia="Times New Roman" w:cs="Times New Roman"/>
                <w:sz w:val="18"/>
                <w:szCs w:val="18"/>
                <w:lang w:eastAsia="ru-RU"/>
              </w:rPr>
            </w:pPr>
            <w:r w:rsidRPr="004D2520">
              <w:rPr>
                <w:rFonts w:eastAsia="Times New Roman" w:cs="Times New Roman"/>
                <w:sz w:val="18"/>
                <w:szCs w:val="18"/>
                <w:lang w:eastAsia="ru-RU"/>
              </w:rPr>
              <w:t> </w:t>
            </w:r>
          </w:p>
        </w:tc>
        <w:tc>
          <w:tcPr>
            <w:tcW w:w="148" w:type="pct"/>
            <w:tcBorders>
              <w:top w:val="single" w:sz="4" w:space="0" w:color="A6A6A6"/>
              <w:left w:val="single" w:sz="4" w:space="0" w:color="A6A6A6"/>
              <w:bottom w:val="single" w:sz="4" w:space="0" w:color="A6A6A6"/>
              <w:right w:val="nil"/>
            </w:tcBorders>
            <w:shd w:val="clear" w:color="000000" w:fill="FFFFFF"/>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1.5.5</w:t>
            </w:r>
          </w:p>
        </w:tc>
        <w:tc>
          <w:tcPr>
            <w:tcW w:w="936" w:type="pct"/>
            <w:gridSpan w:val="2"/>
            <w:tcBorders>
              <w:top w:val="single" w:sz="4" w:space="0" w:color="A6A6A6"/>
              <w:left w:val="single" w:sz="4" w:space="0" w:color="A6A6A6"/>
              <w:bottom w:val="single" w:sz="4" w:space="0" w:color="A6A6A6"/>
              <w:right w:val="single" w:sz="4" w:space="0" w:color="A6A6A6"/>
            </w:tcBorders>
            <w:shd w:val="clear" w:color="000000" w:fill="FFFFFF"/>
            <w:vAlign w:val="center"/>
            <w:hideMark/>
          </w:tcPr>
          <w:p w:rsidR="004D2520" w:rsidRPr="004D2520" w:rsidRDefault="004D2520" w:rsidP="004D2520">
            <w:pPr>
              <w:spacing w:after="0" w:line="240" w:lineRule="auto"/>
              <w:ind w:firstLineChars="200" w:firstLine="360"/>
              <w:rPr>
                <w:rFonts w:eastAsia="Times New Roman" w:cs="Times New Roman"/>
                <w:sz w:val="18"/>
                <w:szCs w:val="18"/>
                <w:lang w:eastAsia="ru-RU"/>
              </w:rPr>
            </w:pPr>
            <w:r w:rsidRPr="004D2520">
              <w:rPr>
                <w:rFonts w:eastAsia="Times New Roman" w:cs="Times New Roman"/>
                <w:sz w:val="18"/>
                <w:szCs w:val="18"/>
                <w:lang w:eastAsia="ru-RU"/>
              </w:rPr>
              <w:t>Расходы на оплату услуг по стратегическому управлению организацией</w:t>
            </w:r>
          </w:p>
        </w:tc>
        <w:tc>
          <w:tcPr>
            <w:tcW w:w="246" w:type="pct"/>
            <w:tcBorders>
              <w:top w:val="single" w:sz="4" w:space="0" w:color="A6A6A6"/>
              <w:left w:val="nil"/>
              <w:bottom w:val="single" w:sz="4" w:space="0" w:color="A6A6A6"/>
              <w:right w:val="single" w:sz="4" w:space="0" w:color="A6A6A6"/>
            </w:tcBorders>
            <w:shd w:val="clear" w:color="000000" w:fill="FFFFFF"/>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тыс. руб.</w:t>
            </w:r>
          </w:p>
        </w:tc>
        <w:tc>
          <w:tcPr>
            <w:tcW w:w="236" w:type="pct"/>
            <w:tcBorders>
              <w:top w:val="single" w:sz="4" w:space="0" w:color="A6A6A6"/>
              <w:left w:val="nil"/>
              <w:bottom w:val="single" w:sz="4" w:space="0" w:color="A6A6A6"/>
              <w:right w:val="nil"/>
            </w:tcBorders>
            <w:shd w:val="clear" w:color="000000" w:fill="92D050"/>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0,000</w:t>
            </w:r>
          </w:p>
        </w:tc>
        <w:tc>
          <w:tcPr>
            <w:tcW w:w="265" w:type="pct"/>
            <w:tcBorders>
              <w:top w:val="single" w:sz="4" w:space="0" w:color="A6A6A6"/>
              <w:left w:val="single" w:sz="4" w:space="0" w:color="A6A6A6"/>
              <w:bottom w:val="single" w:sz="4" w:space="0" w:color="A6A6A6"/>
              <w:right w:val="single" w:sz="4" w:space="0" w:color="A6A6A6"/>
            </w:tcBorders>
            <w:shd w:val="clear" w:color="000000" w:fill="CCFFCC"/>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0,000</w:t>
            </w:r>
          </w:p>
        </w:tc>
        <w:tc>
          <w:tcPr>
            <w:tcW w:w="265" w:type="pct"/>
            <w:tcBorders>
              <w:top w:val="single" w:sz="4" w:space="0" w:color="A6A6A6"/>
              <w:left w:val="nil"/>
              <w:bottom w:val="single" w:sz="4" w:space="0" w:color="A6A6A6"/>
              <w:right w:val="nil"/>
            </w:tcBorders>
            <w:shd w:val="clear" w:color="000000" w:fill="CCFFCC"/>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0,000</w:t>
            </w:r>
          </w:p>
        </w:tc>
        <w:tc>
          <w:tcPr>
            <w:tcW w:w="312" w:type="pct"/>
            <w:tcBorders>
              <w:top w:val="single" w:sz="4" w:space="0" w:color="A6A6A6"/>
              <w:left w:val="single" w:sz="4" w:space="0" w:color="A6A6A6"/>
              <w:bottom w:val="single" w:sz="4" w:space="0" w:color="A6A6A6"/>
              <w:right w:val="single" w:sz="4" w:space="0" w:color="A6A6A6"/>
            </w:tcBorders>
            <w:shd w:val="clear" w:color="000000" w:fill="CCFFCC"/>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0,000</w:t>
            </w:r>
          </w:p>
        </w:tc>
        <w:tc>
          <w:tcPr>
            <w:tcW w:w="312" w:type="pct"/>
            <w:tcBorders>
              <w:top w:val="single" w:sz="4" w:space="0" w:color="A6A6A6"/>
              <w:left w:val="nil"/>
              <w:bottom w:val="single" w:sz="4" w:space="0" w:color="A6A6A6"/>
              <w:right w:val="nil"/>
            </w:tcBorders>
            <w:shd w:val="clear" w:color="000000" w:fill="CCFFCC"/>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0,000</w:t>
            </w:r>
          </w:p>
        </w:tc>
        <w:tc>
          <w:tcPr>
            <w:tcW w:w="312" w:type="pct"/>
            <w:tcBorders>
              <w:top w:val="single" w:sz="4" w:space="0" w:color="A6A6A6"/>
              <w:left w:val="single" w:sz="4" w:space="0" w:color="A6A6A6"/>
              <w:bottom w:val="single" w:sz="4" w:space="0" w:color="A6A6A6"/>
              <w:right w:val="single" w:sz="4" w:space="0" w:color="A6A6A6"/>
            </w:tcBorders>
            <w:shd w:val="clear" w:color="000000" w:fill="CCFFCC"/>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0,000</w:t>
            </w:r>
          </w:p>
        </w:tc>
        <w:tc>
          <w:tcPr>
            <w:tcW w:w="312" w:type="pct"/>
            <w:tcBorders>
              <w:top w:val="nil"/>
              <w:left w:val="nil"/>
              <w:bottom w:val="single" w:sz="4" w:space="0" w:color="A6A6A6"/>
              <w:right w:val="single" w:sz="4" w:space="0" w:color="A6A6A6"/>
            </w:tcBorders>
            <w:shd w:val="clear" w:color="000000" w:fill="FFFFFF"/>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0,00%</w:t>
            </w:r>
          </w:p>
        </w:tc>
        <w:tc>
          <w:tcPr>
            <w:tcW w:w="312" w:type="pct"/>
            <w:tcBorders>
              <w:top w:val="single" w:sz="4" w:space="0" w:color="A6A6A6"/>
              <w:left w:val="nil"/>
              <w:bottom w:val="single" w:sz="4" w:space="0" w:color="A6A6A6"/>
              <w:right w:val="single" w:sz="4" w:space="0" w:color="A6A6A6"/>
            </w:tcBorders>
            <w:shd w:val="clear" w:color="000000" w:fill="FFFFFF"/>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0,00%</w:t>
            </w:r>
          </w:p>
        </w:tc>
        <w:tc>
          <w:tcPr>
            <w:tcW w:w="1189" w:type="pct"/>
            <w:tcBorders>
              <w:top w:val="single" w:sz="4" w:space="0" w:color="A6A6A6"/>
              <w:left w:val="nil"/>
              <w:bottom w:val="single" w:sz="4" w:space="0" w:color="A6A6A6"/>
              <w:right w:val="nil"/>
            </w:tcBorders>
            <w:shd w:val="clear" w:color="000000" w:fill="FFFF99"/>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 </w:t>
            </w:r>
          </w:p>
        </w:tc>
      </w:tr>
      <w:tr w:rsidR="004D2520" w:rsidRPr="004D2520" w:rsidTr="004D2520">
        <w:trPr>
          <w:trHeight w:val="990"/>
        </w:trPr>
        <w:tc>
          <w:tcPr>
            <w:tcW w:w="91" w:type="pct"/>
            <w:tcBorders>
              <w:top w:val="nil"/>
              <w:left w:val="nil"/>
              <w:bottom w:val="nil"/>
              <w:right w:val="nil"/>
            </w:tcBorders>
            <w:shd w:val="clear" w:color="000000" w:fill="FFFFFF"/>
            <w:noWrap/>
            <w:vAlign w:val="bottom"/>
            <w:hideMark/>
          </w:tcPr>
          <w:p w:rsidR="004D2520" w:rsidRPr="004D2520" w:rsidRDefault="004D2520" w:rsidP="004D2520">
            <w:pPr>
              <w:spacing w:after="0" w:line="240" w:lineRule="auto"/>
              <w:rPr>
                <w:rFonts w:eastAsia="Times New Roman" w:cs="Times New Roman"/>
                <w:sz w:val="18"/>
                <w:szCs w:val="18"/>
                <w:lang w:eastAsia="ru-RU"/>
              </w:rPr>
            </w:pPr>
            <w:r w:rsidRPr="004D2520">
              <w:rPr>
                <w:rFonts w:eastAsia="Times New Roman" w:cs="Times New Roman"/>
                <w:sz w:val="18"/>
                <w:szCs w:val="18"/>
                <w:lang w:eastAsia="ru-RU"/>
              </w:rPr>
              <w:t> </w:t>
            </w:r>
          </w:p>
        </w:tc>
        <w:tc>
          <w:tcPr>
            <w:tcW w:w="66" w:type="pct"/>
            <w:tcBorders>
              <w:top w:val="nil"/>
              <w:left w:val="single" w:sz="4" w:space="0" w:color="BFBFBF"/>
              <w:bottom w:val="nil"/>
              <w:right w:val="nil"/>
            </w:tcBorders>
            <w:shd w:val="clear" w:color="000000" w:fill="FFFFFF"/>
            <w:noWrap/>
            <w:vAlign w:val="bottom"/>
            <w:hideMark/>
          </w:tcPr>
          <w:p w:rsidR="004D2520" w:rsidRPr="004D2520" w:rsidRDefault="004D2520" w:rsidP="004D2520">
            <w:pPr>
              <w:spacing w:after="0" w:line="240" w:lineRule="auto"/>
              <w:rPr>
                <w:rFonts w:eastAsia="Times New Roman" w:cs="Times New Roman"/>
                <w:sz w:val="18"/>
                <w:szCs w:val="18"/>
                <w:lang w:eastAsia="ru-RU"/>
              </w:rPr>
            </w:pPr>
            <w:r w:rsidRPr="004D2520">
              <w:rPr>
                <w:rFonts w:eastAsia="Times New Roman" w:cs="Times New Roman"/>
                <w:sz w:val="18"/>
                <w:szCs w:val="18"/>
                <w:lang w:eastAsia="ru-RU"/>
              </w:rPr>
              <w:t> </w:t>
            </w:r>
          </w:p>
        </w:tc>
        <w:tc>
          <w:tcPr>
            <w:tcW w:w="148" w:type="pct"/>
            <w:tcBorders>
              <w:top w:val="nil"/>
              <w:left w:val="single" w:sz="4" w:space="0" w:color="A6A6A6"/>
              <w:bottom w:val="nil"/>
              <w:right w:val="nil"/>
            </w:tcBorders>
            <w:shd w:val="clear" w:color="000000" w:fill="F2F2F2"/>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1.6</w:t>
            </w:r>
          </w:p>
        </w:tc>
        <w:tc>
          <w:tcPr>
            <w:tcW w:w="936" w:type="pct"/>
            <w:gridSpan w:val="2"/>
            <w:tcBorders>
              <w:top w:val="single" w:sz="4" w:space="0" w:color="A6A6A6"/>
              <w:left w:val="single" w:sz="4" w:space="0" w:color="A6A6A6"/>
              <w:bottom w:val="single" w:sz="4" w:space="0" w:color="A6A6A6"/>
              <w:right w:val="single" w:sz="4" w:space="0" w:color="A6A6A6"/>
            </w:tcBorders>
            <w:shd w:val="clear" w:color="000000" w:fill="F2F2F2"/>
            <w:vAlign w:val="center"/>
            <w:hideMark/>
          </w:tcPr>
          <w:p w:rsidR="004D2520" w:rsidRPr="004D2520" w:rsidRDefault="004D2520" w:rsidP="004D2520">
            <w:pPr>
              <w:spacing w:after="0" w:line="240" w:lineRule="auto"/>
              <w:ind w:firstLineChars="100" w:firstLine="180"/>
              <w:rPr>
                <w:rFonts w:eastAsia="Times New Roman" w:cs="Times New Roman"/>
                <w:sz w:val="18"/>
                <w:szCs w:val="18"/>
                <w:lang w:eastAsia="ru-RU"/>
              </w:rPr>
            </w:pPr>
            <w:r w:rsidRPr="004D2520">
              <w:rPr>
                <w:rFonts w:eastAsia="Times New Roman" w:cs="Times New Roman"/>
                <w:sz w:val="18"/>
                <w:szCs w:val="18"/>
                <w:lang w:eastAsia="ru-RU"/>
              </w:rPr>
              <w:t>Расходы на оплату других работ и услуг</w:t>
            </w:r>
          </w:p>
        </w:tc>
        <w:tc>
          <w:tcPr>
            <w:tcW w:w="246" w:type="pct"/>
            <w:tcBorders>
              <w:top w:val="nil"/>
              <w:left w:val="nil"/>
              <w:bottom w:val="nil"/>
              <w:right w:val="single" w:sz="4" w:space="0" w:color="A6A6A6"/>
            </w:tcBorders>
            <w:shd w:val="clear" w:color="000000" w:fill="FFFFFF"/>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тыс. руб.</w:t>
            </w:r>
          </w:p>
        </w:tc>
        <w:tc>
          <w:tcPr>
            <w:tcW w:w="236" w:type="pct"/>
            <w:tcBorders>
              <w:top w:val="nil"/>
              <w:left w:val="nil"/>
              <w:bottom w:val="nil"/>
              <w:right w:val="nil"/>
            </w:tcBorders>
            <w:shd w:val="clear" w:color="000000" w:fill="92D050"/>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659,854</w:t>
            </w:r>
          </w:p>
        </w:tc>
        <w:tc>
          <w:tcPr>
            <w:tcW w:w="265" w:type="pct"/>
            <w:tcBorders>
              <w:top w:val="nil"/>
              <w:left w:val="single" w:sz="4" w:space="0" w:color="A6A6A6"/>
              <w:bottom w:val="nil"/>
              <w:right w:val="single" w:sz="4" w:space="0" w:color="A6A6A6"/>
            </w:tcBorders>
            <w:shd w:val="clear" w:color="000000" w:fill="CCFFCC"/>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199,390</w:t>
            </w:r>
          </w:p>
        </w:tc>
        <w:tc>
          <w:tcPr>
            <w:tcW w:w="265" w:type="pct"/>
            <w:tcBorders>
              <w:top w:val="nil"/>
              <w:left w:val="nil"/>
              <w:bottom w:val="nil"/>
              <w:right w:val="nil"/>
            </w:tcBorders>
            <w:shd w:val="clear" w:color="000000" w:fill="CCFFCC"/>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332,166</w:t>
            </w:r>
          </w:p>
        </w:tc>
        <w:tc>
          <w:tcPr>
            <w:tcW w:w="312" w:type="pct"/>
            <w:tcBorders>
              <w:top w:val="nil"/>
              <w:left w:val="single" w:sz="4" w:space="0" w:color="A6A6A6"/>
              <w:bottom w:val="nil"/>
              <w:right w:val="single" w:sz="4" w:space="0" w:color="A6A6A6"/>
            </w:tcBorders>
            <w:shd w:val="clear" w:color="000000" w:fill="CCFFCC"/>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332,166</w:t>
            </w:r>
          </w:p>
        </w:tc>
        <w:tc>
          <w:tcPr>
            <w:tcW w:w="312" w:type="pct"/>
            <w:tcBorders>
              <w:top w:val="nil"/>
              <w:left w:val="nil"/>
              <w:bottom w:val="nil"/>
              <w:right w:val="nil"/>
            </w:tcBorders>
            <w:shd w:val="clear" w:color="000000" w:fill="CCFFCC"/>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332,166</w:t>
            </w:r>
          </w:p>
        </w:tc>
        <w:tc>
          <w:tcPr>
            <w:tcW w:w="312" w:type="pct"/>
            <w:tcBorders>
              <w:top w:val="nil"/>
              <w:left w:val="single" w:sz="4" w:space="0" w:color="A6A6A6"/>
              <w:bottom w:val="nil"/>
              <w:right w:val="single" w:sz="4" w:space="0" w:color="A6A6A6"/>
            </w:tcBorders>
            <w:shd w:val="clear" w:color="000000" w:fill="CCFFCC"/>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332,166</w:t>
            </w:r>
          </w:p>
        </w:tc>
        <w:tc>
          <w:tcPr>
            <w:tcW w:w="312" w:type="pct"/>
            <w:tcBorders>
              <w:top w:val="nil"/>
              <w:left w:val="nil"/>
              <w:bottom w:val="single" w:sz="4" w:space="0" w:color="A6A6A6"/>
              <w:right w:val="single" w:sz="4" w:space="0" w:color="A6A6A6"/>
            </w:tcBorders>
            <w:shd w:val="clear" w:color="000000" w:fill="FFFFFF"/>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8,42%</w:t>
            </w:r>
          </w:p>
        </w:tc>
        <w:tc>
          <w:tcPr>
            <w:tcW w:w="312" w:type="pct"/>
            <w:tcBorders>
              <w:top w:val="nil"/>
              <w:left w:val="nil"/>
              <w:bottom w:val="nil"/>
              <w:right w:val="single" w:sz="4" w:space="0" w:color="A6A6A6"/>
            </w:tcBorders>
            <w:shd w:val="clear" w:color="000000" w:fill="FFFFFF"/>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50,34%</w:t>
            </w:r>
          </w:p>
        </w:tc>
        <w:tc>
          <w:tcPr>
            <w:tcW w:w="1189" w:type="pct"/>
            <w:tcBorders>
              <w:top w:val="nil"/>
              <w:left w:val="nil"/>
              <w:bottom w:val="nil"/>
              <w:right w:val="nil"/>
            </w:tcBorders>
            <w:shd w:val="clear" w:color="000000" w:fill="FFFF99"/>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По предложению организации, учитывая фактическое значение за 2024 год (отчет по форме № 8 за 2024 год) с учетом ИПЦ и предоставленные материалы</w:t>
            </w:r>
          </w:p>
        </w:tc>
      </w:tr>
      <w:tr w:rsidR="004D2520" w:rsidRPr="004D2520" w:rsidTr="004D2520">
        <w:trPr>
          <w:trHeight w:val="480"/>
        </w:trPr>
        <w:tc>
          <w:tcPr>
            <w:tcW w:w="91" w:type="pct"/>
            <w:tcBorders>
              <w:top w:val="nil"/>
              <w:left w:val="nil"/>
              <w:bottom w:val="nil"/>
              <w:right w:val="nil"/>
            </w:tcBorders>
            <w:shd w:val="clear" w:color="000000" w:fill="FFFFFF"/>
            <w:noWrap/>
            <w:vAlign w:val="bottom"/>
            <w:hideMark/>
          </w:tcPr>
          <w:p w:rsidR="004D2520" w:rsidRPr="004D2520" w:rsidRDefault="004D2520" w:rsidP="004D2520">
            <w:pPr>
              <w:spacing w:after="0" w:line="240" w:lineRule="auto"/>
              <w:rPr>
                <w:rFonts w:eastAsia="Times New Roman" w:cs="Times New Roman"/>
                <w:sz w:val="18"/>
                <w:szCs w:val="18"/>
                <w:lang w:eastAsia="ru-RU"/>
              </w:rPr>
            </w:pPr>
            <w:r w:rsidRPr="004D2520">
              <w:rPr>
                <w:rFonts w:eastAsia="Times New Roman" w:cs="Times New Roman"/>
                <w:sz w:val="18"/>
                <w:szCs w:val="18"/>
                <w:lang w:eastAsia="ru-RU"/>
              </w:rPr>
              <w:t> </w:t>
            </w:r>
          </w:p>
        </w:tc>
        <w:tc>
          <w:tcPr>
            <w:tcW w:w="66" w:type="pct"/>
            <w:tcBorders>
              <w:top w:val="nil"/>
              <w:left w:val="single" w:sz="4" w:space="0" w:color="BFBFBF"/>
              <w:bottom w:val="nil"/>
              <w:right w:val="nil"/>
            </w:tcBorders>
            <w:shd w:val="clear" w:color="000000" w:fill="FFFFFF"/>
            <w:noWrap/>
            <w:vAlign w:val="bottom"/>
            <w:hideMark/>
          </w:tcPr>
          <w:p w:rsidR="004D2520" w:rsidRPr="004D2520" w:rsidRDefault="004D2520" w:rsidP="004D2520">
            <w:pPr>
              <w:spacing w:after="0" w:line="240" w:lineRule="auto"/>
              <w:rPr>
                <w:rFonts w:eastAsia="Times New Roman" w:cs="Times New Roman"/>
                <w:sz w:val="18"/>
                <w:szCs w:val="18"/>
                <w:lang w:eastAsia="ru-RU"/>
              </w:rPr>
            </w:pPr>
            <w:r w:rsidRPr="004D2520">
              <w:rPr>
                <w:rFonts w:eastAsia="Times New Roman" w:cs="Times New Roman"/>
                <w:sz w:val="18"/>
                <w:szCs w:val="18"/>
                <w:lang w:eastAsia="ru-RU"/>
              </w:rPr>
              <w:t> </w:t>
            </w:r>
          </w:p>
        </w:tc>
        <w:tc>
          <w:tcPr>
            <w:tcW w:w="148" w:type="pct"/>
            <w:tcBorders>
              <w:top w:val="single" w:sz="4" w:space="0" w:color="A6A6A6"/>
              <w:left w:val="single" w:sz="4" w:space="0" w:color="A6A6A6"/>
              <w:bottom w:val="single" w:sz="4" w:space="0" w:color="A6A6A6"/>
              <w:right w:val="nil"/>
            </w:tcBorders>
            <w:shd w:val="clear" w:color="000000" w:fill="F2F2F2"/>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1.7</w:t>
            </w:r>
          </w:p>
        </w:tc>
        <w:tc>
          <w:tcPr>
            <w:tcW w:w="936" w:type="pct"/>
            <w:gridSpan w:val="2"/>
            <w:tcBorders>
              <w:top w:val="single" w:sz="4" w:space="0" w:color="A6A6A6"/>
              <w:left w:val="single" w:sz="4" w:space="0" w:color="A6A6A6"/>
              <w:bottom w:val="single" w:sz="4" w:space="0" w:color="A6A6A6"/>
              <w:right w:val="single" w:sz="4" w:space="0" w:color="A6A6A6"/>
            </w:tcBorders>
            <w:shd w:val="clear" w:color="000000" w:fill="F2F2F2"/>
            <w:vAlign w:val="center"/>
            <w:hideMark/>
          </w:tcPr>
          <w:p w:rsidR="004D2520" w:rsidRPr="004D2520" w:rsidRDefault="004D2520" w:rsidP="004D2520">
            <w:pPr>
              <w:spacing w:after="0" w:line="240" w:lineRule="auto"/>
              <w:ind w:firstLineChars="100" w:firstLine="180"/>
              <w:rPr>
                <w:rFonts w:eastAsia="Times New Roman" w:cs="Times New Roman"/>
                <w:sz w:val="18"/>
                <w:szCs w:val="18"/>
                <w:lang w:eastAsia="ru-RU"/>
              </w:rPr>
            </w:pPr>
            <w:r w:rsidRPr="004D2520">
              <w:rPr>
                <w:rFonts w:eastAsia="Times New Roman" w:cs="Times New Roman"/>
                <w:sz w:val="18"/>
                <w:szCs w:val="18"/>
                <w:lang w:eastAsia="ru-RU"/>
              </w:rPr>
              <w:t>Расходы на служебные командировки</w:t>
            </w:r>
          </w:p>
        </w:tc>
        <w:tc>
          <w:tcPr>
            <w:tcW w:w="246" w:type="pct"/>
            <w:tcBorders>
              <w:top w:val="single" w:sz="4" w:space="0" w:color="A6A6A6"/>
              <w:left w:val="nil"/>
              <w:bottom w:val="single" w:sz="4" w:space="0" w:color="A6A6A6"/>
              <w:right w:val="single" w:sz="4" w:space="0" w:color="A6A6A6"/>
            </w:tcBorders>
            <w:shd w:val="clear" w:color="000000" w:fill="FFFFFF"/>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тыс. руб.</w:t>
            </w:r>
          </w:p>
        </w:tc>
        <w:tc>
          <w:tcPr>
            <w:tcW w:w="236" w:type="pct"/>
            <w:tcBorders>
              <w:top w:val="single" w:sz="4" w:space="0" w:color="A6A6A6"/>
              <w:left w:val="nil"/>
              <w:bottom w:val="single" w:sz="4" w:space="0" w:color="A6A6A6"/>
              <w:right w:val="nil"/>
            </w:tcBorders>
            <w:shd w:val="clear" w:color="000000" w:fill="92D050"/>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0,000</w:t>
            </w:r>
          </w:p>
        </w:tc>
        <w:tc>
          <w:tcPr>
            <w:tcW w:w="265" w:type="pct"/>
            <w:tcBorders>
              <w:top w:val="single" w:sz="4" w:space="0" w:color="A6A6A6"/>
              <w:left w:val="single" w:sz="4" w:space="0" w:color="A6A6A6"/>
              <w:bottom w:val="single" w:sz="4" w:space="0" w:color="A6A6A6"/>
              <w:right w:val="single" w:sz="4" w:space="0" w:color="A6A6A6"/>
            </w:tcBorders>
            <w:shd w:val="clear" w:color="000000" w:fill="CCFFCC"/>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0,000</w:t>
            </w:r>
          </w:p>
        </w:tc>
        <w:tc>
          <w:tcPr>
            <w:tcW w:w="265" w:type="pct"/>
            <w:tcBorders>
              <w:top w:val="single" w:sz="4" w:space="0" w:color="A6A6A6"/>
              <w:left w:val="nil"/>
              <w:bottom w:val="single" w:sz="4" w:space="0" w:color="A6A6A6"/>
              <w:right w:val="nil"/>
            </w:tcBorders>
            <w:shd w:val="clear" w:color="000000" w:fill="CCFFCC"/>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0,000</w:t>
            </w:r>
          </w:p>
        </w:tc>
        <w:tc>
          <w:tcPr>
            <w:tcW w:w="312" w:type="pct"/>
            <w:tcBorders>
              <w:top w:val="single" w:sz="4" w:space="0" w:color="A6A6A6"/>
              <w:left w:val="single" w:sz="4" w:space="0" w:color="A6A6A6"/>
              <w:bottom w:val="single" w:sz="4" w:space="0" w:color="A6A6A6"/>
              <w:right w:val="single" w:sz="4" w:space="0" w:color="A6A6A6"/>
            </w:tcBorders>
            <w:shd w:val="clear" w:color="000000" w:fill="CCFFCC"/>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0,000</w:t>
            </w:r>
          </w:p>
        </w:tc>
        <w:tc>
          <w:tcPr>
            <w:tcW w:w="312" w:type="pct"/>
            <w:tcBorders>
              <w:top w:val="single" w:sz="4" w:space="0" w:color="A6A6A6"/>
              <w:left w:val="nil"/>
              <w:bottom w:val="single" w:sz="4" w:space="0" w:color="A6A6A6"/>
              <w:right w:val="nil"/>
            </w:tcBorders>
            <w:shd w:val="clear" w:color="000000" w:fill="CCFFCC"/>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0,000</w:t>
            </w:r>
          </w:p>
        </w:tc>
        <w:tc>
          <w:tcPr>
            <w:tcW w:w="312" w:type="pct"/>
            <w:tcBorders>
              <w:top w:val="single" w:sz="4" w:space="0" w:color="A6A6A6"/>
              <w:left w:val="single" w:sz="4" w:space="0" w:color="A6A6A6"/>
              <w:bottom w:val="single" w:sz="4" w:space="0" w:color="A6A6A6"/>
              <w:right w:val="single" w:sz="4" w:space="0" w:color="A6A6A6"/>
            </w:tcBorders>
            <w:shd w:val="clear" w:color="000000" w:fill="CCFFCC"/>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0,000</w:t>
            </w:r>
          </w:p>
        </w:tc>
        <w:tc>
          <w:tcPr>
            <w:tcW w:w="312" w:type="pct"/>
            <w:tcBorders>
              <w:top w:val="nil"/>
              <w:left w:val="nil"/>
              <w:bottom w:val="single" w:sz="4" w:space="0" w:color="A6A6A6"/>
              <w:right w:val="single" w:sz="4" w:space="0" w:color="A6A6A6"/>
            </w:tcBorders>
            <w:shd w:val="clear" w:color="000000" w:fill="FFFFFF"/>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0,00%</w:t>
            </w:r>
          </w:p>
        </w:tc>
        <w:tc>
          <w:tcPr>
            <w:tcW w:w="312" w:type="pct"/>
            <w:tcBorders>
              <w:top w:val="single" w:sz="4" w:space="0" w:color="A6A6A6"/>
              <w:left w:val="nil"/>
              <w:bottom w:val="single" w:sz="4" w:space="0" w:color="A6A6A6"/>
              <w:right w:val="single" w:sz="4" w:space="0" w:color="A6A6A6"/>
            </w:tcBorders>
            <w:shd w:val="clear" w:color="000000" w:fill="FFFFFF"/>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0,00%</w:t>
            </w:r>
          </w:p>
        </w:tc>
        <w:tc>
          <w:tcPr>
            <w:tcW w:w="1189" w:type="pct"/>
            <w:tcBorders>
              <w:top w:val="single" w:sz="4" w:space="0" w:color="A6A6A6"/>
              <w:left w:val="nil"/>
              <w:bottom w:val="single" w:sz="4" w:space="0" w:color="A6A6A6"/>
              <w:right w:val="nil"/>
            </w:tcBorders>
            <w:shd w:val="clear" w:color="000000" w:fill="FFFF99"/>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 </w:t>
            </w:r>
          </w:p>
        </w:tc>
      </w:tr>
      <w:tr w:rsidR="004D2520" w:rsidRPr="004D2520" w:rsidTr="004D2520">
        <w:trPr>
          <w:trHeight w:val="1035"/>
        </w:trPr>
        <w:tc>
          <w:tcPr>
            <w:tcW w:w="91" w:type="pct"/>
            <w:tcBorders>
              <w:top w:val="nil"/>
              <w:left w:val="nil"/>
              <w:bottom w:val="nil"/>
              <w:right w:val="nil"/>
            </w:tcBorders>
            <w:shd w:val="clear" w:color="000000" w:fill="FFFFFF"/>
            <w:noWrap/>
            <w:vAlign w:val="bottom"/>
            <w:hideMark/>
          </w:tcPr>
          <w:p w:rsidR="004D2520" w:rsidRPr="004D2520" w:rsidRDefault="004D2520" w:rsidP="004D2520">
            <w:pPr>
              <w:spacing w:after="0" w:line="240" w:lineRule="auto"/>
              <w:rPr>
                <w:rFonts w:eastAsia="Times New Roman" w:cs="Times New Roman"/>
                <w:sz w:val="18"/>
                <w:szCs w:val="18"/>
                <w:lang w:eastAsia="ru-RU"/>
              </w:rPr>
            </w:pPr>
            <w:r w:rsidRPr="004D2520">
              <w:rPr>
                <w:rFonts w:eastAsia="Times New Roman" w:cs="Times New Roman"/>
                <w:sz w:val="18"/>
                <w:szCs w:val="18"/>
                <w:lang w:eastAsia="ru-RU"/>
              </w:rPr>
              <w:t> </w:t>
            </w:r>
          </w:p>
        </w:tc>
        <w:tc>
          <w:tcPr>
            <w:tcW w:w="66" w:type="pct"/>
            <w:tcBorders>
              <w:top w:val="nil"/>
              <w:left w:val="single" w:sz="4" w:space="0" w:color="BFBFBF"/>
              <w:bottom w:val="nil"/>
              <w:right w:val="nil"/>
            </w:tcBorders>
            <w:shd w:val="clear" w:color="000000" w:fill="FFFFFF"/>
            <w:noWrap/>
            <w:vAlign w:val="bottom"/>
            <w:hideMark/>
          </w:tcPr>
          <w:p w:rsidR="004D2520" w:rsidRPr="004D2520" w:rsidRDefault="004D2520" w:rsidP="004D2520">
            <w:pPr>
              <w:spacing w:after="0" w:line="240" w:lineRule="auto"/>
              <w:rPr>
                <w:rFonts w:eastAsia="Times New Roman" w:cs="Times New Roman"/>
                <w:sz w:val="18"/>
                <w:szCs w:val="18"/>
                <w:lang w:eastAsia="ru-RU"/>
              </w:rPr>
            </w:pPr>
            <w:r w:rsidRPr="004D2520">
              <w:rPr>
                <w:rFonts w:eastAsia="Times New Roman" w:cs="Times New Roman"/>
                <w:sz w:val="18"/>
                <w:szCs w:val="18"/>
                <w:lang w:eastAsia="ru-RU"/>
              </w:rPr>
              <w:t> </w:t>
            </w:r>
          </w:p>
        </w:tc>
        <w:tc>
          <w:tcPr>
            <w:tcW w:w="148" w:type="pct"/>
            <w:tcBorders>
              <w:top w:val="nil"/>
              <w:left w:val="single" w:sz="4" w:space="0" w:color="A6A6A6"/>
              <w:bottom w:val="nil"/>
              <w:right w:val="nil"/>
            </w:tcBorders>
            <w:shd w:val="clear" w:color="000000" w:fill="F2F2F2"/>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1.8</w:t>
            </w:r>
          </w:p>
        </w:tc>
        <w:tc>
          <w:tcPr>
            <w:tcW w:w="936" w:type="pct"/>
            <w:gridSpan w:val="2"/>
            <w:tcBorders>
              <w:top w:val="single" w:sz="4" w:space="0" w:color="A6A6A6"/>
              <w:left w:val="single" w:sz="4" w:space="0" w:color="A6A6A6"/>
              <w:bottom w:val="single" w:sz="4" w:space="0" w:color="A6A6A6"/>
              <w:right w:val="single" w:sz="4" w:space="0" w:color="A6A6A6"/>
            </w:tcBorders>
            <w:shd w:val="clear" w:color="000000" w:fill="F2F2F2"/>
            <w:vAlign w:val="center"/>
            <w:hideMark/>
          </w:tcPr>
          <w:p w:rsidR="004D2520" w:rsidRPr="004D2520" w:rsidRDefault="004D2520" w:rsidP="004D2520">
            <w:pPr>
              <w:spacing w:after="0" w:line="240" w:lineRule="auto"/>
              <w:ind w:firstLineChars="100" w:firstLine="180"/>
              <w:rPr>
                <w:rFonts w:eastAsia="Times New Roman" w:cs="Times New Roman"/>
                <w:sz w:val="18"/>
                <w:szCs w:val="18"/>
                <w:lang w:eastAsia="ru-RU"/>
              </w:rPr>
            </w:pPr>
            <w:r w:rsidRPr="004D2520">
              <w:rPr>
                <w:rFonts w:eastAsia="Times New Roman" w:cs="Times New Roman"/>
                <w:sz w:val="18"/>
                <w:szCs w:val="18"/>
                <w:lang w:eastAsia="ru-RU"/>
              </w:rPr>
              <w:t>Расходы на обучение персонала</w:t>
            </w:r>
          </w:p>
        </w:tc>
        <w:tc>
          <w:tcPr>
            <w:tcW w:w="246" w:type="pct"/>
            <w:tcBorders>
              <w:top w:val="nil"/>
              <w:left w:val="nil"/>
              <w:bottom w:val="nil"/>
              <w:right w:val="single" w:sz="4" w:space="0" w:color="A6A6A6"/>
            </w:tcBorders>
            <w:shd w:val="clear" w:color="000000" w:fill="FFFFFF"/>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тыс. руб.</w:t>
            </w:r>
          </w:p>
        </w:tc>
        <w:tc>
          <w:tcPr>
            <w:tcW w:w="236" w:type="pct"/>
            <w:tcBorders>
              <w:top w:val="nil"/>
              <w:left w:val="nil"/>
              <w:bottom w:val="nil"/>
              <w:right w:val="nil"/>
            </w:tcBorders>
            <w:shd w:val="clear" w:color="000000" w:fill="92D050"/>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6,658</w:t>
            </w:r>
          </w:p>
        </w:tc>
        <w:tc>
          <w:tcPr>
            <w:tcW w:w="265" w:type="pct"/>
            <w:tcBorders>
              <w:top w:val="nil"/>
              <w:left w:val="single" w:sz="4" w:space="0" w:color="A6A6A6"/>
              <w:bottom w:val="nil"/>
              <w:right w:val="single" w:sz="4" w:space="0" w:color="A6A6A6"/>
            </w:tcBorders>
            <w:shd w:val="clear" w:color="000000" w:fill="CCFFCC"/>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11,400</w:t>
            </w:r>
          </w:p>
        </w:tc>
        <w:tc>
          <w:tcPr>
            <w:tcW w:w="265" w:type="pct"/>
            <w:tcBorders>
              <w:top w:val="nil"/>
              <w:left w:val="nil"/>
              <w:bottom w:val="nil"/>
              <w:right w:val="nil"/>
            </w:tcBorders>
            <w:shd w:val="clear" w:color="000000" w:fill="CCFFCC"/>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11,890</w:t>
            </w:r>
          </w:p>
        </w:tc>
        <w:tc>
          <w:tcPr>
            <w:tcW w:w="312" w:type="pct"/>
            <w:tcBorders>
              <w:top w:val="nil"/>
              <w:left w:val="single" w:sz="4" w:space="0" w:color="A6A6A6"/>
              <w:bottom w:val="nil"/>
              <w:right w:val="single" w:sz="4" w:space="0" w:color="A6A6A6"/>
            </w:tcBorders>
            <w:shd w:val="clear" w:color="000000" w:fill="CCFFCC"/>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11,860</w:t>
            </w:r>
          </w:p>
        </w:tc>
        <w:tc>
          <w:tcPr>
            <w:tcW w:w="312" w:type="pct"/>
            <w:tcBorders>
              <w:top w:val="nil"/>
              <w:left w:val="nil"/>
              <w:bottom w:val="nil"/>
              <w:right w:val="nil"/>
            </w:tcBorders>
            <w:shd w:val="clear" w:color="000000" w:fill="CCFFCC"/>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11,860</w:t>
            </w:r>
          </w:p>
        </w:tc>
        <w:tc>
          <w:tcPr>
            <w:tcW w:w="312" w:type="pct"/>
            <w:tcBorders>
              <w:top w:val="nil"/>
              <w:left w:val="single" w:sz="4" w:space="0" w:color="A6A6A6"/>
              <w:bottom w:val="nil"/>
              <w:right w:val="single" w:sz="4" w:space="0" w:color="A6A6A6"/>
            </w:tcBorders>
            <w:shd w:val="clear" w:color="000000" w:fill="CCFFCC"/>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11,860</w:t>
            </w:r>
          </w:p>
        </w:tc>
        <w:tc>
          <w:tcPr>
            <w:tcW w:w="312" w:type="pct"/>
            <w:tcBorders>
              <w:top w:val="nil"/>
              <w:left w:val="nil"/>
              <w:bottom w:val="single" w:sz="4" w:space="0" w:color="A6A6A6"/>
              <w:right w:val="single" w:sz="4" w:space="0" w:color="A6A6A6"/>
            </w:tcBorders>
            <w:shd w:val="clear" w:color="000000" w:fill="FFFFFF"/>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0,30%</w:t>
            </w:r>
          </w:p>
        </w:tc>
        <w:tc>
          <w:tcPr>
            <w:tcW w:w="312" w:type="pct"/>
            <w:tcBorders>
              <w:top w:val="nil"/>
              <w:left w:val="nil"/>
              <w:bottom w:val="nil"/>
              <w:right w:val="single" w:sz="4" w:space="0" w:color="A6A6A6"/>
            </w:tcBorders>
            <w:shd w:val="clear" w:color="000000" w:fill="FFFFFF"/>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178,14%</w:t>
            </w:r>
          </w:p>
        </w:tc>
        <w:tc>
          <w:tcPr>
            <w:tcW w:w="1189" w:type="pct"/>
            <w:tcBorders>
              <w:top w:val="nil"/>
              <w:left w:val="nil"/>
              <w:bottom w:val="nil"/>
              <w:right w:val="nil"/>
            </w:tcBorders>
            <w:shd w:val="clear" w:color="000000" w:fill="FFFF99"/>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В соответствии с предоставленными материалами, учитывая фактическое значение за 2024 год (отчет по форме №8 за 2024 год)</w:t>
            </w:r>
          </w:p>
        </w:tc>
      </w:tr>
      <w:tr w:rsidR="004D2520" w:rsidRPr="004D2520" w:rsidTr="004D2520">
        <w:trPr>
          <w:trHeight w:val="480"/>
        </w:trPr>
        <w:tc>
          <w:tcPr>
            <w:tcW w:w="91" w:type="pct"/>
            <w:tcBorders>
              <w:top w:val="nil"/>
              <w:left w:val="nil"/>
              <w:bottom w:val="nil"/>
              <w:right w:val="nil"/>
            </w:tcBorders>
            <w:shd w:val="clear" w:color="000000" w:fill="FFFFFF"/>
            <w:noWrap/>
            <w:vAlign w:val="bottom"/>
            <w:hideMark/>
          </w:tcPr>
          <w:p w:rsidR="004D2520" w:rsidRPr="004D2520" w:rsidRDefault="004D2520" w:rsidP="004D2520">
            <w:pPr>
              <w:spacing w:after="0" w:line="240" w:lineRule="auto"/>
              <w:rPr>
                <w:rFonts w:eastAsia="Times New Roman" w:cs="Times New Roman"/>
                <w:sz w:val="18"/>
                <w:szCs w:val="18"/>
                <w:lang w:eastAsia="ru-RU"/>
              </w:rPr>
            </w:pPr>
            <w:r w:rsidRPr="004D2520">
              <w:rPr>
                <w:rFonts w:eastAsia="Times New Roman" w:cs="Times New Roman"/>
                <w:sz w:val="18"/>
                <w:szCs w:val="18"/>
                <w:lang w:eastAsia="ru-RU"/>
              </w:rPr>
              <w:t> </w:t>
            </w:r>
          </w:p>
        </w:tc>
        <w:tc>
          <w:tcPr>
            <w:tcW w:w="66" w:type="pct"/>
            <w:tcBorders>
              <w:top w:val="nil"/>
              <w:left w:val="single" w:sz="4" w:space="0" w:color="BFBFBF"/>
              <w:bottom w:val="nil"/>
              <w:right w:val="nil"/>
            </w:tcBorders>
            <w:shd w:val="clear" w:color="000000" w:fill="FFFFFF"/>
            <w:noWrap/>
            <w:vAlign w:val="bottom"/>
            <w:hideMark/>
          </w:tcPr>
          <w:p w:rsidR="004D2520" w:rsidRPr="004D2520" w:rsidRDefault="004D2520" w:rsidP="004D2520">
            <w:pPr>
              <w:spacing w:after="0" w:line="240" w:lineRule="auto"/>
              <w:rPr>
                <w:rFonts w:eastAsia="Times New Roman" w:cs="Times New Roman"/>
                <w:sz w:val="18"/>
                <w:szCs w:val="18"/>
                <w:lang w:eastAsia="ru-RU"/>
              </w:rPr>
            </w:pPr>
            <w:r w:rsidRPr="004D2520">
              <w:rPr>
                <w:rFonts w:eastAsia="Times New Roman" w:cs="Times New Roman"/>
                <w:sz w:val="18"/>
                <w:szCs w:val="18"/>
                <w:lang w:eastAsia="ru-RU"/>
              </w:rPr>
              <w:t> </w:t>
            </w:r>
          </w:p>
        </w:tc>
        <w:tc>
          <w:tcPr>
            <w:tcW w:w="148" w:type="pct"/>
            <w:tcBorders>
              <w:top w:val="single" w:sz="4" w:space="0" w:color="A6A6A6"/>
              <w:left w:val="single" w:sz="4" w:space="0" w:color="A6A6A6"/>
              <w:bottom w:val="single" w:sz="4" w:space="0" w:color="A6A6A6"/>
              <w:right w:val="nil"/>
            </w:tcBorders>
            <w:shd w:val="clear" w:color="000000" w:fill="F2F2F2"/>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1.9</w:t>
            </w:r>
          </w:p>
        </w:tc>
        <w:tc>
          <w:tcPr>
            <w:tcW w:w="936" w:type="pct"/>
            <w:gridSpan w:val="2"/>
            <w:tcBorders>
              <w:top w:val="single" w:sz="4" w:space="0" w:color="A6A6A6"/>
              <w:left w:val="single" w:sz="4" w:space="0" w:color="A6A6A6"/>
              <w:bottom w:val="single" w:sz="4" w:space="0" w:color="A6A6A6"/>
              <w:right w:val="single" w:sz="4" w:space="0" w:color="A6A6A6"/>
            </w:tcBorders>
            <w:shd w:val="clear" w:color="000000" w:fill="F2F2F2"/>
            <w:vAlign w:val="center"/>
            <w:hideMark/>
          </w:tcPr>
          <w:p w:rsidR="004D2520" w:rsidRPr="004D2520" w:rsidRDefault="004D2520" w:rsidP="004D2520">
            <w:pPr>
              <w:spacing w:after="0" w:line="240" w:lineRule="auto"/>
              <w:ind w:firstLineChars="100" w:firstLine="180"/>
              <w:rPr>
                <w:rFonts w:eastAsia="Times New Roman" w:cs="Times New Roman"/>
                <w:sz w:val="18"/>
                <w:szCs w:val="18"/>
                <w:lang w:eastAsia="ru-RU"/>
              </w:rPr>
            </w:pPr>
            <w:r w:rsidRPr="004D2520">
              <w:rPr>
                <w:rFonts w:eastAsia="Times New Roman" w:cs="Times New Roman"/>
                <w:sz w:val="18"/>
                <w:szCs w:val="18"/>
                <w:lang w:eastAsia="ru-RU"/>
              </w:rPr>
              <w:t>Лизинговый платеж</w:t>
            </w:r>
          </w:p>
        </w:tc>
        <w:tc>
          <w:tcPr>
            <w:tcW w:w="246" w:type="pct"/>
            <w:tcBorders>
              <w:top w:val="single" w:sz="4" w:space="0" w:color="A6A6A6"/>
              <w:left w:val="nil"/>
              <w:bottom w:val="single" w:sz="4" w:space="0" w:color="A6A6A6"/>
              <w:right w:val="single" w:sz="4" w:space="0" w:color="A6A6A6"/>
            </w:tcBorders>
            <w:shd w:val="clear" w:color="000000" w:fill="FFFFFF"/>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тыс. руб.</w:t>
            </w:r>
          </w:p>
        </w:tc>
        <w:tc>
          <w:tcPr>
            <w:tcW w:w="236" w:type="pct"/>
            <w:tcBorders>
              <w:top w:val="single" w:sz="4" w:space="0" w:color="A6A6A6"/>
              <w:left w:val="nil"/>
              <w:bottom w:val="single" w:sz="4" w:space="0" w:color="A6A6A6"/>
              <w:right w:val="nil"/>
            </w:tcBorders>
            <w:shd w:val="clear" w:color="000000" w:fill="92D050"/>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0,000</w:t>
            </w:r>
          </w:p>
        </w:tc>
        <w:tc>
          <w:tcPr>
            <w:tcW w:w="265" w:type="pct"/>
            <w:tcBorders>
              <w:top w:val="single" w:sz="4" w:space="0" w:color="A6A6A6"/>
              <w:left w:val="single" w:sz="4" w:space="0" w:color="A6A6A6"/>
              <w:bottom w:val="single" w:sz="4" w:space="0" w:color="A6A6A6"/>
              <w:right w:val="single" w:sz="4" w:space="0" w:color="A6A6A6"/>
            </w:tcBorders>
            <w:shd w:val="clear" w:color="000000" w:fill="CCFFCC"/>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0,000</w:t>
            </w:r>
          </w:p>
        </w:tc>
        <w:tc>
          <w:tcPr>
            <w:tcW w:w="265" w:type="pct"/>
            <w:tcBorders>
              <w:top w:val="single" w:sz="4" w:space="0" w:color="A6A6A6"/>
              <w:left w:val="nil"/>
              <w:bottom w:val="single" w:sz="4" w:space="0" w:color="A6A6A6"/>
              <w:right w:val="nil"/>
            </w:tcBorders>
            <w:shd w:val="clear" w:color="000000" w:fill="CCFFCC"/>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0,000</w:t>
            </w:r>
          </w:p>
        </w:tc>
        <w:tc>
          <w:tcPr>
            <w:tcW w:w="312" w:type="pct"/>
            <w:tcBorders>
              <w:top w:val="single" w:sz="4" w:space="0" w:color="A6A6A6"/>
              <w:left w:val="single" w:sz="4" w:space="0" w:color="A6A6A6"/>
              <w:bottom w:val="single" w:sz="4" w:space="0" w:color="A6A6A6"/>
              <w:right w:val="single" w:sz="4" w:space="0" w:color="A6A6A6"/>
            </w:tcBorders>
            <w:shd w:val="clear" w:color="000000" w:fill="CCFFCC"/>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0,000</w:t>
            </w:r>
          </w:p>
        </w:tc>
        <w:tc>
          <w:tcPr>
            <w:tcW w:w="312" w:type="pct"/>
            <w:tcBorders>
              <w:top w:val="single" w:sz="4" w:space="0" w:color="A6A6A6"/>
              <w:left w:val="nil"/>
              <w:bottom w:val="single" w:sz="4" w:space="0" w:color="A6A6A6"/>
              <w:right w:val="nil"/>
            </w:tcBorders>
            <w:shd w:val="clear" w:color="000000" w:fill="CCFFCC"/>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0,000</w:t>
            </w:r>
          </w:p>
        </w:tc>
        <w:tc>
          <w:tcPr>
            <w:tcW w:w="312" w:type="pct"/>
            <w:tcBorders>
              <w:top w:val="single" w:sz="4" w:space="0" w:color="A6A6A6"/>
              <w:left w:val="single" w:sz="4" w:space="0" w:color="A6A6A6"/>
              <w:bottom w:val="single" w:sz="4" w:space="0" w:color="A6A6A6"/>
              <w:right w:val="single" w:sz="4" w:space="0" w:color="A6A6A6"/>
            </w:tcBorders>
            <w:shd w:val="clear" w:color="000000" w:fill="CCFFCC"/>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0,000</w:t>
            </w:r>
          </w:p>
        </w:tc>
        <w:tc>
          <w:tcPr>
            <w:tcW w:w="312" w:type="pct"/>
            <w:tcBorders>
              <w:top w:val="nil"/>
              <w:left w:val="nil"/>
              <w:bottom w:val="single" w:sz="4" w:space="0" w:color="A6A6A6"/>
              <w:right w:val="single" w:sz="4" w:space="0" w:color="A6A6A6"/>
            </w:tcBorders>
            <w:shd w:val="clear" w:color="000000" w:fill="FFFFFF"/>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0,00%</w:t>
            </w:r>
          </w:p>
        </w:tc>
        <w:tc>
          <w:tcPr>
            <w:tcW w:w="312" w:type="pct"/>
            <w:tcBorders>
              <w:top w:val="single" w:sz="4" w:space="0" w:color="A6A6A6"/>
              <w:left w:val="nil"/>
              <w:bottom w:val="single" w:sz="4" w:space="0" w:color="A6A6A6"/>
              <w:right w:val="single" w:sz="4" w:space="0" w:color="A6A6A6"/>
            </w:tcBorders>
            <w:shd w:val="clear" w:color="000000" w:fill="FFFFFF"/>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0,00%</w:t>
            </w:r>
          </w:p>
        </w:tc>
        <w:tc>
          <w:tcPr>
            <w:tcW w:w="1189" w:type="pct"/>
            <w:tcBorders>
              <w:top w:val="single" w:sz="4" w:space="0" w:color="A6A6A6"/>
              <w:left w:val="nil"/>
              <w:bottom w:val="single" w:sz="4" w:space="0" w:color="A6A6A6"/>
              <w:right w:val="nil"/>
            </w:tcBorders>
            <w:shd w:val="clear" w:color="000000" w:fill="FFFF99"/>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 </w:t>
            </w:r>
          </w:p>
        </w:tc>
      </w:tr>
      <w:tr w:rsidR="004D2520" w:rsidRPr="004D2520" w:rsidTr="004D2520">
        <w:trPr>
          <w:trHeight w:val="1560"/>
        </w:trPr>
        <w:tc>
          <w:tcPr>
            <w:tcW w:w="91" w:type="pct"/>
            <w:tcBorders>
              <w:top w:val="nil"/>
              <w:left w:val="nil"/>
              <w:bottom w:val="nil"/>
              <w:right w:val="nil"/>
            </w:tcBorders>
            <w:shd w:val="clear" w:color="000000" w:fill="FFFFFF"/>
            <w:noWrap/>
            <w:vAlign w:val="bottom"/>
            <w:hideMark/>
          </w:tcPr>
          <w:p w:rsidR="004D2520" w:rsidRPr="004D2520" w:rsidRDefault="004D2520" w:rsidP="004D2520">
            <w:pPr>
              <w:spacing w:after="0" w:line="240" w:lineRule="auto"/>
              <w:rPr>
                <w:rFonts w:eastAsia="Times New Roman" w:cs="Times New Roman"/>
                <w:sz w:val="18"/>
                <w:szCs w:val="18"/>
                <w:lang w:eastAsia="ru-RU"/>
              </w:rPr>
            </w:pPr>
            <w:r w:rsidRPr="004D2520">
              <w:rPr>
                <w:rFonts w:eastAsia="Times New Roman" w:cs="Times New Roman"/>
                <w:sz w:val="18"/>
                <w:szCs w:val="18"/>
                <w:lang w:eastAsia="ru-RU"/>
              </w:rPr>
              <w:t> </w:t>
            </w:r>
          </w:p>
        </w:tc>
        <w:tc>
          <w:tcPr>
            <w:tcW w:w="66" w:type="pct"/>
            <w:tcBorders>
              <w:top w:val="nil"/>
              <w:left w:val="single" w:sz="4" w:space="0" w:color="BFBFBF"/>
              <w:bottom w:val="nil"/>
              <w:right w:val="nil"/>
            </w:tcBorders>
            <w:shd w:val="clear" w:color="000000" w:fill="FFFFFF"/>
            <w:noWrap/>
            <w:vAlign w:val="bottom"/>
            <w:hideMark/>
          </w:tcPr>
          <w:p w:rsidR="004D2520" w:rsidRPr="004D2520" w:rsidRDefault="004D2520" w:rsidP="004D2520">
            <w:pPr>
              <w:spacing w:after="0" w:line="240" w:lineRule="auto"/>
              <w:rPr>
                <w:rFonts w:eastAsia="Times New Roman" w:cs="Times New Roman"/>
                <w:sz w:val="18"/>
                <w:szCs w:val="18"/>
                <w:lang w:eastAsia="ru-RU"/>
              </w:rPr>
            </w:pPr>
            <w:r w:rsidRPr="004D2520">
              <w:rPr>
                <w:rFonts w:eastAsia="Times New Roman" w:cs="Times New Roman"/>
                <w:sz w:val="18"/>
                <w:szCs w:val="18"/>
                <w:lang w:eastAsia="ru-RU"/>
              </w:rPr>
              <w:t> </w:t>
            </w:r>
          </w:p>
        </w:tc>
        <w:tc>
          <w:tcPr>
            <w:tcW w:w="148" w:type="pct"/>
            <w:tcBorders>
              <w:top w:val="nil"/>
              <w:left w:val="single" w:sz="4" w:space="0" w:color="A6A6A6"/>
              <w:bottom w:val="nil"/>
              <w:right w:val="nil"/>
            </w:tcBorders>
            <w:shd w:val="clear" w:color="000000" w:fill="F2F2F2"/>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1.10</w:t>
            </w:r>
          </w:p>
        </w:tc>
        <w:tc>
          <w:tcPr>
            <w:tcW w:w="936" w:type="pct"/>
            <w:gridSpan w:val="2"/>
            <w:tcBorders>
              <w:top w:val="single" w:sz="4" w:space="0" w:color="A6A6A6"/>
              <w:left w:val="single" w:sz="4" w:space="0" w:color="A6A6A6"/>
              <w:bottom w:val="single" w:sz="4" w:space="0" w:color="A6A6A6"/>
              <w:right w:val="single" w:sz="4" w:space="0" w:color="A6A6A6"/>
            </w:tcBorders>
            <w:shd w:val="clear" w:color="000000" w:fill="F2F2F2"/>
            <w:vAlign w:val="center"/>
            <w:hideMark/>
          </w:tcPr>
          <w:p w:rsidR="004D2520" w:rsidRPr="004D2520" w:rsidRDefault="004D2520" w:rsidP="004D2520">
            <w:pPr>
              <w:spacing w:after="0" w:line="240" w:lineRule="auto"/>
              <w:ind w:firstLineChars="100" w:firstLine="180"/>
              <w:rPr>
                <w:rFonts w:eastAsia="Times New Roman" w:cs="Times New Roman"/>
                <w:sz w:val="18"/>
                <w:szCs w:val="18"/>
                <w:lang w:eastAsia="ru-RU"/>
              </w:rPr>
            </w:pPr>
            <w:r w:rsidRPr="004D2520">
              <w:rPr>
                <w:rFonts w:eastAsia="Times New Roman" w:cs="Times New Roman"/>
                <w:sz w:val="18"/>
                <w:szCs w:val="18"/>
                <w:lang w:eastAsia="ru-RU"/>
              </w:rPr>
              <w:t>Арендная плата*</w:t>
            </w:r>
          </w:p>
        </w:tc>
        <w:tc>
          <w:tcPr>
            <w:tcW w:w="246" w:type="pct"/>
            <w:tcBorders>
              <w:top w:val="nil"/>
              <w:left w:val="nil"/>
              <w:bottom w:val="nil"/>
              <w:right w:val="single" w:sz="4" w:space="0" w:color="A6A6A6"/>
            </w:tcBorders>
            <w:shd w:val="clear" w:color="000000" w:fill="FFFFFF"/>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тыс. руб.</w:t>
            </w:r>
          </w:p>
        </w:tc>
        <w:tc>
          <w:tcPr>
            <w:tcW w:w="236" w:type="pct"/>
            <w:tcBorders>
              <w:top w:val="nil"/>
              <w:left w:val="nil"/>
              <w:bottom w:val="nil"/>
              <w:right w:val="nil"/>
            </w:tcBorders>
            <w:shd w:val="clear" w:color="000000" w:fill="92D050"/>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0,000</w:t>
            </w:r>
          </w:p>
        </w:tc>
        <w:tc>
          <w:tcPr>
            <w:tcW w:w="265" w:type="pct"/>
            <w:tcBorders>
              <w:top w:val="nil"/>
              <w:left w:val="single" w:sz="4" w:space="0" w:color="A6A6A6"/>
              <w:bottom w:val="nil"/>
              <w:right w:val="single" w:sz="4" w:space="0" w:color="A6A6A6"/>
            </w:tcBorders>
            <w:shd w:val="clear" w:color="000000" w:fill="CCFFCC"/>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21,370</w:t>
            </w:r>
          </w:p>
        </w:tc>
        <w:tc>
          <w:tcPr>
            <w:tcW w:w="265" w:type="pct"/>
            <w:tcBorders>
              <w:top w:val="nil"/>
              <w:left w:val="nil"/>
              <w:bottom w:val="nil"/>
              <w:right w:val="nil"/>
            </w:tcBorders>
            <w:shd w:val="clear" w:color="000000" w:fill="CCFFCC"/>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0,000</w:t>
            </w:r>
          </w:p>
        </w:tc>
        <w:tc>
          <w:tcPr>
            <w:tcW w:w="312" w:type="pct"/>
            <w:tcBorders>
              <w:top w:val="nil"/>
              <w:left w:val="single" w:sz="4" w:space="0" w:color="A6A6A6"/>
              <w:bottom w:val="nil"/>
              <w:right w:val="single" w:sz="4" w:space="0" w:color="A6A6A6"/>
            </w:tcBorders>
            <w:shd w:val="clear" w:color="000000" w:fill="CCFFCC"/>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0,000</w:t>
            </w:r>
          </w:p>
        </w:tc>
        <w:tc>
          <w:tcPr>
            <w:tcW w:w="312" w:type="pct"/>
            <w:tcBorders>
              <w:top w:val="nil"/>
              <w:left w:val="nil"/>
              <w:bottom w:val="nil"/>
              <w:right w:val="nil"/>
            </w:tcBorders>
            <w:shd w:val="clear" w:color="000000" w:fill="CCFFCC"/>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0,000</w:t>
            </w:r>
          </w:p>
        </w:tc>
        <w:tc>
          <w:tcPr>
            <w:tcW w:w="312" w:type="pct"/>
            <w:tcBorders>
              <w:top w:val="nil"/>
              <w:left w:val="single" w:sz="4" w:space="0" w:color="A6A6A6"/>
              <w:bottom w:val="nil"/>
              <w:right w:val="single" w:sz="4" w:space="0" w:color="A6A6A6"/>
            </w:tcBorders>
            <w:shd w:val="clear" w:color="000000" w:fill="CCFFCC"/>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0,000</w:t>
            </w:r>
          </w:p>
        </w:tc>
        <w:tc>
          <w:tcPr>
            <w:tcW w:w="312" w:type="pct"/>
            <w:tcBorders>
              <w:top w:val="nil"/>
              <w:left w:val="nil"/>
              <w:bottom w:val="single" w:sz="4" w:space="0" w:color="A6A6A6"/>
              <w:right w:val="single" w:sz="4" w:space="0" w:color="A6A6A6"/>
            </w:tcBorders>
            <w:shd w:val="clear" w:color="000000" w:fill="FFFFFF"/>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0,00%</w:t>
            </w:r>
          </w:p>
        </w:tc>
        <w:tc>
          <w:tcPr>
            <w:tcW w:w="312" w:type="pct"/>
            <w:tcBorders>
              <w:top w:val="nil"/>
              <w:left w:val="nil"/>
              <w:bottom w:val="nil"/>
              <w:right w:val="single" w:sz="4" w:space="0" w:color="A6A6A6"/>
            </w:tcBorders>
            <w:shd w:val="clear" w:color="000000" w:fill="FFFFFF"/>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0,00%</w:t>
            </w:r>
          </w:p>
        </w:tc>
        <w:tc>
          <w:tcPr>
            <w:tcW w:w="1189" w:type="pct"/>
            <w:tcBorders>
              <w:top w:val="nil"/>
              <w:left w:val="nil"/>
              <w:bottom w:val="nil"/>
              <w:right w:val="nil"/>
            </w:tcBorders>
            <w:shd w:val="clear" w:color="000000" w:fill="FFFF99"/>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 </w:t>
            </w:r>
          </w:p>
        </w:tc>
      </w:tr>
      <w:tr w:rsidR="004D2520" w:rsidRPr="004D2520" w:rsidTr="004D2520">
        <w:trPr>
          <w:trHeight w:val="480"/>
        </w:trPr>
        <w:tc>
          <w:tcPr>
            <w:tcW w:w="91" w:type="pct"/>
            <w:tcBorders>
              <w:top w:val="nil"/>
              <w:left w:val="nil"/>
              <w:bottom w:val="nil"/>
              <w:right w:val="nil"/>
            </w:tcBorders>
            <w:shd w:val="clear" w:color="000000" w:fill="FFFFFF"/>
            <w:noWrap/>
            <w:vAlign w:val="bottom"/>
            <w:hideMark/>
          </w:tcPr>
          <w:p w:rsidR="004D2520" w:rsidRPr="004D2520" w:rsidRDefault="004D2520" w:rsidP="004D2520">
            <w:pPr>
              <w:spacing w:after="0" w:line="240" w:lineRule="auto"/>
              <w:rPr>
                <w:rFonts w:eastAsia="Times New Roman" w:cs="Times New Roman"/>
                <w:sz w:val="18"/>
                <w:szCs w:val="18"/>
                <w:lang w:eastAsia="ru-RU"/>
              </w:rPr>
            </w:pPr>
            <w:r w:rsidRPr="004D2520">
              <w:rPr>
                <w:rFonts w:eastAsia="Times New Roman" w:cs="Times New Roman"/>
                <w:sz w:val="18"/>
                <w:szCs w:val="18"/>
                <w:lang w:eastAsia="ru-RU"/>
              </w:rPr>
              <w:t> </w:t>
            </w:r>
          </w:p>
        </w:tc>
        <w:tc>
          <w:tcPr>
            <w:tcW w:w="66" w:type="pct"/>
            <w:tcBorders>
              <w:top w:val="nil"/>
              <w:left w:val="single" w:sz="4" w:space="0" w:color="BFBFBF"/>
              <w:bottom w:val="nil"/>
              <w:right w:val="nil"/>
            </w:tcBorders>
            <w:shd w:val="clear" w:color="000000" w:fill="FFFFFF"/>
            <w:noWrap/>
            <w:vAlign w:val="bottom"/>
            <w:hideMark/>
          </w:tcPr>
          <w:p w:rsidR="004D2520" w:rsidRPr="004D2520" w:rsidRDefault="004D2520" w:rsidP="004D2520">
            <w:pPr>
              <w:spacing w:after="0" w:line="240" w:lineRule="auto"/>
              <w:rPr>
                <w:rFonts w:eastAsia="Times New Roman" w:cs="Times New Roman"/>
                <w:sz w:val="18"/>
                <w:szCs w:val="18"/>
                <w:lang w:eastAsia="ru-RU"/>
              </w:rPr>
            </w:pPr>
            <w:r w:rsidRPr="004D2520">
              <w:rPr>
                <w:rFonts w:eastAsia="Times New Roman" w:cs="Times New Roman"/>
                <w:sz w:val="18"/>
                <w:szCs w:val="18"/>
                <w:lang w:eastAsia="ru-RU"/>
              </w:rPr>
              <w:t> </w:t>
            </w:r>
          </w:p>
        </w:tc>
        <w:tc>
          <w:tcPr>
            <w:tcW w:w="148" w:type="pct"/>
            <w:tcBorders>
              <w:top w:val="single" w:sz="4" w:space="0" w:color="A6A6A6"/>
              <w:left w:val="single" w:sz="4" w:space="0" w:color="A6A6A6"/>
              <w:bottom w:val="single" w:sz="4" w:space="0" w:color="A6A6A6"/>
              <w:right w:val="nil"/>
            </w:tcBorders>
            <w:shd w:val="clear" w:color="000000" w:fill="F2F2F2"/>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1.11</w:t>
            </w:r>
          </w:p>
        </w:tc>
        <w:tc>
          <w:tcPr>
            <w:tcW w:w="936" w:type="pct"/>
            <w:gridSpan w:val="2"/>
            <w:tcBorders>
              <w:top w:val="single" w:sz="4" w:space="0" w:color="A6A6A6"/>
              <w:left w:val="single" w:sz="4" w:space="0" w:color="A6A6A6"/>
              <w:bottom w:val="single" w:sz="4" w:space="0" w:color="A6A6A6"/>
              <w:right w:val="single" w:sz="4" w:space="0" w:color="A6A6A6"/>
            </w:tcBorders>
            <w:shd w:val="clear" w:color="000000" w:fill="F2F2F2"/>
            <w:vAlign w:val="center"/>
            <w:hideMark/>
          </w:tcPr>
          <w:p w:rsidR="004D2520" w:rsidRPr="004D2520" w:rsidRDefault="004D2520" w:rsidP="004D2520">
            <w:pPr>
              <w:spacing w:after="0" w:line="240" w:lineRule="auto"/>
              <w:ind w:firstLineChars="100" w:firstLine="180"/>
              <w:rPr>
                <w:rFonts w:eastAsia="Times New Roman" w:cs="Times New Roman"/>
                <w:sz w:val="18"/>
                <w:szCs w:val="18"/>
                <w:lang w:eastAsia="ru-RU"/>
              </w:rPr>
            </w:pPr>
            <w:r w:rsidRPr="004D2520">
              <w:rPr>
                <w:rFonts w:eastAsia="Times New Roman" w:cs="Times New Roman"/>
                <w:sz w:val="18"/>
                <w:szCs w:val="18"/>
                <w:lang w:eastAsia="ru-RU"/>
              </w:rPr>
              <w:t>Другие расходы, в том числе:</w:t>
            </w:r>
          </w:p>
        </w:tc>
        <w:tc>
          <w:tcPr>
            <w:tcW w:w="246" w:type="pct"/>
            <w:tcBorders>
              <w:top w:val="single" w:sz="4" w:space="0" w:color="A6A6A6"/>
              <w:left w:val="nil"/>
              <w:bottom w:val="single" w:sz="4" w:space="0" w:color="A6A6A6"/>
              <w:right w:val="single" w:sz="4" w:space="0" w:color="A6A6A6"/>
            </w:tcBorders>
            <w:shd w:val="clear" w:color="000000" w:fill="FFFFFF"/>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тыс. руб.</w:t>
            </w:r>
          </w:p>
        </w:tc>
        <w:tc>
          <w:tcPr>
            <w:tcW w:w="236" w:type="pct"/>
            <w:tcBorders>
              <w:top w:val="single" w:sz="4" w:space="0" w:color="A6A6A6"/>
              <w:left w:val="nil"/>
              <w:bottom w:val="single" w:sz="4" w:space="0" w:color="A6A6A6"/>
              <w:right w:val="nil"/>
            </w:tcBorders>
            <w:shd w:val="clear" w:color="000000" w:fill="92D050"/>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0,000</w:t>
            </w:r>
          </w:p>
        </w:tc>
        <w:tc>
          <w:tcPr>
            <w:tcW w:w="265" w:type="pct"/>
            <w:tcBorders>
              <w:top w:val="single" w:sz="4" w:space="0" w:color="A6A6A6"/>
              <w:left w:val="single" w:sz="4" w:space="0" w:color="A6A6A6"/>
              <w:bottom w:val="single" w:sz="4" w:space="0" w:color="A6A6A6"/>
              <w:right w:val="single" w:sz="4" w:space="0" w:color="A6A6A6"/>
            </w:tcBorders>
            <w:shd w:val="clear" w:color="000000" w:fill="CCFFCC"/>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466,971</w:t>
            </w:r>
          </w:p>
        </w:tc>
        <w:tc>
          <w:tcPr>
            <w:tcW w:w="265" w:type="pct"/>
            <w:tcBorders>
              <w:top w:val="single" w:sz="4" w:space="0" w:color="A6A6A6"/>
              <w:left w:val="nil"/>
              <w:bottom w:val="single" w:sz="4" w:space="0" w:color="A6A6A6"/>
              <w:right w:val="nil"/>
            </w:tcBorders>
            <w:shd w:val="clear" w:color="000000" w:fill="CCFFCC"/>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11,648</w:t>
            </w:r>
          </w:p>
        </w:tc>
        <w:tc>
          <w:tcPr>
            <w:tcW w:w="312" w:type="pct"/>
            <w:tcBorders>
              <w:top w:val="single" w:sz="4" w:space="0" w:color="A6A6A6"/>
              <w:left w:val="single" w:sz="4" w:space="0" w:color="A6A6A6"/>
              <w:bottom w:val="single" w:sz="4" w:space="0" w:color="A6A6A6"/>
              <w:right w:val="single" w:sz="4" w:space="0" w:color="A6A6A6"/>
            </w:tcBorders>
            <w:shd w:val="clear" w:color="000000" w:fill="CCFFCC"/>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11,648</w:t>
            </w:r>
          </w:p>
        </w:tc>
        <w:tc>
          <w:tcPr>
            <w:tcW w:w="312" w:type="pct"/>
            <w:tcBorders>
              <w:top w:val="single" w:sz="4" w:space="0" w:color="A6A6A6"/>
              <w:left w:val="nil"/>
              <w:bottom w:val="single" w:sz="4" w:space="0" w:color="A6A6A6"/>
              <w:right w:val="nil"/>
            </w:tcBorders>
            <w:shd w:val="clear" w:color="000000" w:fill="CCFFCC"/>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11,648</w:t>
            </w:r>
          </w:p>
        </w:tc>
        <w:tc>
          <w:tcPr>
            <w:tcW w:w="312" w:type="pct"/>
            <w:tcBorders>
              <w:top w:val="single" w:sz="4" w:space="0" w:color="A6A6A6"/>
              <w:left w:val="single" w:sz="4" w:space="0" w:color="A6A6A6"/>
              <w:bottom w:val="single" w:sz="4" w:space="0" w:color="A6A6A6"/>
              <w:right w:val="single" w:sz="4" w:space="0" w:color="A6A6A6"/>
            </w:tcBorders>
            <w:shd w:val="clear" w:color="000000" w:fill="CCFFCC"/>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11,648</w:t>
            </w:r>
          </w:p>
        </w:tc>
        <w:tc>
          <w:tcPr>
            <w:tcW w:w="312" w:type="pct"/>
            <w:tcBorders>
              <w:top w:val="nil"/>
              <w:left w:val="nil"/>
              <w:bottom w:val="single" w:sz="4" w:space="0" w:color="A6A6A6"/>
              <w:right w:val="single" w:sz="4" w:space="0" w:color="A6A6A6"/>
            </w:tcBorders>
            <w:shd w:val="clear" w:color="000000" w:fill="FFFFFF"/>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0,30%</w:t>
            </w:r>
          </w:p>
        </w:tc>
        <w:tc>
          <w:tcPr>
            <w:tcW w:w="312" w:type="pct"/>
            <w:tcBorders>
              <w:top w:val="single" w:sz="4" w:space="0" w:color="A6A6A6"/>
              <w:left w:val="nil"/>
              <w:bottom w:val="single" w:sz="4" w:space="0" w:color="A6A6A6"/>
              <w:right w:val="single" w:sz="4" w:space="0" w:color="A6A6A6"/>
            </w:tcBorders>
            <w:shd w:val="clear" w:color="000000" w:fill="FFFFFF"/>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0,00%</w:t>
            </w:r>
          </w:p>
        </w:tc>
        <w:tc>
          <w:tcPr>
            <w:tcW w:w="1189" w:type="pct"/>
            <w:tcBorders>
              <w:top w:val="single" w:sz="4" w:space="0" w:color="A6A6A6"/>
              <w:left w:val="nil"/>
              <w:bottom w:val="single" w:sz="4" w:space="0" w:color="A6A6A6"/>
              <w:right w:val="nil"/>
            </w:tcBorders>
            <w:shd w:val="clear" w:color="000000" w:fill="FFFF99"/>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 </w:t>
            </w:r>
          </w:p>
        </w:tc>
      </w:tr>
      <w:tr w:rsidR="004D2520" w:rsidRPr="004D2520" w:rsidTr="004D2520">
        <w:trPr>
          <w:trHeight w:val="612"/>
        </w:trPr>
        <w:tc>
          <w:tcPr>
            <w:tcW w:w="91" w:type="pct"/>
            <w:tcBorders>
              <w:top w:val="nil"/>
              <w:left w:val="nil"/>
              <w:bottom w:val="nil"/>
              <w:right w:val="nil"/>
            </w:tcBorders>
            <w:shd w:val="clear" w:color="000000" w:fill="FFFFFF"/>
            <w:noWrap/>
            <w:vAlign w:val="bottom"/>
            <w:hideMark/>
          </w:tcPr>
          <w:p w:rsidR="004D2520" w:rsidRPr="004D2520" w:rsidRDefault="004D2520" w:rsidP="004D2520">
            <w:pPr>
              <w:spacing w:after="0" w:line="240" w:lineRule="auto"/>
              <w:rPr>
                <w:rFonts w:eastAsia="Times New Roman" w:cs="Times New Roman"/>
                <w:sz w:val="18"/>
                <w:szCs w:val="18"/>
                <w:lang w:eastAsia="ru-RU"/>
              </w:rPr>
            </w:pPr>
            <w:r w:rsidRPr="004D2520">
              <w:rPr>
                <w:rFonts w:eastAsia="Times New Roman" w:cs="Times New Roman"/>
                <w:sz w:val="18"/>
                <w:szCs w:val="18"/>
                <w:lang w:eastAsia="ru-RU"/>
              </w:rPr>
              <w:t> </w:t>
            </w:r>
          </w:p>
        </w:tc>
        <w:tc>
          <w:tcPr>
            <w:tcW w:w="66" w:type="pct"/>
            <w:tcBorders>
              <w:top w:val="nil"/>
              <w:left w:val="single" w:sz="4" w:space="0" w:color="BFBFBF"/>
              <w:bottom w:val="nil"/>
              <w:right w:val="nil"/>
            </w:tcBorders>
            <w:shd w:val="clear" w:color="000000" w:fill="FFFFFF"/>
            <w:noWrap/>
            <w:vAlign w:val="bottom"/>
            <w:hideMark/>
          </w:tcPr>
          <w:p w:rsidR="004D2520" w:rsidRPr="004D2520" w:rsidRDefault="004D2520" w:rsidP="004D2520">
            <w:pPr>
              <w:spacing w:after="0" w:line="240" w:lineRule="auto"/>
              <w:rPr>
                <w:rFonts w:eastAsia="Times New Roman" w:cs="Times New Roman"/>
                <w:sz w:val="18"/>
                <w:szCs w:val="18"/>
                <w:lang w:eastAsia="ru-RU"/>
              </w:rPr>
            </w:pPr>
            <w:r w:rsidRPr="004D2520">
              <w:rPr>
                <w:rFonts w:eastAsia="Times New Roman" w:cs="Times New Roman"/>
                <w:sz w:val="18"/>
                <w:szCs w:val="18"/>
                <w:lang w:eastAsia="ru-RU"/>
              </w:rPr>
              <w:t> </w:t>
            </w:r>
          </w:p>
        </w:tc>
        <w:tc>
          <w:tcPr>
            <w:tcW w:w="148" w:type="pct"/>
            <w:tcBorders>
              <w:top w:val="nil"/>
              <w:left w:val="single" w:sz="4" w:space="0" w:color="A6A6A6"/>
              <w:bottom w:val="nil"/>
              <w:right w:val="nil"/>
            </w:tcBorders>
            <w:shd w:val="clear" w:color="000000" w:fill="FFFFFF"/>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1.11.1</w:t>
            </w:r>
          </w:p>
        </w:tc>
        <w:tc>
          <w:tcPr>
            <w:tcW w:w="936" w:type="pct"/>
            <w:gridSpan w:val="2"/>
            <w:tcBorders>
              <w:top w:val="single" w:sz="4" w:space="0" w:color="A6A6A6"/>
              <w:left w:val="single" w:sz="4" w:space="0" w:color="A6A6A6"/>
              <w:bottom w:val="single" w:sz="4" w:space="0" w:color="A6A6A6"/>
              <w:right w:val="single" w:sz="4" w:space="0" w:color="A6A6A6"/>
            </w:tcBorders>
            <w:shd w:val="clear" w:color="000000" w:fill="FFFFFF"/>
            <w:vAlign w:val="center"/>
            <w:hideMark/>
          </w:tcPr>
          <w:p w:rsidR="004D2520" w:rsidRPr="004D2520" w:rsidRDefault="004D2520" w:rsidP="004D2520">
            <w:pPr>
              <w:spacing w:after="0" w:line="240" w:lineRule="auto"/>
              <w:ind w:firstLineChars="200" w:firstLine="360"/>
              <w:rPr>
                <w:rFonts w:eastAsia="Times New Roman" w:cs="Times New Roman"/>
                <w:sz w:val="18"/>
                <w:szCs w:val="18"/>
                <w:lang w:eastAsia="ru-RU"/>
              </w:rPr>
            </w:pPr>
            <w:r w:rsidRPr="004D2520">
              <w:rPr>
                <w:rFonts w:eastAsia="Times New Roman" w:cs="Times New Roman"/>
                <w:sz w:val="18"/>
                <w:szCs w:val="18"/>
                <w:lang w:eastAsia="ru-RU"/>
              </w:rPr>
              <w:t>средства на необязательное (дополнительное) страхование</w:t>
            </w:r>
          </w:p>
        </w:tc>
        <w:tc>
          <w:tcPr>
            <w:tcW w:w="246" w:type="pct"/>
            <w:tcBorders>
              <w:top w:val="nil"/>
              <w:left w:val="nil"/>
              <w:bottom w:val="nil"/>
              <w:right w:val="single" w:sz="4" w:space="0" w:color="A6A6A6"/>
            </w:tcBorders>
            <w:shd w:val="clear" w:color="000000" w:fill="FFFFFF"/>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тыс. руб.</w:t>
            </w:r>
          </w:p>
        </w:tc>
        <w:tc>
          <w:tcPr>
            <w:tcW w:w="236" w:type="pct"/>
            <w:tcBorders>
              <w:top w:val="nil"/>
              <w:left w:val="nil"/>
              <w:bottom w:val="nil"/>
              <w:right w:val="nil"/>
            </w:tcBorders>
            <w:shd w:val="clear" w:color="000000" w:fill="92D050"/>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0,000</w:t>
            </w:r>
          </w:p>
        </w:tc>
        <w:tc>
          <w:tcPr>
            <w:tcW w:w="265" w:type="pct"/>
            <w:tcBorders>
              <w:top w:val="nil"/>
              <w:left w:val="single" w:sz="4" w:space="0" w:color="A6A6A6"/>
              <w:bottom w:val="nil"/>
              <w:right w:val="single" w:sz="4" w:space="0" w:color="A6A6A6"/>
            </w:tcBorders>
            <w:shd w:val="clear" w:color="000000" w:fill="CCFFCC"/>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0,000</w:t>
            </w:r>
          </w:p>
        </w:tc>
        <w:tc>
          <w:tcPr>
            <w:tcW w:w="265" w:type="pct"/>
            <w:tcBorders>
              <w:top w:val="nil"/>
              <w:left w:val="nil"/>
              <w:bottom w:val="nil"/>
              <w:right w:val="nil"/>
            </w:tcBorders>
            <w:shd w:val="clear" w:color="000000" w:fill="CCFFCC"/>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0,000</w:t>
            </w:r>
          </w:p>
        </w:tc>
        <w:tc>
          <w:tcPr>
            <w:tcW w:w="312" w:type="pct"/>
            <w:tcBorders>
              <w:top w:val="nil"/>
              <w:left w:val="single" w:sz="4" w:space="0" w:color="A6A6A6"/>
              <w:bottom w:val="nil"/>
              <w:right w:val="single" w:sz="4" w:space="0" w:color="A6A6A6"/>
            </w:tcBorders>
            <w:shd w:val="clear" w:color="000000" w:fill="CCFFCC"/>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0,000</w:t>
            </w:r>
          </w:p>
        </w:tc>
        <w:tc>
          <w:tcPr>
            <w:tcW w:w="312" w:type="pct"/>
            <w:tcBorders>
              <w:top w:val="nil"/>
              <w:left w:val="nil"/>
              <w:bottom w:val="nil"/>
              <w:right w:val="nil"/>
            </w:tcBorders>
            <w:shd w:val="clear" w:color="000000" w:fill="CCFFCC"/>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0,000</w:t>
            </w:r>
          </w:p>
        </w:tc>
        <w:tc>
          <w:tcPr>
            <w:tcW w:w="312" w:type="pct"/>
            <w:tcBorders>
              <w:top w:val="nil"/>
              <w:left w:val="single" w:sz="4" w:space="0" w:color="A6A6A6"/>
              <w:bottom w:val="nil"/>
              <w:right w:val="single" w:sz="4" w:space="0" w:color="A6A6A6"/>
            </w:tcBorders>
            <w:shd w:val="clear" w:color="000000" w:fill="CCFFCC"/>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0,000</w:t>
            </w:r>
          </w:p>
        </w:tc>
        <w:tc>
          <w:tcPr>
            <w:tcW w:w="312" w:type="pct"/>
            <w:tcBorders>
              <w:top w:val="nil"/>
              <w:left w:val="nil"/>
              <w:bottom w:val="single" w:sz="4" w:space="0" w:color="A6A6A6"/>
              <w:right w:val="single" w:sz="4" w:space="0" w:color="A6A6A6"/>
            </w:tcBorders>
            <w:shd w:val="clear" w:color="000000" w:fill="FFFFFF"/>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0,00%</w:t>
            </w:r>
          </w:p>
        </w:tc>
        <w:tc>
          <w:tcPr>
            <w:tcW w:w="312" w:type="pct"/>
            <w:tcBorders>
              <w:top w:val="nil"/>
              <w:left w:val="nil"/>
              <w:bottom w:val="nil"/>
              <w:right w:val="single" w:sz="4" w:space="0" w:color="A6A6A6"/>
            </w:tcBorders>
            <w:shd w:val="clear" w:color="000000" w:fill="FFFFFF"/>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0,00%</w:t>
            </w:r>
          </w:p>
        </w:tc>
        <w:tc>
          <w:tcPr>
            <w:tcW w:w="1189" w:type="pct"/>
            <w:tcBorders>
              <w:top w:val="nil"/>
              <w:left w:val="nil"/>
              <w:bottom w:val="nil"/>
              <w:right w:val="nil"/>
            </w:tcBorders>
            <w:shd w:val="clear" w:color="000000" w:fill="FFFF99"/>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 </w:t>
            </w:r>
          </w:p>
        </w:tc>
      </w:tr>
      <w:tr w:rsidR="004D2520" w:rsidRPr="004D2520" w:rsidTr="004D2520">
        <w:trPr>
          <w:trHeight w:val="480"/>
        </w:trPr>
        <w:tc>
          <w:tcPr>
            <w:tcW w:w="91" w:type="pct"/>
            <w:tcBorders>
              <w:top w:val="nil"/>
              <w:left w:val="nil"/>
              <w:bottom w:val="nil"/>
              <w:right w:val="nil"/>
            </w:tcBorders>
            <w:shd w:val="clear" w:color="000000" w:fill="FFFFFF"/>
            <w:noWrap/>
            <w:vAlign w:val="bottom"/>
            <w:hideMark/>
          </w:tcPr>
          <w:p w:rsidR="004D2520" w:rsidRPr="004D2520" w:rsidRDefault="004D2520" w:rsidP="004D2520">
            <w:pPr>
              <w:spacing w:after="0" w:line="240" w:lineRule="auto"/>
              <w:rPr>
                <w:rFonts w:eastAsia="Times New Roman" w:cs="Times New Roman"/>
                <w:sz w:val="18"/>
                <w:szCs w:val="18"/>
                <w:lang w:eastAsia="ru-RU"/>
              </w:rPr>
            </w:pPr>
            <w:r w:rsidRPr="004D2520">
              <w:rPr>
                <w:rFonts w:eastAsia="Times New Roman" w:cs="Times New Roman"/>
                <w:sz w:val="18"/>
                <w:szCs w:val="18"/>
                <w:lang w:eastAsia="ru-RU"/>
              </w:rPr>
              <w:lastRenderedPageBreak/>
              <w:t> </w:t>
            </w:r>
          </w:p>
        </w:tc>
        <w:tc>
          <w:tcPr>
            <w:tcW w:w="66" w:type="pct"/>
            <w:tcBorders>
              <w:top w:val="nil"/>
              <w:left w:val="single" w:sz="4" w:space="0" w:color="BFBFBF"/>
              <w:bottom w:val="nil"/>
              <w:right w:val="nil"/>
            </w:tcBorders>
            <w:shd w:val="clear" w:color="000000" w:fill="FFFFFF"/>
            <w:noWrap/>
            <w:vAlign w:val="bottom"/>
            <w:hideMark/>
          </w:tcPr>
          <w:p w:rsidR="004D2520" w:rsidRPr="004D2520" w:rsidRDefault="004D2520" w:rsidP="004D2520">
            <w:pPr>
              <w:spacing w:after="0" w:line="240" w:lineRule="auto"/>
              <w:rPr>
                <w:rFonts w:eastAsia="Times New Roman" w:cs="Times New Roman"/>
                <w:sz w:val="18"/>
                <w:szCs w:val="18"/>
                <w:lang w:eastAsia="ru-RU"/>
              </w:rPr>
            </w:pPr>
            <w:r w:rsidRPr="004D2520">
              <w:rPr>
                <w:rFonts w:eastAsia="Times New Roman" w:cs="Times New Roman"/>
                <w:sz w:val="18"/>
                <w:szCs w:val="18"/>
                <w:lang w:eastAsia="ru-RU"/>
              </w:rPr>
              <w:t> </w:t>
            </w:r>
          </w:p>
        </w:tc>
        <w:tc>
          <w:tcPr>
            <w:tcW w:w="148" w:type="pct"/>
            <w:tcBorders>
              <w:top w:val="single" w:sz="4" w:space="0" w:color="A6A6A6"/>
              <w:left w:val="single" w:sz="4" w:space="0" w:color="A6A6A6"/>
              <w:bottom w:val="single" w:sz="4" w:space="0" w:color="A6A6A6"/>
              <w:right w:val="nil"/>
            </w:tcBorders>
            <w:shd w:val="clear" w:color="000000" w:fill="FFFFFF"/>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1.11.2</w:t>
            </w:r>
          </w:p>
        </w:tc>
        <w:tc>
          <w:tcPr>
            <w:tcW w:w="936" w:type="pct"/>
            <w:gridSpan w:val="2"/>
            <w:tcBorders>
              <w:top w:val="single" w:sz="4" w:space="0" w:color="A6A6A6"/>
              <w:left w:val="single" w:sz="4" w:space="0" w:color="A6A6A6"/>
              <w:bottom w:val="single" w:sz="4" w:space="0" w:color="A6A6A6"/>
              <w:right w:val="single" w:sz="4" w:space="0" w:color="A6A6A6"/>
            </w:tcBorders>
            <w:shd w:val="clear" w:color="000000" w:fill="FFFFFF"/>
            <w:vAlign w:val="center"/>
            <w:hideMark/>
          </w:tcPr>
          <w:p w:rsidR="004D2520" w:rsidRPr="004D2520" w:rsidRDefault="004D2520" w:rsidP="004D2520">
            <w:pPr>
              <w:spacing w:after="0" w:line="240" w:lineRule="auto"/>
              <w:ind w:firstLineChars="200" w:firstLine="360"/>
              <w:rPr>
                <w:rFonts w:eastAsia="Times New Roman" w:cs="Times New Roman"/>
                <w:sz w:val="18"/>
                <w:szCs w:val="18"/>
                <w:lang w:eastAsia="ru-RU"/>
              </w:rPr>
            </w:pPr>
            <w:r w:rsidRPr="004D2520">
              <w:rPr>
                <w:rFonts w:eastAsia="Times New Roman" w:cs="Times New Roman"/>
                <w:sz w:val="18"/>
                <w:szCs w:val="18"/>
                <w:lang w:eastAsia="ru-RU"/>
              </w:rPr>
              <w:t>прочие</w:t>
            </w:r>
          </w:p>
        </w:tc>
        <w:tc>
          <w:tcPr>
            <w:tcW w:w="246" w:type="pct"/>
            <w:tcBorders>
              <w:top w:val="single" w:sz="4" w:space="0" w:color="A6A6A6"/>
              <w:left w:val="nil"/>
              <w:bottom w:val="single" w:sz="4" w:space="0" w:color="A6A6A6"/>
              <w:right w:val="single" w:sz="4" w:space="0" w:color="A6A6A6"/>
            </w:tcBorders>
            <w:shd w:val="clear" w:color="000000" w:fill="FFFFFF"/>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тыс. руб.</w:t>
            </w:r>
          </w:p>
        </w:tc>
        <w:tc>
          <w:tcPr>
            <w:tcW w:w="236" w:type="pct"/>
            <w:tcBorders>
              <w:top w:val="single" w:sz="4" w:space="0" w:color="A6A6A6"/>
              <w:left w:val="nil"/>
              <w:bottom w:val="single" w:sz="4" w:space="0" w:color="A6A6A6"/>
              <w:right w:val="nil"/>
            </w:tcBorders>
            <w:shd w:val="clear" w:color="000000" w:fill="92D050"/>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0,000</w:t>
            </w:r>
          </w:p>
        </w:tc>
        <w:tc>
          <w:tcPr>
            <w:tcW w:w="265" w:type="pct"/>
            <w:tcBorders>
              <w:top w:val="single" w:sz="4" w:space="0" w:color="A6A6A6"/>
              <w:left w:val="single" w:sz="4" w:space="0" w:color="A6A6A6"/>
              <w:bottom w:val="single" w:sz="4" w:space="0" w:color="A6A6A6"/>
              <w:right w:val="single" w:sz="4" w:space="0" w:color="A6A6A6"/>
            </w:tcBorders>
            <w:shd w:val="clear" w:color="000000" w:fill="CCFFCC"/>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466,971</w:t>
            </w:r>
          </w:p>
        </w:tc>
        <w:tc>
          <w:tcPr>
            <w:tcW w:w="265" w:type="pct"/>
            <w:tcBorders>
              <w:top w:val="single" w:sz="4" w:space="0" w:color="A6A6A6"/>
              <w:left w:val="nil"/>
              <w:bottom w:val="single" w:sz="4" w:space="0" w:color="A6A6A6"/>
              <w:right w:val="nil"/>
            </w:tcBorders>
            <w:shd w:val="clear" w:color="000000" w:fill="CCFFCC"/>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11,648</w:t>
            </w:r>
          </w:p>
        </w:tc>
        <w:tc>
          <w:tcPr>
            <w:tcW w:w="312" w:type="pct"/>
            <w:tcBorders>
              <w:top w:val="single" w:sz="4" w:space="0" w:color="A6A6A6"/>
              <w:left w:val="single" w:sz="4" w:space="0" w:color="A6A6A6"/>
              <w:bottom w:val="single" w:sz="4" w:space="0" w:color="A6A6A6"/>
              <w:right w:val="single" w:sz="4" w:space="0" w:color="A6A6A6"/>
            </w:tcBorders>
            <w:shd w:val="clear" w:color="000000" w:fill="CCFFCC"/>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11,648</w:t>
            </w:r>
          </w:p>
        </w:tc>
        <w:tc>
          <w:tcPr>
            <w:tcW w:w="312" w:type="pct"/>
            <w:tcBorders>
              <w:top w:val="single" w:sz="4" w:space="0" w:color="A6A6A6"/>
              <w:left w:val="nil"/>
              <w:bottom w:val="single" w:sz="4" w:space="0" w:color="A6A6A6"/>
              <w:right w:val="nil"/>
            </w:tcBorders>
            <w:shd w:val="clear" w:color="000000" w:fill="CCFFCC"/>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11,648</w:t>
            </w:r>
          </w:p>
        </w:tc>
        <w:tc>
          <w:tcPr>
            <w:tcW w:w="312" w:type="pct"/>
            <w:tcBorders>
              <w:top w:val="single" w:sz="4" w:space="0" w:color="A6A6A6"/>
              <w:left w:val="single" w:sz="4" w:space="0" w:color="A6A6A6"/>
              <w:bottom w:val="single" w:sz="4" w:space="0" w:color="A6A6A6"/>
              <w:right w:val="single" w:sz="4" w:space="0" w:color="A6A6A6"/>
            </w:tcBorders>
            <w:shd w:val="clear" w:color="000000" w:fill="CCFFCC"/>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11,648</w:t>
            </w:r>
          </w:p>
        </w:tc>
        <w:tc>
          <w:tcPr>
            <w:tcW w:w="312" w:type="pct"/>
            <w:tcBorders>
              <w:top w:val="nil"/>
              <w:left w:val="nil"/>
              <w:bottom w:val="single" w:sz="4" w:space="0" w:color="A6A6A6"/>
              <w:right w:val="single" w:sz="4" w:space="0" w:color="A6A6A6"/>
            </w:tcBorders>
            <w:shd w:val="clear" w:color="000000" w:fill="FFFFFF"/>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100,00%</w:t>
            </w:r>
          </w:p>
        </w:tc>
        <w:tc>
          <w:tcPr>
            <w:tcW w:w="312" w:type="pct"/>
            <w:tcBorders>
              <w:top w:val="single" w:sz="4" w:space="0" w:color="A6A6A6"/>
              <w:left w:val="nil"/>
              <w:bottom w:val="single" w:sz="4" w:space="0" w:color="A6A6A6"/>
              <w:right w:val="single" w:sz="4" w:space="0" w:color="A6A6A6"/>
            </w:tcBorders>
            <w:shd w:val="clear" w:color="000000" w:fill="FFFFFF"/>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0,00%</w:t>
            </w:r>
          </w:p>
        </w:tc>
        <w:tc>
          <w:tcPr>
            <w:tcW w:w="1189" w:type="pct"/>
            <w:tcBorders>
              <w:top w:val="single" w:sz="4" w:space="0" w:color="A6A6A6"/>
              <w:left w:val="nil"/>
              <w:bottom w:val="single" w:sz="4" w:space="0" w:color="A6A6A6"/>
              <w:right w:val="nil"/>
            </w:tcBorders>
            <w:shd w:val="clear" w:color="000000" w:fill="FFFF99"/>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По предложению организации, учитывая предоставленные материалы</w:t>
            </w:r>
          </w:p>
        </w:tc>
      </w:tr>
      <w:tr w:rsidR="004D2520" w:rsidRPr="004D2520" w:rsidTr="004D2520">
        <w:trPr>
          <w:trHeight w:val="480"/>
        </w:trPr>
        <w:tc>
          <w:tcPr>
            <w:tcW w:w="91" w:type="pct"/>
            <w:tcBorders>
              <w:top w:val="nil"/>
              <w:left w:val="nil"/>
              <w:bottom w:val="nil"/>
              <w:right w:val="nil"/>
            </w:tcBorders>
            <w:shd w:val="clear" w:color="000000" w:fill="FFFFFF"/>
            <w:noWrap/>
            <w:vAlign w:val="bottom"/>
            <w:hideMark/>
          </w:tcPr>
          <w:p w:rsidR="004D2520" w:rsidRPr="004D2520" w:rsidRDefault="004D2520" w:rsidP="004D2520">
            <w:pPr>
              <w:spacing w:after="0" w:line="240" w:lineRule="auto"/>
              <w:rPr>
                <w:rFonts w:eastAsia="Times New Roman" w:cs="Times New Roman"/>
                <w:sz w:val="18"/>
                <w:szCs w:val="18"/>
                <w:lang w:eastAsia="ru-RU"/>
              </w:rPr>
            </w:pPr>
            <w:r w:rsidRPr="004D2520">
              <w:rPr>
                <w:rFonts w:eastAsia="Times New Roman" w:cs="Times New Roman"/>
                <w:sz w:val="18"/>
                <w:szCs w:val="18"/>
                <w:lang w:eastAsia="ru-RU"/>
              </w:rPr>
              <w:t> </w:t>
            </w:r>
          </w:p>
        </w:tc>
        <w:tc>
          <w:tcPr>
            <w:tcW w:w="66" w:type="pct"/>
            <w:tcBorders>
              <w:top w:val="nil"/>
              <w:left w:val="single" w:sz="4" w:space="0" w:color="BFBFBF"/>
              <w:bottom w:val="nil"/>
              <w:right w:val="nil"/>
            </w:tcBorders>
            <w:shd w:val="clear" w:color="000000" w:fill="FFFFFF"/>
            <w:noWrap/>
            <w:vAlign w:val="bottom"/>
            <w:hideMark/>
          </w:tcPr>
          <w:p w:rsidR="004D2520" w:rsidRPr="004D2520" w:rsidRDefault="004D2520" w:rsidP="004D2520">
            <w:pPr>
              <w:spacing w:after="0" w:line="240" w:lineRule="auto"/>
              <w:rPr>
                <w:rFonts w:eastAsia="Times New Roman" w:cs="Times New Roman"/>
                <w:sz w:val="18"/>
                <w:szCs w:val="18"/>
                <w:lang w:eastAsia="ru-RU"/>
              </w:rPr>
            </w:pPr>
            <w:r w:rsidRPr="004D2520">
              <w:rPr>
                <w:rFonts w:eastAsia="Times New Roman" w:cs="Times New Roman"/>
                <w:sz w:val="18"/>
                <w:szCs w:val="18"/>
                <w:lang w:eastAsia="ru-RU"/>
              </w:rPr>
              <w:t> </w:t>
            </w:r>
          </w:p>
        </w:tc>
        <w:tc>
          <w:tcPr>
            <w:tcW w:w="148" w:type="pct"/>
            <w:tcBorders>
              <w:top w:val="nil"/>
              <w:left w:val="single" w:sz="4" w:space="0" w:color="A6A6A6"/>
              <w:bottom w:val="nil"/>
              <w:right w:val="nil"/>
            </w:tcBorders>
            <w:shd w:val="clear" w:color="000000" w:fill="D9D9D9"/>
            <w:vAlign w:val="center"/>
            <w:hideMark/>
          </w:tcPr>
          <w:p w:rsidR="004D2520" w:rsidRPr="004D2520" w:rsidRDefault="004D2520" w:rsidP="004D2520">
            <w:pPr>
              <w:spacing w:after="0" w:line="240" w:lineRule="auto"/>
              <w:jc w:val="center"/>
              <w:rPr>
                <w:rFonts w:eastAsia="Times New Roman" w:cs="Times New Roman"/>
                <w:b/>
                <w:bCs/>
                <w:sz w:val="18"/>
                <w:szCs w:val="18"/>
                <w:lang w:eastAsia="ru-RU"/>
              </w:rPr>
            </w:pPr>
            <w:r w:rsidRPr="004D2520">
              <w:rPr>
                <w:rFonts w:eastAsia="Times New Roman" w:cs="Times New Roman"/>
                <w:b/>
                <w:bCs/>
                <w:sz w:val="18"/>
                <w:szCs w:val="18"/>
                <w:lang w:eastAsia="ru-RU"/>
              </w:rPr>
              <w:t>2</w:t>
            </w:r>
          </w:p>
        </w:tc>
        <w:tc>
          <w:tcPr>
            <w:tcW w:w="936" w:type="pct"/>
            <w:gridSpan w:val="2"/>
            <w:tcBorders>
              <w:top w:val="single" w:sz="4" w:space="0" w:color="A6A6A6"/>
              <w:left w:val="single" w:sz="4" w:space="0" w:color="A6A6A6"/>
              <w:bottom w:val="single" w:sz="4" w:space="0" w:color="A6A6A6"/>
              <w:right w:val="single" w:sz="4" w:space="0" w:color="A6A6A6"/>
            </w:tcBorders>
            <w:shd w:val="clear" w:color="000000" w:fill="D9D9D9"/>
            <w:vAlign w:val="center"/>
            <w:hideMark/>
          </w:tcPr>
          <w:p w:rsidR="004D2520" w:rsidRPr="004D2520" w:rsidRDefault="004D2520" w:rsidP="004D2520">
            <w:pPr>
              <w:spacing w:after="0" w:line="240" w:lineRule="auto"/>
              <w:rPr>
                <w:rFonts w:eastAsia="Times New Roman" w:cs="Times New Roman"/>
                <w:b/>
                <w:bCs/>
                <w:sz w:val="18"/>
                <w:szCs w:val="18"/>
                <w:lang w:eastAsia="ru-RU"/>
              </w:rPr>
            </w:pPr>
            <w:r w:rsidRPr="004D2520">
              <w:rPr>
                <w:rFonts w:eastAsia="Times New Roman" w:cs="Times New Roman"/>
                <w:b/>
                <w:bCs/>
                <w:sz w:val="18"/>
                <w:szCs w:val="18"/>
                <w:lang w:eastAsia="ru-RU"/>
              </w:rPr>
              <w:t>Неподконтрольные расходы</w:t>
            </w:r>
          </w:p>
        </w:tc>
        <w:tc>
          <w:tcPr>
            <w:tcW w:w="246" w:type="pct"/>
            <w:tcBorders>
              <w:top w:val="nil"/>
              <w:left w:val="nil"/>
              <w:bottom w:val="nil"/>
              <w:right w:val="single" w:sz="4" w:space="0" w:color="A6A6A6"/>
            </w:tcBorders>
            <w:shd w:val="clear" w:color="000000" w:fill="FFFFFF"/>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тыс. руб.</w:t>
            </w:r>
          </w:p>
        </w:tc>
        <w:tc>
          <w:tcPr>
            <w:tcW w:w="236" w:type="pct"/>
            <w:tcBorders>
              <w:top w:val="nil"/>
              <w:left w:val="nil"/>
              <w:bottom w:val="nil"/>
              <w:right w:val="nil"/>
            </w:tcBorders>
            <w:shd w:val="clear" w:color="000000" w:fill="92D050"/>
            <w:vAlign w:val="center"/>
            <w:hideMark/>
          </w:tcPr>
          <w:p w:rsidR="004D2520" w:rsidRPr="004D2520" w:rsidRDefault="004D2520" w:rsidP="004D2520">
            <w:pPr>
              <w:spacing w:after="0" w:line="240" w:lineRule="auto"/>
              <w:jc w:val="center"/>
              <w:rPr>
                <w:rFonts w:eastAsia="Times New Roman" w:cs="Times New Roman"/>
                <w:b/>
                <w:bCs/>
                <w:sz w:val="18"/>
                <w:szCs w:val="18"/>
                <w:lang w:eastAsia="ru-RU"/>
              </w:rPr>
            </w:pPr>
            <w:r w:rsidRPr="004D2520">
              <w:rPr>
                <w:rFonts w:eastAsia="Times New Roman" w:cs="Times New Roman"/>
                <w:b/>
                <w:bCs/>
                <w:sz w:val="18"/>
                <w:szCs w:val="18"/>
                <w:lang w:eastAsia="ru-RU"/>
              </w:rPr>
              <w:t>1 271,055</w:t>
            </w:r>
          </w:p>
        </w:tc>
        <w:tc>
          <w:tcPr>
            <w:tcW w:w="265" w:type="pct"/>
            <w:tcBorders>
              <w:top w:val="nil"/>
              <w:left w:val="single" w:sz="4" w:space="0" w:color="A6A6A6"/>
              <w:bottom w:val="nil"/>
              <w:right w:val="single" w:sz="4" w:space="0" w:color="A6A6A6"/>
            </w:tcBorders>
            <w:shd w:val="clear" w:color="000000" w:fill="CCFFCC"/>
            <w:vAlign w:val="center"/>
            <w:hideMark/>
          </w:tcPr>
          <w:p w:rsidR="004D2520" w:rsidRPr="004D2520" w:rsidRDefault="004D2520" w:rsidP="004D2520">
            <w:pPr>
              <w:spacing w:after="0" w:line="240" w:lineRule="auto"/>
              <w:jc w:val="center"/>
              <w:rPr>
                <w:rFonts w:eastAsia="Times New Roman" w:cs="Times New Roman"/>
                <w:b/>
                <w:bCs/>
                <w:sz w:val="18"/>
                <w:szCs w:val="18"/>
                <w:lang w:eastAsia="ru-RU"/>
              </w:rPr>
            </w:pPr>
            <w:r w:rsidRPr="004D2520">
              <w:rPr>
                <w:rFonts w:eastAsia="Times New Roman" w:cs="Times New Roman"/>
                <w:b/>
                <w:bCs/>
                <w:sz w:val="18"/>
                <w:szCs w:val="18"/>
                <w:lang w:eastAsia="ru-RU"/>
              </w:rPr>
              <w:t>2 168,584</w:t>
            </w:r>
          </w:p>
        </w:tc>
        <w:tc>
          <w:tcPr>
            <w:tcW w:w="265" w:type="pct"/>
            <w:tcBorders>
              <w:top w:val="nil"/>
              <w:left w:val="nil"/>
              <w:bottom w:val="nil"/>
              <w:right w:val="nil"/>
            </w:tcBorders>
            <w:shd w:val="clear" w:color="000000" w:fill="CCFFCC"/>
            <w:vAlign w:val="center"/>
            <w:hideMark/>
          </w:tcPr>
          <w:p w:rsidR="004D2520" w:rsidRPr="004D2520" w:rsidRDefault="004D2520" w:rsidP="004D2520">
            <w:pPr>
              <w:spacing w:after="0" w:line="240" w:lineRule="auto"/>
              <w:jc w:val="center"/>
              <w:rPr>
                <w:rFonts w:eastAsia="Times New Roman" w:cs="Times New Roman"/>
                <w:b/>
                <w:bCs/>
                <w:sz w:val="18"/>
                <w:szCs w:val="18"/>
                <w:lang w:eastAsia="ru-RU"/>
              </w:rPr>
            </w:pPr>
            <w:r w:rsidRPr="004D2520">
              <w:rPr>
                <w:rFonts w:eastAsia="Times New Roman" w:cs="Times New Roman"/>
                <w:b/>
                <w:bCs/>
                <w:sz w:val="18"/>
                <w:szCs w:val="18"/>
                <w:lang w:eastAsia="ru-RU"/>
              </w:rPr>
              <w:t>2 592,797</w:t>
            </w:r>
          </w:p>
        </w:tc>
        <w:tc>
          <w:tcPr>
            <w:tcW w:w="312" w:type="pct"/>
            <w:tcBorders>
              <w:top w:val="nil"/>
              <w:left w:val="single" w:sz="4" w:space="0" w:color="A6A6A6"/>
              <w:bottom w:val="nil"/>
              <w:right w:val="single" w:sz="4" w:space="0" w:color="A6A6A6"/>
            </w:tcBorders>
            <w:shd w:val="clear" w:color="000000" w:fill="CCFFCC"/>
            <w:vAlign w:val="center"/>
            <w:hideMark/>
          </w:tcPr>
          <w:p w:rsidR="004D2520" w:rsidRPr="004D2520" w:rsidRDefault="004D2520" w:rsidP="004D2520">
            <w:pPr>
              <w:spacing w:after="0" w:line="240" w:lineRule="auto"/>
              <w:jc w:val="center"/>
              <w:rPr>
                <w:rFonts w:eastAsia="Times New Roman" w:cs="Times New Roman"/>
                <w:b/>
                <w:bCs/>
                <w:sz w:val="18"/>
                <w:szCs w:val="18"/>
                <w:lang w:eastAsia="ru-RU"/>
              </w:rPr>
            </w:pPr>
            <w:r w:rsidRPr="004D2520">
              <w:rPr>
                <w:rFonts w:eastAsia="Times New Roman" w:cs="Times New Roman"/>
                <w:b/>
                <w:bCs/>
                <w:sz w:val="18"/>
                <w:szCs w:val="18"/>
                <w:lang w:eastAsia="ru-RU"/>
              </w:rPr>
              <w:t>1 410,405</w:t>
            </w:r>
          </w:p>
        </w:tc>
        <w:tc>
          <w:tcPr>
            <w:tcW w:w="312" w:type="pct"/>
            <w:tcBorders>
              <w:top w:val="nil"/>
              <w:left w:val="nil"/>
              <w:bottom w:val="nil"/>
              <w:right w:val="nil"/>
            </w:tcBorders>
            <w:shd w:val="clear" w:color="000000" w:fill="CCFFCC"/>
            <w:vAlign w:val="center"/>
            <w:hideMark/>
          </w:tcPr>
          <w:p w:rsidR="004D2520" w:rsidRPr="004D2520" w:rsidRDefault="004D2520" w:rsidP="004D2520">
            <w:pPr>
              <w:spacing w:after="0" w:line="240" w:lineRule="auto"/>
              <w:jc w:val="center"/>
              <w:rPr>
                <w:rFonts w:eastAsia="Times New Roman" w:cs="Times New Roman"/>
                <w:b/>
                <w:bCs/>
                <w:sz w:val="18"/>
                <w:szCs w:val="18"/>
                <w:lang w:eastAsia="ru-RU"/>
              </w:rPr>
            </w:pPr>
            <w:r w:rsidRPr="004D2520">
              <w:rPr>
                <w:rFonts w:eastAsia="Times New Roman" w:cs="Times New Roman"/>
                <w:b/>
                <w:bCs/>
                <w:sz w:val="18"/>
                <w:szCs w:val="18"/>
                <w:lang w:eastAsia="ru-RU"/>
              </w:rPr>
              <w:t>1 410,405</w:t>
            </w:r>
          </w:p>
        </w:tc>
        <w:tc>
          <w:tcPr>
            <w:tcW w:w="312" w:type="pct"/>
            <w:tcBorders>
              <w:top w:val="nil"/>
              <w:left w:val="single" w:sz="4" w:space="0" w:color="A6A6A6"/>
              <w:bottom w:val="nil"/>
              <w:right w:val="single" w:sz="4" w:space="0" w:color="A6A6A6"/>
            </w:tcBorders>
            <w:shd w:val="clear" w:color="000000" w:fill="CCFFCC"/>
            <w:vAlign w:val="center"/>
            <w:hideMark/>
          </w:tcPr>
          <w:p w:rsidR="004D2520" w:rsidRPr="004D2520" w:rsidRDefault="004D2520" w:rsidP="004D2520">
            <w:pPr>
              <w:spacing w:after="0" w:line="240" w:lineRule="auto"/>
              <w:jc w:val="center"/>
              <w:rPr>
                <w:rFonts w:eastAsia="Times New Roman" w:cs="Times New Roman"/>
                <w:b/>
                <w:bCs/>
                <w:sz w:val="18"/>
                <w:szCs w:val="18"/>
                <w:lang w:eastAsia="ru-RU"/>
              </w:rPr>
            </w:pPr>
            <w:r w:rsidRPr="004D2520">
              <w:rPr>
                <w:rFonts w:eastAsia="Times New Roman" w:cs="Times New Roman"/>
                <w:b/>
                <w:bCs/>
                <w:sz w:val="18"/>
                <w:szCs w:val="18"/>
                <w:lang w:eastAsia="ru-RU"/>
              </w:rPr>
              <w:t>1 410,405</w:t>
            </w:r>
          </w:p>
        </w:tc>
        <w:tc>
          <w:tcPr>
            <w:tcW w:w="312" w:type="pct"/>
            <w:tcBorders>
              <w:top w:val="nil"/>
              <w:left w:val="nil"/>
              <w:bottom w:val="single" w:sz="4" w:space="0" w:color="A6A6A6"/>
              <w:right w:val="single" w:sz="4" w:space="0" w:color="A6A6A6"/>
            </w:tcBorders>
            <w:shd w:val="clear" w:color="000000" w:fill="FFFFFF"/>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7,80%</w:t>
            </w:r>
          </w:p>
        </w:tc>
        <w:tc>
          <w:tcPr>
            <w:tcW w:w="312" w:type="pct"/>
            <w:tcBorders>
              <w:top w:val="nil"/>
              <w:left w:val="nil"/>
              <w:bottom w:val="nil"/>
              <w:right w:val="single" w:sz="4" w:space="0" w:color="A6A6A6"/>
            </w:tcBorders>
            <w:shd w:val="clear" w:color="000000" w:fill="FFFFFF"/>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110,96%</w:t>
            </w:r>
          </w:p>
        </w:tc>
        <w:tc>
          <w:tcPr>
            <w:tcW w:w="1189" w:type="pct"/>
            <w:tcBorders>
              <w:top w:val="nil"/>
              <w:left w:val="nil"/>
              <w:bottom w:val="nil"/>
              <w:right w:val="nil"/>
            </w:tcBorders>
            <w:shd w:val="clear" w:color="000000" w:fill="FFFF99"/>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 </w:t>
            </w:r>
          </w:p>
        </w:tc>
      </w:tr>
      <w:tr w:rsidR="004D2520" w:rsidRPr="004D2520" w:rsidTr="004D2520">
        <w:trPr>
          <w:trHeight w:val="1249"/>
        </w:trPr>
        <w:tc>
          <w:tcPr>
            <w:tcW w:w="91" w:type="pct"/>
            <w:tcBorders>
              <w:top w:val="nil"/>
              <w:left w:val="nil"/>
              <w:bottom w:val="nil"/>
              <w:right w:val="nil"/>
            </w:tcBorders>
            <w:shd w:val="clear" w:color="000000" w:fill="FFFFFF"/>
            <w:noWrap/>
            <w:vAlign w:val="bottom"/>
            <w:hideMark/>
          </w:tcPr>
          <w:p w:rsidR="004D2520" w:rsidRPr="004D2520" w:rsidRDefault="004D2520" w:rsidP="004D2520">
            <w:pPr>
              <w:spacing w:after="0" w:line="240" w:lineRule="auto"/>
              <w:rPr>
                <w:rFonts w:eastAsia="Times New Roman" w:cs="Times New Roman"/>
                <w:sz w:val="18"/>
                <w:szCs w:val="18"/>
                <w:lang w:eastAsia="ru-RU"/>
              </w:rPr>
            </w:pPr>
            <w:r w:rsidRPr="004D2520">
              <w:rPr>
                <w:rFonts w:eastAsia="Times New Roman" w:cs="Times New Roman"/>
                <w:sz w:val="18"/>
                <w:szCs w:val="18"/>
                <w:lang w:eastAsia="ru-RU"/>
              </w:rPr>
              <w:t> </w:t>
            </w:r>
          </w:p>
        </w:tc>
        <w:tc>
          <w:tcPr>
            <w:tcW w:w="66" w:type="pct"/>
            <w:tcBorders>
              <w:top w:val="nil"/>
              <w:left w:val="single" w:sz="4" w:space="0" w:color="BFBFBF"/>
              <w:bottom w:val="nil"/>
              <w:right w:val="nil"/>
            </w:tcBorders>
            <w:shd w:val="clear" w:color="000000" w:fill="FFFFFF"/>
            <w:noWrap/>
            <w:vAlign w:val="bottom"/>
            <w:hideMark/>
          </w:tcPr>
          <w:p w:rsidR="004D2520" w:rsidRPr="004D2520" w:rsidRDefault="004D2520" w:rsidP="004D2520">
            <w:pPr>
              <w:spacing w:after="0" w:line="240" w:lineRule="auto"/>
              <w:rPr>
                <w:rFonts w:eastAsia="Times New Roman" w:cs="Times New Roman"/>
                <w:sz w:val="18"/>
                <w:szCs w:val="18"/>
                <w:lang w:eastAsia="ru-RU"/>
              </w:rPr>
            </w:pPr>
            <w:r w:rsidRPr="004D2520">
              <w:rPr>
                <w:rFonts w:eastAsia="Times New Roman" w:cs="Times New Roman"/>
                <w:sz w:val="18"/>
                <w:szCs w:val="18"/>
                <w:lang w:eastAsia="ru-RU"/>
              </w:rPr>
              <w:t> </w:t>
            </w:r>
          </w:p>
        </w:tc>
        <w:tc>
          <w:tcPr>
            <w:tcW w:w="148" w:type="pct"/>
            <w:tcBorders>
              <w:top w:val="single" w:sz="4" w:space="0" w:color="A6A6A6"/>
              <w:left w:val="single" w:sz="4" w:space="0" w:color="A6A6A6"/>
              <w:bottom w:val="single" w:sz="4" w:space="0" w:color="A6A6A6"/>
              <w:right w:val="nil"/>
            </w:tcBorders>
            <w:shd w:val="clear" w:color="000000" w:fill="F2F2F2"/>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2.1</w:t>
            </w:r>
          </w:p>
        </w:tc>
        <w:tc>
          <w:tcPr>
            <w:tcW w:w="936" w:type="pct"/>
            <w:gridSpan w:val="2"/>
            <w:tcBorders>
              <w:top w:val="single" w:sz="4" w:space="0" w:color="A6A6A6"/>
              <w:left w:val="single" w:sz="4" w:space="0" w:color="A6A6A6"/>
              <w:bottom w:val="single" w:sz="4" w:space="0" w:color="A6A6A6"/>
              <w:right w:val="single" w:sz="4" w:space="0" w:color="A6A6A6"/>
            </w:tcBorders>
            <w:shd w:val="clear" w:color="000000" w:fill="F2F2F2"/>
            <w:vAlign w:val="center"/>
            <w:hideMark/>
          </w:tcPr>
          <w:p w:rsidR="004D2520" w:rsidRPr="004D2520" w:rsidRDefault="004D2520" w:rsidP="004D2520">
            <w:pPr>
              <w:spacing w:after="0" w:line="240" w:lineRule="auto"/>
              <w:ind w:firstLineChars="100" w:firstLine="180"/>
              <w:rPr>
                <w:rFonts w:eastAsia="Times New Roman" w:cs="Times New Roman"/>
                <w:sz w:val="18"/>
                <w:szCs w:val="18"/>
                <w:lang w:eastAsia="ru-RU"/>
              </w:rPr>
            </w:pPr>
            <w:r w:rsidRPr="004D2520">
              <w:rPr>
                <w:rFonts w:eastAsia="Times New Roman" w:cs="Times New Roman"/>
                <w:sz w:val="18"/>
                <w:szCs w:val="18"/>
                <w:lang w:eastAsia="ru-RU"/>
              </w:rPr>
              <w:t>Расходы на оплату услуг, оказываемых организациями, осуществляющими регулируемые виды деятельности</w:t>
            </w:r>
          </w:p>
        </w:tc>
        <w:tc>
          <w:tcPr>
            <w:tcW w:w="246" w:type="pct"/>
            <w:tcBorders>
              <w:top w:val="single" w:sz="4" w:space="0" w:color="A6A6A6"/>
              <w:left w:val="nil"/>
              <w:bottom w:val="single" w:sz="4" w:space="0" w:color="A6A6A6"/>
              <w:right w:val="single" w:sz="4" w:space="0" w:color="A6A6A6"/>
            </w:tcBorders>
            <w:shd w:val="clear" w:color="000000" w:fill="FFFFFF"/>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тыс. руб.</w:t>
            </w:r>
          </w:p>
        </w:tc>
        <w:tc>
          <w:tcPr>
            <w:tcW w:w="236" w:type="pct"/>
            <w:tcBorders>
              <w:top w:val="single" w:sz="4" w:space="0" w:color="A6A6A6"/>
              <w:left w:val="nil"/>
              <w:bottom w:val="single" w:sz="4" w:space="0" w:color="A6A6A6"/>
              <w:right w:val="nil"/>
            </w:tcBorders>
            <w:shd w:val="clear" w:color="000000" w:fill="92D050"/>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0,000</w:t>
            </w:r>
          </w:p>
        </w:tc>
        <w:tc>
          <w:tcPr>
            <w:tcW w:w="265" w:type="pct"/>
            <w:tcBorders>
              <w:top w:val="single" w:sz="4" w:space="0" w:color="A6A6A6"/>
              <w:left w:val="single" w:sz="4" w:space="0" w:color="A6A6A6"/>
              <w:bottom w:val="single" w:sz="4" w:space="0" w:color="A6A6A6"/>
              <w:right w:val="single" w:sz="4" w:space="0" w:color="A6A6A6"/>
            </w:tcBorders>
            <w:shd w:val="clear" w:color="000000" w:fill="CCFFCC"/>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0,000</w:t>
            </w:r>
          </w:p>
        </w:tc>
        <w:tc>
          <w:tcPr>
            <w:tcW w:w="265" w:type="pct"/>
            <w:tcBorders>
              <w:top w:val="single" w:sz="4" w:space="0" w:color="A6A6A6"/>
              <w:left w:val="nil"/>
              <w:bottom w:val="single" w:sz="4" w:space="0" w:color="A6A6A6"/>
              <w:right w:val="nil"/>
            </w:tcBorders>
            <w:shd w:val="clear" w:color="000000" w:fill="CCFFCC"/>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0,000</w:t>
            </w:r>
          </w:p>
        </w:tc>
        <w:tc>
          <w:tcPr>
            <w:tcW w:w="312" w:type="pct"/>
            <w:tcBorders>
              <w:top w:val="single" w:sz="4" w:space="0" w:color="A6A6A6"/>
              <w:left w:val="single" w:sz="4" w:space="0" w:color="A6A6A6"/>
              <w:bottom w:val="single" w:sz="4" w:space="0" w:color="A6A6A6"/>
              <w:right w:val="single" w:sz="4" w:space="0" w:color="A6A6A6"/>
            </w:tcBorders>
            <w:shd w:val="clear" w:color="000000" w:fill="CCFFCC"/>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0,000</w:t>
            </w:r>
          </w:p>
        </w:tc>
        <w:tc>
          <w:tcPr>
            <w:tcW w:w="312" w:type="pct"/>
            <w:tcBorders>
              <w:top w:val="single" w:sz="4" w:space="0" w:color="A6A6A6"/>
              <w:left w:val="nil"/>
              <w:bottom w:val="single" w:sz="4" w:space="0" w:color="A6A6A6"/>
              <w:right w:val="nil"/>
            </w:tcBorders>
            <w:shd w:val="clear" w:color="000000" w:fill="CCFFCC"/>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0,000</w:t>
            </w:r>
          </w:p>
        </w:tc>
        <w:tc>
          <w:tcPr>
            <w:tcW w:w="312" w:type="pct"/>
            <w:tcBorders>
              <w:top w:val="single" w:sz="4" w:space="0" w:color="A6A6A6"/>
              <w:left w:val="single" w:sz="4" w:space="0" w:color="A6A6A6"/>
              <w:bottom w:val="single" w:sz="4" w:space="0" w:color="A6A6A6"/>
              <w:right w:val="single" w:sz="4" w:space="0" w:color="A6A6A6"/>
            </w:tcBorders>
            <w:shd w:val="clear" w:color="000000" w:fill="CCFFCC"/>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0,000</w:t>
            </w:r>
          </w:p>
        </w:tc>
        <w:tc>
          <w:tcPr>
            <w:tcW w:w="312" w:type="pct"/>
            <w:tcBorders>
              <w:top w:val="nil"/>
              <w:left w:val="nil"/>
              <w:bottom w:val="single" w:sz="4" w:space="0" w:color="A6A6A6"/>
              <w:right w:val="single" w:sz="4" w:space="0" w:color="A6A6A6"/>
            </w:tcBorders>
            <w:shd w:val="clear" w:color="000000" w:fill="FFFFFF"/>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0,00%</w:t>
            </w:r>
          </w:p>
        </w:tc>
        <w:tc>
          <w:tcPr>
            <w:tcW w:w="312" w:type="pct"/>
            <w:tcBorders>
              <w:top w:val="single" w:sz="4" w:space="0" w:color="A6A6A6"/>
              <w:left w:val="nil"/>
              <w:bottom w:val="single" w:sz="4" w:space="0" w:color="A6A6A6"/>
              <w:right w:val="single" w:sz="4" w:space="0" w:color="A6A6A6"/>
            </w:tcBorders>
            <w:shd w:val="clear" w:color="000000" w:fill="FFFFFF"/>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0,00%</w:t>
            </w:r>
          </w:p>
        </w:tc>
        <w:tc>
          <w:tcPr>
            <w:tcW w:w="1189" w:type="pct"/>
            <w:tcBorders>
              <w:top w:val="single" w:sz="4" w:space="0" w:color="A6A6A6"/>
              <w:left w:val="nil"/>
              <w:bottom w:val="single" w:sz="4" w:space="0" w:color="A6A6A6"/>
              <w:right w:val="nil"/>
            </w:tcBorders>
            <w:shd w:val="clear" w:color="000000" w:fill="FFFF99"/>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 </w:t>
            </w:r>
          </w:p>
        </w:tc>
      </w:tr>
      <w:tr w:rsidR="004D2520" w:rsidRPr="004D2520" w:rsidTr="004D2520">
        <w:trPr>
          <w:trHeight w:val="480"/>
        </w:trPr>
        <w:tc>
          <w:tcPr>
            <w:tcW w:w="91" w:type="pct"/>
            <w:tcBorders>
              <w:top w:val="nil"/>
              <w:left w:val="nil"/>
              <w:bottom w:val="nil"/>
              <w:right w:val="nil"/>
            </w:tcBorders>
            <w:shd w:val="clear" w:color="000000" w:fill="FFFFFF"/>
            <w:noWrap/>
            <w:vAlign w:val="bottom"/>
            <w:hideMark/>
          </w:tcPr>
          <w:p w:rsidR="004D2520" w:rsidRPr="004D2520" w:rsidRDefault="004D2520" w:rsidP="004D2520">
            <w:pPr>
              <w:spacing w:after="0" w:line="240" w:lineRule="auto"/>
              <w:rPr>
                <w:rFonts w:eastAsia="Times New Roman" w:cs="Times New Roman"/>
                <w:sz w:val="18"/>
                <w:szCs w:val="18"/>
                <w:lang w:eastAsia="ru-RU"/>
              </w:rPr>
            </w:pPr>
            <w:r w:rsidRPr="004D2520">
              <w:rPr>
                <w:rFonts w:eastAsia="Times New Roman" w:cs="Times New Roman"/>
                <w:sz w:val="18"/>
                <w:szCs w:val="18"/>
                <w:lang w:eastAsia="ru-RU"/>
              </w:rPr>
              <w:t> </w:t>
            </w:r>
          </w:p>
        </w:tc>
        <w:tc>
          <w:tcPr>
            <w:tcW w:w="66" w:type="pct"/>
            <w:tcBorders>
              <w:top w:val="nil"/>
              <w:left w:val="single" w:sz="4" w:space="0" w:color="BFBFBF"/>
              <w:bottom w:val="nil"/>
              <w:right w:val="nil"/>
            </w:tcBorders>
            <w:shd w:val="clear" w:color="000000" w:fill="FFFFFF"/>
            <w:noWrap/>
            <w:vAlign w:val="bottom"/>
            <w:hideMark/>
          </w:tcPr>
          <w:p w:rsidR="004D2520" w:rsidRPr="004D2520" w:rsidRDefault="004D2520" w:rsidP="004D2520">
            <w:pPr>
              <w:spacing w:after="0" w:line="240" w:lineRule="auto"/>
              <w:rPr>
                <w:rFonts w:eastAsia="Times New Roman" w:cs="Times New Roman"/>
                <w:sz w:val="18"/>
                <w:szCs w:val="18"/>
                <w:lang w:eastAsia="ru-RU"/>
              </w:rPr>
            </w:pPr>
            <w:r w:rsidRPr="004D2520">
              <w:rPr>
                <w:rFonts w:eastAsia="Times New Roman" w:cs="Times New Roman"/>
                <w:sz w:val="18"/>
                <w:szCs w:val="18"/>
                <w:lang w:eastAsia="ru-RU"/>
              </w:rPr>
              <w:t> </w:t>
            </w:r>
          </w:p>
        </w:tc>
        <w:tc>
          <w:tcPr>
            <w:tcW w:w="148" w:type="pct"/>
            <w:tcBorders>
              <w:top w:val="nil"/>
              <w:left w:val="single" w:sz="4" w:space="0" w:color="A6A6A6"/>
              <w:bottom w:val="nil"/>
              <w:right w:val="nil"/>
            </w:tcBorders>
            <w:shd w:val="clear" w:color="000000" w:fill="F2F2F2"/>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2.2</w:t>
            </w:r>
          </w:p>
        </w:tc>
        <w:tc>
          <w:tcPr>
            <w:tcW w:w="936" w:type="pct"/>
            <w:gridSpan w:val="2"/>
            <w:tcBorders>
              <w:top w:val="single" w:sz="4" w:space="0" w:color="A6A6A6"/>
              <w:left w:val="single" w:sz="4" w:space="0" w:color="A6A6A6"/>
              <w:bottom w:val="single" w:sz="4" w:space="0" w:color="A6A6A6"/>
              <w:right w:val="single" w:sz="4" w:space="0" w:color="A6A6A6"/>
            </w:tcBorders>
            <w:shd w:val="clear" w:color="000000" w:fill="F2F2F2"/>
            <w:vAlign w:val="center"/>
            <w:hideMark/>
          </w:tcPr>
          <w:p w:rsidR="004D2520" w:rsidRPr="004D2520" w:rsidRDefault="004D2520" w:rsidP="004D2520">
            <w:pPr>
              <w:spacing w:after="0" w:line="240" w:lineRule="auto"/>
              <w:ind w:firstLineChars="100" w:firstLine="180"/>
              <w:rPr>
                <w:rFonts w:eastAsia="Times New Roman" w:cs="Times New Roman"/>
                <w:sz w:val="18"/>
                <w:szCs w:val="18"/>
                <w:lang w:eastAsia="ru-RU"/>
              </w:rPr>
            </w:pPr>
            <w:r w:rsidRPr="004D2520">
              <w:rPr>
                <w:rFonts w:eastAsia="Times New Roman" w:cs="Times New Roman"/>
                <w:sz w:val="18"/>
                <w:szCs w:val="18"/>
                <w:lang w:eastAsia="ru-RU"/>
              </w:rPr>
              <w:t>Арендная плата</w:t>
            </w:r>
          </w:p>
        </w:tc>
        <w:tc>
          <w:tcPr>
            <w:tcW w:w="246" w:type="pct"/>
            <w:tcBorders>
              <w:top w:val="nil"/>
              <w:left w:val="nil"/>
              <w:bottom w:val="nil"/>
              <w:right w:val="single" w:sz="4" w:space="0" w:color="A6A6A6"/>
            </w:tcBorders>
            <w:shd w:val="clear" w:color="000000" w:fill="FFFFFF"/>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тыс. руб.</w:t>
            </w:r>
          </w:p>
        </w:tc>
        <w:tc>
          <w:tcPr>
            <w:tcW w:w="236" w:type="pct"/>
            <w:tcBorders>
              <w:top w:val="nil"/>
              <w:left w:val="nil"/>
              <w:bottom w:val="nil"/>
              <w:right w:val="nil"/>
            </w:tcBorders>
            <w:shd w:val="clear" w:color="000000" w:fill="92D050"/>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0,000</w:t>
            </w:r>
          </w:p>
        </w:tc>
        <w:tc>
          <w:tcPr>
            <w:tcW w:w="265" w:type="pct"/>
            <w:tcBorders>
              <w:top w:val="nil"/>
              <w:left w:val="single" w:sz="4" w:space="0" w:color="A6A6A6"/>
              <w:bottom w:val="nil"/>
              <w:right w:val="single" w:sz="4" w:space="0" w:color="A6A6A6"/>
            </w:tcBorders>
            <w:shd w:val="clear" w:color="000000" w:fill="CCFFCC"/>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444,820</w:t>
            </w:r>
          </w:p>
        </w:tc>
        <w:tc>
          <w:tcPr>
            <w:tcW w:w="265" w:type="pct"/>
            <w:tcBorders>
              <w:top w:val="nil"/>
              <w:left w:val="nil"/>
              <w:bottom w:val="nil"/>
              <w:right w:val="nil"/>
            </w:tcBorders>
            <w:shd w:val="clear" w:color="000000" w:fill="CCFFCC"/>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0,000</w:t>
            </w:r>
          </w:p>
        </w:tc>
        <w:tc>
          <w:tcPr>
            <w:tcW w:w="312" w:type="pct"/>
            <w:tcBorders>
              <w:top w:val="nil"/>
              <w:left w:val="single" w:sz="4" w:space="0" w:color="A6A6A6"/>
              <w:bottom w:val="nil"/>
              <w:right w:val="single" w:sz="4" w:space="0" w:color="A6A6A6"/>
            </w:tcBorders>
            <w:shd w:val="clear" w:color="000000" w:fill="CCFFCC"/>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0,000</w:t>
            </w:r>
          </w:p>
        </w:tc>
        <w:tc>
          <w:tcPr>
            <w:tcW w:w="312" w:type="pct"/>
            <w:tcBorders>
              <w:top w:val="nil"/>
              <w:left w:val="nil"/>
              <w:bottom w:val="nil"/>
              <w:right w:val="nil"/>
            </w:tcBorders>
            <w:shd w:val="clear" w:color="000000" w:fill="CCFFCC"/>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0,000</w:t>
            </w:r>
          </w:p>
        </w:tc>
        <w:tc>
          <w:tcPr>
            <w:tcW w:w="312" w:type="pct"/>
            <w:tcBorders>
              <w:top w:val="nil"/>
              <w:left w:val="single" w:sz="4" w:space="0" w:color="A6A6A6"/>
              <w:bottom w:val="nil"/>
              <w:right w:val="single" w:sz="4" w:space="0" w:color="A6A6A6"/>
            </w:tcBorders>
            <w:shd w:val="clear" w:color="000000" w:fill="CCFFCC"/>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0,000</w:t>
            </w:r>
          </w:p>
        </w:tc>
        <w:tc>
          <w:tcPr>
            <w:tcW w:w="312" w:type="pct"/>
            <w:tcBorders>
              <w:top w:val="nil"/>
              <w:left w:val="nil"/>
              <w:bottom w:val="single" w:sz="4" w:space="0" w:color="A6A6A6"/>
              <w:right w:val="single" w:sz="4" w:space="0" w:color="A6A6A6"/>
            </w:tcBorders>
            <w:shd w:val="clear" w:color="000000" w:fill="FFFFFF"/>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0,00%</w:t>
            </w:r>
          </w:p>
        </w:tc>
        <w:tc>
          <w:tcPr>
            <w:tcW w:w="312" w:type="pct"/>
            <w:tcBorders>
              <w:top w:val="nil"/>
              <w:left w:val="nil"/>
              <w:bottom w:val="nil"/>
              <w:right w:val="single" w:sz="4" w:space="0" w:color="A6A6A6"/>
            </w:tcBorders>
            <w:shd w:val="clear" w:color="000000" w:fill="FFFFFF"/>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0,00%</w:t>
            </w:r>
          </w:p>
        </w:tc>
        <w:tc>
          <w:tcPr>
            <w:tcW w:w="1189" w:type="pct"/>
            <w:tcBorders>
              <w:top w:val="nil"/>
              <w:left w:val="nil"/>
              <w:bottom w:val="nil"/>
              <w:right w:val="nil"/>
            </w:tcBorders>
            <w:shd w:val="clear" w:color="000000" w:fill="FFFF99"/>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 </w:t>
            </w:r>
          </w:p>
        </w:tc>
      </w:tr>
      <w:tr w:rsidR="004D2520" w:rsidRPr="004D2520" w:rsidTr="004D2520">
        <w:trPr>
          <w:trHeight w:val="480"/>
        </w:trPr>
        <w:tc>
          <w:tcPr>
            <w:tcW w:w="91" w:type="pct"/>
            <w:tcBorders>
              <w:top w:val="nil"/>
              <w:left w:val="nil"/>
              <w:bottom w:val="nil"/>
              <w:right w:val="nil"/>
            </w:tcBorders>
            <w:shd w:val="clear" w:color="000000" w:fill="FFFFFF"/>
            <w:noWrap/>
            <w:vAlign w:val="bottom"/>
            <w:hideMark/>
          </w:tcPr>
          <w:p w:rsidR="004D2520" w:rsidRPr="004D2520" w:rsidRDefault="004D2520" w:rsidP="004D2520">
            <w:pPr>
              <w:spacing w:after="0" w:line="240" w:lineRule="auto"/>
              <w:rPr>
                <w:rFonts w:eastAsia="Times New Roman" w:cs="Times New Roman"/>
                <w:sz w:val="18"/>
                <w:szCs w:val="18"/>
                <w:lang w:eastAsia="ru-RU"/>
              </w:rPr>
            </w:pPr>
            <w:r w:rsidRPr="004D2520">
              <w:rPr>
                <w:rFonts w:eastAsia="Times New Roman" w:cs="Times New Roman"/>
                <w:sz w:val="18"/>
                <w:szCs w:val="18"/>
                <w:lang w:eastAsia="ru-RU"/>
              </w:rPr>
              <w:t> </w:t>
            </w:r>
          </w:p>
        </w:tc>
        <w:tc>
          <w:tcPr>
            <w:tcW w:w="66" w:type="pct"/>
            <w:tcBorders>
              <w:top w:val="nil"/>
              <w:left w:val="single" w:sz="4" w:space="0" w:color="BFBFBF"/>
              <w:bottom w:val="nil"/>
              <w:right w:val="nil"/>
            </w:tcBorders>
            <w:shd w:val="clear" w:color="000000" w:fill="FFFFFF"/>
            <w:noWrap/>
            <w:vAlign w:val="bottom"/>
            <w:hideMark/>
          </w:tcPr>
          <w:p w:rsidR="004D2520" w:rsidRPr="004D2520" w:rsidRDefault="004D2520" w:rsidP="004D2520">
            <w:pPr>
              <w:spacing w:after="0" w:line="240" w:lineRule="auto"/>
              <w:rPr>
                <w:rFonts w:eastAsia="Times New Roman" w:cs="Times New Roman"/>
                <w:sz w:val="18"/>
                <w:szCs w:val="18"/>
                <w:lang w:eastAsia="ru-RU"/>
              </w:rPr>
            </w:pPr>
            <w:r w:rsidRPr="004D2520">
              <w:rPr>
                <w:rFonts w:eastAsia="Times New Roman" w:cs="Times New Roman"/>
                <w:sz w:val="18"/>
                <w:szCs w:val="18"/>
                <w:lang w:eastAsia="ru-RU"/>
              </w:rPr>
              <w:t> </w:t>
            </w:r>
          </w:p>
        </w:tc>
        <w:tc>
          <w:tcPr>
            <w:tcW w:w="148" w:type="pct"/>
            <w:tcBorders>
              <w:top w:val="single" w:sz="4" w:space="0" w:color="A6A6A6"/>
              <w:left w:val="single" w:sz="4" w:space="0" w:color="A6A6A6"/>
              <w:bottom w:val="single" w:sz="4" w:space="0" w:color="A6A6A6"/>
              <w:right w:val="nil"/>
            </w:tcBorders>
            <w:shd w:val="clear" w:color="000000" w:fill="F2F2F2"/>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2.3</w:t>
            </w:r>
          </w:p>
        </w:tc>
        <w:tc>
          <w:tcPr>
            <w:tcW w:w="936" w:type="pct"/>
            <w:gridSpan w:val="2"/>
            <w:tcBorders>
              <w:top w:val="single" w:sz="4" w:space="0" w:color="A6A6A6"/>
              <w:left w:val="single" w:sz="4" w:space="0" w:color="A6A6A6"/>
              <w:bottom w:val="single" w:sz="4" w:space="0" w:color="A6A6A6"/>
              <w:right w:val="single" w:sz="4" w:space="0" w:color="A6A6A6"/>
            </w:tcBorders>
            <w:shd w:val="clear" w:color="000000" w:fill="F2F2F2"/>
            <w:vAlign w:val="center"/>
            <w:hideMark/>
          </w:tcPr>
          <w:p w:rsidR="004D2520" w:rsidRPr="004D2520" w:rsidRDefault="004D2520" w:rsidP="004D2520">
            <w:pPr>
              <w:spacing w:after="0" w:line="240" w:lineRule="auto"/>
              <w:ind w:firstLineChars="100" w:firstLine="180"/>
              <w:rPr>
                <w:rFonts w:eastAsia="Times New Roman" w:cs="Times New Roman"/>
                <w:sz w:val="18"/>
                <w:szCs w:val="18"/>
                <w:lang w:eastAsia="ru-RU"/>
              </w:rPr>
            </w:pPr>
            <w:r w:rsidRPr="004D2520">
              <w:rPr>
                <w:rFonts w:eastAsia="Times New Roman" w:cs="Times New Roman"/>
                <w:sz w:val="18"/>
                <w:szCs w:val="18"/>
                <w:lang w:eastAsia="ru-RU"/>
              </w:rPr>
              <w:t>Концессионная плата</w:t>
            </w:r>
          </w:p>
        </w:tc>
        <w:tc>
          <w:tcPr>
            <w:tcW w:w="246" w:type="pct"/>
            <w:tcBorders>
              <w:top w:val="single" w:sz="4" w:space="0" w:color="A6A6A6"/>
              <w:left w:val="nil"/>
              <w:bottom w:val="single" w:sz="4" w:space="0" w:color="A6A6A6"/>
              <w:right w:val="single" w:sz="4" w:space="0" w:color="A6A6A6"/>
            </w:tcBorders>
            <w:shd w:val="clear" w:color="000000" w:fill="FFFFFF"/>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тыс. руб.</w:t>
            </w:r>
          </w:p>
        </w:tc>
        <w:tc>
          <w:tcPr>
            <w:tcW w:w="236" w:type="pct"/>
            <w:tcBorders>
              <w:top w:val="single" w:sz="4" w:space="0" w:color="A6A6A6"/>
              <w:left w:val="nil"/>
              <w:bottom w:val="single" w:sz="4" w:space="0" w:color="A6A6A6"/>
              <w:right w:val="nil"/>
            </w:tcBorders>
            <w:shd w:val="clear" w:color="000000" w:fill="92D050"/>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0,000</w:t>
            </w:r>
          </w:p>
        </w:tc>
        <w:tc>
          <w:tcPr>
            <w:tcW w:w="265" w:type="pct"/>
            <w:tcBorders>
              <w:top w:val="single" w:sz="4" w:space="0" w:color="A6A6A6"/>
              <w:left w:val="single" w:sz="4" w:space="0" w:color="A6A6A6"/>
              <w:bottom w:val="single" w:sz="4" w:space="0" w:color="A6A6A6"/>
              <w:right w:val="single" w:sz="4" w:space="0" w:color="A6A6A6"/>
            </w:tcBorders>
            <w:shd w:val="clear" w:color="000000" w:fill="CCFFCC"/>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0,000</w:t>
            </w:r>
          </w:p>
        </w:tc>
        <w:tc>
          <w:tcPr>
            <w:tcW w:w="265" w:type="pct"/>
            <w:tcBorders>
              <w:top w:val="single" w:sz="4" w:space="0" w:color="A6A6A6"/>
              <w:left w:val="nil"/>
              <w:bottom w:val="single" w:sz="4" w:space="0" w:color="A6A6A6"/>
              <w:right w:val="nil"/>
            </w:tcBorders>
            <w:shd w:val="clear" w:color="000000" w:fill="CCFFCC"/>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0,000</w:t>
            </w:r>
          </w:p>
        </w:tc>
        <w:tc>
          <w:tcPr>
            <w:tcW w:w="312" w:type="pct"/>
            <w:tcBorders>
              <w:top w:val="single" w:sz="4" w:space="0" w:color="A6A6A6"/>
              <w:left w:val="single" w:sz="4" w:space="0" w:color="A6A6A6"/>
              <w:bottom w:val="single" w:sz="4" w:space="0" w:color="A6A6A6"/>
              <w:right w:val="single" w:sz="4" w:space="0" w:color="A6A6A6"/>
            </w:tcBorders>
            <w:shd w:val="clear" w:color="000000" w:fill="CCFFCC"/>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0,000</w:t>
            </w:r>
          </w:p>
        </w:tc>
        <w:tc>
          <w:tcPr>
            <w:tcW w:w="312" w:type="pct"/>
            <w:tcBorders>
              <w:top w:val="single" w:sz="4" w:space="0" w:color="A6A6A6"/>
              <w:left w:val="nil"/>
              <w:bottom w:val="single" w:sz="4" w:space="0" w:color="A6A6A6"/>
              <w:right w:val="nil"/>
            </w:tcBorders>
            <w:shd w:val="clear" w:color="000000" w:fill="CCFFCC"/>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0,000</w:t>
            </w:r>
          </w:p>
        </w:tc>
        <w:tc>
          <w:tcPr>
            <w:tcW w:w="312" w:type="pct"/>
            <w:tcBorders>
              <w:top w:val="single" w:sz="4" w:space="0" w:color="A6A6A6"/>
              <w:left w:val="single" w:sz="4" w:space="0" w:color="A6A6A6"/>
              <w:bottom w:val="single" w:sz="4" w:space="0" w:color="A6A6A6"/>
              <w:right w:val="single" w:sz="4" w:space="0" w:color="A6A6A6"/>
            </w:tcBorders>
            <w:shd w:val="clear" w:color="000000" w:fill="CCFFCC"/>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0,000</w:t>
            </w:r>
          </w:p>
        </w:tc>
        <w:tc>
          <w:tcPr>
            <w:tcW w:w="312" w:type="pct"/>
            <w:tcBorders>
              <w:top w:val="nil"/>
              <w:left w:val="nil"/>
              <w:bottom w:val="single" w:sz="4" w:space="0" w:color="A6A6A6"/>
              <w:right w:val="single" w:sz="4" w:space="0" w:color="A6A6A6"/>
            </w:tcBorders>
            <w:shd w:val="clear" w:color="000000" w:fill="FFFFFF"/>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0,00%</w:t>
            </w:r>
          </w:p>
        </w:tc>
        <w:tc>
          <w:tcPr>
            <w:tcW w:w="312" w:type="pct"/>
            <w:tcBorders>
              <w:top w:val="single" w:sz="4" w:space="0" w:color="A6A6A6"/>
              <w:left w:val="nil"/>
              <w:bottom w:val="single" w:sz="4" w:space="0" w:color="A6A6A6"/>
              <w:right w:val="single" w:sz="4" w:space="0" w:color="A6A6A6"/>
            </w:tcBorders>
            <w:shd w:val="clear" w:color="000000" w:fill="FFFFFF"/>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0,00%</w:t>
            </w:r>
          </w:p>
        </w:tc>
        <w:tc>
          <w:tcPr>
            <w:tcW w:w="1189" w:type="pct"/>
            <w:tcBorders>
              <w:top w:val="single" w:sz="4" w:space="0" w:color="A6A6A6"/>
              <w:left w:val="nil"/>
              <w:bottom w:val="single" w:sz="4" w:space="0" w:color="A6A6A6"/>
              <w:right w:val="nil"/>
            </w:tcBorders>
            <w:shd w:val="clear" w:color="000000" w:fill="FFFF99"/>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 </w:t>
            </w:r>
          </w:p>
        </w:tc>
      </w:tr>
      <w:tr w:rsidR="004D2520" w:rsidRPr="004D2520" w:rsidTr="004D2520">
        <w:trPr>
          <w:trHeight w:val="1009"/>
        </w:trPr>
        <w:tc>
          <w:tcPr>
            <w:tcW w:w="91" w:type="pct"/>
            <w:tcBorders>
              <w:top w:val="nil"/>
              <w:left w:val="nil"/>
              <w:bottom w:val="nil"/>
              <w:right w:val="nil"/>
            </w:tcBorders>
            <w:shd w:val="clear" w:color="000000" w:fill="FFFFFF"/>
            <w:noWrap/>
            <w:vAlign w:val="bottom"/>
            <w:hideMark/>
          </w:tcPr>
          <w:p w:rsidR="004D2520" w:rsidRPr="004D2520" w:rsidRDefault="004D2520" w:rsidP="004D2520">
            <w:pPr>
              <w:spacing w:after="0" w:line="240" w:lineRule="auto"/>
              <w:rPr>
                <w:rFonts w:eastAsia="Times New Roman" w:cs="Times New Roman"/>
                <w:sz w:val="18"/>
                <w:szCs w:val="18"/>
                <w:lang w:eastAsia="ru-RU"/>
              </w:rPr>
            </w:pPr>
            <w:r w:rsidRPr="004D2520">
              <w:rPr>
                <w:rFonts w:eastAsia="Times New Roman" w:cs="Times New Roman"/>
                <w:sz w:val="18"/>
                <w:szCs w:val="18"/>
                <w:lang w:eastAsia="ru-RU"/>
              </w:rPr>
              <w:t> </w:t>
            </w:r>
          </w:p>
        </w:tc>
        <w:tc>
          <w:tcPr>
            <w:tcW w:w="66" w:type="pct"/>
            <w:tcBorders>
              <w:top w:val="nil"/>
              <w:left w:val="single" w:sz="4" w:space="0" w:color="BFBFBF"/>
              <w:bottom w:val="nil"/>
              <w:right w:val="nil"/>
            </w:tcBorders>
            <w:shd w:val="clear" w:color="000000" w:fill="FFFFFF"/>
            <w:noWrap/>
            <w:vAlign w:val="bottom"/>
            <w:hideMark/>
          </w:tcPr>
          <w:p w:rsidR="004D2520" w:rsidRPr="004D2520" w:rsidRDefault="004D2520" w:rsidP="004D2520">
            <w:pPr>
              <w:spacing w:after="0" w:line="240" w:lineRule="auto"/>
              <w:rPr>
                <w:rFonts w:eastAsia="Times New Roman" w:cs="Times New Roman"/>
                <w:sz w:val="18"/>
                <w:szCs w:val="18"/>
                <w:lang w:eastAsia="ru-RU"/>
              </w:rPr>
            </w:pPr>
            <w:r w:rsidRPr="004D2520">
              <w:rPr>
                <w:rFonts w:eastAsia="Times New Roman" w:cs="Times New Roman"/>
                <w:sz w:val="18"/>
                <w:szCs w:val="18"/>
                <w:lang w:eastAsia="ru-RU"/>
              </w:rPr>
              <w:t> </w:t>
            </w:r>
          </w:p>
        </w:tc>
        <w:tc>
          <w:tcPr>
            <w:tcW w:w="148" w:type="pct"/>
            <w:tcBorders>
              <w:top w:val="nil"/>
              <w:left w:val="single" w:sz="4" w:space="0" w:color="A6A6A6"/>
              <w:bottom w:val="single" w:sz="4" w:space="0" w:color="A6A6A6"/>
              <w:right w:val="nil"/>
            </w:tcBorders>
            <w:shd w:val="clear" w:color="000000" w:fill="F2F2F2"/>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2.4</w:t>
            </w:r>
          </w:p>
        </w:tc>
        <w:tc>
          <w:tcPr>
            <w:tcW w:w="936" w:type="pct"/>
            <w:gridSpan w:val="2"/>
            <w:tcBorders>
              <w:top w:val="single" w:sz="4" w:space="0" w:color="A6A6A6"/>
              <w:left w:val="single" w:sz="4" w:space="0" w:color="A6A6A6"/>
              <w:bottom w:val="single" w:sz="4" w:space="0" w:color="A6A6A6"/>
              <w:right w:val="single" w:sz="4" w:space="0" w:color="A6A6A6"/>
            </w:tcBorders>
            <w:shd w:val="clear" w:color="000000" w:fill="F2F2F2"/>
            <w:vAlign w:val="center"/>
            <w:hideMark/>
          </w:tcPr>
          <w:p w:rsidR="004D2520" w:rsidRPr="004D2520" w:rsidRDefault="004D2520" w:rsidP="004D2520">
            <w:pPr>
              <w:spacing w:after="0" w:line="240" w:lineRule="auto"/>
              <w:ind w:firstLineChars="100" w:firstLine="180"/>
              <w:rPr>
                <w:rFonts w:eastAsia="Times New Roman" w:cs="Times New Roman"/>
                <w:sz w:val="18"/>
                <w:szCs w:val="18"/>
                <w:lang w:eastAsia="ru-RU"/>
              </w:rPr>
            </w:pPr>
            <w:r w:rsidRPr="004D2520">
              <w:rPr>
                <w:rFonts w:eastAsia="Times New Roman" w:cs="Times New Roman"/>
                <w:sz w:val="18"/>
                <w:szCs w:val="18"/>
                <w:lang w:eastAsia="ru-RU"/>
              </w:rPr>
              <w:t>Расходы на уплату налогов, сборов и других обязательных платежей, в том числе:</w:t>
            </w:r>
          </w:p>
        </w:tc>
        <w:tc>
          <w:tcPr>
            <w:tcW w:w="246" w:type="pct"/>
            <w:tcBorders>
              <w:top w:val="nil"/>
              <w:left w:val="nil"/>
              <w:bottom w:val="single" w:sz="4" w:space="0" w:color="A6A6A6"/>
              <w:right w:val="single" w:sz="4" w:space="0" w:color="A6A6A6"/>
            </w:tcBorders>
            <w:shd w:val="clear" w:color="000000" w:fill="FFFFFF"/>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тыс. руб.</w:t>
            </w:r>
          </w:p>
        </w:tc>
        <w:tc>
          <w:tcPr>
            <w:tcW w:w="236" w:type="pct"/>
            <w:tcBorders>
              <w:top w:val="nil"/>
              <w:left w:val="nil"/>
              <w:bottom w:val="single" w:sz="4" w:space="0" w:color="A6A6A6"/>
              <w:right w:val="nil"/>
            </w:tcBorders>
            <w:shd w:val="clear" w:color="000000" w:fill="92D050"/>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498,450</w:t>
            </w:r>
          </w:p>
        </w:tc>
        <w:tc>
          <w:tcPr>
            <w:tcW w:w="265" w:type="pct"/>
            <w:tcBorders>
              <w:top w:val="nil"/>
              <w:left w:val="single" w:sz="4" w:space="0" w:color="A6A6A6"/>
              <w:bottom w:val="single" w:sz="4" w:space="0" w:color="A6A6A6"/>
              <w:right w:val="single" w:sz="4" w:space="0" w:color="A6A6A6"/>
            </w:tcBorders>
            <w:shd w:val="clear" w:color="000000" w:fill="CCFFCC"/>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11,393</w:t>
            </w:r>
          </w:p>
        </w:tc>
        <w:tc>
          <w:tcPr>
            <w:tcW w:w="265" w:type="pct"/>
            <w:tcBorders>
              <w:top w:val="nil"/>
              <w:left w:val="nil"/>
              <w:bottom w:val="single" w:sz="4" w:space="0" w:color="A6A6A6"/>
              <w:right w:val="nil"/>
            </w:tcBorders>
            <w:shd w:val="clear" w:color="000000" w:fill="CCFFCC"/>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485,843</w:t>
            </w:r>
          </w:p>
        </w:tc>
        <w:tc>
          <w:tcPr>
            <w:tcW w:w="312" w:type="pct"/>
            <w:tcBorders>
              <w:top w:val="nil"/>
              <w:left w:val="single" w:sz="4" w:space="0" w:color="A6A6A6"/>
              <w:bottom w:val="single" w:sz="4" w:space="0" w:color="A6A6A6"/>
              <w:right w:val="single" w:sz="4" w:space="0" w:color="A6A6A6"/>
            </w:tcBorders>
            <w:shd w:val="clear" w:color="000000" w:fill="CCFFCC"/>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485,843</w:t>
            </w:r>
          </w:p>
        </w:tc>
        <w:tc>
          <w:tcPr>
            <w:tcW w:w="312" w:type="pct"/>
            <w:tcBorders>
              <w:top w:val="nil"/>
              <w:left w:val="nil"/>
              <w:bottom w:val="single" w:sz="4" w:space="0" w:color="A6A6A6"/>
              <w:right w:val="nil"/>
            </w:tcBorders>
            <w:shd w:val="clear" w:color="000000" w:fill="CCFFCC"/>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485,843</w:t>
            </w:r>
          </w:p>
        </w:tc>
        <w:tc>
          <w:tcPr>
            <w:tcW w:w="312" w:type="pct"/>
            <w:tcBorders>
              <w:top w:val="nil"/>
              <w:left w:val="single" w:sz="4" w:space="0" w:color="A6A6A6"/>
              <w:bottom w:val="single" w:sz="4" w:space="0" w:color="A6A6A6"/>
              <w:right w:val="single" w:sz="4" w:space="0" w:color="A6A6A6"/>
            </w:tcBorders>
            <w:shd w:val="clear" w:color="000000" w:fill="CCFFCC"/>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485,843</w:t>
            </w:r>
          </w:p>
        </w:tc>
        <w:tc>
          <w:tcPr>
            <w:tcW w:w="312" w:type="pct"/>
            <w:tcBorders>
              <w:top w:val="nil"/>
              <w:left w:val="nil"/>
              <w:bottom w:val="single" w:sz="4" w:space="0" w:color="A6A6A6"/>
              <w:right w:val="single" w:sz="4" w:space="0" w:color="A6A6A6"/>
            </w:tcBorders>
            <w:shd w:val="clear" w:color="000000" w:fill="FFFFFF"/>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34,45%</w:t>
            </w:r>
          </w:p>
        </w:tc>
        <w:tc>
          <w:tcPr>
            <w:tcW w:w="312" w:type="pct"/>
            <w:tcBorders>
              <w:top w:val="nil"/>
              <w:left w:val="nil"/>
              <w:bottom w:val="single" w:sz="4" w:space="0" w:color="A6A6A6"/>
              <w:right w:val="single" w:sz="4" w:space="0" w:color="A6A6A6"/>
            </w:tcBorders>
            <w:shd w:val="clear" w:color="000000" w:fill="FFFFFF"/>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97,47%</w:t>
            </w:r>
          </w:p>
        </w:tc>
        <w:tc>
          <w:tcPr>
            <w:tcW w:w="1189" w:type="pct"/>
            <w:tcBorders>
              <w:top w:val="nil"/>
              <w:left w:val="nil"/>
              <w:bottom w:val="single" w:sz="4" w:space="0" w:color="A6A6A6"/>
              <w:right w:val="nil"/>
            </w:tcBorders>
            <w:shd w:val="clear" w:color="000000" w:fill="FFFF99"/>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 </w:t>
            </w:r>
          </w:p>
        </w:tc>
      </w:tr>
      <w:tr w:rsidR="004D2520" w:rsidRPr="004D2520" w:rsidTr="004D2520">
        <w:trPr>
          <w:trHeight w:val="1950"/>
        </w:trPr>
        <w:tc>
          <w:tcPr>
            <w:tcW w:w="91" w:type="pct"/>
            <w:tcBorders>
              <w:top w:val="nil"/>
              <w:left w:val="nil"/>
              <w:bottom w:val="nil"/>
              <w:right w:val="nil"/>
            </w:tcBorders>
            <w:shd w:val="clear" w:color="000000" w:fill="FFFFFF"/>
            <w:noWrap/>
            <w:vAlign w:val="bottom"/>
            <w:hideMark/>
          </w:tcPr>
          <w:p w:rsidR="004D2520" w:rsidRPr="004D2520" w:rsidRDefault="004D2520" w:rsidP="004D2520">
            <w:pPr>
              <w:spacing w:after="0" w:line="240" w:lineRule="auto"/>
              <w:rPr>
                <w:rFonts w:eastAsia="Times New Roman" w:cs="Times New Roman"/>
                <w:sz w:val="18"/>
                <w:szCs w:val="18"/>
                <w:lang w:eastAsia="ru-RU"/>
              </w:rPr>
            </w:pPr>
            <w:r w:rsidRPr="004D2520">
              <w:rPr>
                <w:rFonts w:eastAsia="Times New Roman" w:cs="Times New Roman"/>
                <w:sz w:val="18"/>
                <w:szCs w:val="18"/>
                <w:lang w:eastAsia="ru-RU"/>
              </w:rPr>
              <w:t> </w:t>
            </w:r>
          </w:p>
        </w:tc>
        <w:tc>
          <w:tcPr>
            <w:tcW w:w="66" w:type="pct"/>
            <w:tcBorders>
              <w:top w:val="nil"/>
              <w:left w:val="single" w:sz="4" w:space="0" w:color="BFBFBF"/>
              <w:bottom w:val="nil"/>
              <w:right w:val="nil"/>
            </w:tcBorders>
            <w:shd w:val="clear" w:color="000000" w:fill="FFFFFF"/>
            <w:noWrap/>
            <w:vAlign w:val="bottom"/>
            <w:hideMark/>
          </w:tcPr>
          <w:p w:rsidR="004D2520" w:rsidRPr="004D2520" w:rsidRDefault="004D2520" w:rsidP="004D2520">
            <w:pPr>
              <w:spacing w:after="0" w:line="240" w:lineRule="auto"/>
              <w:rPr>
                <w:rFonts w:eastAsia="Times New Roman" w:cs="Times New Roman"/>
                <w:sz w:val="18"/>
                <w:szCs w:val="18"/>
                <w:lang w:eastAsia="ru-RU"/>
              </w:rPr>
            </w:pPr>
            <w:r w:rsidRPr="004D2520">
              <w:rPr>
                <w:rFonts w:eastAsia="Times New Roman" w:cs="Times New Roman"/>
                <w:sz w:val="18"/>
                <w:szCs w:val="18"/>
                <w:lang w:eastAsia="ru-RU"/>
              </w:rPr>
              <w:t> </w:t>
            </w:r>
          </w:p>
        </w:tc>
        <w:tc>
          <w:tcPr>
            <w:tcW w:w="148" w:type="pct"/>
            <w:tcBorders>
              <w:top w:val="nil"/>
              <w:left w:val="single" w:sz="4" w:space="0" w:color="A6A6A6"/>
              <w:bottom w:val="nil"/>
              <w:right w:val="nil"/>
            </w:tcBorders>
            <w:shd w:val="clear" w:color="000000" w:fill="FFFFFF"/>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2.4.1</w:t>
            </w:r>
          </w:p>
        </w:tc>
        <w:tc>
          <w:tcPr>
            <w:tcW w:w="936" w:type="pct"/>
            <w:gridSpan w:val="2"/>
            <w:tcBorders>
              <w:top w:val="single" w:sz="4" w:space="0" w:color="A6A6A6"/>
              <w:left w:val="single" w:sz="4" w:space="0" w:color="A6A6A6"/>
              <w:bottom w:val="single" w:sz="4" w:space="0" w:color="A6A6A6"/>
              <w:right w:val="single" w:sz="4" w:space="0" w:color="A6A6A6"/>
            </w:tcBorders>
            <w:shd w:val="clear" w:color="000000" w:fill="FFFFFF"/>
            <w:vAlign w:val="center"/>
            <w:hideMark/>
          </w:tcPr>
          <w:p w:rsidR="004D2520" w:rsidRPr="004D2520" w:rsidRDefault="004D2520" w:rsidP="004D2520">
            <w:pPr>
              <w:spacing w:after="0" w:line="240" w:lineRule="auto"/>
              <w:ind w:firstLineChars="200" w:firstLine="360"/>
              <w:rPr>
                <w:rFonts w:eastAsia="Times New Roman" w:cs="Times New Roman"/>
                <w:sz w:val="18"/>
                <w:szCs w:val="18"/>
                <w:lang w:eastAsia="ru-RU"/>
              </w:rPr>
            </w:pPr>
            <w:r w:rsidRPr="004D2520">
              <w:rPr>
                <w:rFonts w:eastAsia="Times New Roman" w:cs="Times New Roman"/>
                <w:sz w:val="18"/>
                <w:szCs w:val="18"/>
                <w:lang w:eastAsia="ru-RU"/>
              </w:rPr>
              <w:t>плата за выбросы и сбросы загрязняющих веществ в окружающую среду, размещение отходов и другие виды негативного воздействия на окружающую среду в пределах установленных нормативов и (или) лимитов</w:t>
            </w:r>
          </w:p>
        </w:tc>
        <w:tc>
          <w:tcPr>
            <w:tcW w:w="246" w:type="pct"/>
            <w:tcBorders>
              <w:top w:val="nil"/>
              <w:left w:val="nil"/>
              <w:bottom w:val="nil"/>
              <w:right w:val="single" w:sz="4" w:space="0" w:color="A6A6A6"/>
            </w:tcBorders>
            <w:shd w:val="clear" w:color="000000" w:fill="FFFFFF"/>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тыс. руб.</w:t>
            </w:r>
          </w:p>
        </w:tc>
        <w:tc>
          <w:tcPr>
            <w:tcW w:w="236" w:type="pct"/>
            <w:tcBorders>
              <w:top w:val="nil"/>
              <w:left w:val="nil"/>
              <w:bottom w:val="nil"/>
              <w:right w:val="nil"/>
            </w:tcBorders>
            <w:shd w:val="clear" w:color="000000" w:fill="92D050"/>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0,000</w:t>
            </w:r>
          </w:p>
        </w:tc>
        <w:tc>
          <w:tcPr>
            <w:tcW w:w="265" w:type="pct"/>
            <w:tcBorders>
              <w:top w:val="nil"/>
              <w:left w:val="single" w:sz="4" w:space="0" w:color="A6A6A6"/>
              <w:bottom w:val="nil"/>
              <w:right w:val="single" w:sz="4" w:space="0" w:color="A6A6A6"/>
            </w:tcBorders>
            <w:shd w:val="clear" w:color="000000" w:fill="CCFFCC"/>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0,193</w:t>
            </w:r>
          </w:p>
        </w:tc>
        <w:tc>
          <w:tcPr>
            <w:tcW w:w="265" w:type="pct"/>
            <w:tcBorders>
              <w:top w:val="nil"/>
              <w:left w:val="nil"/>
              <w:bottom w:val="nil"/>
              <w:right w:val="nil"/>
            </w:tcBorders>
            <w:shd w:val="clear" w:color="000000" w:fill="CCFFCC"/>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0,193</w:t>
            </w:r>
          </w:p>
        </w:tc>
        <w:tc>
          <w:tcPr>
            <w:tcW w:w="312" w:type="pct"/>
            <w:tcBorders>
              <w:top w:val="nil"/>
              <w:left w:val="single" w:sz="4" w:space="0" w:color="A6A6A6"/>
              <w:bottom w:val="nil"/>
              <w:right w:val="single" w:sz="4" w:space="0" w:color="A6A6A6"/>
            </w:tcBorders>
            <w:shd w:val="clear" w:color="000000" w:fill="CCFFCC"/>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0,193</w:t>
            </w:r>
          </w:p>
        </w:tc>
        <w:tc>
          <w:tcPr>
            <w:tcW w:w="312" w:type="pct"/>
            <w:tcBorders>
              <w:top w:val="nil"/>
              <w:left w:val="nil"/>
              <w:bottom w:val="nil"/>
              <w:right w:val="nil"/>
            </w:tcBorders>
            <w:shd w:val="clear" w:color="000000" w:fill="CCFFCC"/>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0,193</w:t>
            </w:r>
          </w:p>
        </w:tc>
        <w:tc>
          <w:tcPr>
            <w:tcW w:w="312" w:type="pct"/>
            <w:tcBorders>
              <w:top w:val="nil"/>
              <w:left w:val="single" w:sz="4" w:space="0" w:color="A6A6A6"/>
              <w:bottom w:val="nil"/>
              <w:right w:val="single" w:sz="4" w:space="0" w:color="A6A6A6"/>
            </w:tcBorders>
            <w:shd w:val="clear" w:color="000000" w:fill="CCFFCC"/>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0,193</w:t>
            </w:r>
          </w:p>
        </w:tc>
        <w:tc>
          <w:tcPr>
            <w:tcW w:w="312" w:type="pct"/>
            <w:tcBorders>
              <w:top w:val="nil"/>
              <w:left w:val="nil"/>
              <w:bottom w:val="single" w:sz="4" w:space="0" w:color="A6A6A6"/>
              <w:right w:val="single" w:sz="4" w:space="0" w:color="A6A6A6"/>
            </w:tcBorders>
            <w:shd w:val="clear" w:color="000000" w:fill="FFFFFF"/>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0,04%</w:t>
            </w:r>
          </w:p>
        </w:tc>
        <w:tc>
          <w:tcPr>
            <w:tcW w:w="312" w:type="pct"/>
            <w:tcBorders>
              <w:top w:val="nil"/>
              <w:left w:val="nil"/>
              <w:bottom w:val="nil"/>
              <w:right w:val="single" w:sz="4" w:space="0" w:color="A6A6A6"/>
            </w:tcBorders>
            <w:shd w:val="clear" w:color="000000" w:fill="FFFFFF"/>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0,00%</w:t>
            </w:r>
          </w:p>
        </w:tc>
        <w:tc>
          <w:tcPr>
            <w:tcW w:w="1189" w:type="pct"/>
            <w:tcBorders>
              <w:top w:val="nil"/>
              <w:left w:val="nil"/>
              <w:bottom w:val="nil"/>
              <w:right w:val="nil"/>
            </w:tcBorders>
            <w:shd w:val="clear" w:color="000000" w:fill="FFFF99"/>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На уровне фактического значения за 2024 год (отчет по форме № 8 за 2024 год).</w:t>
            </w:r>
          </w:p>
        </w:tc>
      </w:tr>
      <w:tr w:rsidR="004D2520" w:rsidRPr="004D2520" w:rsidTr="004D2520">
        <w:trPr>
          <w:trHeight w:val="698"/>
        </w:trPr>
        <w:tc>
          <w:tcPr>
            <w:tcW w:w="91" w:type="pct"/>
            <w:tcBorders>
              <w:top w:val="nil"/>
              <w:left w:val="nil"/>
              <w:bottom w:val="nil"/>
              <w:right w:val="nil"/>
            </w:tcBorders>
            <w:shd w:val="clear" w:color="000000" w:fill="FFFFFF"/>
            <w:noWrap/>
            <w:vAlign w:val="bottom"/>
            <w:hideMark/>
          </w:tcPr>
          <w:p w:rsidR="004D2520" w:rsidRPr="004D2520" w:rsidRDefault="004D2520" w:rsidP="004D2520">
            <w:pPr>
              <w:spacing w:after="0" w:line="240" w:lineRule="auto"/>
              <w:rPr>
                <w:rFonts w:eastAsia="Times New Roman" w:cs="Times New Roman"/>
                <w:sz w:val="18"/>
                <w:szCs w:val="18"/>
                <w:lang w:eastAsia="ru-RU"/>
              </w:rPr>
            </w:pPr>
            <w:r w:rsidRPr="004D2520">
              <w:rPr>
                <w:rFonts w:eastAsia="Times New Roman" w:cs="Times New Roman"/>
                <w:sz w:val="18"/>
                <w:szCs w:val="18"/>
                <w:lang w:eastAsia="ru-RU"/>
              </w:rPr>
              <w:t> </w:t>
            </w:r>
          </w:p>
        </w:tc>
        <w:tc>
          <w:tcPr>
            <w:tcW w:w="66" w:type="pct"/>
            <w:tcBorders>
              <w:top w:val="nil"/>
              <w:left w:val="single" w:sz="4" w:space="0" w:color="BFBFBF"/>
              <w:bottom w:val="nil"/>
              <w:right w:val="nil"/>
            </w:tcBorders>
            <w:shd w:val="clear" w:color="000000" w:fill="FFFFFF"/>
            <w:noWrap/>
            <w:vAlign w:val="bottom"/>
            <w:hideMark/>
          </w:tcPr>
          <w:p w:rsidR="004D2520" w:rsidRPr="004D2520" w:rsidRDefault="004D2520" w:rsidP="004D2520">
            <w:pPr>
              <w:spacing w:after="0" w:line="240" w:lineRule="auto"/>
              <w:rPr>
                <w:rFonts w:eastAsia="Times New Roman" w:cs="Times New Roman"/>
                <w:sz w:val="18"/>
                <w:szCs w:val="18"/>
                <w:lang w:eastAsia="ru-RU"/>
              </w:rPr>
            </w:pPr>
            <w:r w:rsidRPr="004D2520">
              <w:rPr>
                <w:rFonts w:eastAsia="Times New Roman" w:cs="Times New Roman"/>
                <w:sz w:val="18"/>
                <w:szCs w:val="18"/>
                <w:lang w:eastAsia="ru-RU"/>
              </w:rPr>
              <w:t> </w:t>
            </w:r>
          </w:p>
        </w:tc>
        <w:tc>
          <w:tcPr>
            <w:tcW w:w="148" w:type="pct"/>
            <w:tcBorders>
              <w:top w:val="single" w:sz="4" w:space="0" w:color="A6A6A6"/>
              <w:left w:val="single" w:sz="4" w:space="0" w:color="A6A6A6"/>
              <w:bottom w:val="single" w:sz="4" w:space="0" w:color="A6A6A6"/>
              <w:right w:val="nil"/>
            </w:tcBorders>
            <w:shd w:val="clear" w:color="000000" w:fill="FFFFFF"/>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2.4.2</w:t>
            </w:r>
          </w:p>
        </w:tc>
        <w:tc>
          <w:tcPr>
            <w:tcW w:w="936" w:type="pct"/>
            <w:gridSpan w:val="2"/>
            <w:tcBorders>
              <w:top w:val="single" w:sz="4" w:space="0" w:color="A6A6A6"/>
              <w:left w:val="single" w:sz="4" w:space="0" w:color="A6A6A6"/>
              <w:bottom w:val="single" w:sz="4" w:space="0" w:color="A6A6A6"/>
              <w:right w:val="single" w:sz="4" w:space="0" w:color="A6A6A6"/>
            </w:tcBorders>
            <w:shd w:val="clear" w:color="000000" w:fill="FFFFFF"/>
            <w:vAlign w:val="center"/>
            <w:hideMark/>
          </w:tcPr>
          <w:p w:rsidR="004D2520" w:rsidRPr="004D2520" w:rsidRDefault="004D2520" w:rsidP="004D2520">
            <w:pPr>
              <w:spacing w:after="0" w:line="240" w:lineRule="auto"/>
              <w:ind w:firstLineChars="200" w:firstLine="360"/>
              <w:rPr>
                <w:rFonts w:eastAsia="Times New Roman" w:cs="Times New Roman"/>
                <w:sz w:val="18"/>
                <w:szCs w:val="18"/>
                <w:lang w:eastAsia="ru-RU"/>
              </w:rPr>
            </w:pPr>
            <w:r w:rsidRPr="004D2520">
              <w:rPr>
                <w:rFonts w:eastAsia="Times New Roman" w:cs="Times New Roman"/>
                <w:sz w:val="18"/>
                <w:szCs w:val="18"/>
                <w:lang w:eastAsia="ru-RU"/>
              </w:rPr>
              <w:t>расходы на обязательное страхование</w:t>
            </w:r>
          </w:p>
        </w:tc>
        <w:tc>
          <w:tcPr>
            <w:tcW w:w="246" w:type="pct"/>
            <w:tcBorders>
              <w:top w:val="single" w:sz="4" w:space="0" w:color="A6A6A6"/>
              <w:left w:val="nil"/>
              <w:bottom w:val="single" w:sz="4" w:space="0" w:color="A6A6A6"/>
              <w:right w:val="single" w:sz="4" w:space="0" w:color="A6A6A6"/>
            </w:tcBorders>
            <w:shd w:val="clear" w:color="000000" w:fill="FFFFFF"/>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тыс. руб.</w:t>
            </w:r>
          </w:p>
        </w:tc>
        <w:tc>
          <w:tcPr>
            <w:tcW w:w="236" w:type="pct"/>
            <w:tcBorders>
              <w:top w:val="single" w:sz="4" w:space="0" w:color="A6A6A6"/>
              <w:left w:val="nil"/>
              <w:bottom w:val="single" w:sz="4" w:space="0" w:color="A6A6A6"/>
              <w:right w:val="nil"/>
            </w:tcBorders>
            <w:shd w:val="clear" w:color="000000" w:fill="92D050"/>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0,000</w:t>
            </w:r>
          </w:p>
        </w:tc>
        <w:tc>
          <w:tcPr>
            <w:tcW w:w="265" w:type="pct"/>
            <w:tcBorders>
              <w:top w:val="single" w:sz="4" w:space="0" w:color="A6A6A6"/>
              <w:left w:val="single" w:sz="4" w:space="0" w:color="A6A6A6"/>
              <w:bottom w:val="single" w:sz="4" w:space="0" w:color="A6A6A6"/>
              <w:right w:val="single" w:sz="4" w:space="0" w:color="A6A6A6"/>
            </w:tcBorders>
            <w:shd w:val="clear" w:color="000000" w:fill="CCFFCC"/>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0,000</w:t>
            </w:r>
          </w:p>
        </w:tc>
        <w:tc>
          <w:tcPr>
            <w:tcW w:w="265" w:type="pct"/>
            <w:tcBorders>
              <w:top w:val="single" w:sz="4" w:space="0" w:color="A6A6A6"/>
              <w:left w:val="nil"/>
              <w:bottom w:val="single" w:sz="4" w:space="0" w:color="A6A6A6"/>
              <w:right w:val="nil"/>
            </w:tcBorders>
            <w:shd w:val="clear" w:color="000000" w:fill="CCFFCC"/>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0,000</w:t>
            </w:r>
          </w:p>
        </w:tc>
        <w:tc>
          <w:tcPr>
            <w:tcW w:w="312" w:type="pct"/>
            <w:tcBorders>
              <w:top w:val="single" w:sz="4" w:space="0" w:color="A6A6A6"/>
              <w:left w:val="single" w:sz="4" w:space="0" w:color="A6A6A6"/>
              <w:bottom w:val="single" w:sz="4" w:space="0" w:color="A6A6A6"/>
              <w:right w:val="single" w:sz="4" w:space="0" w:color="A6A6A6"/>
            </w:tcBorders>
            <w:shd w:val="clear" w:color="000000" w:fill="CCFFCC"/>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0,000</w:t>
            </w:r>
          </w:p>
        </w:tc>
        <w:tc>
          <w:tcPr>
            <w:tcW w:w="312" w:type="pct"/>
            <w:tcBorders>
              <w:top w:val="single" w:sz="4" w:space="0" w:color="A6A6A6"/>
              <w:left w:val="nil"/>
              <w:bottom w:val="single" w:sz="4" w:space="0" w:color="A6A6A6"/>
              <w:right w:val="nil"/>
            </w:tcBorders>
            <w:shd w:val="clear" w:color="000000" w:fill="CCFFCC"/>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0,000</w:t>
            </w:r>
          </w:p>
        </w:tc>
        <w:tc>
          <w:tcPr>
            <w:tcW w:w="312" w:type="pct"/>
            <w:tcBorders>
              <w:top w:val="single" w:sz="4" w:space="0" w:color="A6A6A6"/>
              <w:left w:val="single" w:sz="4" w:space="0" w:color="A6A6A6"/>
              <w:bottom w:val="single" w:sz="4" w:space="0" w:color="A6A6A6"/>
              <w:right w:val="single" w:sz="4" w:space="0" w:color="A6A6A6"/>
            </w:tcBorders>
            <w:shd w:val="clear" w:color="000000" w:fill="CCFFCC"/>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0,000</w:t>
            </w:r>
          </w:p>
        </w:tc>
        <w:tc>
          <w:tcPr>
            <w:tcW w:w="312" w:type="pct"/>
            <w:tcBorders>
              <w:top w:val="nil"/>
              <w:left w:val="nil"/>
              <w:bottom w:val="single" w:sz="4" w:space="0" w:color="A6A6A6"/>
              <w:right w:val="single" w:sz="4" w:space="0" w:color="A6A6A6"/>
            </w:tcBorders>
            <w:shd w:val="clear" w:color="000000" w:fill="FFFFFF"/>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0,00%</w:t>
            </w:r>
          </w:p>
        </w:tc>
        <w:tc>
          <w:tcPr>
            <w:tcW w:w="312" w:type="pct"/>
            <w:tcBorders>
              <w:top w:val="single" w:sz="4" w:space="0" w:color="A6A6A6"/>
              <w:left w:val="nil"/>
              <w:bottom w:val="single" w:sz="4" w:space="0" w:color="A6A6A6"/>
              <w:right w:val="single" w:sz="4" w:space="0" w:color="A6A6A6"/>
            </w:tcBorders>
            <w:shd w:val="clear" w:color="000000" w:fill="FFFFFF"/>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0,00%</w:t>
            </w:r>
          </w:p>
        </w:tc>
        <w:tc>
          <w:tcPr>
            <w:tcW w:w="1189" w:type="pct"/>
            <w:tcBorders>
              <w:top w:val="single" w:sz="4" w:space="0" w:color="A6A6A6"/>
              <w:left w:val="nil"/>
              <w:bottom w:val="single" w:sz="4" w:space="0" w:color="A6A6A6"/>
              <w:right w:val="nil"/>
            </w:tcBorders>
            <w:shd w:val="clear" w:color="000000" w:fill="FFFF99"/>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 </w:t>
            </w:r>
          </w:p>
        </w:tc>
      </w:tr>
      <w:tr w:rsidR="004D2520" w:rsidRPr="004D2520" w:rsidTr="004D2520">
        <w:trPr>
          <w:trHeight w:val="720"/>
        </w:trPr>
        <w:tc>
          <w:tcPr>
            <w:tcW w:w="91" w:type="pct"/>
            <w:tcBorders>
              <w:top w:val="nil"/>
              <w:left w:val="nil"/>
              <w:bottom w:val="nil"/>
              <w:right w:val="nil"/>
            </w:tcBorders>
            <w:shd w:val="clear" w:color="000000" w:fill="FFFFFF"/>
            <w:noWrap/>
            <w:vAlign w:val="bottom"/>
            <w:hideMark/>
          </w:tcPr>
          <w:p w:rsidR="004D2520" w:rsidRPr="004D2520" w:rsidRDefault="004D2520" w:rsidP="004D2520">
            <w:pPr>
              <w:spacing w:after="0" w:line="240" w:lineRule="auto"/>
              <w:rPr>
                <w:rFonts w:eastAsia="Times New Roman" w:cs="Times New Roman"/>
                <w:sz w:val="18"/>
                <w:szCs w:val="18"/>
                <w:lang w:eastAsia="ru-RU"/>
              </w:rPr>
            </w:pPr>
            <w:r w:rsidRPr="004D2520">
              <w:rPr>
                <w:rFonts w:eastAsia="Times New Roman" w:cs="Times New Roman"/>
                <w:sz w:val="18"/>
                <w:szCs w:val="18"/>
                <w:lang w:eastAsia="ru-RU"/>
              </w:rPr>
              <w:t> </w:t>
            </w:r>
          </w:p>
        </w:tc>
        <w:tc>
          <w:tcPr>
            <w:tcW w:w="66" w:type="pct"/>
            <w:tcBorders>
              <w:top w:val="nil"/>
              <w:left w:val="single" w:sz="4" w:space="0" w:color="BFBFBF"/>
              <w:bottom w:val="nil"/>
              <w:right w:val="nil"/>
            </w:tcBorders>
            <w:shd w:val="clear" w:color="000000" w:fill="FFFFFF"/>
            <w:noWrap/>
            <w:vAlign w:val="bottom"/>
            <w:hideMark/>
          </w:tcPr>
          <w:p w:rsidR="004D2520" w:rsidRPr="004D2520" w:rsidRDefault="004D2520" w:rsidP="004D2520">
            <w:pPr>
              <w:spacing w:after="0" w:line="240" w:lineRule="auto"/>
              <w:rPr>
                <w:rFonts w:eastAsia="Times New Roman" w:cs="Times New Roman"/>
                <w:sz w:val="18"/>
                <w:szCs w:val="18"/>
                <w:lang w:eastAsia="ru-RU"/>
              </w:rPr>
            </w:pPr>
            <w:r w:rsidRPr="004D2520">
              <w:rPr>
                <w:rFonts w:eastAsia="Times New Roman" w:cs="Times New Roman"/>
                <w:sz w:val="18"/>
                <w:szCs w:val="18"/>
                <w:lang w:eastAsia="ru-RU"/>
              </w:rPr>
              <w:t> </w:t>
            </w:r>
          </w:p>
        </w:tc>
        <w:tc>
          <w:tcPr>
            <w:tcW w:w="148" w:type="pct"/>
            <w:tcBorders>
              <w:top w:val="nil"/>
              <w:left w:val="single" w:sz="4" w:space="0" w:color="A6A6A6"/>
              <w:bottom w:val="nil"/>
              <w:right w:val="nil"/>
            </w:tcBorders>
            <w:shd w:val="clear" w:color="000000" w:fill="FFFFFF"/>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2.4.3</w:t>
            </w:r>
          </w:p>
        </w:tc>
        <w:tc>
          <w:tcPr>
            <w:tcW w:w="936" w:type="pct"/>
            <w:gridSpan w:val="2"/>
            <w:tcBorders>
              <w:top w:val="single" w:sz="4" w:space="0" w:color="A6A6A6"/>
              <w:left w:val="single" w:sz="4" w:space="0" w:color="A6A6A6"/>
              <w:bottom w:val="single" w:sz="4" w:space="0" w:color="A6A6A6"/>
              <w:right w:val="single" w:sz="4" w:space="0" w:color="A6A6A6"/>
            </w:tcBorders>
            <w:shd w:val="clear" w:color="000000" w:fill="FFFFFF"/>
            <w:vAlign w:val="center"/>
            <w:hideMark/>
          </w:tcPr>
          <w:p w:rsidR="004D2520" w:rsidRPr="004D2520" w:rsidRDefault="004D2520" w:rsidP="004D2520">
            <w:pPr>
              <w:spacing w:after="0" w:line="240" w:lineRule="auto"/>
              <w:ind w:firstLineChars="200" w:firstLine="360"/>
              <w:rPr>
                <w:rFonts w:eastAsia="Times New Roman" w:cs="Times New Roman"/>
                <w:sz w:val="18"/>
                <w:szCs w:val="18"/>
                <w:lang w:eastAsia="ru-RU"/>
              </w:rPr>
            </w:pPr>
            <w:r w:rsidRPr="004D2520">
              <w:rPr>
                <w:rFonts w:eastAsia="Times New Roman" w:cs="Times New Roman"/>
                <w:sz w:val="18"/>
                <w:szCs w:val="18"/>
                <w:lang w:eastAsia="ru-RU"/>
              </w:rPr>
              <w:t>иные расходы</w:t>
            </w:r>
          </w:p>
        </w:tc>
        <w:tc>
          <w:tcPr>
            <w:tcW w:w="246" w:type="pct"/>
            <w:tcBorders>
              <w:top w:val="nil"/>
              <w:left w:val="nil"/>
              <w:bottom w:val="nil"/>
              <w:right w:val="single" w:sz="4" w:space="0" w:color="A6A6A6"/>
            </w:tcBorders>
            <w:shd w:val="clear" w:color="000000" w:fill="FFFFFF"/>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тыс. руб.</w:t>
            </w:r>
          </w:p>
        </w:tc>
        <w:tc>
          <w:tcPr>
            <w:tcW w:w="236" w:type="pct"/>
            <w:tcBorders>
              <w:top w:val="nil"/>
              <w:left w:val="nil"/>
              <w:bottom w:val="nil"/>
              <w:right w:val="nil"/>
            </w:tcBorders>
            <w:shd w:val="clear" w:color="000000" w:fill="92D050"/>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498,450</w:t>
            </w:r>
          </w:p>
        </w:tc>
        <w:tc>
          <w:tcPr>
            <w:tcW w:w="265" w:type="pct"/>
            <w:tcBorders>
              <w:top w:val="nil"/>
              <w:left w:val="single" w:sz="4" w:space="0" w:color="A6A6A6"/>
              <w:bottom w:val="nil"/>
              <w:right w:val="single" w:sz="4" w:space="0" w:color="A6A6A6"/>
            </w:tcBorders>
            <w:shd w:val="clear" w:color="000000" w:fill="CCFFCC"/>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11,200</w:t>
            </w:r>
          </w:p>
        </w:tc>
        <w:tc>
          <w:tcPr>
            <w:tcW w:w="265" w:type="pct"/>
            <w:tcBorders>
              <w:top w:val="nil"/>
              <w:left w:val="nil"/>
              <w:bottom w:val="nil"/>
              <w:right w:val="nil"/>
            </w:tcBorders>
            <w:shd w:val="clear" w:color="000000" w:fill="CCFFCC"/>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485,650</w:t>
            </w:r>
          </w:p>
        </w:tc>
        <w:tc>
          <w:tcPr>
            <w:tcW w:w="312" w:type="pct"/>
            <w:tcBorders>
              <w:top w:val="nil"/>
              <w:left w:val="single" w:sz="4" w:space="0" w:color="A6A6A6"/>
              <w:bottom w:val="nil"/>
              <w:right w:val="single" w:sz="4" w:space="0" w:color="A6A6A6"/>
            </w:tcBorders>
            <w:shd w:val="clear" w:color="000000" w:fill="CCFFCC"/>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485,650</w:t>
            </w:r>
          </w:p>
        </w:tc>
        <w:tc>
          <w:tcPr>
            <w:tcW w:w="312" w:type="pct"/>
            <w:tcBorders>
              <w:top w:val="nil"/>
              <w:left w:val="nil"/>
              <w:bottom w:val="nil"/>
              <w:right w:val="nil"/>
            </w:tcBorders>
            <w:shd w:val="clear" w:color="000000" w:fill="CCFFCC"/>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485,650</w:t>
            </w:r>
          </w:p>
        </w:tc>
        <w:tc>
          <w:tcPr>
            <w:tcW w:w="312" w:type="pct"/>
            <w:tcBorders>
              <w:top w:val="nil"/>
              <w:left w:val="single" w:sz="4" w:space="0" w:color="A6A6A6"/>
              <w:bottom w:val="nil"/>
              <w:right w:val="single" w:sz="4" w:space="0" w:color="A6A6A6"/>
            </w:tcBorders>
            <w:shd w:val="clear" w:color="000000" w:fill="CCFFCC"/>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485,650</w:t>
            </w:r>
          </w:p>
        </w:tc>
        <w:tc>
          <w:tcPr>
            <w:tcW w:w="312" w:type="pct"/>
            <w:tcBorders>
              <w:top w:val="nil"/>
              <w:left w:val="nil"/>
              <w:bottom w:val="single" w:sz="4" w:space="0" w:color="A6A6A6"/>
              <w:right w:val="single" w:sz="4" w:space="0" w:color="A6A6A6"/>
            </w:tcBorders>
            <w:shd w:val="clear" w:color="000000" w:fill="FFFFFF"/>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99,96%</w:t>
            </w:r>
          </w:p>
        </w:tc>
        <w:tc>
          <w:tcPr>
            <w:tcW w:w="312" w:type="pct"/>
            <w:tcBorders>
              <w:top w:val="nil"/>
              <w:left w:val="nil"/>
              <w:bottom w:val="nil"/>
              <w:right w:val="single" w:sz="4" w:space="0" w:color="A6A6A6"/>
            </w:tcBorders>
            <w:shd w:val="clear" w:color="000000" w:fill="FFFFFF"/>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97,43%</w:t>
            </w:r>
          </w:p>
        </w:tc>
        <w:tc>
          <w:tcPr>
            <w:tcW w:w="1189" w:type="pct"/>
            <w:tcBorders>
              <w:top w:val="nil"/>
              <w:left w:val="nil"/>
              <w:bottom w:val="nil"/>
              <w:right w:val="nil"/>
            </w:tcBorders>
            <w:shd w:val="clear" w:color="000000" w:fill="FFFF99"/>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Организация применяет упрощенную систему налогообложения (6% от дохода). Расходы приняты по предложению организации.</w:t>
            </w:r>
          </w:p>
        </w:tc>
      </w:tr>
      <w:tr w:rsidR="004D2520" w:rsidRPr="004D2520" w:rsidTr="004D2520">
        <w:trPr>
          <w:trHeight w:val="1125"/>
        </w:trPr>
        <w:tc>
          <w:tcPr>
            <w:tcW w:w="91" w:type="pct"/>
            <w:tcBorders>
              <w:top w:val="nil"/>
              <w:left w:val="nil"/>
              <w:bottom w:val="nil"/>
              <w:right w:val="nil"/>
            </w:tcBorders>
            <w:shd w:val="clear" w:color="000000" w:fill="FFFFFF"/>
            <w:noWrap/>
            <w:vAlign w:val="bottom"/>
            <w:hideMark/>
          </w:tcPr>
          <w:p w:rsidR="004D2520" w:rsidRPr="004D2520" w:rsidRDefault="004D2520" w:rsidP="004D2520">
            <w:pPr>
              <w:spacing w:after="0" w:line="240" w:lineRule="auto"/>
              <w:rPr>
                <w:rFonts w:eastAsia="Times New Roman" w:cs="Times New Roman"/>
                <w:sz w:val="18"/>
                <w:szCs w:val="18"/>
                <w:lang w:eastAsia="ru-RU"/>
              </w:rPr>
            </w:pPr>
            <w:r w:rsidRPr="004D2520">
              <w:rPr>
                <w:rFonts w:eastAsia="Times New Roman" w:cs="Times New Roman"/>
                <w:sz w:val="18"/>
                <w:szCs w:val="18"/>
                <w:lang w:eastAsia="ru-RU"/>
              </w:rPr>
              <w:t> </w:t>
            </w:r>
          </w:p>
        </w:tc>
        <w:tc>
          <w:tcPr>
            <w:tcW w:w="66" w:type="pct"/>
            <w:tcBorders>
              <w:top w:val="nil"/>
              <w:left w:val="single" w:sz="4" w:space="0" w:color="BFBFBF"/>
              <w:bottom w:val="nil"/>
              <w:right w:val="nil"/>
            </w:tcBorders>
            <w:shd w:val="clear" w:color="000000" w:fill="FFFFFF"/>
            <w:noWrap/>
            <w:vAlign w:val="bottom"/>
            <w:hideMark/>
          </w:tcPr>
          <w:p w:rsidR="004D2520" w:rsidRPr="004D2520" w:rsidRDefault="004D2520" w:rsidP="004D2520">
            <w:pPr>
              <w:spacing w:after="0" w:line="240" w:lineRule="auto"/>
              <w:rPr>
                <w:rFonts w:eastAsia="Times New Roman" w:cs="Times New Roman"/>
                <w:sz w:val="18"/>
                <w:szCs w:val="18"/>
                <w:lang w:eastAsia="ru-RU"/>
              </w:rPr>
            </w:pPr>
            <w:r w:rsidRPr="004D2520">
              <w:rPr>
                <w:rFonts w:eastAsia="Times New Roman" w:cs="Times New Roman"/>
                <w:sz w:val="18"/>
                <w:szCs w:val="18"/>
                <w:lang w:eastAsia="ru-RU"/>
              </w:rPr>
              <w:t> </w:t>
            </w:r>
          </w:p>
        </w:tc>
        <w:tc>
          <w:tcPr>
            <w:tcW w:w="148" w:type="pct"/>
            <w:tcBorders>
              <w:top w:val="single" w:sz="4" w:space="0" w:color="A6A6A6"/>
              <w:left w:val="single" w:sz="4" w:space="0" w:color="A6A6A6"/>
              <w:bottom w:val="single" w:sz="4" w:space="0" w:color="A6A6A6"/>
              <w:right w:val="nil"/>
            </w:tcBorders>
            <w:shd w:val="clear" w:color="000000" w:fill="F2F2F2"/>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2.5</w:t>
            </w:r>
          </w:p>
        </w:tc>
        <w:tc>
          <w:tcPr>
            <w:tcW w:w="936" w:type="pct"/>
            <w:gridSpan w:val="2"/>
            <w:tcBorders>
              <w:top w:val="single" w:sz="4" w:space="0" w:color="A6A6A6"/>
              <w:left w:val="single" w:sz="4" w:space="0" w:color="A6A6A6"/>
              <w:bottom w:val="single" w:sz="4" w:space="0" w:color="A6A6A6"/>
              <w:right w:val="single" w:sz="4" w:space="0" w:color="A6A6A6"/>
            </w:tcBorders>
            <w:shd w:val="clear" w:color="000000" w:fill="F2F2F2"/>
            <w:vAlign w:val="center"/>
            <w:hideMark/>
          </w:tcPr>
          <w:p w:rsidR="004D2520" w:rsidRPr="004D2520" w:rsidRDefault="004D2520" w:rsidP="004D2520">
            <w:pPr>
              <w:spacing w:after="0" w:line="240" w:lineRule="auto"/>
              <w:ind w:firstLineChars="100" w:firstLine="180"/>
              <w:rPr>
                <w:rFonts w:eastAsia="Times New Roman" w:cs="Times New Roman"/>
                <w:sz w:val="18"/>
                <w:szCs w:val="18"/>
                <w:lang w:eastAsia="ru-RU"/>
              </w:rPr>
            </w:pPr>
            <w:r w:rsidRPr="004D2520">
              <w:rPr>
                <w:rFonts w:eastAsia="Times New Roman" w:cs="Times New Roman"/>
                <w:sz w:val="18"/>
                <w:szCs w:val="18"/>
                <w:lang w:eastAsia="ru-RU"/>
              </w:rPr>
              <w:t>Отчисления на социальные нужды</w:t>
            </w:r>
          </w:p>
        </w:tc>
        <w:tc>
          <w:tcPr>
            <w:tcW w:w="246" w:type="pct"/>
            <w:tcBorders>
              <w:top w:val="single" w:sz="4" w:space="0" w:color="A6A6A6"/>
              <w:left w:val="nil"/>
              <w:bottom w:val="single" w:sz="4" w:space="0" w:color="A6A6A6"/>
              <w:right w:val="single" w:sz="4" w:space="0" w:color="A6A6A6"/>
            </w:tcBorders>
            <w:shd w:val="clear" w:color="000000" w:fill="FFFFFF"/>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тыс. руб.</w:t>
            </w:r>
          </w:p>
        </w:tc>
        <w:tc>
          <w:tcPr>
            <w:tcW w:w="236" w:type="pct"/>
            <w:tcBorders>
              <w:top w:val="single" w:sz="4" w:space="0" w:color="A6A6A6"/>
              <w:left w:val="nil"/>
              <w:bottom w:val="single" w:sz="4" w:space="0" w:color="A6A6A6"/>
              <w:right w:val="nil"/>
            </w:tcBorders>
            <w:shd w:val="clear" w:color="000000" w:fill="92D050"/>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772,605</w:t>
            </w:r>
          </w:p>
        </w:tc>
        <w:tc>
          <w:tcPr>
            <w:tcW w:w="265" w:type="pct"/>
            <w:tcBorders>
              <w:top w:val="single" w:sz="4" w:space="0" w:color="A6A6A6"/>
              <w:left w:val="single" w:sz="4" w:space="0" w:color="A6A6A6"/>
              <w:bottom w:val="single" w:sz="4" w:space="0" w:color="A6A6A6"/>
              <w:right w:val="single" w:sz="4" w:space="0" w:color="A6A6A6"/>
            </w:tcBorders>
            <w:shd w:val="clear" w:color="000000" w:fill="CCFFCC"/>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1 712,371</w:t>
            </w:r>
          </w:p>
        </w:tc>
        <w:tc>
          <w:tcPr>
            <w:tcW w:w="265" w:type="pct"/>
            <w:tcBorders>
              <w:top w:val="single" w:sz="4" w:space="0" w:color="A6A6A6"/>
              <w:left w:val="nil"/>
              <w:bottom w:val="single" w:sz="4" w:space="0" w:color="A6A6A6"/>
              <w:right w:val="nil"/>
            </w:tcBorders>
            <w:shd w:val="clear" w:color="000000" w:fill="CCFFCC"/>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2 106,954</w:t>
            </w:r>
          </w:p>
        </w:tc>
        <w:tc>
          <w:tcPr>
            <w:tcW w:w="312" w:type="pct"/>
            <w:tcBorders>
              <w:top w:val="single" w:sz="4" w:space="0" w:color="A6A6A6"/>
              <w:left w:val="single" w:sz="4" w:space="0" w:color="A6A6A6"/>
              <w:bottom w:val="single" w:sz="4" w:space="0" w:color="A6A6A6"/>
              <w:right w:val="single" w:sz="4" w:space="0" w:color="A6A6A6"/>
            </w:tcBorders>
            <w:shd w:val="clear" w:color="000000" w:fill="CCFFCC"/>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924,562</w:t>
            </w:r>
          </w:p>
        </w:tc>
        <w:tc>
          <w:tcPr>
            <w:tcW w:w="312" w:type="pct"/>
            <w:tcBorders>
              <w:top w:val="single" w:sz="4" w:space="0" w:color="A6A6A6"/>
              <w:left w:val="nil"/>
              <w:bottom w:val="single" w:sz="4" w:space="0" w:color="A6A6A6"/>
              <w:right w:val="nil"/>
            </w:tcBorders>
            <w:shd w:val="clear" w:color="000000" w:fill="CCFFCC"/>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924,562</w:t>
            </w:r>
          </w:p>
        </w:tc>
        <w:tc>
          <w:tcPr>
            <w:tcW w:w="312" w:type="pct"/>
            <w:tcBorders>
              <w:top w:val="single" w:sz="4" w:space="0" w:color="A6A6A6"/>
              <w:left w:val="single" w:sz="4" w:space="0" w:color="A6A6A6"/>
              <w:bottom w:val="single" w:sz="4" w:space="0" w:color="A6A6A6"/>
              <w:right w:val="single" w:sz="4" w:space="0" w:color="A6A6A6"/>
            </w:tcBorders>
            <w:shd w:val="clear" w:color="000000" w:fill="CCFFCC"/>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924,562</w:t>
            </w:r>
          </w:p>
        </w:tc>
        <w:tc>
          <w:tcPr>
            <w:tcW w:w="312" w:type="pct"/>
            <w:tcBorders>
              <w:top w:val="nil"/>
              <w:left w:val="nil"/>
              <w:bottom w:val="single" w:sz="4" w:space="0" w:color="A6A6A6"/>
              <w:right w:val="single" w:sz="4" w:space="0" w:color="A6A6A6"/>
            </w:tcBorders>
            <w:shd w:val="clear" w:color="000000" w:fill="FFFFFF"/>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65,55%</w:t>
            </w:r>
          </w:p>
        </w:tc>
        <w:tc>
          <w:tcPr>
            <w:tcW w:w="312" w:type="pct"/>
            <w:tcBorders>
              <w:top w:val="single" w:sz="4" w:space="0" w:color="A6A6A6"/>
              <w:left w:val="nil"/>
              <w:bottom w:val="single" w:sz="4" w:space="0" w:color="A6A6A6"/>
              <w:right w:val="single" w:sz="4" w:space="0" w:color="A6A6A6"/>
            </w:tcBorders>
            <w:shd w:val="clear" w:color="000000" w:fill="FFFFFF"/>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119,67%</w:t>
            </w:r>
          </w:p>
        </w:tc>
        <w:tc>
          <w:tcPr>
            <w:tcW w:w="1189" w:type="pct"/>
            <w:tcBorders>
              <w:top w:val="single" w:sz="4" w:space="0" w:color="A6A6A6"/>
              <w:left w:val="nil"/>
              <w:bottom w:val="single" w:sz="4" w:space="0" w:color="A6A6A6"/>
              <w:right w:val="single" w:sz="4" w:space="0" w:color="BFBFBF"/>
            </w:tcBorders>
            <w:shd w:val="clear" w:color="000000" w:fill="92D050"/>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 xml:space="preserve">В ПФР - 22,0%, в ФОМС- 5,1%, в ФСС - 3,1 % (в т.ч. 0,2%, согласно уведомлению о размере </w:t>
            </w:r>
            <w:r w:rsidRPr="004D2520">
              <w:rPr>
                <w:rFonts w:eastAsia="Times New Roman" w:cs="Times New Roman"/>
                <w:sz w:val="18"/>
                <w:szCs w:val="18"/>
                <w:lang w:eastAsia="ru-RU"/>
              </w:rPr>
              <w:lastRenderedPageBreak/>
              <w:t>страховых взносов на обязательносе социальное страхование от несчастных случаев на производстве и профессиональных заболеваний)</w:t>
            </w:r>
          </w:p>
        </w:tc>
      </w:tr>
      <w:tr w:rsidR="004D2520" w:rsidRPr="004D2520" w:rsidTr="004D2520">
        <w:trPr>
          <w:trHeight w:val="480"/>
        </w:trPr>
        <w:tc>
          <w:tcPr>
            <w:tcW w:w="91" w:type="pct"/>
            <w:tcBorders>
              <w:top w:val="nil"/>
              <w:left w:val="nil"/>
              <w:bottom w:val="nil"/>
              <w:right w:val="nil"/>
            </w:tcBorders>
            <w:shd w:val="clear" w:color="000000" w:fill="FFFFFF"/>
            <w:noWrap/>
            <w:vAlign w:val="bottom"/>
            <w:hideMark/>
          </w:tcPr>
          <w:p w:rsidR="004D2520" w:rsidRPr="004D2520" w:rsidRDefault="004D2520" w:rsidP="004D2520">
            <w:pPr>
              <w:spacing w:after="0" w:line="240" w:lineRule="auto"/>
              <w:rPr>
                <w:rFonts w:eastAsia="Times New Roman" w:cs="Times New Roman"/>
                <w:sz w:val="18"/>
                <w:szCs w:val="18"/>
                <w:lang w:eastAsia="ru-RU"/>
              </w:rPr>
            </w:pPr>
            <w:r w:rsidRPr="004D2520">
              <w:rPr>
                <w:rFonts w:eastAsia="Times New Roman" w:cs="Times New Roman"/>
                <w:sz w:val="18"/>
                <w:szCs w:val="18"/>
                <w:lang w:eastAsia="ru-RU"/>
              </w:rPr>
              <w:lastRenderedPageBreak/>
              <w:t> </w:t>
            </w:r>
          </w:p>
        </w:tc>
        <w:tc>
          <w:tcPr>
            <w:tcW w:w="66" w:type="pct"/>
            <w:tcBorders>
              <w:top w:val="nil"/>
              <w:left w:val="single" w:sz="4" w:space="0" w:color="BFBFBF"/>
              <w:bottom w:val="nil"/>
              <w:right w:val="nil"/>
            </w:tcBorders>
            <w:shd w:val="clear" w:color="000000" w:fill="FFFFFF"/>
            <w:noWrap/>
            <w:vAlign w:val="bottom"/>
            <w:hideMark/>
          </w:tcPr>
          <w:p w:rsidR="004D2520" w:rsidRPr="004D2520" w:rsidRDefault="004D2520" w:rsidP="004D2520">
            <w:pPr>
              <w:spacing w:after="0" w:line="240" w:lineRule="auto"/>
              <w:rPr>
                <w:rFonts w:eastAsia="Times New Roman" w:cs="Times New Roman"/>
                <w:sz w:val="18"/>
                <w:szCs w:val="18"/>
                <w:lang w:eastAsia="ru-RU"/>
              </w:rPr>
            </w:pPr>
            <w:r w:rsidRPr="004D2520">
              <w:rPr>
                <w:rFonts w:eastAsia="Times New Roman" w:cs="Times New Roman"/>
                <w:sz w:val="18"/>
                <w:szCs w:val="18"/>
                <w:lang w:eastAsia="ru-RU"/>
              </w:rPr>
              <w:t> </w:t>
            </w:r>
          </w:p>
        </w:tc>
        <w:tc>
          <w:tcPr>
            <w:tcW w:w="148" w:type="pct"/>
            <w:tcBorders>
              <w:top w:val="nil"/>
              <w:left w:val="single" w:sz="4" w:space="0" w:color="A6A6A6"/>
              <w:bottom w:val="nil"/>
              <w:right w:val="nil"/>
            </w:tcBorders>
            <w:shd w:val="clear" w:color="000000" w:fill="F2F2F2"/>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2.6</w:t>
            </w:r>
          </w:p>
        </w:tc>
        <w:tc>
          <w:tcPr>
            <w:tcW w:w="936" w:type="pct"/>
            <w:gridSpan w:val="2"/>
            <w:tcBorders>
              <w:top w:val="single" w:sz="4" w:space="0" w:color="A6A6A6"/>
              <w:left w:val="single" w:sz="4" w:space="0" w:color="A6A6A6"/>
              <w:bottom w:val="single" w:sz="4" w:space="0" w:color="A6A6A6"/>
              <w:right w:val="single" w:sz="4" w:space="0" w:color="A6A6A6"/>
            </w:tcBorders>
            <w:shd w:val="clear" w:color="000000" w:fill="F2F2F2"/>
            <w:vAlign w:val="center"/>
            <w:hideMark/>
          </w:tcPr>
          <w:p w:rsidR="004D2520" w:rsidRPr="004D2520" w:rsidRDefault="004D2520" w:rsidP="004D2520">
            <w:pPr>
              <w:spacing w:after="0" w:line="240" w:lineRule="auto"/>
              <w:ind w:firstLineChars="100" w:firstLine="180"/>
              <w:rPr>
                <w:rFonts w:eastAsia="Times New Roman" w:cs="Times New Roman"/>
                <w:sz w:val="18"/>
                <w:szCs w:val="18"/>
                <w:lang w:eastAsia="ru-RU"/>
              </w:rPr>
            </w:pPr>
            <w:r w:rsidRPr="004D2520">
              <w:rPr>
                <w:rFonts w:eastAsia="Times New Roman" w:cs="Times New Roman"/>
                <w:sz w:val="18"/>
                <w:szCs w:val="18"/>
                <w:lang w:eastAsia="ru-RU"/>
              </w:rPr>
              <w:t>Расходы по сомнительным долгам</w:t>
            </w:r>
          </w:p>
        </w:tc>
        <w:tc>
          <w:tcPr>
            <w:tcW w:w="246" w:type="pct"/>
            <w:tcBorders>
              <w:top w:val="nil"/>
              <w:left w:val="nil"/>
              <w:bottom w:val="nil"/>
              <w:right w:val="single" w:sz="4" w:space="0" w:color="A6A6A6"/>
            </w:tcBorders>
            <w:shd w:val="clear" w:color="000000" w:fill="FFFFFF"/>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тыс. руб.</w:t>
            </w:r>
          </w:p>
        </w:tc>
        <w:tc>
          <w:tcPr>
            <w:tcW w:w="236" w:type="pct"/>
            <w:tcBorders>
              <w:top w:val="nil"/>
              <w:left w:val="nil"/>
              <w:bottom w:val="nil"/>
              <w:right w:val="nil"/>
            </w:tcBorders>
            <w:shd w:val="clear" w:color="000000" w:fill="92D050"/>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0,000</w:t>
            </w:r>
          </w:p>
        </w:tc>
        <w:tc>
          <w:tcPr>
            <w:tcW w:w="265" w:type="pct"/>
            <w:tcBorders>
              <w:top w:val="nil"/>
              <w:left w:val="single" w:sz="4" w:space="0" w:color="A6A6A6"/>
              <w:bottom w:val="nil"/>
              <w:right w:val="single" w:sz="4" w:space="0" w:color="A6A6A6"/>
            </w:tcBorders>
            <w:shd w:val="clear" w:color="000000" w:fill="CCFFCC"/>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0,000</w:t>
            </w:r>
          </w:p>
        </w:tc>
        <w:tc>
          <w:tcPr>
            <w:tcW w:w="265" w:type="pct"/>
            <w:tcBorders>
              <w:top w:val="nil"/>
              <w:left w:val="nil"/>
              <w:bottom w:val="nil"/>
              <w:right w:val="nil"/>
            </w:tcBorders>
            <w:shd w:val="clear" w:color="000000" w:fill="CCFFCC"/>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0,000</w:t>
            </w:r>
          </w:p>
        </w:tc>
        <w:tc>
          <w:tcPr>
            <w:tcW w:w="312" w:type="pct"/>
            <w:tcBorders>
              <w:top w:val="nil"/>
              <w:left w:val="single" w:sz="4" w:space="0" w:color="A6A6A6"/>
              <w:bottom w:val="nil"/>
              <w:right w:val="single" w:sz="4" w:space="0" w:color="A6A6A6"/>
            </w:tcBorders>
            <w:shd w:val="clear" w:color="000000" w:fill="CCFFCC"/>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0,000</w:t>
            </w:r>
          </w:p>
        </w:tc>
        <w:tc>
          <w:tcPr>
            <w:tcW w:w="312" w:type="pct"/>
            <w:tcBorders>
              <w:top w:val="nil"/>
              <w:left w:val="nil"/>
              <w:bottom w:val="nil"/>
              <w:right w:val="nil"/>
            </w:tcBorders>
            <w:shd w:val="clear" w:color="000000" w:fill="CCFFCC"/>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0,000</w:t>
            </w:r>
          </w:p>
        </w:tc>
        <w:tc>
          <w:tcPr>
            <w:tcW w:w="312" w:type="pct"/>
            <w:tcBorders>
              <w:top w:val="nil"/>
              <w:left w:val="single" w:sz="4" w:space="0" w:color="A6A6A6"/>
              <w:bottom w:val="nil"/>
              <w:right w:val="single" w:sz="4" w:space="0" w:color="A6A6A6"/>
            </w:tcBorders>
            <w:shd w:val="clear" w:color="000000" w:fill="CCFFCC"/>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0,000</w:t>
            </w:r>
          </w:p>
        </w:tc>
        <w:tc>
          <w:tcPr>
            <w:tcW w:w="312" w:type="pct"/>
            <w:tcBorders>
              <w:top w:val="nil"/>
              <w:left w:val="nil"/>
              <w:bottom w:val="single" w:sz="4" w:space="0" w:color="A6A6A6"/>
              <w:right w:val="single" w:sz="4" w:space="0" w:color="A6A6A6"/>
            </w:tcBorders>
            <w:shd w:val="clear" w:color="000000" w:fill="FFFFFF"/>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0,00%</w:t>
            </w:r>
          </w:p>
        </w:tc>
        <w:tc>
          <w:tcPr>
            <w:tcW w:w="312" w:type="pct"/>
            <w:tcBorders>
              <w:top w:val="nil"/>
              <w:left w:val="nil"/>
              <w:bottom w:val="nil"/>
              <w:right w:val="single" w:sz="4" w:space="0" w:color="A6A6A6"/>
            </w:tcBorders>
            <w:shd w:val="clear" w:color="000000" w:fill="FFFFFF"/>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0,00%</w:t>
            </w:r>
          </w:p>
        </w:tc>
        <w:tc>
          <w:tcPr>
            <w:tcW w:w="1189" w:type="pct"/>
            <w:tcBorders>
              <w:top w:val="nil"/>
              <w:left w:val="nil"/>
              <w:bottom w:val="nil"/>
              <w:right w:val="nil"/>
            </w:tcBorders>
            <w:shd w:val="clear" w:color="000000" w:fill="FFFF99"/>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 </w:t>
            </w:r>
          </w:p>
        </w:tc>
      </w:tr>
      <w:tr w:rsidR="004D2520" w:rsidRPr="004D2520" w:rsidTr="004D2520">
        <w:trPr>
          <w:trHeight w:val="623"/>
        </w:trPr>
        <w:tc>
          <w:tcPr>
            <w:tcW w:w="91" w:type="pct"/>
            <w:tcBorders>
              <w:top w:val="nil"/>
              <w:left w:val="nil"/>
              <w:bottom w:val="nil"/>
              <w:right w:val="nil"/>
            </w:tcBorders>
            <w:shd w:val="clear" w:color="000000" w:fill="FFFFFF"/>
            <w:noWrap/>
            <w:vAlign w:val="bottom"/>
            <w:hideMark/>
          </w:tcPr>
          <w:p w:rsidR="004D2520" w:rsidRPr="004D2520" w:rsidRDefault="004D2520" w:rsidP="004D2520">
            <w:pPr>
              <w:spacing w:after="0" w:line="240" w:lineRule="auto"/>
              <w:rPr>
                <w:rFonts w:eastAsia="Times New Roman" w:cs="Times New Roman"/>
                <w:sz w:val="18"/>
                <w:szCs w:val="18"/>
                <w:lang w:eastAsia="ru-RU"/>
              </w:rPr>
            </w:pPr>
            <w:r w:rsidRPr="004D2520">
              <w:rPr>
                <w:rFonts w:eastAsia="Times New Roman" w:cs="Times New Roman"/>
                <w:sz w:val="18"/>
                <w:szCs w:val="18"/>
                <w:lang w:eastAsia="ru-RU"/>
              </w:rPr>
              <w:t> </w:t>
            </w:r>
          </w:p>
        </w:tc>
        <w:tc>
          <w:tcPr>
            <w:tcW w:w="66" w:type="pct"/>
            <w:tcBorders>
              <w:top w:val="nil"/>
              <w:left w:val="single" w:sz="4" w:space="0" w:color="BFBFBF"/>
              <w:bottom w:val="nil"/>
              <w:right w:val="nil"/>
            </w:tcBorders>
            <w:shd w:val="clear" w:color="000000" w:fill="FFFFFF"/>
            <w:noWrap/>
            <w:vAlign w:val="bottom"/>
            <w:hideMark/>
          </w:tcPr>
          <w:p w:rsidR="004D2520" w:rsidRPr="004D2520" w:rsidRDefault="004D2520" w:rsidP="004D2520">
            <w:pPr>
              <w:spacing w:after="0" w:line="240" w:lineRule="auto"/>
              <w:rPr>
                <w:rFonts w:eastAsia="Times New Roman" w:cs="Times New Roman"/>
                <w:sz w:val="18"/>
                <w:szCs w:val="18"/>
                <w:lang w:eastAsia="ru-RU"/>
              </w:rPr>
            </w:pPr>
            <w:r w:rsidRPr="004D2520">
              <w:rPr>
                <w:rFonts w:eastAsia="Times New Roman" w:cs="Times New Roman"/>
                <w:sz w:val="18"/>
                <w:szCs w:val="18"/>
                <w:lang w:eastAsia="ru-RU"/>
              </w:rPr>
              <w:t> </w:t>
            </w:r>
          </w:p>
        </w:tc>
        <w:tc>
          <w:tcPr>
            <w:tcW w:w="148" w:type="pct"/>
            <w:tcBorders>
              <w:top w:val="single" w:sz="4" w:space="0" w:color="A6A6A6"/>
              <w:left w:val="single" w:sz="4" w:space="0" w:color="A6A6A6"/>
              <w:bottom w:val="single" w:sz="4" w:space="0" w:color="A6A6A6"/>
              <w:right w:val="nil"/>
            </w:tcBorders>
            <w:shd w:val="clear" w:color="000000" w:fill="F2F2F2"/>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2.7</w:t>
            </w:r>
          </w:p>
        </w:tc>
        <w:tc>
          <w:tcPr>
            <w:tcW w:w="936" w:type="pct"/>
            <w:gridSpan w:val="2"/>
            <w:tcBorders>
              <w:top w:val="single" w:sz="4" w:space="0" w:color="A6A6A6"/>
              <w:left w:val="single" w:sz="4" w:space="0" w:color="A6A6A6"/>
              <w:bottom w:val="single" w:sz="4" w:space="0" w:color="A6A6A6"/>
              <w:right w:val="single" w:sz="4" w:space="0" w:color="A6A6A6"/>
            </w:tcBorders>
            <w:shd w:val="clear" w:color="000000" w:fill="F2F2F2"/>
            <w:vAlign w:val="center"/>
            <w:hideMark/>
          </w:tcPr>
          <w:p w:rsidR="004D2520" w:rsidRPr="004D2520" w:rsidRDefault="004D2520" w:rsidP="004D2520">
            <w:pPr>
              <w:spacing w:after="0" w:line="240" w:lineRule="auto"/>
              <w:ind w:firstLineChars="100" w:firstLine="180"/>
              <w:rPr>
                <w:rFonts w:eastAsia="Times New Roman" w:cs="Times New Roman"/>
                <w:sz w:val="18"/>
                <w:szCs w:val="18"/>
                <w:lang w:eastAsia="ru-RU"/>
              </w:rPr>
            </w:pPr>
            <w:r w:rsidRPr="004D2520">
              <w:rPr>
                <w:rFonts w:eastAsia="Times New Roman" w:cs="Times New Roman"/>
                <w:sz w:val="18"/>
                <w:szCs w:val="18"/>
                <w:lang w:eastAsia="ru-RU"/>
              </w:rPr>
              <w:t>Амортизация основных средств и нематериальных активов</w:t>
            </w:r>
          </w:p>
        </w:tc>
        <w:tc>
          <w:tcPr>
            <w:tcW w:w="246" w:type="pct"/>
            <w:tcBorders>
              <w:top w:val="single" w:sz="4" w:space="0" w:color="A6A6A6"/>
              <w:left w:val="nil"/>
              <w:bottom w:val="single" w:sz="4" w:space="0" w:color="A6A6A6"/>
              <w:right w:val="single" w:sz="4" w:space="0" w:color="A6A6A6"/>
            </w:tcBorders>
            <w:shd w:val="clear" w:color="000000" w:fill="FFFFFF"/>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тыс. руб.</w:t>
            </w:r>
          </w:p>
        </w:tc>
        <w:tc>
          <w:tcPr>
            <w:tcW w:w="236" w:type="pct"/>
            <w:tcBorders>
              <w:top w:val="single" w:sz="4" w:space="0" w:color="A6A6A6"/>
              <w:left w:val="nil"/>
              <w:bottom w:val="single" w:sz="4" w:space="0" w:color="A6A6A6"/>
              <w:right w:val="nil"/>
            </w:tcBorders>
            <w:shd w:val="clear" w:color="000000" w:fill="92D050"/>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0,000</w:t>
            </w:r>
          </w:p>
        </w:tc>
        <w:tc>
          <w:tcPr>
            <w:tcW w:w="265" w:type="pct"/>
            <w:tcBorders>
              <w:top w:val="single" w:sz="4" w:space="0" w:color="A6A6A6"/>
              <w:left w:val="single" w:sz="4" w:space="0" w:color="A6A6A6"/>
              <w:bottom w:val="single" w:sz="4" w:space="0" w:color="A6A6A6"/>
              <w:right w:val="single" w:sz="4" w:space="0" w:color="A6A6A6"/>
            </w:tcBorders>
            <w:shd w:val="clear" w:color="000000" w:fill="CCFFCC"/>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0,000</w:t>
            </w:r>
          </w:p>
        </w:tc>
        <w:tc>
          <w:tcPr>
            <w:tcW w:w="265" w:type="pct"/>
            <w:tcBorders>
              <w:top w:val="single" w:sz="4" w:space="0" w:color="A6A6A6"/>
              <w:left w:val="nil"/>
              <w:bottom w:val="single" w:sz="4" w:space="0" w:color="A6A6A6"/>
              <w:right w:val="nil"/>
            </w:tcBorders>
            <w:shd w:val="clear" w:color="000000" w:fill="CCFFCC"/>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0,000</w:t>
            </w:r>
          </w:p>
        </w:tc>
        <w:tc>
          <w:tcPr>
            <w:tcW w:w="312" w:type="pct"/>
            <w:tcBorders>
              <w:top w:val="single" w:sz="4" w:space="0" w:color="A6A6A6"/>
              <w:left w:val="single" w:sz="4" w:space="0" w:color="A6A6A6"/>
              <w:bottom w:val="single" w:sz="4" w:space="0" w:color="A6A6A6"/>
              <w:right w:val="single" w:sz="4" w:space="0" w:color="A6A6A6"/>
            </w:tcBorders>
            <w:shd w:val="clear" w:color="000000" w:fill="CCFFCC"/>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0,000</w:t>
            </w:r>
          </w:p>
        </w:tc>
        <w:tc>
          <w:tcPr>
            <w:tcW w:w="312" w:type="pct"/>
            <w:tcBorders>
              <w:top w:val="single" w:sz="4" w:space="0" w:color="A6A6A6"/>
              <w:left w:val="nil"/>
              <w:bottom w:val="single" w:sz="4" w:space="0" w:color="A6A6A6"/>
              <w:right w:val="nil"/>
            </w:tcBorders>
            <w:shd w:val="clear" w:color="000000" w:fill="CCFFCC"/>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0,000</w:t>
            </w:r>
          </w:p>
        </w:tc>
        <w:tc>
          <w:tcPr>
            <w:tcW w:w="312" w:type="pct"/>
            <w:tcBorders>
              <w:top w:val="single" w:sz="4" w:space="0" w:color="A6A6A6"/>
              <w:left w:val="single" w:sz="4" w:space="0" w:color="A6A6A6"/>
              <w:bottom w:val="single" w:sz="4" w:space="0" w:color="A6A6A6"/>
              <w:right w:val="single" w:sz="4" w:space="0" w:color="A6A6A6"/>
            </w:tcBorders>
            <w:shd w:val="clear" w:color="000000" w:fill="CCFFCC"/>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0,000</w:t>
            </w:r>
          </w:p>
        </w:tc>
        <w:tc>
          <w:tcPr>
            <w:tcW w:w="312" w:type="pct"/>
            <w:tcBorders>
              <w:top w:val="nil"/>
              <w:left w:val="nil"/>
              <w:bottom w:val="single" w:sz="4" w:space="0" w:color="A6A6A6"/>
              <w:right w:val="single" w:sz="4" w:space="0" w:color="A6A6A6"/>
            </w:tcBorders>
            <w:shd w:val="clear" w:color="000000" w:fill="FFFFFF"/>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0,00%</w:t>
            </w:r>
          </w:p>
        </w:tc>
        <w:tc>
          <w:tcPr>
            <w:tcW w:w="312" w:type="pct"/>
            <w:tcBorders>
              <w:top w:val="single" w:sz="4" w:space="0" w:color="A6A6A6"/>
              <w:left w:val="nil"/>
              <w:bottom w:val="single" w:sz="4" w:space="0" w:color="A6A6A6"/>
              <w:right w:val="single" w:sz="4" w:space="0" w:color="A6A6A6"/>
            </w:tcBorders>
            <w:shd w:val="clear" w:color="000000" w:fill="FFFFFF"/>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0,00%</w:t>
            </w:r>
          </w:p>
        </w:tc>
        <w:tc>
          <w:tcPr>
            <w:tcW w:w="1189" w:type="pct"/>
            <w:tcBorders>
              <w:top w:val="single" w:sz="4" w:space="0" w:color="A6A6A6"/>
              <w:left w:val="nil"/>
              <w:bottom w:val="single" w:sz="4" w:space="0" w:color="A6A6A6"/>
              <w:right w:val="nil"/>
            </w:tcBorders>
            <w:shd w:val="clear" w:color="000000" w:fill="FFFF99"/>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 </w:t>
            </w:r>
          </w:p>
        </w:tc>
      </w:tr>
      <w:tr w:rsidR="004D2520" w:rsidRPr="004D2520" w:rsidTr="004D2520">
        <w:trPr>
          <w:trHeight w:val="1020"/>
        </w:trPr>
        <w:tc>
          <w:tcPr>
            <w:tcW w:w="91" w:type="pct"/>
            <w:tcBorders>
              <w:top w:val="nil"/>
              <w:left w:val="nil"/>
              <w:bottom w:val="nil"/>
              <w:right w:val="nil"/>
            </w:tcBorders>
            <w:shd w:val="clear" w:color="000000" w:fill="FFFFFF"/>
            <w:noWrap/>
            <w:vAlign w:val="bottom"/>
            <w:hideMark/>
          </w:tcPr>
          <w:p w:rsidR="004D2520" w:rsidRPr="004D2520" w:rsidRDefault="004D2520" w:rsidP="004D2520">
            <w:pPr>
              <w:spacing w:after="0" w:line="240" w:lineRule="auto"/>
              <w:rPr>
                <w:rFonts w:eastAsia="Times New Roman" w:cs="Times New Roman"/>
                <w:sz w:val="18"/>
                <w:szCs w:val="18"/>
                <w:lang w:eastAsia="ru-RU"/>
              </w:rPr>
            </w:pPr>
            <w:r w:rsidRPr="004D2520">
              <w:rPr>
                <w:rFonts w:eastAsia="Times New Roman" w:cs="Times New Roman"/>
                <w:sz w:val="18"/>
                <w:szCs w:val="18"/>
                <w:lang w:eastAsia="ru-RU"/>
              </w:rPr>
              <w:t> </w:t>
            </w:r>
          </w:p>
        </w:tc>
        <w:tc>
          <w:tcPr>
            <w:tcW w:w="66" w:type="pct"/>
            <w:tcBorders>
              <w:top w:val="nil"/>
              <w:left w:val="single" w:sz="4" w:space="0" w:color="BFBFBF"/>
              <w:bottom w:val="nil"/>
              <w:right w:val="nil"/>
            </w:tcBorders>
            <w:shd w:val="clear" w:color="000000" w:fill="FFFFFF"/>
            <w:noWrap/>
            <w:vAlign w:val="bottom"/>
            <w:hideMark/>
          </w:tcPr>
          <w:p w:rsidR="004D2520" w:rsidRPr="004D2520" w:rsidRDefault="004D2520" w:rsidP="004D2520">
            <w:pPr>
              <w:spacing w:after="0" w:line="240" w:lineRule="auto"/>
              <w:rPr>
                <w:rFonts w:eastAsia="Times New Roman" w:cs="Times New Roman"/>
                <w:sz w:val="18"/>
                <w:szCs w:val="18"/>
                <w:lang w:eastAsia="ru-RU"/>
              </w:rPr>
            </w:pPr>
            <w:r w:rsidRPr="004D2520">
              <w:rPr>
                <w:rFonts w:eastAsia="Times New Roman" w:cs="Times New Roman"/>
                <w:sz w:val="18"/>
                <w:szCs w:val="18"/>
                <w:lang w:eastAsia="ru-RU"/>
              </w:rPr>
              <w:t> </w:t>
            </w:r>
          </w:p>
        </w:tc>
        <w:tc>
          <w:tcPr>
            <w:tcW w:w="148" w:type="pct"/>
            <w:tcBorders>
              <w:top w:val="nil"/>
              <w:left w:val="single" w:sz="4" w:space="0" w:color="A6A6A6"/>
              <w:bottom w:val="nil"/>
              <w:right w:val="nil"/>
            </w:tcBorders>
            <w:shd w:val="clear" w:color="000000" w:fill="F2F2F2"/>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2.8</w:t>
            </w:r>
          </w:p>
        </w:tc>
        <w:tc>
          <w:tcPr>
            <w:tcW w:w="936" w:type="pct"/>
            <w:gridSpan w:val="2"/>
            <w:tcBorders>
              <w:top w:val="single" w:sz="4" w:space="0" w:color="A6A6A6"/>
              <w:left w:val="single" w:sz="4" w:space="0" w:color="A6A6A6"/>
              <w:bottom w:val="single" w:sz="4" w:space="0" w:color="A6A6A6"/>
              <w:right w:val="single" w:sz="4" w:space="0" w:color="A6A6A6"/>
            </w:tcBorders>
            <w:shd w:val="clear" w:color="000000" w:fill="F2F2F2"/>
            <w:vAlign w:val="center"/>
            <w:hideMark/>
          </w:tcPr>
          <w:p w:rsidR="004D2520" w:rsidRPr="004D2520" w:rsidRDefault="004D2520" w:rsidP="004D2520">
            <w:pPr>
              <w:spacing w:after="0" w:line="240" w:lineRule="auto"/>
              <w:ind w:firstLineChars="100" w:firstLine="180"/>
              <w:rPr>
                <w:rFonts w:eastAsia="Times New Roman" w:cs="Times New Roman"/>
                <w:sz w:val="18"/>
                <w:szCs w:val="18"/>
                <w:lang w:eastAsia="ru-RU"/>
              </w:rPr>
            </w:pPr>
            <w:r w:rsidRPr="004D2520">
              <w:rPr>
                <w:rFonts w:eastAsia="Times New Roman" w:cs="Times New Roman"/>
                <w:sz w:val="18"/>
                <w:szCs w:val="18"/>
                <w:lang w:eastAsia="ru-RU"/>
              </w:rPr>
              <w:t>Расходы на выплаты по договорам займа и кредитным договорам, включая проценты по ним</w:t>
            </w:r>
          </w:p>
        </w:tc>
        <w:tc>
          <w:tcPr>
            <w:tcW w:w="246" w:type="pct"/>
            <w:tcBorders>
              <w:top w:val="nil"/>
              <w:left w:val="nil"/>
              <w:bottom w:val="nil"/>
              <w:right w:val="single" w:sz="4" w:space="0" w:color="A6A6A6"/>
            </w:tcBorders>
            <w:shd w:val="clear" w:color="000000" w:fill="FFFFFF"/>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тыс. руб.</w:t>
            </w:r>
          </w:p>
        </w:tc>
        <w:tc>
          <w:tcPr>
            <w:tcW w:w="236" w:type="pct"/>
            <w:tcBorders>
              <w:top w:val="nil"/>
              <w:left w:val="nil"/>
              <w:bottom w:val="nil"/>
              <w:right w:val="nil"/>
            </w:tcBorders>
            <w:shd w:val="clear" w:color="000000" w:fill="92D050"/>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0,000</w:t>
            </w:r>
          </w:p>
        </w:tc>
        <w:tc>
          <w:tcPr>
            <w:tcW w:w="265" w:type="pct"/>
            <w:tcBorders>
              <w:top w:val="nil"/>
              <w:left w:val="single" w:sz="4" w:space="0" w:color="A6A6A6"/>
              <w:bottom w:val="nil"/>
              <w:right w:val="single" w:sz="4" w:space="0" w:color="A6A6A6"/>
            </w:tcBorders>
            <w:shd w:val="clear" w:color="000000" w:fill="CCFFCC"/>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0,000</w:t>
            </w:r>
          </w:p>
        </w:tc>
        <w:tc>
          <w:tcPr>
            <w:tcW w:w="265" w:type="pct"/>
            <w:tcBorders>
              <w:top w:val="nil"/>
              <w:left w:val="nil"/>
              <w:bottom w:val="nil"/>
              <w:right w:val="nil"/>
            </w:tcBorders>
            <w:shd w:val="clear" w:color="000000" w:fill="CCFFCC"/>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0,000</w:t>
            </w:r>
          </w:p>
        </w:tc>
        <w:tc>
          <w:tcPr>
            <w:tcW w:w="312" w:type="pct"/>
            <w:tcBorders>
              <w:top w:val="nil"/>
              <w:left w:val="single" w:sz="4" w:space="0" w:color="A6A6A6"/>
              <w:bottom w:val="nil"/>
              <w:right w:val="single" w:sz="4" w:space="0" w:color="A6A6A6"/>
            </w:tcBorders>
            <w:shd w:val="clear" w:color="000000" w:fill="CCFFCC"/>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0,000</w:t>
            </w:r>
          </w:p>
        </w:tc>
        <w:tc>
          <w:tcPr>
            <w:tcW w:w="312" w:type="pct"/>
            <w:tcBorders>
              <w:top w:val="nil"/>
              <w:left w:val="nil"/>
              <w:bottom w:val="nil"/>
              <w:right w:val="nil"/>
            </w:tcBorders>
            <w:shd w:val="clear" w:color="000000" w:fill="CCFFCC"/>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0,000</w:t>
            </w:r>
          </w:p>
        </w:tc>
        <w:tc>
          <w:tcPr>
            <w:tcW w:w="312" w:type="pct"/>
            <w:tcBorders>
              <w:top w:val="nil"/>
              <w:left w:val="single" w:sz="4" w:space="0" w:color="A6A6A6"/>
              <w:bottom w:val="nil"/>
              <w:right w:val="single" w:sz="4" w:space="0" w:color="A6A6A6"/>
            </w:tcBorders>
            <w:shd w:val="clear" w:color="000000" w:fill="CCFFCC"/>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0,000</w:t>
            </w:r>
          </w:p>
        </w:tc>
        <w:tc>
          <w:tcPr>
            <w:tcW w:w="312" w:type="pct"/>
            <w:tcBorders>
              <w:top w:val="nil"/>
              <w:left w:val="nil"/>
              <w:bottom w:val="single" w:sz="4" w:space="0" w:color="A6A6A6"/>
              <w:right w:val="single" w:sz="4" w:space="0" w:color="A6A6A6"/>
            </w:tcBorders>
            <w:shd w:val="clear" w:color="000000" w:fill="FFFFFF"/>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0,00%</w:t>
            </w:r>
          </w:p>
        </w:tc>
        <w:tc>
          <w:tcPr>
            <w:tcW w:w="312" w:type="pct"/>
            <w:tcBorders>
              <w:top w:val="nil"/>
              <w:left w:val="nil"/>
              <w:bottom w:val="nil"/>
              <w:right w:val="single" w:sz="4" w:space="0" w:color="A6A6A6"/>
            </w:tcBorders>
            <w:shd w:val="clear" w:color="000000" w:fill="FFFFFF"/>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0,00%</w:t>
            </w:r>
          </w:p>
        </w:tc>
        <w:tc>
          <w:tcPr>
            <w:tcW w:w="1189" w:type="pct"/>
            <w:tcBorders>
              <w:top w:val="nil"/>
              <w:left w:val="nil"/>
              <w:bottom w:val="nil"/>
              <w:right w:val="nil"/>
            </w:tcBorders>
            <w:shd w:val="clear" w:color="000000" w:fill="FFFF99"/>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 </w:t>
            </w:r>
          </w:p>
        </w:tc>
      </w:tr>
      <w:tr w:rsidR="004D2520" w:rsidRPr="004D2520" w:rsidTr="004D2520">
        <w:trPr>
          <w:trHeight w:val="1425"/>
        </w:trPr>
        <w:tc>
          <w:tcPr>
            <w:tcW w:w="91" w:type="pct"/>
            <w:tcBorders>
              <w:top w:val="nil"/>
              <w:left w:val="nil"/>
              <w:bottom w:val="nil"/>
              <w:right w:val="nil"/>
            </w:tcBorders>
            <w:shd w:val="clear" w:color="000000" w:fill="FFFFFF"/>
            <w:noWrap/>
            <w:vAlign w:val="bottom"/>
            <w:hideMark/>
          </w:tcPr>
          <w:p w:rsidR="004D2520" w:rsidRPr="004D2520" w:rsidRDefault="004D2520" w:rsidP="004D2520">
            <w:pPr>
              <w:spacing w:after="0" w:line="240" w:lineRule="auto"/>
              <w:rPr>
                <w:rFonts w:eastAsia="Times New Roman" w:cs="Times New Roman"/>
                <w:sz w:val="18"/>
                <w:szCs w:val="18"/>
                <w:lang w:eastAsia="ru-RU"/>
              </w:rPr>
            </w:pPr>
            <w:r w:rsidRPr="004D2520">
              <w:rPr>
                <w:rFonts w:eastAsia="Times New Roman" w:cs="Times New Roman"/>
                <w:sz w:val="18"/>
                <w:szCs w:val="18"/>
                <w:lang w:eastAsia="ru-RU"/>
              </w:rPr>
              <w:t> </w:t>
            </w:r>
          </w:p>
        </w:tc>
        <w:tc>
          <w:tcPr>
            <w:tcW w:w="66" w:type="pct"/>
            <w:tcBorders>
              <w:top w:val="nil"/>
              <w:left w:val="single" w:sz="4" w:space="0" w:color="BFBFBF"/>
              <w:bottom w:val="nil"/>
              <w:right w:val="nil"/>
            </w:tcBorders>
            <w:shd w:val="clear" w:color="000000" w:fill="FFFFFF"/>
            <w:noWrap/>
            <w:vAlign w:val="bottom"/>
            <w:hideMark/>
          </w:tcPr>
          <w:p w:rsidR="004D2520" w:rsidRPr="004D2520" w:rsidRDefault="004D2520" w:rsidP="004D2520">
            <w:pPr>
              <w:spacing w:after="0" w:line="240" w:lineRule="auto"/>
              <w:rPr>
                <w:rFonts w:eastAsia="Times New Roman" w:cs="Times New Roman"/>
                <w:sz w:val="18"/>
                <w:szCs w:val="18"/>
                <w:lang w:eastAsia="ru-RU"/>
              </w:rPr>
            </w:pPr>
            <w:r w:rsidRPr="004D2520">
              <w:rPr>
                <w:rFonts w:eastAsia="Times New Roman" w:cs="Times New Roman"/>
                <w:sz w:val="18"/>
                <w:szCs w:val="18"/>
                <w:lang w:eastAsia="ru-RU"/>
              </w:rPr>
              <w:t> </w:t>
            </w:r>
          </w:p>
        </w:tc>
        <w:tc>
          <w:tcPr>
            <w:tcW w:w="148" w:type="pct"/>
            <w:tcBorders>
              <w:top w:val="single" w:sz="4" w:space="0" w:color="A6A6A6"/>
              <w:left w:val="single" w:sz="4" w:space="0" w:color="A6A6A6"/>
              <w:bottom w:val="single" w:sz="4" w:space="0" w:color="A6A6A6"/>
              <w:right w:val="nil"/>
            </w:tcBorders>
            <w:shd w:val="clear" w:color="000000" w:fill="F2F2F2"/>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2.9</w:t>
            </w:r>
          </w:p>
        </w:tc>
        <w:tc>
          <w:tcPr>
            <w:tcW w:w="936" w:type="pct"/>
            <w:gridSpan w:val="2"/>
            <w:tcBorders>
              <w:top w:val="single" w:sz="4" w:space="0" w:color="A6A6A6"/>
              <w:left w:val="single" w:sz="4" w:space="0" w:color="A6A6A6"/>
              <w:bottom w:val="single" w:sz="4" w:space="0" w:color="A6A6A6"/>
              <w:right w:val="single" w:sz="4" w:space="0" w:color="A6A6A6"/>
            </w:tcBorders>
            <w:shd w:val="clear" w:color="000000" w:fill="F2F2F2"/>
            <w:vAlign w:val="center"/>
            <w:hideMark/>
          </w:tcPr>
          <w:p w:rsidR="004D2520" w:rsidRPr="004D2520" w:rsidRDefault="004D2520" w:rsidP="004D2520">
            <w:pPr>
              <w:spacing w:after="0" w:line="240" w:lineRule="auto"/>
              <w:ind w:firstLineChars="100" w:firstLine="180"/>
              <w:rPr>
                <w:rFonts w:eastAsia="Times New Roman" w:cs="Times New Roman"/>
                <w:sz w:val="18"/>
                <w:szCs w:val="18"/>
                <w:lang w:eastAsia="ru-RU"/>
              </w:rPr>
            </w:pPr>
            <w:r w:rsidRPr="004D2520">
              <w:rPr>
                <w:rFonts w:eastAsia="Times New Roman" w:cs="Times New Roman"/>
                <w:sz w:val="18"/>
                <w:szCs w:val="18"/>
                <w:lang w:eastAsia="ru-RU"/>
              </w:rPr>
              <w:t>Суммарная экономия от снижения операционных расходов и от снижения потребления энергетических ресурсов, холодной воды и теплоносителя</w:t>
            </w:r>
          </w:p>
        </w:tc>
        <w:tc>
          <w:tcPr>
            <w:tcW w:w="246" w:type="pct"/>
            <w:tcBorders>
              <w:top w:val="single" w:sz="4" w:space="0" w:color="A6A6A6"/>
              <w:left w:val="nil"/>
              <w:bottom w:val="single" w:sz="4" w:space="0" w:color="A6A6A6"/>
              <w:right w:val="single" w:sz="4" w:space="0" w:color="A6A6A6"/>
            </w:tcBorders>
            <w:shd w:val="clear" w:color="000000" w:fill="FFFFFF"/>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тыс. руб.</w:t>
            </w:r>
          </w:p>
        </w:tc>
        <w:tc>
          <w:tcPr>
            <w:tcW w:w="236" w:type="pct"/>
            <w:tcBorders>
              <w:top w:val="single" w:sz="4" w:space="0" w:color="A6A6A6"/>
              <w:left w:val="nil"/>
              <w:bottom w:val="single" w:sz="4" w:space="0" w:color="A6A6A6"/>
              <w:right w:val="nil"/>
            </w:tcBorders>
            <w:shd w:val="clear" w:color="000000" w:fill="92D050"/>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0,000</w:t>
            </w:r>
          </w:p>
        </w:tc>
        <w:tc>
          <w:tcPr>
            <w:tcW w:w="265" w:type="pct"/>
            <w:tcBorders>
              <w:top w:val="single" w:sz="4" w:space="0" w:color="A6A6A6"/>
              <w:left w:val="single" w:sz="4" w:space="0" w:color="A6A6A6"/>
              <w:bottom w:val="single" w:sz="4" w:space="0" w:color="A6A6A6"/>
              <w:right w:val="single" w:sz="4" w:space="0" w:color="A6A6A6"/>
            </w:tcBorders>
            <w:shd w:val="clear" w:color="000000" w:fill="CCFFCC"/>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0,000</w:t>
            </w:r>
          </w:p>
        </w:tc>
        <w:tc>
          <w:tcPr>
            <w:tcW w:w="265" w:type="pct"/>
            <w:tcBorders>
              <w:top w:val="single" w:sz="4" w:space="0" w:color="A6A6A6"/>
              <w:left w:val="nil"/>
              <w:bottom w:val="single" w:sz="4" w:space="0" w:color="A6A6A6"/>
              <w:right w:val="nil"/>
            </w:tcBorders>
            <w:shd w:val="clear" w:color="000000" w:fill="CCFFCC"/>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0,000</w:t>
            </w:r>
          </w:p>
        </w:tc>
        <w:tc>
          <w:tcPr>
            <w:tcW w:w="312" w:type="pct"/>
            <w:tcBorders>
              <w:top w:val="single" w:sz="4" w:space="0" w:color="A6A6A6"/>
              <w:left w:val="single" w:sz="4" w:space="0" w:color="A6A6A6"/>
              <w:bottom w:val="single" w:sz="4" w:space="0" w:color="A6A6A6"/>
              <w:right w:val="single" w:sz="4" w:space="0" w:color="A6A6A6"/>
            </w:tcBorders>
            <w:shd w:val="clear" w:color="000000" w:fill="CCFFCC"/>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0,000</w:t>
            </w:r>
          </w:p>
        </w:tc>
        <w:tc>
          <w:tcPr>
            <w:tcW w:w="312" w:type="pct"/>
            <w:tcBorders>
              <w:top w:val="single" w:sz="4" w:space="0" w:color="A6A6A6"/>
              <w:left w:val="nil"/>
              <w:bottom w:val="single" w:sz="4" w:space="0" w:color="A6A6A6"/>
              <w:right w:val="nil"/>
            </w:tcBorders>
            <w:shd w:val="clear" w:color="000000" w:fill="CCFFCC"/>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0,000</w:t>
            </w:r>
          </w:p>
        </w:tc>
        <w:tc>
          <w:tcPr>
            <w:tcW w:w="312" w:type="pct"/>
            <w:tcBorders>
              <w:top w:val="single" w:sz="4" w:space="0" w:color="A6A6A6"/>
              <w:left w:val="single" w:sz="4" w:space="0" w:color="A6A6A6"/>
              <w:bottom w:val="single" w:sz="4" w:space="0" w:color="A6A6A6"/>
              <w:right w:val="single" w:sz="4" w:space="0" w:color="A6A6A6"/>
            </w:tcBorders>
            <w:shd w:val="clear" w:color="000000" w:fill="CCFFCC"/>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0,000</w:t>
            </w:r>
          </w:p>
        </w:tc>
        <w:tc>
          <w:tcPr>
            <w:tcW w:w="312" w:type="pct"/>
            <w:tcBorders>
              <w:top w:val="nil"/>
              <w:left w:val="nil"/>
              <w:bottom w:val="single" w:sz="4" w:space="0" w:color="A6A6A6"/>
              <w:right w:val="single" w:sz="4" w:space="0" w:color="A6A6A6"/>
            </w:tcBorders>
            <w:shd w:val="clear" w:color="000000" w:fill="FFFFFF"/>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0,00%</w:t>
            </w:r>
          </w:p>
        </w:tc>
        <w:tc>
          <w:tcPr>
            <w:tcW w:w="312" w:type="pct"/>
            <w:tcBorders>
              <w:top w:val="single" w:sz="4" w:space="0" w:color="A6A6A6"/>
              <w:left w:val="nil"/>
              <w:bottom w:val="single" w:sz="4" w:space="0" w:color="A6A6A6"/>
              <w:right w:val="single" w:sz="4" w:space="0" w:color="A6A6A6"/>
            </w:tcBorders>
            <w:shd w:val="clear" w:color="000000" w:fill="FFFFFF"/>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0,00%</w:t>
            </w:r>
          </w:p>
        </w:tc>
        <w:tc>
          <w:tcPr>
            <w:tcW w:w="1189" w:type="pct"/>
            <w:tcBorders>
              <w:top w:val="single" w:sz="4" w:space="0" w:color="A6A6A6"/>
              <w:left w:val="nil"/>
              <w:bottom w:val="single" w:sz="4" w:space="0" w:color="A6A6A6"/>
              <w:right w:val="nil"/>
            </w:tcBorders>
            <w:shd w:val="clear" w:color="000000" w:fill="FFFF99"/>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 </w:t>
            </w:r>
          </w:p>
        </w:tc>
      </w:tr>
      <w:tr w:rsidR="004D2520" w:rsidRPr="004D2520" w:rsidTr="004D2520">
        <w:trPr>
          <w:trHeight w:val="1212"/>
        </w:trPr>
        <w:tc>
          <w:tcPr>
            <w:tcW w:w="91" w:type="pct"/>
            <w:tcBorders>
              <w:top w:val="nil"/>
              <w:left w:val="nil"/>
              <w:bottom w:val="nil"/>
              <w:right w:val="nil"/>
            </w:tcBorders>
            <w:shd w:val="clear" w:color="000000" w:fill="FFFFFF"/>
            <w:noWrap/>
            <w:vAlign w:val="bottom"/>
            <w:hideMark/>
          </w:tcPr>
          <w:p w:rsidR="004D2520" w:rsidRPr="004D2520" w:rsidRDefault="004D2520" w:rsidP="004D2520">
            <w:pPr>
              <w:spacing w:after="0" w:line="240" w:lineRule="auto"/>
              <w:rPr>
                <w:rFonts w:eastAsia="Times New Roman" w:cs="Times New Roman"/>
                <w:sz w:val="18"/>
                <w:szCs w:val="18"/>
                <w:lang w:eastAsia="ru-RU"/>
              </w:rPr>
            </w:pPr>
            <w:r w:rsidRPr="004D2520">
              <w:rPr>
                <w:rFonts w:eastAsia="Times New Roman" w:cs="Times New Roman"/>
                <w:sz w:val="18"/>
                <w:szCs w:val="18"/>
                <w:lang w:eastAsia="ru-RU"/>
              </w:rPr>
              <w:t> </w:t>
            </w:r>
          </w:p>
        </w:tc>
        <w:tc>
          <w:tcPr>
            <w:tcW w:w="66" w:type="pct"/>
            <w:tcBorders>
              <w:top w:val="nil"/>
              <w:left w:val="single" w:sz="4" w:space="0" w:color="BFBFBF"/>
              <w:bottom w:val="nil"/>
              <w:right w:val="nil"/>
            </w:tcBorders>
            <w:shd w:val="clear" w:color="000000" w:fill="FFFFFF"/>
            <w:noWrap/>
            <w:vAlign w:val="bottom"/>
            <w:hideMark/>
          </w:tcPr>
          <w:p w:rsidR="004D2520" w:rsidRPr="004D2520" w:rsidRDefault="004D2520" w:rsidP="004D2520">
            <w:pPr>
              <w:spacing w:after="0" w:line="240" w:lineRule="auto"/>
              <w:rPr>
                <w:rFonts w:eastAsia="Times New Roman" w:cs="Times New Roman"/>
                <w:sz w:val="18"/>
                <w:szCs w:val="18"/>
                <w:lang w:eastAsia="ru-RU"/>
              </w:rPr>
            </w:pPr>
            <w:r w:rsidRPr="004D2520">
              <w:rPr>
                <w:rFonts w:eastAsia="Times New Roman" w:cs="Times New Roman"/>
                <w:sz w:val="18"/>
                <w:szCs w:val="18"/>
                <w:lang w:eastAsia="ru-RU"/>
              </w:rPr>
              <w:t> </w:t>
            </w:r>
          </w:p>
        </w:tc>
        <w:tc>
          <w:tcPr>
            <w:tcW w:w="148" w:type="pct"/>
            <w:tcBorders>
              <w:top w:val="nil"/>
              <w:left w:val="single" w:sz="4" w:space="0" w:color="A6A6A6"/>
              <w:bottom w:val="nil"/>
              <w:right w:val="nil"/>
            </w:tcBorders>
            <w:shd w:val="clear" w:color="000000" w:fill="D9D9D9"/>
            <w:vAlign w:val="center"/>
            <w:hideMark/>
          </w:tcPr>
          <w:p w:rsidR="004D2520" w:rsidRPr="004D2520" w:rsidRDefault="004D2520" w:rsidP="004D2520">
            <w:pPr>
              <w:spacing w:after="0" w:line="240" w:lineRule="auto"/>
              <w:jc w:val="center"/>
              <w:rPr>
                <w:rFonts w:eastAsia="Times New Roman" w:cs="Times New Roman"/>
                <w:b/>
                <w:bCs/>
                <w:sz w:val="18"/>
                <w:szCs w:val="18"/>
                <w:lang w:eastAsia="ru-RU"/>
              </w:rPr>
            </w:pPr>
            <w:r w:rsidRPr="004D2520">
              <w:rPr>
                <w:rFonts w:eastAsia="Times New Roman" w:cs="Times New Roman"/>
                <w:b/>
                <w:bCs/>
                <w:sz w:val="18"/>
                <w:szCs w:val="18"/>
                <w:lang w:eastAsia="ru-RU"/>
              </w:rPr>
              <w:t>3</w:t>
            </w:r>
          </w:p>
        </w:tc>
        <w:tc>
          <w:tcPr>
            <w:tcW w:w="936" w:type="pct"/>
            <w:gridSpan w:val="2"/>
            <w:tcBorders>
              <w:top w:val="single" w:sz="4" w:space="0" w:color="A6A6A6"/>
              <w:left w:val="single" w:sz="4" w:space="0" w:color="A6A6A6"/>
              <w:bottom w:val="single" w:sz="4" w:space="0" w:color="A6A6A6"/>
              <w:right w:val="single" w:sz="4" w:space="0" w:color="A6A6A6"/>
            </w:tcBorders>
            <w:shd w:val="clear" w:color="000000" w:fill="D9D9D9"/>
            <w:vAlign w:val="center"/>
            <w:hideMark/>
          </w:tcPr>
          <w:p w:rsidR="004D2520" w:rsidRPr="004D2520" w:rsidRDefault="004D2520" w:rsidP="004D2520">
            <w:pPr>
              <w:spacing w:after="0" w:line="240" w:lineRule="auto"/>
              <w:rPr>
                <w:rFonts w:eastAsia="Times New Roman" w:cs="Times New Roman"/>
                <w:b/>
                <w:bCs/>
                <w:sz w:val="18"/>
                <w:szCs w:val="18"/>
                <w:lang w:eastAsia="ru-RU"/>
              </w:rPr>
            </w:pPr>
            <w:r w:rsidRPr="004D2520">
              <w:rPr>
                <w:rFonts w:eastAsia="Times New Roman" w:cs="Times New Roman"/>
                <w:b/>
                <w:bCs/>
                <w:sz w:val="18"/>
                <w:szCs w:val="18"/>
                <w:lang w:eastAsia="ru-RU"/>
              </w:rPr>
              <w:t>Расходы на приобретение (производство) энергетических ресурсов, холодной воды и теплоносителя</w:t>
            </w:r>
          </w:p>
        </w:tc>
        <w:tc>
          <w:tcPr>
            <w:tcW w:w="246" w:type="pct"/>
            <w:tcBorders>
              <w:top w:val="nil"/>
              <w:left w:val="nil"/>
              <w:bottom w:val="nil"/>
              <w:right w:val="single" w:sz="4" w:space="0" w:color="A6A6A6"/>
            </w:tcBorders>
            <w:shd w:val="clear" w:color="000000" w:fill="FFFFFF"/>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тыс. руб.</w:t>
            </w:r>
          </w:p>
        </w:tc>
        <w:tc>
          <w:tcPr>
            <w:tcW w:w="236" w:type="pct"/>
            <w:tcBorders>
              <w:top w:val="nil"/>
              <w:left w:val="nil"/>
              <w:bottom w:val="nil"/>
              <w:right w:val="nil"/>
            </w:tcBorders>
            <w:shd w:val="clear" w:color="000000" w:fill="92D050"/>
            <w:vAlign w:val="center"/>
            <w:hideMark/>
          </w:tcPr>
          <w:p w:rsidR="004D2520" w:rsidRPr="004D2520" w:rsidRDefault="004D2520" w:rsidP="004D2520">
            <w:pPr>
              <w:spacing w:after="0" w:line="240" w:lineRule="auto"/>
              <w:jc w:val="center"/>
              <w:rPr>
                <w:rFonts w:eastAsia="Times New Roman" w:cs="Times New Roman"/>
                <w:b/>
                <w:bCs/>
                <w:sz w:val="18"/>
                <w:szCs w:val="18"/>
                <w:lang w:eastAsia="ru-RU"/>
              </w:rPr>
            </w:pPr>
            <w:r w:rsidRPr="004D2520">
              <w:rPr>
                <w:rFonts w:eastAsia="Times New Roman" w:cs="Times New Roman"/>
                <w:b/>
                <w:bCs/>
                <w:sz w:val="18"/>
                <w:szCs w:val="18"/>
                <w:lang w:eastAsia="ru-RU"/>
              </w:rPr>
              <w:t>12 230,808</w:t>
            </w:r>
          </w:p>
        </w:tc>
        <w:tc>
          <w:tcPr>
            <w:tcW w:w="265" w:type="pct"/>
            <w:tcBorders>
              <w:top w:val="nil"/>
              <w:left w:val="single" w:sz="4" w:space="0" w:color="A6A6A6"/>
              <w:bottom w:val="nil"/>
              <w:right w:val="single" w:sz="4" w:space="0" w:color="A6A6A6"/>
            </w:tcBorders>
            <w:shd w:val="clear" w:color="000000" w:fill="CCFFCC"/>
            <w:vAlign w:val="center"/>
            <w:hideMark/>
          </w:tcPr>
          <w:p w:rsidR="004D2520" w:rsidRPr="004D2520" w:rsidRDefault="004D2520" w:rsidP="004D2520">
            <w:pPr>
              <w:spacing w:after="0" w:line="240" w:lineRule="auto"/>
              <w:jc w:val="center"/>
              <w:rPr>
                <w:rFonts w:eastAsia="Times New Roman" w:cs="Times New Roman"/>
                <w:b/>
                <w:bCs/>
                <w:sz w:val="18"/>
                <w:szCs w:val="18"/>
                <w:lang w:eastAsia="ru-RU"/>
              </w:rPr>
            </w:pPr>
            <w:r w:rsidRPr="004D2520">
              <w:rPr>
                <w:rFonts w:eastAsia="Times New Roman" w:cs="Times New Roman"/>
                <w:b/>
                <w:bCs/>
                <w:sz w:val="18"/>
                <w:szCs w:val="18"/>
                <w:lang w:eastAsia="ru-RU"/>
              </w:rPr>
              <w:t>11 656,286</w:t>
            </w:r>
          </w:p>
        </w:tc>
        <w:tc>
          <w:tcPr>
            <w:tcW w:w="265" w:type="pct"/>
            <w:tcBorders>
              <w:top w:val="nil"/>
              <w:left w:val="nil"/>
              <w:bottom w:val="nil"/>
              <w:right w:val="nil"/>
            </w:tcBorders>
            <w:shd w:val="clear" w:color="000000" w:fill="CCFFCC"/>
            <w:vAlign w:val="center"/>
            <w:hideMark/>
          </w:tcPr>
          <w:p w:rsidR="004D2520" w:rsidRPr="004D2520" w:rsidRDefault="004D2520" w:rsidP="004D2520">
            <w:pPr>
              <w:spacing w:after="0" w:line="240" w:lineRule="auto"/>
              <w:jc w:val="center"/>
              <w:rPr>
                <w:rFonts w:eastAsia="Times New Roman" w:cs="Times New Roman"/>
                <w:b/>
                <w:bCs/>
                <w:sz w:val="18"/>
                <w:szCs w:val="18"/>
                <w:lang w:eastAsia="ru-RU"/>
              </w:rPr>
            </w:pPr>
            <w:r w:rsidRPr="004D2520">
              <w:rPr>
                <w:rFonts w:eastAsia="Times New Roman" w:cs="Times New Roman"/>
                <w:b/>
                <w:bCs/>
                <w:sz w:val="18"/>
                <w:szCs w:val="18"/>
                <w:lang w:eastAsia="ru-RU"/>
              </w:rPr>
              <w:t>14 658,914</w:t>
            </w:r>
          </w:p>
        </w:tc>
        <w:tc>
          <w:tcPr>
            <w:tcW w:w="312" w:type="pct"/>
            <w:tcBorders>
              <w:top w:val="nil"/>
              <w:left w:val="single" w:sz="4" w:space="0" w:color="A6A6A6"/>
              <w:bottom w:val="nil"/>
              <w:right w:val="single" w:sz="4" w:space="0" w:color="A6A6A6"/>
            </w:tcBorders>
            <w:shd w:val="clear" w:color="000000" w:fill="CCFFCC"/>
            <w:vAlign w:val="center"/>
            <w:hideMark/>
          </w:tcPr>
          <w:p w:rsidR="004D2520" w:rsidRPr="004D2520" w:rsidRDefault="004D2520" w:rsidP="004D2520">
            <w:pPr>
              <w:spacing w:after="0" w:line="240" w:lineRule="auto"/>
              <w:jc w:val="center"/>
              <w:rPr>
                <w:rFonts w:eastAsia="Times New Roman" w:cs="Times New Roman"/>
                <w:b/>
                <w:bCs/>
                <w:sz w:val="18"/>
                <w:szCs w:val="18"/>
                <w:lang w:eastAsia="ru-RU"/>
              </w:rPr>
            </w:pPr>
            <w:r w:rsidRPr="004D2520">
              <w:rPr>
                <w:rFonts w:eastAsia="Times New Roman" w:cs="Times New Roman"/>
                <w:b/>
                <w:bCs/>
                <w:sz w:val="18"/>
                <w:szCs w:val="18"/>
                <w:lang w:eastAsia="ru-RU"/>
              </w:rPr>
              <w:t>12 675,999</w:t>
            </w:r>
          </w:p>
        </w:tc>
        <w:tc>
          <w:tcPr>
            <w:tcW w:w="312" w:type="pct"/>
            <w:tcBorders>
              <w:top w:val="nil"/>
              <w:left w:val="nil"/>
              <w:bottom w:val="nil"/>
              <w:right w:val="nil"/>
            </w:tcBorders>
            <w:shd w:val="clear" w:color="000000" w:fill="CCFFCC"/>
            <w:vAlign w:val="center"/>
            <w:hideMark/>
          </w:tcPr>
          <w:p w:rsidR="004D2520" w:rsidRPr="004D2520" w:rsidRDefault="004D2520" w:rsidP="004D2520">
            <w:pPr>
              <w:spacing w:after="0" w:line="240" w:lineRule="auto"/>
              <w:jc w:val="center"/>
              <w:rPr>
                <w:rFonts w:eastAsia="Times New Roman" w:cs="Times New Roman"/>
                <w:b/>
                <w:bCs/>
                <w:sz w:val="18"/>
                <w:szCs w:val="18"/>
                <w:lang w:eastAsia="ru-RU"/>
              </w:rPr>
            </w:pPr>
            <w:r w:rsidRPr="004D2520">
              <w:rPr>
                <w:rFonts w:eastAsia="Times New Roman" w:cs="Times New Roman"/>
                <w:b/>
                <w:bCs/>
                <w:sz w:val="18"/>
                <w:szCs w:val="18"/>
                <w:lang w:eastAsia="ru-RU"/>
              </w:rPr>
              <w:t>13 904,830</w:t>
            </w:r>
          </w:p>
        </w:tc>
        <w:tc>
          <w:tcPr>
            <w:tcW w:w="312" w:type="pct"/>
            <w:tcBorders>
              <w:top w:val="nil"/>
              <w:left w:val="single" w:sz="4" w:space="0" w:color="A6A6A6"/>
              <w:bottom w:val="nil"/>
              <w:right w:val="single" w:sz="4" w:space="0" w:color="A6A6A6"/>
            </w:tcBorders>
            <w:shd w:val="clear" w:color="000000" w:fill="CCFFCC"/>
            <w:vAlign w:val="center"/>
            <w:hideMark/>
          </w:tcPr>
          <w:p w:rsidR="004D2520" w:rsidRPr="004D2520" w:rsidRDefault="004D2520" w:rsidP="004D2520">
            <w:pPr>
              <w:spacing w:after="0" w:line="240" w:lineRule="auto"/>
              <w:jc w:val="center"/>
              <w:rPr>
                <w:rFonts w:eastAsia="Times New Roman" w:cs="Times New Roman"/>
                <w:b/>
                <w:bCs/>
                <w:sz w:val="18"/>
                <w:szCs w:val="18"/>
                <w:lang w:eastAsia="ru-RU"/>
              </w:rPr>
            </w:pPr>
            <w:r w:rsidRPr="004D2520">
              <w:rPr>
                <w:rFonts w:eastAsia="Times New Roman" w:cs="Times New Roman"/>
                <w:b/>
                <w:bCs/>
                <w:sz w:val="18"/>
                <w:szCs w:val="18"/>
                <w:lang w:eastAsia="ru-RU"/>
              </w:rPr>
              <w:t>13 046,809</w:t>
            </w:r>
          </w:p>
        </w:tc>
        <w:tc>
          <w:tcPr>
            <w:tcW w:w="312" w:type="pct"/>
            <w:tcBorders>
              <w:top w:val="nil"/>
              <w:left w:val="nil"/>
              <w:bottom w:val="single" w:sz="4" w:space="0" w:color="A6A6A6"/>
              <w:right w:val="single" w:sz="4" w:space="0" w:color="A6A6A6"/>
            </w:tcBorders>
            <w:shd w:val="clear" w:color="000000" w:fill="FFFFFF"/>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76,90%</w:t>
            </w:r>
          </w:p>
        </w:tc>
        <w:tc>
          <w:tcPr>
            <w:tcW w:w="312" w:type="pct"/>
            <w:tcBorders>
              <w:top w:val="nil"/>
              <w:left w:val="nil"/>
              <w:bottom w:val="nil"/>
              <w:right w:val="single" w:sz="4" w:space="0" w:color="A6A6A6"/>
            </w:tcBorders>
            <w:shd w:val="clear" w:color="000000" w:fill="FFFFFF"/>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113,69%</w:t>
            </w:r>
          </w:p>
        </w:tc>
        <w:tc>
          <w:tcPr>
            <w:tcW w:w="1189" w:type="pct"/>
            <w:tcBorders>
              <w:top w:val="nil"/>
              <w:left w:val="nil"/>
              <w:bottom w:val="nil"/>
              <w:right w:val="nil"/>
            </w:tcBorders>
            <w:shd w:val="clear" w:color="000000" w:fill="FFFF99"/>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 </w:t>
            </w:r>
          </w:p>
        </w:tc>
      </w:tr>
      <w:tr w:rsidR="004D2520" w:rsidRPr="004D2520" w:rsidTr="004D2520">
        <w:trPr>
          <w:trHeight w:val="4185"/>
        </w:trPr>
        <w:tc>
          <w:tcPr>
            <w:tcW w:w="91" w:type="pct"/>
            <w:tcBorders>
              <w:top w:val="nil"/>
              <w:left w:val="nil"/>
              <w:bottom w:val="nil"/>
              <w:right w:val="nil"/>
            </w:tcBorders>
            <w:shd w:val="clear" w:color="000000" w:fill="FFFFFF"/>
            <w:noWrap/>
            <w:vAlign w:val="bottom"/>
            <w:hideMark/>
          </w:tcPr>
          <w:p w:rsidR="004D2520" w:rsidRPr="004D2520" w:rsidRDefault="004D2520" w:rsidP="004D2520">
            <w:pPr>
              <w:spacing w:after="0" w:line="240" w:lineRule="auto"/>
              <w:rPr>
                <w:rFonts w:eastAsia="Times New Roman" w:cs="Times New Roman"/>
                <w:sz w:val="18"/>
                <w:szCs w:val="18"/>
                <w:lang w:eastAsia="ru-RU"/>
              </w:rPr>
            </w:pPr>
            <w:r w:rsidRPr="004D2520">
              <w:rPr>
                <w:rFonts w:eastAsia="Times New Roman" w:cs="Times New Roman"/>
                <w:sz w:val="18"/>
                <w:szCs w:val="18"/>
                <w:lang w:eastAsia="ru-RU"/>
              </w:rPr>
              <w:t> </w:t>
            </w:r>
          </w:p>
        </w:tc>
        <w:tc>
          <w:tcPr>
            <w:tcW w:w="66" w:type="pct"/>
            <w:tcBorders>
              <w:top w:val="nil"/>
              <w:left w:val="single" w:sz="4" w:space="0" w:color="BFBFBF"/>
              <w:bottom w:val="nil"/>
              <w:right w:val="nil"/>
            </w:tcBorders>
            <w:shd w:val="clear" w:color="000000" w:fill="FFFFFF"/>
            <w:noWrap/>
            <w:vAlign w:val="bottom"/>
            <w:hideMark/>
          </w:tcPr>
          <w:p w:rsidR="004D2520" w:rsidRPr="004D2520" w:rsidRDefault="004D2520" w:rsidP="004D2520">
            <w:pPr>
              <w:spacing w:after="0" w:line="240" w:lineRule="auto"/>
              <w:rPr>
                <w:rFonts w:eastAsia="Times New Roman" w:cs="Times New Roman"/>
                <w:sz w:val="18"/>
                <w:szCs w:val="18"/>
                <w:lang w:eastAsia="ru-RU"/>
              </w:rPr>
            </w:pPr>
            <w:r w:rsidRPr="004D2520">
              <w:rPr>
                <w:rFonts w:eastAsia="Times New Roman" w:cs="Times New Roman"/>
                <w:sz w:val="18"/>
                <w:szCs w:val="18"/>
                <w:lang w:eastAsia="ru-RU"/>
              </w:rPr>
              <w:t> </w:t>
            </w:r>
          </w:p>
        </w:tc>
        <w:tc>
          <w:tcPr>
            <w:tcW w:w="148" w:type="pct"/>
            <w:tcBorders>
              <w:top w:val="single" w:sz="4" w:space="0" w:color="A6A6A6"/>
              <w:left w:val="single" w:sz="4" w:space="0" w:color="A6A6A6"/>
              <w:bottom w:val="single" w:sz="4" w:space="0" w:color="A6A6A6"/>
              <w:right w:val="nil"/>
            </w:tcBorders>
            <w:shd w:val="clear" w:color="000000" w:fill="F2F2F2"/>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3.1</w:t>
            </w:r>
          </w:p>
        </w:tc>
        <w:tc>
          <w:tcPr>
            <w:tcW w:w="936" w:type="pct"/>
            <w:gridSpan w:val="2"/>
            <w:tcBorders>
              <w:top w:val="single" w:sz="4" w:space="0" w:color="A6A6A6"/>
              <w:left w:val="single" w:sz="4" w:space="0" w:color="A6A6A6"/>
              <w:bottom w:val="single" w:sz="4" w:space="0" w:color="A6A6A6"/>
              <w:right w:val="single" w:sz="4" w:space="0" w:color="A6A6A6"/>
            </w:tcBorders>
            <w:shd w:val="clear" w:color="000000" w:fill="F2F2F2"/>
            <w:vAlign w:val="center"/>
            <w:hideMark/>
          </w:tcPr>
          <w:p w:rsidR="004D2520" w:rsidRPr="004D2520" w:rsidRDefault="004D2520" w:rsidP="004D2520">
            <w:pPr>
              <w:spacing w:after="0" w:line="240" w:lineRule="auto"/>
              <w:ind w:firstLineChars="100" w:firstLine="180"/>
              <w:rPr>
                <w:rFonts w:eastAsia="Times New Roman" w:cs="Times New Roman"/>
                <w:sz w:val="18"/>
                <w:szCs w:val="18"/>
                <w:lang w:eastAsia="ru-RU"/>
              </w:rPr>
            </w:pPr>
            <w:r w:rsidRPr="004D2520">
              <w:rPr>
                <w:rFonts w:eastAsia="Times New Roman" w:cs="Times New Roman"/>
                <w:sz w:val="18"/>
                <w:szCs w:val="18"/>
                <w:lang w:eastAsia="ru-RU"/>
              </w:rPr>
              <w:t>Расходы на топливо</w:t>
            </w:r>
          </w:p>
        </w:tc>
        <w:tc>
          <w:tcPr>
            <w:tcW w:w="246" w:type="pct"/>
            <w:tcBorders>
              <w:top w:val="single" w:sz="4" w:space="0" w:color="A6A6A6"/>
              <w:left w:val="nil"/>
              <w:bottom w:val="single" w:sz="4" w:space="0" w:color="A6A6A6"/>
              <w:right w:val="single" w:sz="4" w:space="0" w:color="A6A6A6"/>
            </w:tcBorders>
            <w:shd w:val="clear" w:color="000000" w:fill="FFFFFF"/>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тыс. руб.</w:t>
            </w:r>
          </w:p>
        </w:tc>
        <w:tc>
          <w:tcPr>
            <w:tcW w:w="236" w:type="pct"/>
            <w:tcBorders>
              <w:top w:val="single" w:sz="4" w:space="0" w:color="A6A6A6"/>
              <w:left w:val="nil"/>
              <w:bottom w:val="single" w:sz="4" w:space="0" w:color="A6A6A6"/>
              <w:right w:val="nil"/>
            </w:tcBorders>
            <w:shd w:val="clear" w:color="000000" w:fill="92D050"/>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10 314,480</w:t>
            </w:r>
          </w:p>
        </w:tc>
        <w:tc>
          <w:tcPr>
            <w:tcW w:w="265" w:type="pct"/>
            <w:tcBorders>
              <w:top w:val="single" w:sz="4" w:space="0" w:color="A6A6A6"/>
              <w:left w:val="single" w:sz="4" w:space="0" w:color="A6A6A6"/>
              <w:bottom w:val="single" w:sz="4" w:space="0" w:color="A6A6A6"/>
              <w:right w:val="single" w:sz="4" w:space="0" w:color="A6A6A6"/>
            </w:tcBorders>
            <w:shd w:val="clear" w:color="000000" w:fill="CCFFCC"/>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9 405,209</w:t>
            </w:r>
          </w:p>
        </w:tc>
        <w:tc>
          <w:tcPr>
            <w:tcW w:w="265" w:type="pct"/>
            <w:tcBorders>
              <w:top w:val="single" w:sz="4" w:space="0" w:color="A6A6A6"/>
              <w:left w:val="nil"/>
              <w:bottom w:val="single" w:sz="4" w:space="0" w:color="A6A6A6"/>
              <w:right w:val="nil"/>
            </w:tcBorders>
            <w:shd w:val="clear" w:color="000000" w:fill="CCFFCC"/>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11 930,459</w:t>
            </w:r>
          </w:p>
        </w:tc>
        <w:tc>
          <w:tcPr>
            <w:tcW w:w="312" w:type="pct"/>
            <w:tcBorders>
              <w:top w:val="single" w:sz="4" w:space="0" w:color="A6A6A6"/>
              <w:left w:val="single" w:sz="4" w:space="0" w:color="A6A6A6"/>
              <w:bottom w:val="single" w:sz="4" w:space="0" w:color="A6A6A6"/>
              <w:right w:val="single" w:sz="4" w:space="0" w:color="A6A6A6"/>
            </w:tcBorders>
            <w:shd w:val="clear" w:color="000000" w:fill="CCFFCC"/>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10 483,934</w:t>
            </w:r>
          </w:p>
        </w:tc>
        <w:tc>
          <w:tcPr>
            <w:tcW w:w="312" w:type="pct"/>
            <w:tcBorders>
              <w:top w:val="single" w:sz="4" w:space="0" w:color="A6A6A6"/>
              <w:left w:val="nil"/>
              <w:bottom w:val="single" w:sz="4" w:space="0" w:color="A6A6A6"/>
              <w:right w:val="nil"/>
            </w:tcBorders>
            <w:shd w:val="clear" w:color="000000" w:fill="CCFFCC"/>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11 442,418</w:t>
            </w:r>
          </w:p>
        </w:tc>
        <w:tc>
          <w:tcPr>
            <w:tcW w:w="312" w:type="pct"/>
            <w:tcBorders>
              <w:top w:val="single" w:sz="4" w:space="0" w:color="A6A6A6"/>
              <w:left w:val="single" w:sz="4" w:space="0" w:color="A6A6A6"/>
              <w:bottom w:val="single" w:sz="4" w:space="0" w:color="A6A6A6"/>
              <w:right w:val="single" w:sz="4" w:space="0" w:color="A6A6A6"/>
            </w:tcBorders>
            <w:shd w:val="clear" w:color="000000" w:fill="CCFFCC"/>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10 773,165</w:t>
            </w:r>
          </w:p>
        </w:tc>
        <w:tc>
          <w:tcPr>
            <w:tcW w:w="312" w:type="pct"/>
            <w:tcBorders>
              <w:top w:val="nil"/>
              <w:left w:val="nil"/>
              <w:bottom w:val="single" w:sz="4" w:space="0" w:color="A6A6A6"/>
              <w:right w:val="single" w:sz="4" w:space="0" w:color="A6A6A6"/>
            </w:tcBorders>
            <w:shd w:val="clear" w:color="000000" w:fill="FFFFFF"/>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82,29%</w:t>
            </w:r>
          </w:p>
        </w:tc>
        <w:tc>
          <w:tcPr>
            <w:tcW w:w="312" w:type="pct"/>
            <w:tcBorders>
              <w:top w:val="single" w:sz="4" w:space="0" w:color="A6A6A6"/>
              <w:left w:val="nil"/>
              <w:bottom w:val="single" w:sz="4" w:space="0" w:color="A6A6A6"/>
              <w:right w:val="single" w:sz="4" w:space="0" w:color="A6A6A6"/>
            </w:tcBorders>
            <w:shd w:val="clear" w:color="000000" w:fill="FFFFFF"/>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110,94%</w:t>
            </w:r>
          </w:p>
        </w:tc>
        <w:tc>
          <w:tcPr>
            <w:tcW w:w="1189" w:type="pct"/>
            <w:tcBorders>
              <w:top w:val="single" w:sz="4" w:space="0" w:color="BFBFBF"/>
              <w:left w:val="single" w:sz="4" w:space="0" w:color="BFBFBF"/>
              <w:bottom w:val="single" w:sz="4" w:space="0" w:color="BFBFBF"/>
              <w:right w:val="single" w:sz="4" w:space="0" w:color="BFBFBF"/>
            </w:tcBorders>
            <w:shd w:val="clear" w:color="000000" w:fill="92D050"/>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 xml:space="preserve">Представлен договор поставки газа с ООО "Газпром межрегионгаз Самара" от 01.12.2022 № 45-4-3081/23, доп.соглашение от 22.12.2023, договор транспортировки газа с ООО "СВГК" от 01.12.2022 № ТГ-4-6196/23, счета фактуры, товарные накладные. НУР  - 156,80 (утвержден </w:t>
            </w:r>
            <w:r w:rsidRPr="004D2520">
              <w:rPr>
                <w:rFonts w:eastAsia="Times New Roman" w:cs="Times New Roman"/>
                <w:sz w:val="18"/>
                <w:szCs w:val="18"/>
                <w:lang w:eastAsia="ru-RU"/>
              </w:rPr>
              <w:lastRenderedPageBreak/>
              <w:t xml:space="preserve">приказом КЦТР от 21..05.2025 № 141). Переводной коэффициент составляет </w:t>
            </w:r>
            <w:r w:rsidRPr="004D2520">
              <w:rPr>
                <w:rFonts w:eastAsia="Times New Roman" w:cs="Times New Roman"/>
                <w:i/>
                <w:iCs/>
                <w:sz w:val="18"/>
                <w:szCs w:val="18"/>
                <w:lang w:eastAsia="ru-RU"/>
              </w:rPr>
              <w:t>1,2028</w:t>
            </w:r>
            <w:r w:rsidRPr="004D2520">
              <w:rPr>
                <w:rFonts w:eastAsia="Times New Roman" w:cs="Times New Roman"/>
                <w:sz w:val="18"/>
                <w:szCs w:val="18"/>
                <w:lang w:eastAsia="ru-RU"/>
              </w:rPr>
              <w:t>.Оптовая цена газа  рассчитана в соответствии с приказом ФАС России с учетом среднего калорийного эквивалента.  Размер снабженческо-сбытовой надбавки для потребителей газа ООО "Газпром межрегионгаз Самара", утв. приказом ФАС России . Тариф на транспортировку газа ООО "СВГК" в соответствии с приказом ФАС России с учетом утвержденной спец.надбавки.</w:t>
            </w:r>
          </w:p>
        </w:tc>
      </w:tr>
      <w:tr w:rsidR="004D2520" w:rsidRPr="004D2520" w:rsidTr="004D2520">
        <w:trPr>
          <w:trHeight w:val="1470"/>
        </w:trPr>
        <w:tc>
          <w:tcPr>
            <w:tcW w:w="91" w:type="pct"/>
            <w:tcBorders>
              <w:top w:val="nil"/>
              <w:left w:val="nil"/>
              <w:bottom w:val="nil"/>
              <w:right w:val="nil"/>
            </w:tcBorders>
            <w:shd w:val="clear" w:color="000000" w:fill="FFFFFF"/>
            <w:noWrap/>
            <w:vAlign w:val="bottom"/>
            <w:hideMark/>
          </w:tcPr>
          <w:p w:rsidR="004D2520" w:rsidRPr="004D2520" w:rsidRDefault="004D2520" w:rsidP="004D2520">
            <w:pPr>
              <w:spacing w:after="0" w:line="240" w:lineRule="auto"/>
              <w:rPr>
                <w:rFonts w:eastAsia="Times New Roman" w:cs="Times New Roman"/>
                <w:sz w:val="18"/>
                <w:szCs w:val="18"/>
                <w:lang w:eastAsia="ru-RU"/>
              </w:rPr>
            </w:pPr>
            <w:r w:rsidRPr="004D2520">
              <w:rPr>
                <w:rFonts w:eastAsia="Times New Roman" w:cs="Times New Roman"/>
                <w:sz w:val="18"/>
                <w:szCs w:val="18"/>
                <w:lang w:eastAsia="ru-RU"/>
              </w:rPr>
              <w:lastRenderedPageBreak/>
              <w:t> </w:t>
            </w:r>
          </w:p>
        </w:tc>
        <w:tc>
          <w:tcPr>
            <w:tcW w:w="66" w:type="pct"/>
            <w:tcBorders>
              <w:top w:val="nil"/>
              <w:left w:val="single" w:sz="4" w:space="0" w:color="BFBFBF"/>
              <w:bottom w:val="nil"/>
              <w:right w:val="nil"/>
            </w:tcBorders>
            <w:shd w:val="clear" w:color="000000" w:fill="FFFFFF"/>
            <w:noWrap/>
            <w:vAlign w:val="bottom"/>
            <w:hideMark/>
          </w:tcPr>
          <w:p w:rsidR="004D2520" w:rsidRPr="004D2520" w:rsidRDefault="004D2520" w:rsidP="004D2520">
            <w:pPr>
              <w:spacing w:after="0" w:line="240" w:lineRule="auto"/>
              <w:rPr>
                <w:rFonts w:eastAsia="Times New Roman" w:cs="Times New Roman"/>
                <w:sz w:val="18"/>
                <w:szCs w:val="18"/>
                <w:lang w:eastAsia="ru-RU"/>
              </w:rPr>
            </w:pPr>
            <w:r w:rsidRPr="004D2520">
              <w:rPr>
                <w:rFonts w:eastAsia="Times New Roman" w:cs="Times New Roman"/>
                <w:sz w:val="18"/>
                <w:szCs w:val="18"/>
                <w:lang w:eastAsia="ru-RU"/>
              </w:rPr>
              <w:t> </w:t>
            </w:r>
          </w:p>
        </w:tc>
        <w:tc>
          <w:tcPr>
            <w:tcW w:w="148" w:type="pct"/>
            <w:tcBorders>
              <w:top w:val="nil"/>
              <w:left w:val="single" w:sz="4" w:space="0" w:color="A6A6A6"/>
              <w:bottom w:val="nil"/>
              <w:right w:val="nil"/>
            </w:tcBorders>
            <w:shd w:val="clear" w:color="000000" w:fill="F2F2F2"/>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3.2</w:t>
            </w:r>
          </w:p>
        </w:tc>
        <w:tc>
          <w:tcPr>
            <w:tcW w:w="936" w:type="pct"/>
            <w:gridSpan w:val="2"/>
            <w:tcBorders>
              <w:top w:val="single" w:sz="4" w:space="0" w:color="A6A6A6"/>
              <w:left w:val="single" w:sz="4" w:space="0" w:color="A6A6A6"/>
              <w:bottom w:val="single" w:sz="4" w:space="0" w:color="A6A6A6"/>
              <w:right w:val="single" w:sz="4" w:space="0" w:color="A6A6A6"/>
            </w:tcBorders>
            <w:shd w:val="clear" w:color="000000" w:fill="F2F2F2"/>
            <w:vAlign w:val="center"/>
            <w:hideMark/>
          </w:tcPr>
          <w:p w:rsidR="004D2520" w:rsidRPr="004D2520" w:rsidRDefault="004D2520" w:rsidP="004D2520">
            <w:pPr>
              <w:spacing w:after="0" w:line="240" w:lineRule="auto"/>
              <w:ind w:firstLineChars="100" w:firstLine="180"/>
              <w:rPr>
                <w:rFonts w:eastAsia="Times New Roman" w:cs="Times New Roman"/>
                <w:sz w:val="18"/>
                <w:szCs w:val="18"/>
                <w:lang w:eastAsia="ru-RU"/>
              </w:rPr>
            </w:pPr>
            <w:r w:rsidRPr="004D2520">
              <w:rPr>
                <w:rFonts w:eastAsia="Times New Roman" w:cs="Times New Roman"/>
                <w:sz w:val="18"/>
                <w:szCs w:val="18"/>
                <w:lang w:eastAsia="ru-RU"/>
              </w:rPr>
              <w:t>Расходы на электрическую энергию</w:t>
            </w:r>
          </w:p>
        </w:tc>
        <w:tc>
          <w:tcPr>
            <w:tcW w:w="246" w:type="pct"/>
            <w:tcBorders>
              <w:top w:val="nil"/>
              <w:left w:val="nil"/>
              <w:bottom w:val="nil"/>
              <w:right w:val="single" w:sz="4" w:space="0" w:color="A6A6A6"/>
            </w:tcBorders>
            <w:shd w:val="clear" w:color="000000" w:fill="FFFFFF"/>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тыс. руб.</w:t>
            </w:r>
          </w:p>
        </w:tc>
        <w:tc>
          <w:tcPr>
            <w:tcW w:w="236" w:type="pct"/>
            <w:tcBorders>
              <w:top w:val="nil"/>
              <w:left w:val="nil"/>
              <w:bottom w:val="nil"/>
              <w:right w:val="nil"/>
            </w:tcBorders>
            <w:shd w:val="clear" w:color="000000" w:fill="92D050"/>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1 798,753</w:t>
            </w:r>
          </w:p>
        </w:tc>
        <w:tc>
          <w:tcPr>
            <w:tcW w:w="265" w:type="pct"/>
            <w:tcBorders>
              <w:top w:val="nil"/>
              <w:left w:val="single" w:sz="4" w:space="0" w:color="A6A6A6"/>
              <w:bottom w:val="nil"/>
              <w:right w:val="single" w:sz="4" w:space="0" w:color="A6A6A6"/>
            </w:tcBorders>
            <w:shd w:val="clear" w:color="000000" w:fill="CCFFCC"/>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2 103,651</w:t>
            </w:r>
          </w:p>
        </w:tc>
        <w:tc>
          <w:tcPr>
            <w:tcW w:w="265" w:type="pct"/>
            <w:tcBorders>
              <w:top w:val="nil"/>
              <w:left w:val="nil"/>
              <w:bottom w:val="nil"/>
              <w:right w:val="nil"/>
            </w:tcBorders>
            <w:shd w:val="clear" w:color="000000" w:fill="CCFFCC"/>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2 583,541</w:t>
            </w:r>
          </w:p>
        </w:tc>
        <w:tc>
          <w:tcPr>
            <w:tcW w:w="312" w:type="pct"/>
            <w:tcBorders>
              <w:top w:val="nil"/>
              <w:left w:val="single" w:sz="4" w:space="0" w:color="A6A6A6"/>
              <w:bottom w:val="nil"/>
              <w:right w:val="single" w:sz="4" w:space="0" w:color="A6A6A6"/>
            </w:tcBorders>
            <w:shd w:val="clear" w:color="000000" w:fill="CCFFCC"/>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2 047,149</w:t>
            </w:r>
          </w:p>
        </w:tc>
        <w:tc>
          <w:tcPr>
            <w:tcW w:w="312" w:type="pct"/>
            <w:tcBorders>
              <w:top w:val="nil"/>
              <w:left w:val="nil"/>
              <w:bottom w:val="nil"/>
              <w:right w:val="nil"/>
            </w:tcBorders>
            <w:shd w:val="clear" w:color="000000" w:fill="CCFFCC"/>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2 317,497</w:t>
            </w:r>
          </w:p>
        </w:tc>
        <w:tc>
          <w:tcPr>
            <w:tcW w:w="312" w:type="pct"/>
            <w:tcBorders>
              <w:top w:val="nil"/>
              <w:left w:val="single" w:sz="4" w:space="0" w:color="A6A6A6"/>
              <w:bottom w:val="nil"/>
              <w:right w:val="single" w:sz="4" w:space="0" w:color="A6A6A6"/>
            </w:tcBorders>
            <w:shd w:val="clear" w:color="000000" w:fill="CCFFCC"/>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2 128,729</w:t>
            </w:r>
          </w:p>
        </w:tc>
        <w:tc>
          <w:tcPr>
            <w:tcW w:w="312" w:type="pct"/>
            <w:tcBorders>
              <w:top w:val="nil"/>
              <w:left w:val="nil"/>
              <w:bottom w:val="single" w:sz="4" w:space="0" w:color="A6A6A6"/>
              <w:right w:val="single" w:sz="4" w:space="0" w:color="A6A6A6"/>
            </w:tcBorders>
            <w:shd w:val="clear" w:color="000000" w:fill="FFFFFF"/>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16,67%</w:t>
            </w:r>
          </w:p>
        </w:tc>
        <w:tc>
          <w:tcPr>
            <w:tcW w:w="312" w:type="pct"/>
            <w:tcBorders>
              <w:top w:val="nil"/>
              <w:left w:val="nil"/>
              <w:bottom w:val="nil"/>
              <w:right w:val="single" w:sz="4" w:space="0" w:color="A6A6A6"/>
            </w:tcBorders>
            <w:shd w:val="clear" w:color="000000" w:fill="FFFFFF"/>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128,84%</w:t>
            </w:r>
          </w:p>
        </w:tc>
        <w:tc>
          <w:tcPr>
            <w:tcW w:w="1189" w:type="pct"/>
            <w:tcBorders>
              <w:top w:val="nil"/>
              <w:left w:val="nil"/>
              <w:bottom w:val="nil"/>
              <w:right w:val="nil"/>
            </w:tcBorders>
            <w:shd w:val="clear" w:color="000000" w:fill="92D050"/>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Представлен договор энергоснабжения от 25.03.2014 № 10-1382 Э с ОАО "Самараэнерго". Объем э/э-на основании удельного расхода э/э, сложившегося за. 2024 г. (отчет по форме №8 за 2024 г.). Цена на э/э - по по данным ОАО "Самараэнерго" за янв-октябрь 2025 и индекса роста цена на э/э.</w:t>
            </w:r>
          </w:p>
        </w:tc>
      </w:tr>
      <w:tr w:rsidR="004D2520" w:rsidRPr="004D2520" w:rsidTr="004D2520">
        <w:trPr>
          <w:trHeight w:val="480"/>
        </w:trPr>
        <w:tc>
          <w:tcPr>
            <w:tcW w:w="91" w:type="pct"/>
            <w:tcBorders>
              <w:top w:val="nil"/>
              <w:left w:val="nil"/>
              <w:bottom w:val="nil"/>
              <w:right w:val="nil"/>
            </w:tcBorders>
            <w:shd w:val="clear" w:color="000000" w:fill="FFFFFF"/>
            <w:noWrap/>
            <w:vAlign w:val="bottom"/>
            <w:hideMark/>
          </w:tcPr>
          <w:p w:rsidR="004D2520" w:rsidRPr="004D2520" w:rsidRDefault="004D2520" w:rsidP="004D2520">
            <w:pPr>
              <w:spacing w:after="0" w:line="240" w:lineRule="auto"/>
              <w:rPr>
                <w:rFonts w:eastAsia="Times New Roman" w:cs="Times New Roman"/>
                <w:sz w:val="18"/>
                <w:szCs w:val="18"/>
                <w:lang w:eastAsia="ru-RU"/>
              </w:rPr>
            </w:pPr>
            <w:r w:rsidRPr="004D2520">
              <w:rPr>
                <w:rFonts w:eastAsia="Times New Roman" w:cs="Times New Roman"/>
                <w:sz w:val="18"/>
                <w:szCs w:val="18"/>
                <w:lang w:eastAsia="ru-RU"/>
              </w:rPr>
              <w:t> </w:t>
            </w:r>
          </w:p>
        </w:tc>
        <w:tc>
          <w:tcPr>
            <w:tcW w:w="66" w:type="pct"/>
            <w:tcBorders>
              <w:top w:val="nil"/>
              <w:left w:val="single" w:sz="4" w:space="0" w:color="BFBFBF"/>
              <w:bottom w:val="nil"/>
              <w:right w:val="nil"/>
            </w:tcBorders>
            <w:shd w:val="clear" w:color="000000" w:fill="FFFFFF"/>
            <w:noWrap/>
            <w:vAlign w:val="bottom"/>
            <w:hideMark/>
          </w:tcPr>
          <w:p w:rsidR="004D2520" w:rsidRPr="004D2520" w:rsidRDefault="004D2520" w:rsidP="004D2520">
            <w:pPr>
              <w:spacing w:after="0" w:line="240" w:lineRule="auto"/>
              <w:rPr>
                <w:rFonts w:eastAsia="Times New Roman" w:cs="Times New Roman"/>
                <w:sz w:val="18"/>
                <w:szCs w:val="18"/>
                <w:lang w:eastAsia="ru-RU"/>
              </w:rPr>
            </w:pPr>
            <w:r w:rsidRPr="004D2520">
              <w:rPr>
                <w:rFonts w:eastAsia="Times New Roman" w:cs="Times New Roman"/>
                <w:sz w:val="18"/>
                <w:szCs w:val="18"/>
                <w:lang w:eastAsia="ru-RU"/>
              </w:rPr>
              <w:t> </w:t>
            </w:r>
          </w:p>
        </w:tc>
        <w:tc>
          <w:tcPr>
            <w:tcW w:w="148" w:type="pct"/>
            <w:tcBorders>
              <w:top w:val="single" w:sz="4" w:space="0" w:color="A6A6A6"/>
              <w:left w:val="single" w:sz="4" w:space="0" w:color="A6A6A6"/>
              <w:bottom w:val="nil"/>
              <w:right w:val="nil"/>
            </w:tcBorders>
            <w:shd w:val="clear" w:color="000000" w:fill="F2F2F2"/>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3.3</w:t>
            </w:r>
          </w:p>
        </w:tc>
        <w:tc>
          <w:tcPr>
            <w:tcW w:w="936" w:type="pct"/>
            <w:gridSpan w:val="2"/>
            <w:tcBorders>
              <w:top w:val="single" w:sz="4" w:space="0" w:color="A6A6A6"/>
              <w:left w:val="single" w:sz="4" w:space="0" w:color="A6A6A6"/>
              <w:bottom w:val="single" w:sz="4" w:space="0" w:color="A6A6A6"/>
              <w:right w:val="single" w:sz="4" w:space="0" w:color="A6A6A6"/>
            </w:tcBorders>
            <w:shd w:val="clear" w:color="000000" w:fill="F2F2F2"/>
            <w:vAlign w:val="center"/>
            <w:hideMark/>
          </w:tcPr>
          <w:p w:rsidR="004D2520" w:rsidRPr="004D2520" w:rsidRDefault="004D2520" w:rsidP="004D2520">
            <w:pPr>
              <w:spacing w:after="0" w:line="240" w:lineRule="auto"/>
              <w:ind w:firstLineChars="100" w:firstLine="180"/>
              <w:rPr>
                <w:rFonts w:eastAsia="Times New Roman" w:cs="Times New Roman"/>
                <w:sz w:val="18"/>
                <w:szCs w:val="18"/>
                <w:lang w:eastAsia="ru-RU"/>
              </w:rPr>
            </w:pPr>
            <w:r w:rsidRPr="004D2520">
              <w:rPr>
                <w:rFonts w:eastAsia="Times New Roman" w:cs="Times New Roman"/>
                <w:sz w:val="18"/>
                <w:szCs w:val="18"/>
                <w:lang w:eastAsia="ru-RU"/>
              </w:rPr>
              <w:t>Расходы на тепловую энергию</w:t>
            </w:r>
          </w:p>
        </w:tc>
        <w:tc>
          <w:tcPr>
            <w:tcW w:w="246" w:type="pct"/>
            <w:tcBorders>
              <w:top w:val="single" w:sz="4" w:space="0" w:color="A6A6A6"/>
              <w:left w:val="nil"/>
              <w:bottom w:val="nil"/>
              <w:right w:val="single" w:sz="4" w:space="0" w:color="A6A6A6"/>
            </w:tcBorders>
            <w:shd w:val="clear" w:color="000000" w:fill="FFFFFF"/>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тыс. руб.</w:t>
            </w:r>
          </w:p>
        </w:tc>
        <w:tc>
          <w:tcPr>
            <w:tcW w:w="236" w:type="pct"/>
            <w:tcBorders>
              <w:top w:val="single" w:sz="4" w:space="0" w:color="A6A6A6"/>
              <w:left w:val="nil"/>
              <w:bottom w:val="nil"/>
              <w:right w:val="nil"/>
            </w:tcBorders>
            <w:shd w:val="clear" w:color="000000" w:fill="92D050"/>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0,000</w:t>
            </w:r>
          </w:p>
        </w:tc>
        <w:tc>
          <w:tcPr>
            <w:tcW w:w="265" w:type="pct"/>
            <w:tcBorders>
              <w:top w:val="single" w:sz="4" w:space="0" w:color="A6A6A6"/>
              <w:left w:val="single" w:sz="4" w:space="0" w:color="A6A6A6"/>
              <w:bottom w:val="nil"/>
              <w:right w:val="single" w:sz="4" w:space="0" w:color="A6A6A6"/>
            </w:tcBorders>
            <w:shd w:val="clear" w:color="000000" w:fill="CCFFCC"/>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0,000</w:t>
            </w:r>
          </w:p>
        </w:tc>
        <w:tc>
          <w:tcPr>
            <w:tcW w:w="265" w:type="pct"/>
            <w:tcBorders>
              <w:top w:val="single" w:sz="4" w:space="0" w:color="A6A6A6"/>
              <w:left w:val="nil"/>
              <w:bottom w:val="nil"/>
              <w:right w:val="nil"/>
            </w:tcBorders>
            <w:shd w:val="clear" w:color="000000" w:fill="CCFFCC"/>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0,000</w:t>
            </w:r>
          </w:p>
        </w:tc>
        <w:tc>
          <w:tcPr>
            <w:tcW w:w="312" w:type="pct"/>
            <w:tcBorders>
              <w:top w:val="single" w:sz="4" w:space="0" w:color="A6A6A6"/>
              <w:left w:val="single" w:sz="4" w:space="0" w:color="A6A6A6"/>
              <w:bottom w:val="nil"/>
              <w:right w:val="single" w:sz="4" w:space="0" w:color="A6A6A6"/>
            </w:tcBorders>
            <w:shd w:val="clear" w:color="000000" w:fill="CCFFCC"/>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0,000</w:t>
            </w:r>
          </w:p>
        </w:tc>
        <w:tc>
          <w:tcPr>
            <w:tcW w:w="312" w:type="pct"/>
            <w:tcBorders>
              <w:top w:val="single" w:sz="4" w:space="0" w:color="A6A6A6"/>
              <w:left w:val="nil"/>
              <w:bottom w:val="nil"/>
              <w:right w:val="nil"/>
            </w:tcBorders>
            <w:shd w:val="clear" w:color="000000" w:fill="CCFFCC"/>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0,000</w:t>
            </w:r>
          </w:p>
        </w:tc>
        <w:tc>
          <w:tcPr>
            <w:tcW w:w="312" w:type="pct"/>
            <w:tcBorders>
              <w:top w:val="single" w:sz="4" w:space="0" w:color="A6A6A6"/>
              <w:left w:val="single" w:sz="4" w:space="0" w:color="A6A6A6"/>
              <w:bottom w:val="nil"/>
              <w:right w:val="single" w:sz="4" w:space="0" w:color="A6A6A6"/>
            </w:tcBorders>
            <w:shd w:val="clear" w:color="000000" w:fill="CCFFCC"/>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0,000</w:t>
            </w:r>
          </w:p>
        </w:tc>
        <w:tc>
          <w:tcPr>
            <w:tcW w:w="312" w:type="pct"/>
            <w:tcBorders>
              <w:top w:val="nil"/>
              <w:left w:val="nil"/>
              <w:bottom w:val="single" w:sz="4" w:space="0" w:color="A6A6A6"/>
              <w:right w:val="single" w:sz="4" w:space="0" w:color="A6A6A6"/>
            </w:tcBorders>
            <w:shd w:val="clear" w:color="000000" w:fill="FFFFFF"/>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0,00%</w:t>
            </w:r>
          </w:p>
        </w:tc>
        <w:tc>
          <w:tcPr>
            <w:tcW w:w="312" w:type="pct"/>
            <w:tcBorders>
              <w:top w:val="single" w:sz="4" w:space="0" w:color="A6A6A6"/>
              <w:left w:val="nil"/>
              <w:bottom w:val="nil"/>
              <w:right w:val="single" w:sz="4" w:space="0" w:color="A6A6A6"/>
            </w:tcBorders>
            <w:shd w:val="clear" w:color="000000" w:fill="FFFFFF"/>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0,00%</w:t>
            </w:r>
          </w:p>
        </w:tc>
        <w:tc>
          <w:tcPr>
            <w:tcW w:w="1189" w:type="pct"/>
            <w:tcBorders>
              <w:top w:val="single" w:sz="4" w:space="0" w:color="A6A6A6"/>
              <w:left w:val="nil"/>
              <w:bottom w:val="nil"/>
              <w:right w:val="nil"/>
            </w:tcBorders>
            <w:shd w:val="clear" w:color="000000" w:fill="FFFF99"/>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 </w:t>
            </w:r>
          </w:p>
        </w:tc>
      </w:tr>
      <w:tr w:rsidR="004D2520" w:rsidRPr="004D2520" w:rsidTr="004D2520">
        <w:trPr>
          <w:trHeight w:val="810"/>
        </w:trPr>
        <w:tc>
          <w:tcPr>
            <w:tcW w:w="91" w:type="pct"/>
            <w:tcBorders>
              <w:top w:val="nil"/>
              <w:left w:val="nil"/>
              <w:bottom w:val="nil"/>
              <w:right w:val="nil"/>
            </w:tcBorders>
            <w:shd w:val="clear" w:color="000000" w:fill="FFFFFF"/>
            <w:noWrap/>
            <w:vAlign w:val="bottom"/>
            <w:hideMark/>
          </w:tcPr>
          <w:p w:rsidR="004D2520" w:rsidRPr="004D2520" w:rsidRDefault="004D2520" w:rsidP="004D2520">
            <w:pPr>
              <w:spacing w:after="0" w:line="240" w:lineRule="auto"/>
              <w:rPr>
                <w:rFonts w:eastAsia="Times New Roman" w:cs="Times New Roman"/>
                <w:sz w:val="18"/>
                <w:szCs w:val="18"/>
                <w:lang w:eastAsia="ru-RU"/>
              </w:rPr>
            </w:pPr>
            <w:r w:rsidRPr="004D2520">
              <w:rPr>
                <w:rFonts w:eastAsia="Times New Roman" w:cs="Times New Roman"/>
                <w:sz w:val="18"/>
                <w:szCs w:val="18"/>
                <w:lang w:eastAsia="ru-RU"/>
              </w:rPr>
              <w:t> </w:t>
            </w:r>
          </w:p>
        </w:tc>
        <w:tc>
          <w:tcPr>
            <w:tcW w:w="66" w:type="pct"/>
            <w:tcBorders>
              <w:top w:val="nil"/>
              <w:left w:val="single" w:sz="4" w:space="0" w:color="BFBFBF"/>
              <w:bottom w:val="nil"/>
              <w:right w:val="nil"/>
            </w:tcBorders>
            <w:shd w:val="clear" w:color="000000" w:fill="FFFFFF"/>
            <w:noWrap/>
            <w:vAlign w:val="bottom"/>
            <w:hideMark/>
          </w:tcPr>
          <w:p w:rsidR="004D2520" w:rsidRPr="004D2520" w:rsidRDefault="004D2520" w:rsidP="004D2520">
            <w:pPr>
              <w:spacing w:after="0" w:line="240" w:lineRule="auto"/>
              <w:rPr>
                <w:rFonts w:eastAsia="Times New Roman" w:cs="Times New Roman"/>
                <w:sz w:val="18"/>
                <w:szCs w:val="18"/>
                <w:lang w:eastAsia="ru-RU"/>
              </w:rPr>
            </w:pPr>
            <w:r w:rsidRPr="004D2520">
              <w:rPr>
                <w:rFonts w:eastAsia="Times New Roman" w:cs="Times New Roman"/>
                <w:sz w:val="18"/>
                <w:szCs w:val="18"/>
                <w:lang w:eastAsia="ru-RU"/>
              </w:rPr>
              <w:t> </w:t>
            </w:r>
          </w:p>
        </w:tc>
        <w:tc>
          <w:tcPr>
            <w:tcW w:w="148" w:type="pct"/>
            <w:tcBorders>
              <w:top w:val="single" w:sz="4" w:space="0" w:color="A6A6A6"/>
              <w:left w:val="single" w:sz="4" w:space="0" w:color="A6A6A6"/>
              <w:bottom w:val="single" w:sz="4" w:space="0" w:color="A6A6A6"/>
              <w:right w:val="nil"/>
            </w:tcBorders>
            <w:shd w:val="clear" w:color="000000" w:fill="F2F2F2"/>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3.4</w:t>
            </w:r>
          </w:p>
        </w:tc>
        <w:tc>
          <w:tcPr>
            <w:tcW w:w="936" w:type="pct"/>
            <w:gridSpan w:val="2"/>
            <w:tcBorders>
              <w:top w:val="single" w:sz="4" w:space="0" w:color="A6A6A6"/>
              <w:left w:val="single" w:sz="4" w:space="0" w:color="A6A6A6"/>
              <w:bottom w:val="single" w:sz="4" w:space="0" w:color="A6A6A6"/>
              <w:right w:val="single" w:sz="4" w:space="0" w:color="A6A6A6"/>
            </w:tcBorders>
            <w:shd w:val="clear" w:color="000000" w:fill="F2F2F2"/>
            <w:vAlign w:val="center"/>
            <w:hideMark/>
          </w:tcPr>
          <w:p w:rsidR="004D2520" w:rsidRPr="004D2520" w:rsidRDefault="004D2520" w:rsidP="004D2520">
            <w:pPr>
              <w:spacing w:after="0" w:line="240" w:lineRule="auto"/>
              <w:ind w:firstLineChars="100" w:firstLine="180"/>
              <w:rPr>
                <w:rFonts w:eastAsia="Times New Roman" w:cs="Times New Roman"/>
                <w:sz w:val="18"/>
                <w:szCs w:val="18"/>
                <w:lang w:eastAsia="ru-RU"/>
              </w:rPr>
            </w:pPr>
            <w:r w:rsidRPr="004D2520">
              <w:rPr>
                <w:rFonts w:eastAsia="Times New Roman" w:cs="Times New Roman"/>
                <w:sz w:val="18"/>
                <w:szCs w:val="18"/>
                <w:lang w:eastAsia="ru-RU"/>
              </w:rPr>
              <w:t>Расходы на холодную воду</w:t>
            </w:r>
          </w:p>
        </w:tc>
        <w:tc>
          <w:tcPr>
            <w:tcW w:w="246" w:type="pct"/>
            <w:tcBorders>
              <w:top w:val="single" w:sz="4" w:space="0" w:color="A6A6A6"/>
              <w:left w:val="nil"/>
              <w:bottom w:val="single" w:sz="4" w:space="0" w:color="A6A6A6"/>
              <w:right w:val="single" w:sz="4" w:space="0" w:color="A6A6A6"/>
            </w:tcBorders>
            <w:shd w:val="clear" w:color="000000" w:fill="FFFFFF"/>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тыс. руб.</w:t>
            </w:r>
          </w:p>
        </w:tc>
        <w:tc>
          <w:tcPr>
            <w:tcW w:w="236" w:type="pct"/>
            <w:tcBorders>
              <w:top w:val="single" w:sz="4" w:space="0" w:color="A6A6A6"/>
              <w:left w:val="nil"/>
              <w:bottom w:val="single" w:sz="4" w:space="0" w:color="A6A6A6"/>
              <w:right w:val="nil"/>
            </w:tcBorders>
            <w:shd w:val="clear" w:color="000000" w:fill="92D050"/>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117,575</w:t>
            </w:r>
          </w:p>
        </w:tc>
        <w:tc>
          <w:tcPr>
            <w:tcW w:w="265" w:type="pct"/>
            <w:tcBorders>
              <w:top w:val="single" w:sz="4" w:space="0" w:color="A6A6A6"/>
              <w:left w:val="single" w:sz="4" w:space="0" w:color="A6A6A6"/>
              <w:bottom w:val="nil"/>
              <w:right w:val="single" w:sz="4" w:space="0" w:color="A6A6A6"/>
            </w:tcBorders>
            <w:shd w:val="clear" w:color="000000" w:fill="CCFFCC"/>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147,426</w:t>
            </w:r>
          </w:p>
        </w:tc>
        <w:tc>
          <w:tcPr>
            <w:tcW w:w="265" w:type="pct"/>
            <w:tcBorders>
              <w:top w:val="single" w:sz="4" w:space="0" w:color="A6A6A6"/>
              <w:left w:val="nil"/>
              <w:bottom w:val="single" w:sz="4" w:space="0" w:color="A6A6A6"/>
              <w:right w:val="nil"/>
            </w:tcBorders>
            <w:shd w:val="clear" w:color="000000" w:fill="CCFFCC"/>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144,915</w:t>
            </w:r>
          </w:p>
        </w:tc>
        <w:tc>
          <w:tcPr>
            <w:tcW w:w="312" w:type="pct"/>
            <w:tcBorders>
              <w:top w:val="single" w:sz="4" w:space="0" w:color="A6A6A6"/>
              <w:left w:val="single" w:sz="4" w:space="0" w:color="A6A6A6"/>
              <w:bottom w:val="single" w:sz="4" w:space="0" w:color="A6A6A6"/>
              <w:right w:val="single" w:sz="4" w:space="0" w:color="A6A6A6"/>
            </w:tcBorders>
            <w:shd w:val="clear" w:color="000000" w:fill="CCFFCC"/>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144,915</w:t>
            </w:r>
          </w:p>
        </w:tc>
        <w:tc>
          <w:tcPr>
            <w:tcW w:w="312" w:type="pct"/>
            <w:tcBorders>
              <w:top w:val="single" w:sz="4" w:space="0" w:color="A6A6A6"/>
              <w:left w:val="nil"/>
              <w:bottom w:val="single" w:sz="4" w:space="0" w:color="A6A6A6"/>
              <w:right w:val="nil"/>
            </w:tcBorders>
            <w:shd w:val="clear" w:color="000000" w:fill="CCFFCC"/>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144,915</w:t>
            </w:r>
          </w:p>
        </w:tc>
        <w:tc>
          <w:tcPr>
            <w:tcW w:w="312" w:type="pct"/>
            <w:tcBorders>
              <w:top w:val="single" w:sz="4" w:space="0" w:color="A6A6A6"/>
              <w:left w:val="single" w:sz="4" w:space="0" w:color="A6A6A6"/>
              <w:bottom w:val="single" w:sz="4" w:space="0" w:color="A6A6A6"/>
              <w:right w:val="single" w:sz="4" w:space="0" w:color="A6A6A6"/>
            </w:tcBorders>
            <w:shd w:val="clear" w:color="000000" w:fill="CCFFCC"/>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144,915</w:t>
            </w:r>
          </w:p>
        </w:tc>
        <w:tc>
          <w:tcPr>
            <w:tcW w:w="312" w:type="pct"/>
            <w:tcBorders>
              <w:top w:val="nil"/>
              <w:left w:val="nil"/>
              <w:bottom w:val="single" w:sz="4" w:space="0" w:color="A6A6A6"/>
              <w:right w:val="single" w:sz="4" w:space="0" w:color="A6A6A6"/>
            </w:tcBorders>
            <w:shd w:val="clear" w:color="000000" w:fill="FFFFFF"/>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1,04%</w:t>
            </w:r>
          </w:p>
        </w:tc>
        <w:tc>
          <w:tcPr>
            <w:tcW w:w="312" w:type="pct"/>
            <w:tcBorders>
              <w:top w:val="single" w:sz="4" w:space="0" w:color="A6A6A6"/>
              <w:left w:val="nil"/>
              <w:bottom w:val="single" w:sz="4" w:space="0" w:color="A6A6A6"/>
              <w:right w:val="single" w:sz="4" w:space="0" w:color="A6A6A6"/>
            </w:tcBorders>
            <w:shd w:val="clear" w:color="000000" w:fill="FFFFFF"/>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123,25%</w:t>
            </w:r>
          </w:p>
        </w:tc>
        <w:tc>
          <w:tcPr>
            <w:tcW w:w="1189" w:type="pct"/>
            <w:tcBorders>
              <w:top w:val="single" w:sz="4" w:space="0" w:color="A6A6A6"/>
              <w:left w:val="nil"/>
              <w:bottom w:val="single" w:sz="4" w:space="0" w:color="A6A6A6"/>
              <w:right w:val="nil"/>
            </w:tcBorders>
            <w:shd w:val="clear" w:color="000000" w:fill="92D050"/>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 xml:space="preserve">По предложению организации, учитывая предоставленные матераилы </w:t>
            </w:r>
            <w:r w:rsidRPr="004D2520">
              <w:rPr>
                <w:rFonts w:eastAsia="Times New Roman" w:cs="Times New Roman"/>
                <w:sz w:val="18"/>
                <w:szCs w:val="18"/>
                <w:lang w:eastAsia="ru-RU"/>
              </w:rPr>
              <w:lastRenderedPageBreak/>
              <w:t>и отчетность</w:t>
            </w:r>
          </w:p>
        </w:tc>
      </w:tr>
      <w:tr w:rsidR="004D2520" w:rsidRPr="004D2520" w:rsidTr="004D2520">
        <w:trPr>
          <w:trHeight w:val="480"/>
        </w:trPr>
        <w:tc>
          <w:tcPr>
            <w:tcW w:w="91" w:type="pct"/>
            <w:tcBorders>
              <w:top w:val="nil"/>
              <w:left w:val="nil"/>
              <w:bottom w:val="nil"/>
              <w:right w:val="nil"/>
            </w:tcBorders>
            <w:shd w:val="clear" w:color="000000" w:fill="FFFFFF"/>
            <w:noWrap/>
            <w:vAlign w:val="bottom"/>
            <w:hideMark/>
          </w:tcPr>
          <w:p w:rsidR="004D2520" w:rsidRPr="004D2520" w:rsidRDefault="004D2520" w:rsidP="004D2520">
            <w:pPr>
              <w:spacing w:after="0" w:line="240" w:lineRule="auto"/>
              <w:rPr>
                <w:rFonts w:eastAsia="Times New Roman" w:cs="Times New Roman"/>
                <w:sz w:val="18"/>
                <w:szCs w:val="18"/>
                <w:lang w:eastAsia="ru-RU"/>
              </w:rPr>
            </w:pPr>
            <w:r w:rsidRPr="004D2520">
              <w:rPr>
                <w:rFonts w:eastAsia="Times New Roman" w:cs="Times New Roman"/>
                <w:sz w:val="18"/>
                <w:szCs w:val="18"/>
                <w:lang w:eastAsia="ru-RU"/>
              </w:rPr>
              <w:lastRenderedPageBreak/>
              <w:t> </w:t>
            </w:r>
          </w:p>
        </w:tc>
        <w:tc>
          <w:tcPr>
            <w:tcW w:w="66" w:type="pct"/>
            <w:tcBorders>
              <w:top w:val="nil"/>
              <w:left w:val="single" w:sz="4" w:space="0" w:color="BFBFBF"/>
              <w:bottom w:val="nil"/>
              <w:right w:val="nil"/>
            </w:tcBorders>
            <w:shd w:val="clear" w:color="000000" w:fill="FFFFFF"/>
            <w:noWrap/>
            <w:vAlign w:val="bottom"/>
            <w:hideMark/>
          </w:tcPr>
          <w:p w:rsidR="004D2520" w:rsidRPr="004D2520" w:rsidRDefault="004D2520" w:rsidP="004D2520">
            <w:pPr>
              <w:spacing w:after="0" w:line="240" w:lineRule="auto"/>
              <w:rPr>
                <w:rFonts w:eastAsia="Times New Roman" w:cs="Times New Roman"/>
                <w:sz w:val="18"/>
                <w:szCs w:val="18"/>
                <w:lang w:eastAsia="ru-RU"/>
              </w:rPr>
            </w:pPr>
            <w:r w:rsidRPr="004D2520">
              <w:rPr>
                <w:rFonts w:eastAsia="Times New Roman" w:cs="Times New Roman"/>
                <w:sz w:val="18"/>
                <w:szCs w:val="18"/>
                <w:lang w:eastAsia="ru-RU"/>
              </w:rPr>
              <w:t> </w:t>
            </w:r>
          </w:p>
        </w:tc>
        <w:tc>
          <w:tcPr>
            <w:tcW w:w="148" w:type="pct"/>
            <w:tcBorders>
              <w:top w:val="nil"/>
              <w:left w:val="single" w:sz="4" w:space="0" w:color="A6A6A6"/>
              <w:bottom w:val="single" w:sz="4" w:space="0" w:color="A6A6A6"/>
              <w:right w:val="nil"/>
            </w:tcBorders>
            <w:shd w:val="clear" w:color="000000" w:fill="F2F2F2"/>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3.5</w:t>
            </w:r>
          </w:p>
        </w:tc>
        <w:tc>
          <w:tcPr>
            <w:tcW w:w="936" w:type="pct"/>
            <w:gridSpan w:val="2"/>
            <w:tcBorders>
              <w:top w:val="single" w:sz="4" w:space="0" w:color="A6A6A6"/>
              <w:left w:val="single" w:sz="4" w:space="0" w:color="A6A6A6"/>
              <w:bottom w:val="single" w:sz="4" w:space="0" w:color="A6A6A6"/>
              <w:right w:val="single" w:sz="4" w:space="0" w:color="A6A6A6"/>
            </w:tcBorders>
            <w:shd w:val="clear" w:color="000000" w:fill="F2F2F2"/>
            <w:vAlign w:val="center"/>
            <w:hideMark/>
          </w:tcPr>
          <w:p w:rsidR="004D2520" w:rsidRPr="004D2520" w:rsidRDefault="004D2520" w:rsidP="004D2520">
            <w:pPr>
              <w:spacing w:after="0" w:line="240" w:lineRule="auto"/>
              <w:ind w:firstLineChars="100" w:firstLine="180"/>
              <w:rPr>
                <w:rFonts w:eastAsia="Times New Roman" w:cs="Times New Roman"/>
                <w:sz w:val="18"/>
                <w:szCs w:val="18"/>
                <w:lang w:eastAsia="ru-RU"/>
              </w:rPr>
            </w:pPr>
            <w:r w:rsidRPr="004D2520">
              <w:rPr>
                <w:rFonts w:eastAsia="Times New Roman" w:cs="Times New Roman"/>
                <w:sz w:val="18"/>
                <w:szCs w:val="18"/>
                <w:lang w:eastAsia="ru-RU"/>
              </w:rPr>
              <w:t>Расходы на теплоноситель</w:t>
            </w:r>
          </w:p>
        </w:tc>
        <w:tc>
          <w:tcPr>
            <w:tcW w:w="246" w:type="pct"/>
            <w:tcBorders>
              <w:top w:val="nil"/>
              <w:left w:val="nil"/>
              <w:bottom w:val="single" w:sz="4" w:space="0" w:color="A6A6A6"/>
              <w:right w:val="single" w:sz="4" w:space="0" w:color="A6A6A6"/>
            </w:tcBorders>
            <w:shd w:val="clear" w:color="000000" w:fill="FFFFFF"/>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тыс. руб.</w:t>
            </w:r>
          </w:p>
        </w:tc>
        <w:tc>
          <w:tcPr>
            <w:tcW w:w="236" w:type="pct"/>
            <w:tcBorders>
              <w:top w:val="nil"/>
              <w:left w:val="nil"/>
              <w:bottom w:val="single" w:sz="4" w:space="0" w:color="A6A6A6"/>
              <w:right w:val="nil"/>
            </w:tcBorders>
            <w:shd w:val="clear" w:color="000000" w:fill="92D050"/>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0,000</w:t>
            </w:r>
          </w:p>
        </w:tc>
        <w:tc>
          <w:tcPr>
            <w:tcW w:w="265" w:type="pct"/>
            <w:tcBorders>
              <w:top w:val="single" w:sz="4" w:space="0" w:color="A6A6A6"/>
              <w:left w:val="single" w:sz="4" w:space="0" w:color="A6A6A6"/>
              <w:bottom w:val="single" w:sz="4" w:space="0" w:color="A6A6A6"/>
              <w:right w:val="single" w:sz="4" w:space="0" w:color="A6A6A6"/>
            </w:tcBorders>
            <w:shd w:val="clear" w:color="000000" w:fill="CCFFCC"/>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0,000</w:t>
            </w:r>
          </w:p>
        </w:tc>
        <w:tc>
          <w:tcPr>
            <w:tcW w:w="265" w:type="pct"/>
            <w:tcBorders>
              <w:top w:val="nil"/>
              <w:left w:val="nil"/>
              <w:bottom w:val="single" w:sz="4" w:space="0" w:color="A6A6A6"/>
              <w:right w:val="nil"/>
            </w:tcBorders>
            <w:shd w:val="clear" w:color="000000" w:fill="CCFFCC"/>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0,000</w:t>
            </w:r>
          </w:p>
        </w:tc>
        <w:tc>
          <w:tcPr>
            <w:tcW w:w="312" w:type="pct"/>
            <w:tcBorders>
              <w:top w:val="nil"/>
              <w:left w:val="single" w:sz="4" w:space="0" w:color="A6A6A6"/>
              <w:bottom w:val="single" w:sz="4" w:space="0" w:color="A6A6A6"/>
              <w:right w:val="single" w:sz="4" w:space="0" w:color="A6A6A6"/>
            </w:tcBorders>
            <w:shd w:val="clear" w:color="000000" w:fill="CCFFCC"/>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0,000</w:t>
            </w:r>
          </w:p>
        </w:tc>
        <w:tc>
          <w:tcPr>
            <w:tcW w:w="312" w:type="pct"/>
            <w:tcBorders>
              <w:top w:val="nil"/>
              <w:left w:val="nil"/>
              <w:bottom w:val="single" w:sz="4" w:space="0" w:color="A6A6A6"/>
              <w:right w:val="nil"/>
            </w:tcBorders>
            <w:shd w:val="clear" w:color="000000" w:fill="CCFFCC"/>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0,000</w:t>
            </w:r>
          </w:p>
        </w:tc>
        <w:tc>
          <w:tcPr>
            <w:tcW w:w="312" w:type="pct"/>
            <w:tcBorders>
              <w:top w:val="nil"/>
              <w:left w:val="single" w:sz="4" w:space="0" w:color="A6A6A6"/>
              <w:bottom w:val="single" w:sz="4" w:space="0" w:color="A6A6A6"/>
              <w:right w:val="single" w:sz="4" w:space="0" w:color="A6A6A6"/>
            </w:tcBorders>
            <w:shd w:val="clear" w:color="000000" w:fill="CCFFCC"/>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0,000</w:t>
            </w:r>
          </w:p>
        </w:tc>
        <w:tc>
          <w:tcPr>
            <w:tcW w:w="312" w:type="pct"/>
            <w:tcBorders>
              <w:top w:val="nil"/>
              <w:left w:val="nil"/>
              <w:bottom w:val="single" w:sz="4" w:space="0" w:color="A6A6A6"/>
              <w:right w:val="single" w:sz="4" w:space="0" w:color="A6A6A6"/>
            </w:tcBorders>
            <w:shd w:val="clear" w:color="000000" w:fill="FFFFFF"/>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0,00%</w:t>
            </w:r>
          </w:p>
        </w:tc>
        <w:tc>
          <w:tcPr>
            <w:tcW w:w="312" w:type="pct"/>
            <w:tcBorders>
              <w:top w:val="nil"/>
              <w:left w:val="nil"/>
              <w:bottom w:val="single" w:sz="4" w:space="0" w:color="A6A6A6"/>
              <w:right w:val="single" w:sz="4" w:space="0" w:color="A6A6A6"/>
            </w:tcBorders>
            <w:shd w:val="clear" w:color="000000" w:fill="FFFFFF"/>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0,00%</w:t>
            </w:r>
          </w:p>
        </w:tc>
        <w:tc>
          <w:tcPr>
            <w:tcW w:w="1189" w:type="pct"/>
            <w:tcBorders>
              <w:top w:val="nil"/>
              <w:left w:val="nil"/>
              <w:bottom w:val="single" w:sz="4" w:space="0" w:color="A6A6A6"/>
              <w:right w:val="nil"/>
            </w:tcBorders>
            <w:shd w:val="clear" w:color="000000" w:fill="FFFF99"/>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 </w:t>
            </w:r>
          </w:p>
        </w:tc>
      </w:tr>
      <w:tr w:rsidR="004D2520" w:rsidRPr="004D2520" w:rsidTr="004D2520">
        <w:trPr>
          <w:trHeight w:val="480"/>
        </w:trPr>
        <w:tc>
          <w:tcPr>
            <w:tcW w:w="91" w:type="pct"/>
            <w:tcBorders>
              <w:top w:val="nil"/>
              <w:left w:val="nil"/>
              <w:bottom w:val="nil"/>
              <w:right w:val="nil"/>
            </w:tcBorders>
            <w:shd w:val="clear" w:color="000000" w:fill="FFFFFF"/>
            <w:noWrap/>
            <w:vAlign w:val="bottom"/>
            <w:hideMark/>
          </w:tcPr>
          <w:p w:rsidR="004D2520" w:rsidRPr="004D2520" w:rsidRDefault="004D2520" w:rsidP="004D2520">
            <w:pPr>
              <w:spacing w:after="0" w:line="240" w:lineRule="auto"/>
              <w:rPr>
                <w:rFonts w:eastAsia="Times New Roman" w:cs="Times New Roman"/>
                <w:sz w:val="18"/>
                <w:szCs w:val="18"/>
                <w:lang w:eastAsia="ru-RU"/>
              </w:rPr>
            </w:pPr>
            <w:r w:rsidRPr="004D2520">
              <w:rPr>
                <w:rFonts w:eastAsia="Times New Roman" w:cs="Times New Roman"/>
                <w:sz w:val="18"/>
                <w:szCs w:val="18"/>
                <w:lang w:eastAsia="ru-RU"/>
              </w:rPr>
              <w:t> </w:t>
            </w:r>
          </w:p>
        </w:tc>
        <w:tc>
          <w:tcPr>
            <w:tcW w:w="66" w:type="pct"/>
            <w:tcBorders>
              <w:top w:val="nil"/>
              <w:left w:val="single" w:sz="4" w:space="0" w:color="BFBFBF"/>
              <w:bottom w:val="nil"/>
              <w:right w:val="nil"/>
            </w:tcBorders>
            <w:shd w:val="clear" w:color="000000" w:fill="FFFFFF"/>
            <w:noWrap/>
            <w:vAlign w:val="bottom"/>
            <w:hideMark/>
          </w:tcPr>
          <w:p w:rsidR="004D2520" w:rsidRPr="004D2520" w:rsidRDefault="004D2520" w:rsidP="004D2520">
            <w:pPr>
              <w:spacing w:after="0" w:line="240" w:lineRule="auto"/>
              <w:rPr>
                <w:rFonts w:eastAsia="Times New Roman" w:cs="Times New Roman"/>
                <w:sz w:val="18"/>
                <w:szCs w:val="18"/>
                <w:lang w:eastAsia="ru-RU"/>
              </w:rPr>
            </w:pPr>
            <w:r w:rsidRPr="004D2520">
              <w:rPr>
                <w:rFonts w:eastAsia="Times New Roman" w:cs="Times New Roman"/>
                <w:sz w:val="18"/>
                <w:szCs w:val="18"/>
                <w:lang w:eastAsia="ru-RU"/>
              </w:rPr>
              <w:t> </w:t>
            </w:r>
          </w:p>
        </w:tc>
        <w:tc>
          <w:tcPr>
            <w:tcW w:w="148" w:type="pct"/>
            <w:tcBorders>
              <w:top w:val="nil"/>
              <w:left w:val="single" w:sz="4" w:space="0" w:color="A6A6A6"/>
              <w:bottom w:val="nil"/>
              <w:right w:val="nil"/>
            </w:tcBorders>
            <w:shd w:val="clear" w:color="000000" w:fill="D9D9D9"/>
            <w:vAlign w:val="center"/>
            <w:hideMark/>
          </w:tcPr>
          <w:p w:rsidR="004D2520" w:rsidRPr="004D2520" w:rsidRDefault="004D2520" w:rsidP="004D2520">
            <w:pPr>
              <w:spacing w:after="0" w:line="240" w:lineRule="auto"/>
              <w:jc w:val="center"/>
              <w:rPr>
                <w:rFonts w:eastAsia="Times New Roman" w:cs="Times New Roman"/>
                <w:b/>
                <w:bCs/>
                <w:sz w:val="18"/>
                <w:szCs w:val="18"/>
                <w:lang w:eastAsia="ru-RU"/>
              </w:rPr>
            </w:pPr>
            <w:r w:rsidRPr="004D2520">
              <w:rPr>
                <w:rFonts w:eastAsia="Times New Roman" w:cs="Times New Roman"/>
                <w:b/>
                <w:bCs/>
                <w:sz w:val="18"/>
                <w:szCs w:val="18"/>
                <w:lang w:eastAsia="ru-RU"/>
              </w:rPr>
              <w:t>4</w:t>
            </w:r>
          </w:p>
        </w:tc>
        <w:tc>
          <w:tcPr>
            <w:tcW w:w="936" w:type="pct"/>
            <w:gridSpan w:val="2"/>
            <w:tcBorders>
              <w:top w:val="single" w:sz="4" w:space="0" w:color="A6A6A6"/>
              <w:left w:val="single" w:sz="4" w:space="0" w:color="A6A6A6"/>
              <w:bottom w:val="single" w:sz="4" w:space="0" w:color="A6A6A6"/>
              <w:right w:val="single" w:sz="4" w:space="0" w:color="A6A6A6"/>
            </w:tcBorders>
            <w:shd w:val="clear" w:color="000000" w:fill="D9D9D9"/>
            <w:vAlign w:val="center"/>
            <w:hideMark/>
          </w:tcPr>
          <w:p w:rsidR="004D2520" w:rsidRPr="004D2520" w:rsidRDefault="004D2520" w:rsidP="004D2520">
            <w:pPr>
              <w:spacing w:after="0" w:line="240" w:lineRule="auto"/>
              <w:rPr>
                <w:rFonts w:eastAsia="Times New Roman" w:cs="Times New Roman"/>
                <w:b/>
                <w:bCs/>
                <w:sz w:val="18"/>
                <w:szCs w:val="18"/>
                <w:lang w:eastAsia="ru-RU"/>
              </w:rPr>
            </w:pPr>
            <w:r w:rsidRPr="004D2520">
              <w:rPr>
                <w:rFonts w:eastAsia="Times New Roman" w:cs="Times New Roman"/>
                <w:b/>
                <w:bCs/>
                <w:sz w:val="18"/>
                <w:szCs w:val="18"/>
                <w:lang w:eastAsia="ru-RU"/>
              </w:rPr>
              <w:t>Налог на прибыль</w:t>
            </w:r>
          </w:p>
        </w:tc>
        <w:tc>
          <w:tcPr>
            <w:tcW w:w="246" w:type="pct"/>
            <w:tcBorders>
              <w:top w:val="nil"/>
              <w:left w:val="nil"/>
              <w:bottom w:val="nil"/>
              <w:right w:val="single" w:sz="4" w:space="0" w:color="A6A6A6"/>
            </w:tcBorders>
            <w:shd w:val="clear" w:color="000000" w:fill="FFFFFF"/>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тыс. руб.</w:t>
            </w:r>
          </w:p>
        </w:tc>
        <w:tc>
          <w:tcPr>
            <w:tcW w:w="236" w:type="pct"/>
            <w:tcBorders>
              <w:top w:val="nil"/>
              <w:left w:val="nil"/>
              <w:bottom w:val="nil"/>
              <w:right w:val="nil"/>
            </w:tcBorders>
            <w:shd w:val="clear" w:color="000000" w:fill="92D050"/>
            <w:vAlign w:val="center"/>
            <w:hideMark/>
          </w:tcPr>
          <w:p w:rsidR="004D2520" w:rsidRPr="004D2520" w:rsidRDefault="004D2520" w:rsidP="004D2520">
            <w:pPr>
              <w:spacing w:after="0" w:line="240" w:lineRule="auto"/>
              <w:jc w:val="center"/>
              <w:rPr>
                <w:rFonts w:eastAsia="Times New Roman" w:cs="Times New Roman"/>
                <w:b/>
                <w:bCs/>
                <w:sz w:val="18"/>
                <w:szCs w:val="18"/>
                <w:lang w:eastAsia="ru-RU"/>
              </w:rPr>
            </w:pPr>
            <w:r w:rsidRPr="004D2520">
              <w:rPr>
                <w:rFonts w:eastAsia="Times New Roman" w:cs="Times New Roman"/>
                <w:b/>
                <w:bCs/>
                <w:sz w:val="18"/>
                <w:szCs w:val="18"/>
                <w:lang w:eastAsia="ru-RU"/>
              </w:rPr>
              <w:t>0,000</w:t>
            </w:r>
          </w:p>
        </w:tc>
        <w:tc>
          <w:tcPr>
            <w:tcW w:w="265" w:type="pct"/>
            <w:tcBorders>
              <w:top w:val="nil"/>
              <w:left w:val="single" w:sz="4" w:space="0" w:color="A6A6A6"/>
              <w:bottom w:val="single" w:sz="4" w:space="0" w:color="A6A6A6"/>
              <w:right w:val="single" w:sz="4" w:space="0" w:color="A6A6A6"/>
            </w:tcBorders>
            <w:shd w:val="clear" w:color="000000" w:fill="CCFFCC"/>
            <w:vAlign w:val="center"/>
            <w:hideMark/>
          </w:tcPr>
          <w:p w:rsidR="004D2520" w:rsidRPr="004D2520" w:rsidRDefault="004D2520" w:rsidP="004D2520">
            <w:pPr>
              <w:spacing w:after="0" w:line="240" w:lineRule="auto"/>
              <w:jc w:val="center"/>
              <w:rPr>
                <w:rFonts w:eastAsia="Times New Roman" w:cs="Times New Roman"/>
                <w:b/>
                <w:bCs/>
                <w:sz w:val="18"/>
                <w:szCs w:val="18"/>
                <w:lang w:eastAsia="ru-RU"/>
              </w:rPr>
            </w:pPr>
            <w:r w:rsidRPr="004D2520">
              <w:rPr>
                <w:rFonts w:eastAsia="Times New Roman" w:cs="Times New Roman"/>
                <w:b/>
                <w:bCs/>
                <w:sz w:val="18"/>
                <w:szCs w:val="18"/>
                <w:lang w:eastAsia="ru-RU"/>
              </w:rPr>
              <w:t>0,000</w:t>
            </w:r>
          </w:p>
        </w:tc>
        <w:tc>
          <w:tcPr>
            <w:tcW w:w="265" w:type="pct"/>
            <w:tcBorders>
              <w:top w:val="nil"/>
              <w:left w:val="nil"/>
              <w:bottom w:val="single" w:sz="4" w:space="0" w:color="A6A6A6"/>
              <w:right w:val="single" w:sz="4" w:space="0" w:color="A6A6A6"/>
            </w:tcBorders>
            <w:shd w:val="clear" w:color="000000" w:fill="CCFFCC"/>
            <w:vAlign w:val="center"/>
            <w:hideMark/>
          </w:tcPr>
          <w:p w:rsidR="004D2520" w:rsidRPr="004D2520" w:rsidRDefault="004D2520" w:rsidP="004D2520">
            <w:pPr>
              <w:spacing w:after="0" w:line="240" w:lineRule="auto"/>
              <w:jc w:val="center"/>
              <w:rPr>
                <w:rFonts w:eastAsia="Times New Roman" w:cs="Times New Roman"/>
                <w:b/>
                <w:bCs/>
                <w:sz w:val="18"/>
                <w:szCs w:val="18"/>
                <w:lang w:eastAsia="ru-RU"/>
              </w:rPr>
            </w:pPr>
            <w:r w:rsidRPr="004D2520">
              <w:rPr>
                <w:rFonts w:eastAsia="Times New Roman" w:cs="Times New Roman"/>
                <w:b/>
                <w:bCs/>
                <w:sz w:val="18"/>
                <w:szCs w:val="18"/>
                <w:lang w:eastAsia="ru-RU"/>
              </w:rPr>
              <w:t>0,000</w:t>
            </w:r>
          </w:p>
        </w:tc>
        <w:tc>
          <w:tcPr>
            <w:tcW w:w="312" w:type="pct"/>
            <w:tcBorders>
              <w:top w:val="nil"/>
              <w:left w:val="nil"/>
              <w:bottom w:val="single" w:sz="4" w:space="0" w:color="A6A6A6"/>
              <w:right w:val="single" w:sz="4" w:space="0" w:color="A6A6A6"/>
            </w:tcBorders>
            <w:shd w:val="clear" w:color="000000" w:fill="CCFFCC"/>
            <w:vAlign w:val="center"/>
            <w:hideMark/>
          </w:tcPr>
          <w:p w:rsidR="004D2520" w:rsidRPr="004D2520" w:rsidRDefault="004D2520" w:rsidP="004D2520">
            <w:pPr>
              <w:spacing w:after="0" w:line="240" w:lineRule="auto"/>
              <w:jc w:val="center"/>
              <w:rPr>
                <w:rFonts w:eastAsia="Times New Roman" w:cs="Times New Roman"/>
                <w:b/>
                <w:bCs/>
                <w:sz w:val="18"/>
                <w:szCs w:val="18"/>
                <w:lang w:eastAsia="ru-RU"/>
              </w:rPr>
            </w:pPr>
            <w:r w:rsidRPr="004D2520">
              <w:rPr>
                <w:rFonts w:eastAsia="Times New Roman" w:cs="Times New Roman"/>
                <w:b/>
                <w:bCs/>
                <w:sz w:val="18"/>
                <w:szCs w:val="18"/>
                <w:lang w:eastAsia="ru-RU"/>
              </w:rPr>
              <w:t>0,000</w:t>
            </w:r>
          </w:p>
        </w:tc>
        <w:tc>
          <w:tcPr>
            <w:tcW w:w="312" w:type="pct"/>
            <w:tcBorders>
              <w:top w:val="nil"/>
              <w:left w:val="nil"/>
              <w:bottom w:val="single" w:sz="4" w:space="0" w:color="A6A6A6"/>
              <w:right w:val="single" w:sz="4" w:space="0" w:color="A6A6A6"/>
            </w:tcBorders>
            <w:shd w:val="clear" w:color="000000" w:fill="CCFFCC"/>
            <w:vAlign w:val="center"/>
            <w:hideMark/>
          </w:tcPr>
          <w:p w:rsidR="004D2520" w:rsidRPr="004D2520" w:rsidRDefault="004D2520" w:rsidP="004D2520">
            <w:pPr>
              <w:spacing w:after="0" w:line="240" w:lineRule="auto"/>
              <w:jc w:val="center"/>
              <w:rPr>
                <w:rFonts w:eastAsia="Times New Roman" w:cs="Times New Roman"/>
                <w:b/>
                <w:bCs/>
                <w:sz w:val="18"/>
                <w:szCs w:val="18"/>
                <w:lang w:eastAsia="ru-RU"/>
              </w:rPr>
            </w:pPr>
            <w:r w:rsidRPr="004D2520">
              <w:rPr>
                <w:rFonts w:eastAsia="Times New Roman" w:cs="Times New Roman"/>
                <w:b/>
                <w:bCs/>
                <w:sz w:val="18"/>
                <w:szCs w:val="18"/>
                <w:lang w:eastAsia="ru-RU"/>
              </w:rPr>
              <w:t>0,000</w:t>
            </w:r>
          </w:p>
        </w:tc>
        <w:tc>
          <w:tcPr>
            <w:tcW w:w="312" w:type="pct"/>
            <w:tcBorders>
              <w:top w:val="nil"/>
              <w:left w:val="nil"/>
              <w:bottom w:val="nil"/>
              <w:right w:val="single" w:sz="4" w:space="0" w:color="A6A6A6"/>
            </w:tcBorders>
            <w:shd w:val="clear" w:color="000000" w:fill="CCFFCC"/>
            <w:vAlign w:val="center"/>
            <w:hideMark/>
          </w:tcPr>
          <w:p w:rsidR="004D2520" w:rsidRPr="004D2520" w:rsidRDefault="004D2520" w:rsidP="004D2520">
            <w:pPr>
              <w:spacing w:after="0" w:line="240" w:lineRule="auto"/>
              <w:jc w:val="center"/>
              <w:rPr>
                <w:rFonts w:eastAsia="Times New Roman" w:cs="Times New Roman"/>
                <w:b/>
                <w:bCs/>
                <w:sz w:val="18"/>
                <w:szCs w:val="18"/>
                <w:lang w:eastAsia="ru-RU"/>
              </w:rPr>
            </w:pPr>
            <w:r w:rsidRPr="004D2520">
              <w:rPr>
                <w:rFonts w:eastAsia="Times New Roman" w:cs="Times New Roman"/>
                <w:b/>
                <w:bCs/>
                <w:sz w:val="18"/>
                <w:szCs w:val="18"/>
                <w:lang w:eastAsia="ru-RU"/>
              </w:rPr>
              <w:t>0,000</w:t>
            </w:r>
          </w:p>
        </w:tc>
        <w:tc>
          <w:tcPr>
            <w:tcW w:w="312" w:type="pct"/>
            <w:tcBorders>
              <w:top w:val="nil"/>
              <w:left w:val="nil"/>
              <w:bottom w:val="single" w:sz="4" w:space="0" w:color="A6A6A6"/>
              <w:right w:val="single" w:sz="4" w:space="0" w:color="A6A6A6"/>
            </w:tcBorders>
            <w:shd w:val="clear" w:color="000000" w:fill="FFFFFF"/>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0,00%</w:t>
            </w:r>
          </w:p>
        </w:tc>
        <w:tc>
          <w:tcPr>
            <w:tcW w:w="312" w:type="pct"/>
            <w:tcBorders>
              <w:top w:val="nil"/>
              <w:left w:val="nil"/>
              <w:bottom w:val="single" w:sz="4" w:space="0" w:color="A6A6A6"/>
              <w:right w:val="single" w:sz="4" w:space="0" w:color="A6A6A6"/>
            </w:tcBorders>
            <w:shd w:val="clear" w:color="000000" w:fill="FFFFFF"/>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0,00%</w:t>
            </w:r>
          </w:p>
        </w:tc>
        <w:tc>
          <w:tcPr>
            <w:tcW w:w="1189" w:type="pct"/>
            <w:tcBorders>
              <w:top w:val="nil"/>
              <w:left w:val="nil"/>
              <w:bottom w:val="nil"/>
              <w:right w:val="nil"/>
            </w:tcBorders>
            <w:shd w:val="clear" w:color="000000" w:fill="FFFF99"/>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 </w:t>
            </w:r>
          </w:p>
        </w:tc>
      </w:tr>
      <w:tr w:rsidR="004D2520" w:rsidRPr="004D2520" w:rsidTr="004D2520">
        <w:trPr>
          <w:trHeight w:val="480"/>
        </w:trPr>
        <w:tc>
          <w:tcPr>
            <w:tcW w:w="91" w:type="pct"/>
            <w:tcBorders>
              <w:top w:val="nil"/>
              <w:left w:val="nil"/>
              <w:bottom w:val="nil"/>
              <w:right w:val="nil"/>
            </w:tcBorders>
            <w:shd w:val="clear" w:color="000000" w:fill="FFFFFF"/>
            <w:noWrap/>
            <w:vAlign w:val="bottom"/>
            <w:hideMark/>
          </w:tcPr>
          <w:p w:rsidR="004D2520" w:rsidRPr="004D2520" w:rsidRDefault="004D2520" w:rsidP="004D2520">
            <w:pPr>
              <w:spacing w:after="0" w:line="240" w:lineRule="auto"/>
              <w:rPr>
                <w:rFonts w:eastAsia="Times New Roman" w:cs="Times New Roman"/>
                <w:sz w:val="18"/>
                <w:szCs w:val="18"/>
                <w:lang w:eastAsia="ru-RU"/>
              </w:rPr>
            </w:pPr>
            <w:r w:rsidRPr="004D2520">
              <w:rPr>
                <w:rFonts w:eastAsia="Times New Roman" w:cs="Times New Roman"/>
                <w:sz w:val="18"/>
                <w:szCs w:val="18"/>
                <w:lang w:eastAsia="ru-RU"/>
              </w:rPr>
              <w:t> </w:t>
            </w:r>
          </w:p>
        </w:tc>
        <w:tc>
          <w:tcPr>
            <w:tcW w:w="66" w:type="pct"/>
            <w:tcBorders>
              <w:top w:val="nil"/>
              <w:left w:val="single" w:sz="4" w:space="0" w:color="BFBFBF"/>
              <w:bottom w:val="nil"/>
              <w:right w:val="nil"/>
            </w:tcBorders>
            <w:shd w:val="clear" w:color="000000" w:fill="FFFFFF"/>
            <w:noWrap/>
            <w:vAlign w:val="bottom"/>
            <w:hideMark/>
          </w:tcPr>
          <w:p w:rsidR="004D2520" w:rsidRPr="004D2520" w:rsidRDefault="004D2520" w:rsidP="004D2520">
            <w:pPr>
              <w:spacing w:after="0" w:line="240" w:lineRule="auto"/>
              <w:rPr>
                <w:rFonts w:eastAsia="Times New Roman" w:cs="Times New Roman"/>
                <w:sz w:val="18"/>
                <w:szCs w:val="18"/>
                <w:lang w:eastAsia="ru-RU"/>
              </w:rPr>
            </w:pPr>
            <w:r w:rsidRPr="004D2520">
              <w:rPr>
                <w:rFonts w:eastAsia="Times New Roman" w:cs="Times New Roman"/>
                <w:sz w:val="18"/>
                <w:szCs w:val="18"/>
                <w:lang w:eastAsia="ru-RU"/>
              </w:rPr>
              <w:t> </w:t>
            </w:r>
          </w:p>
        </w:tc>
        <w:tc>
          <w:tcPr>
            <w:tcW w:w="148" w:type="pct"/>
            <w:tcBorders>
              <w:top w:val="single" w:sz="4" w:space="0" w:color="A6A6A6"/>
              <w:left w:val="single" w:sz="4" w:space="0" w:color="A6A6A6"/>
              <w:bottom w:val="single" w:sz="4" w:space="0" w:color="A6A6A6"/>
              <w:right w:val="nil"/>
            </w:tcBorders>
            <w:shd w:val="clear" w:color="000000" w:fill="D9D9D9"/>
            <w:vAlign w:val="center"/>
            <w:hideMark/>
          </w:tcPr>
          <w:p w:rsidR="004D2520" w:rsidRPr="004D2520" w:rsidRDefault="004D2520" w:rsidP="004D2520">
            <w:pPr>
              <w:spacing w:after="0" w:line="240" w:lineRule="auto"/>
              <w:jc w:val="center"/>
              <w:rPr>
                <w:rFonts w:eastAsia="Times New Roman" w:cs="Times New Roman"/>
                <w:b/>
                <w:bCs/>
                <w:sz w:val="18"/>
                <w:szCs w:val="18"/>
                <w:lang w:eastAsia="ru-RU"/>
              </w:rPr>
            </w:pPr>
            <w:r w:rsidRPr="004D2520">
              <w:rPr>
                <w:rFonts w:eastAsia="Times New Roman" w:cs="Times New Roman"/>
                <w:b/>
                <w:bCs/>
                <w:sz w:val="18"/>
                <w:szCs w:val="18"/>
                <w:lang w:eastAsia="ru-RU"/>
              </w:rPr>
              <w:t>5</w:t>
            </w:r>
          </w:p>
        </w:tc>
        <w:tc>
          <w:tcPr>
            <w:tcW w:w="936" w:type="pct"/>
            <w:gridSpan w:val="2"/>
            <w:tcBorders>
              <w:top w:val="single" w:sz="4" w:space="0" w:color="A6A6A6"/>
              <w:left w:val="single" w:sz="4" w:space="0" w:color="A6A6A6"/>
              <w:bottom w:val="single" w:sz="4" w:space="0" w:color="A6A6A6"/>
              <w:right w:val="single" w:sz="4" w:space="0" w:color="A6A6A6"/>
            </w:tcBorders>
            <w:shd w:val="clear" w:color="000000" w:fill="D9D9D9"/>
            <w:vAlign w:val="center"/>
            <w:hideMark/>
          </w:tcPr>
          <w:p w:rsidR="004D2520" w:rsidRPr="004D2520" w:rsidRDefault="004D2520" w:rsidP="004D2520">
            <w:pPr>
              <w:spacing w:after="0" w:line="240" w:lineRule="auto"/>
              <w:rPr>
                <w:rFonts w:eastAsia="Times New Roman" w:cs="Times New Roman"/>
                <w:b/>
                <w:bCs/>
                <w:sz w:val="18"/>
                <w:szCs w:val="18"/>
                <w:lang w:eastAsia="ru-RU"/>
              </w:rPr>
            </w:pPr>
            <w:r w:rsidRPr="004D2520">
              <w:rPr>
                <w:rFonts w:eastAsia="Times New Roman" w:cs="Times New Roman"/>
                <w:b/>
                <w:bCs/>
                <w:sz w:val="18"/>
                <w:szCs w:val="18"/>
                <w:lang w:eastAsia="ru-RU"/>
              </w:rPr>
              <w:t>Прибыль</w:t>
            </w:r>
          </w:p>
        </w:tc>
        <w:tc>
          <w:tcPr>
            <w:tcW w:w="246" w:type="pct"/>
            <w:tcBorders>
              <w:top w:val="single" w:sz="4" w:space="0" w:color="A6A6A6"/>
              <w:left w:val="nil"/>
              <w:bottom w:val="single" w:sz="4" w:space="0" w:color="A6A6A6"/>
              <w:right w:val="single" w:sz="4" w:space="0" w:color="A6A6A6"/>
            </w:tcBorders>
            <w:shd w:val="clear" w:color="000000" w:fill="FFFFFF"/>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тыс. руб.</w:t>
            </w:r>
          </w:p>
        </w:tc>
        <w:tc>
          <w:tcPr>
            <w:tcW w:w="236" w:type="pct"/>
            <w:tcBorders>
              <w:top w:val="single" w:sz="4" w:space="0" w:color="A6A6A6"/>
              <w:left w:val="nil"/>
              <w:bottom w:val="single" w:sz="4" w:space="0" w:color="A6A6A6"/>
              <w:right w:val="nil"/>
            </w:tcBorders>
            <w:shd w:val="clear" w:color="000000" w:fill="92D050"/>
            <w:vAlign w:val="center"/>
            <w:hideMark/>
          </w:tcPr>
          <w:p w:rsidR="004D2520" w:rsidRPr="004D2520" w:rsidRDefault="004D2520" w:rsidP="004D2520">
            <w:pPr>
              <w:spacing w:after="0" w:line="240" w:lineRule="auto"/>
              <w:jc w:val="center"/>
              <w:rPr>
                <w:rFonts w:eastAsia="Times New Roman" w:cs="Times New Roman"/>
                <w:b/>
                <w:bCs/>
                <w:sz w:val="18"/>
                <w:szCs w:val="18"/>
                <w:lang w:eastAsia="ru-RU"/>
              </w:rPr>
            </w:pPr>
            <w:r w:rsidRPr="004D2520">
              <w:rPr>
                <w:rFonts w:eastAsia="Times New Roman" w:cs="Times New Roman"/>
                <w:b/>
                <w:bCs/>
                <w:sz w:val="18"/>
                <w:szCs w:val="18"/>
                <w:lang w:eastAsia="ru-RU"/>
              </w:rPr>
              <w:t>0,000</w:t>
            </w:r>
          </w:p>
        </w:tc>
        <w:tc>
          <w:tcPr>
            <w:tcW w:w="265" w:type="pct"/>
            <w:tcBorders>
              <w:top w:val="nil"/>
              <w:left w:val="single" w:sz="4" w:space="0" w:color="A6A6A6"/>
              <w:bottom w:val="single" w:sz="4" w:space="0" w:color="A6A6A6"/>
              <w:right w:val="single" w:sz="4" w:space="0" w:color="A6A6A6"/>
            </w:tcBorders>
            <w:shd w:val="clear" w:color="000000" w:fill="CCFFCC"/>
            <w:vAlign w:val="center"/>
            <w:hideMark/>
          </w:tcPr>
          <w:p w:rsidR="004D2520" w:rsidRPr="004D2520" w:rsidRDefault="004D2520" w:rsidP="004D2520">
            <w:pPr>
              <w:spacing w:after="0" w:line="240" w:lineRule="auto"/>
              <w:jc w:val="center"/>
              <w:rPr>
                <w:rFonts w:eastAsia="Times New Roman" w:cs="Times New Roman"/>
                <w:b/>
                <w:bCs/>
                <w:sz w:val="18"/>
                <w:szCs w:val="18"/>
                <w:lang w:eastAsia="ru-RU"/>
              </w:rPr>
            </w:pPr>
            <w:r w:rsidRPr="004D2520">
              <w:rPr>
                <w:rFonts w:eastAsia="Times New Roman" w:cs="Times New Roman"/>
                <w:b/>
                <w:bCs/>
                <w:sz w:val="18"/>
                <w:szCs w:val="18"/>
                <w:lang w:eastAsia="ru-RU"/>
              </w:rPr>
              <w:t>0,000</w:t>
            </w:r>
          </w:p>
        </w:tc>
        <w:tc>
          <w:tcPr>
            <w:tcW w:w="265" w:type="pct"/>
            <w:tcBorders>
              <w:top w:val="nil"/>
              <w:left w:val="nil"/>
              <w:bottom w:val="single" w:sz="4" w:space="0" w:color="A6A6A6"/>
              <w:right w:val="nil"/>
            </w:tcBorders>
            <w:shd w:val="clear" w:color="000000" w:fill="CCFFCC"/>
            <w:vAlign w:val="center"/>
            <w:hideMark/>
          </w:tcPr>
          <w:p w:rsidR="004D2520" w:rsidRPr="004D2520" w:rsidRDefault="004D2520" w:rsidP="004D2520">
            <w:pPr>
              <w:spacing w:after="0" w:line="240" w:lineRule="auto"/>
              <w:jc w:val="center"/>
              <w:rPr>
                <w:rFonts w:eastAsia="Times New Roman" w:cs="Times New Roman"/>
                <w:b/>
                <w:bCs/>
                <w:sz w:val="18"/>
                <w:szCs w:val="18"/>
                <w:lang w:eastAsia="ru-RU"/>
              </w:rPr>
            </w:pPr>
            <w:r w:rsidRPr="004D2520">
              <w:rPr>
                <w:rFonts w:eastAsia="Times New Roman" w:cs="Times New Roman"/>
                <w:b/>
                <w:bCs/>
                <w:sz w:val="18"/>
                <w:szCs w:val="18"/>
                <w:lang w:eastAsia="ru-RU"/>
              </w:rPr>
              <w:t>0,000</w:t>
            </w:r>
          </w:p>
        </w:tc>
        <w:tc>
          <w:tcPr>
            <w:tcW w:w="312" w:type="pct"/>
            <w:tcBorders>
              <w:top w:val="nil"/>
              <w:left w:val="single" w:sz="4" w:space="0" w:color="A6A6A6"/>
              <w:bottom w:val="single" w:sz="4" w:space="0" w:color="A6A6A6"/>
              <w:right w:val="single" w:sz="4" w:space="0" w:color="A6A6A6"/>
            </w:tcBorders>
            <w:shd w:val="clear" w:color="000000" w:fill="CCFFCC"/>
            <w:vAlign w:val="center"/>
            <w:hideMark/>
          </w:tcPr>
          <w:p w:rsidR="004D2520" w:rsidRPr="004D2520" w:rsidRDefault="004D2520" w:rsidP="004D2520">
            <w:pPr>
              <w:spacing w:after="0" w:line="240" w:lineRule="auto"/>
              <w:jc w:val="center"/>
              <w:rPr>
                <w:rFonts w:eastAsia="Times New Roman" w:cs="Times New Roman"/>
                <w:b/>
                <w:bCs/>
                <w:sz w:val="18"/>
                <w:szCs w:val="18"/>
                <w:lang w:eastAsia="ru-RU"/>
              </w:rPr>
            </w:pPr>
            <w:r w:rsidRPr="004D2520">
              <w:rPr>
                <w:rFonts w:eastAsia="Times New Roman" w:cs="Times New Roman"/>
                <w:b/>
                <w:bCs/>
                <w:sz w:val="18"/>
                <w:szCs w:val="18"/>
                <w:lang w:eastAsia="ru-RU"/>
              </w:rPr>
              <w:t>0,000</w:t>
            </w:r>
          </w:p>
        </w:tc>
        <w:tc>
          <w:tcPr>
            <w:tcW w:w="312" w:type="pct"/>
            <w:tcBorders>
              <w:top w:val="nil"/>
              <w:left w:val="nil"/>
              <w:bottom w:val="single" w:sz="4" w:space="0" w:color="A6A6A6"/>
              <w:right w:val="nil"/>
            </w:tcBorders>
            <w:shd w:val="clear" w:color="000000" w:fill="CCFFCC"/>
            <w:vAlign w:val="center"/>
            <w:hideMark/>
          </w:tcPr>
          <w:p w:rsidR="004D2520" w:rsidRPr="004D2520" w:rsidRDefault="004D2520" w:rsidP="004D2520">
            <w:pPr>
              <w:spacing w:after="0" w:line="240" w:lineRule="auto"/>
              <w:jc w:val="center"/>
              <w:rPr>
                <w:rFonts w:eastAsia="Times New Roman" w:cs="Times New Roman"/>
                <w:b/>
                <w:bCs/>
                <w:sz w:val="18"/>
                <w:szCs w:val="18"/>
                <w:lang w:eastAsia="ru-RU"/>
              </w:rPr>
            </w:pPr>
            <w:r w:rsidRPr="004D2520">
              <w:rPr>
                <w:rFonts w:eastAsia="Times New Roman" w:cs="Times New Roman"/>
                <w:b/>
                <w:bCs/>
                <w:sz w:val="18"/>
                <w:szCs w:val="18"/>
                <w:lang w:eastAsia="ru-RU"/>
              </w:rPr>
              <w:t>0,000</w:t>
            </w:r>
          </w:p>
        </w:tc>
        <w:tc>
          <w:tcPr>
            <w:tcW w:w="312" w:type="pct"/>
            <w:tcBorders>
              <w:top w:val="single" w:sz="4" w:space="0" w:color="A6A6A6"/>
              <w:left w:val="single" w:sz="4" w:space="0" w:color="A6A6A6"/>
              <w:bottom w:val="single" w:sz="4" w:space="0" w:color="A6A6A6"/>
              <w:right w:val="single" w:sz="4" w:space="0" w:color="A6A6A6"/>
            </w:tcBorders>
            <w:shd w:val="clear" w:color="000000" w:fill="CCFFCC"/>
            <w:vAlign w:val="center"/>
            <w:hideMark/>
          </w:tcPr>
          <w:p w:rsidR="004D2520" w:rsidRPr="004D2520" w:rsidRDefault="004D2520" w:rsidP="004D2520">
            <w:pPr>
              <w:spacing w:after="0" w:line="240" w:lineRule="auto"/>
              <w:jc w:val="center"/>
              <w:rPr>
                <w:rFonts w:eastAsia="Times New Roman" w:cs="Times New Roman"/>
                <w:b/>
                <w:bCs/>
                <w:sz w:val="18"/>
                <w:szCs w:val="18"/>
                <w:lang w:eastAsia="ru-RU"/>
              </w:rPr>
            </w:pPr>
            <w:r w:rsidRPr="004D2520">
              <w:rPr>
                <w:rFonts w:eastAsia="Times New Roman" w:cs="Times New Roman"/>
                <w:b/>
                <w:bCs/>
                <w:sz w:val="18"/>
                <w:szCs w:val="18"/>
                <w:lang w:eastAsia="ru-RU"/>
              </w:rPr>
              <w:t>0,000</w:t>
            </w:r>
          </w:p>
        </w:tc>
        <w:tc>
          <w:tcPr>
            <w:tcW w:w="312" w:type="pct"/>
            <w:tcBorders>
              <w:top w:val="nil"/>
              <w:left w:val="nil"/>
              <w:bottom w:val="single" w:sz="4" w:space="0" w:color="A6A6A6"/>
              <w:right w:val="single" w:sz="4" w:space="0" w:color="A6A6A6"/>
            </w:tcBorders>
            <w:shd w:val="clear" w:color="000000" w:fill="FFFFFF"/>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0,00%</w:t>
            </w:r>
          </w:p>
        </w:tc>
        <w:tc>
          <w:tcPr>
            <w:tcW w:w="312" w:type="pct"/>
            <w:tcBorders>
              <w:top w:val="nil"/>
              <w:left w:val="nil"/>
              <w:bottom w:val="single" w:sz="4" w:space="0" w:color="A6A6A6"/>
              <w:right w:val="single" w:sz="4" w:space="0" w:color="A6A6A6"/>
            </w:tcBorders>
            <w:shd w:val="clear" w:color="000000" w:fill="FFFFFF"/>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0,00%</w:t>
            </w:r>
          </w:p>
        </w:tc>
        <w:tc>
          <w:tcPr>
            <w:tcW w:w="1189" w:type="pct"/>
            <w:tcBorders>
              <w:top w:val="single" w:sz="4" w:space="0" w:color="A6A6A6"/>
              <w:left w:val="nil"/>
              <w:bottom w:val="single" w:sz="4" w:space="0" w:color="A6A6A6"/>
              <w:right w:val="nil"/>
            </w:tcBorders>
            <w:shd w:val="clear" w:color="000000" w:fill="FFFF99"/>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 </w:t>
            </w:r>
          </w:p>
        </w:tc>
      </w:tr>
      <w:tr w:rsidR="004D2520" w:rsidRPr="004D2520" w:rsidTr="004D2520">
        <w:trPr>
          <w:trHeight w:val="480"/>
        </w:trPr>
        <w:tc>
          <w:tcPr>
            <w:tcW w:w="91" w:type="pct"/>
            <w:tcBorders>
              <w:top w:val="nil"/>
              <w:left w:val="nil"/>
              <w:bottom w:val="nil"/>
              <w:right w:val="nil"/>
            </w:tcBorders>
            <w:shd w:val="clear" w:color="000000" w:fill="FFFFFF"/>
            <w:noWrap/>
            <w:vAlign w:val="bottom"/>
            <w:hideMark/>
          </w:tcPr>
          <w:p w:rsidR="004D2520" w:rsidRPr="004D2520" w:rsidRDefault="004D2520" w:rsidP="004D2520">
            <w:pPr>
              <w:spacing w:after="0" w:line="240" w:lineRule="auto"/>
              <w:rPr>
                <w:rFonts w:eastAsia="Times New Roman" w:cs="Times New Roman"/>
                <w:sz w:val="18"/>
                <w:szCs w:val="18"/>
                <w:lang w:eastAsia="ru-RU"/>
              </w:rPr>
            </w:pPr>
            <w:r w:rsidRPr="004D2520">
              <w:rPr>
                <w:rFonts w:eastAsia="Times New Roman" w:cs="Times New Roman"/>
                <w:sz w:val="18"/>
                <w:szCs w:val="18"/>
                <w:lang w:eastAsia="ru-RU"/>
              </w:rPr>
              <w:t> </w:t>
            </w:r>
          </w:p>
        </w:tc>
        <w:tc>
          <w:tcPr>
            <w:tcW w:w="66" w:type="pct"/>
            <w:tcBorders>
              <w:top w:val="nil"/>
              <w:left w:val="single" w:sz="4" w:space="0" w:color="BFBFBF"/>
              <w:bottom w:val="nil"/>
              <w:right w:val="nil"/>
            </w:tcBorders>
            <w:shd w:val="clear" w:color="000000" w:fill="FFFFFF"/>
            <w:noWrap/>
            <w:vAlign w:val="bottom"/>
            <w:hideMark/>
          </w:tcPr>
          <w:p w:rsidR="004D2520" w:rsidRPr="004D2520" w:rsidRDefault="004D2520" w:rsidP="004D2520">
            <w:pPr>
              <w:spacing w:after="0" w:line="240" w:lineRule="auto"/>
              <w:rPr>
                <w:rFonts w:eastAsia="Times New Roman" w:cs="Times New Roman"/>
                <w:sz w:val="18"/>
                <w:szCs w:val="18"/>
                <w:lang w:eastAsia="ru-RU"/>
              </w:rPr>
            </w:pPr>
            <w:r w:rsidRPr="004D2520">
              <w:rPr>
                <w:rFonts w:eastAsia="Times New Roman" w:cs="Times New Roman"/>
                <w:sz w:val="18"/>
                <w:szCs w:val="18"/>
                <w:lang w:eastAsia="ru-RU"/>
              </w:rPr>
              <w:t> </w:t>
            </w:r>
          </w:p>
        </w:tc>
        <w:tc>
          <w:tcPr>
            <w:tcW w:w="148" w:type="pct"/>
            <w:tcBorders>
              <w:top w:val="nil"/>
              <w:left w:val="single" w:sz="4" w:space="0" w:color="A6A6A6"/>
              <w:bottom w:val="single" w:sz="4" w:space="0" w:color="A6A6A6"/>
              <w:right w:val="single" w:sz="4" w:space="0" w:color="A6A6A6"/>
            </w:tcBorders>
            <w:shd w:val="clear" w:color="000000" w:fill="F2F2F2"/>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5.1.</w:t>
            </w:r>
          </w:p>
        </w:tc>
        <w:tc>
          <w:tcPr>
            <w:tcW w:w="936" w:type="pct"/>
            <w:gridSpan w:val="2"/>
            <w:tcBorders>
              <w:top w:val="single" w:sz="4" w:space="0" w:color="A6A6A6"/>
              <w:left w:val="nil"/>
              <w:bottom w:val="single" w:sz="4" w:space="0" w:color="A6A6A6"/>
              <w:right w:val="single" w:sz="4" w:space="0" w:color="A6A6A6"/>
            </w:tcBorders>
            <w:shd w:val="clear" w:color="000000" w:fill="F2F2F2"/>
            <w:vAlign w:val="center"/>
            <w:hideMark/>
          </w:tcPr>
          <w:p w:rsidR="004D2520" w:rsidRPr="004D2520" w:rsidRDefault="004D2520" w:rsidP="004D2520">
            <w:pPr>
              <w:spacing w:after="0" w:line="240" w:lineRule="auto"/>
              <w:ind w:firstLineChars="100" w:firstLine="180"/>
              <w:rPr>
                <w:rFonts w:eastAsia="Times New Roman" w:cs="Times New Roman"/>
                <w:sz w:val="18"/>
                <w:szCs w:val="18"/>
                <w:lang w:eastAsia="ru-RU"/>
              </w:rPr>
            </w:pPr>
            <w:r w:rsidRPr="004D2520">
              <w:rPr>
                <w:rFonts w:eastAsia="Times New Roman" w:cs="Times New Roman"/>
                <w:sz w:val="18"/>
                <w:szCs w:val="18"/>
                <w:lang w:eastAsia="ru-RU"/>
              </w:rPr>
              <w:t>Прибыль нормативная</w:t>
            </w:r>
          </w:p>
        </w:tc>
        <w:tc>
          <w:tcPr>
            <w:tcW w:w="246" w:type="pct"/>
            <w:tcBorders>
              <w:top w:val="nil"/>
              <w:left w:val="nil"/>
              <w:bottom w:val="single" w:sz="4" w:space="0" w:color="A6A6A6"/>
              <w:right w:val="single" w:sz="4" w:space="0" w:color="A6A6A6"/>
            </w:tcBorders>
            <w:shd w:val="clear" w:color="000000" w:fill="FFFFFF"/>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тыс. руб.</w:t>
            </w:r>
          </w:p>
        </w:tc>
        <w:tc>
          <w:tcPr>
            <w:tcW w:w="236" w:type="pct"/>
            <w:tcBorders>
              <w:top w:val="nil"/>
              <w:left w:val="nil"/>
              <w:bottom w:val="single" w:sz="4" w:space="0" w:color="A6A6A6"/>
              <w:right w:val="nil"/>
            </w:tcBorders>
            <w:shd w:val="clear" w:color="000000" w:fill="92D050"/>
            <w:vAlign w:val="center"/>
            <w:hideMark/>
          </w:tcPr>
          <w:p w:rsidR="004D2520" w:rsidRPr="004D2520" w:rsidRDefault="004D2520" w:rsidP="004D2520">
            <w:pPr>
              <w:spacing w:after="0" w:line="240" w:lineRule="auto"/>
              <w:jc w:val="center"/>
              <w:rPr>
                <w:rFonts w:eastAsia="Times New Roman" w:cs="Times New Roman"/>
                <w:b/>
                <w:bCs/>
                <w:sz w:val="18"/>
                <w:szCs w:val="18"/>
                <w:lang w:eastAsia="ru-RU"/>
              </w:rPr>
            </w:pPr>
            <w:r w:rsidRPr="004D2520">
              <w:rPr>
                <w:rFonts w:eastAsia="Times New Roman" w:cs="Times New Roman"/>
                <w:b/>
                <w:bCs/>
                <w:sz w:val="18"/>
                <w:szCs w:val="18"/>
                <w:lang w:eastAsia="ru-RU"/>
              </w:rPr>
              <w:t>0,000</w:t>
            </w:r>
          </w:p>
        </w:tc>
        <w:tc>
          <w:tcPr>
            <w:tcW w:w="265" w:type="pct"/>
            <w:tcBorders>
              <w:top w:val="nil"/>
              <w:left w:val="single" w:sz="4" w:space="0" w:color="A6A6A6"/>
              <w:bottom w:val="single" w:sz="4" w:space="0" w:color="A6A6A6"/>
              <w:right w:val="single" w:sz="4" w:space="0" w:color="A6A6A6"/>
            </w:tcBorders>
            <w:shd w:val="clear" w:color="000000" w:fill="CCFFCC"/>
            <w:vAlign w:val="center"/>
            <w:hideMark/>
          </w:tcPr>
          <w:p w:rsidR="004D2520" w:rsidRPr="004D2520" w:rsidRDefault="004D2520" w:rsidP="004D2520">
            <w:pPr>
              <w:spacing w:after="0" w:line="240" w:lineRule="auto"/>
              <w:jc w:val="center"/>
              <w:rPr>
                <w:rFonts w:eastAsia="Times New Roman" w:cs="Times New Roman"/>
                <w:b/>
                <w:bCs/>
                <w:sz w:val="18"/>
                <w:szCs w:val="18"/>
                <w:lang w:eastAsia="ru-RU"/>
              </w:rPr>
            </w:pPr>
            <w:r w:rsidRPr="004D2520">
              <w:rPr>
                <w:rFonts w:eastAsia="Times New Roman" w:cs="Times New Roman"/>
                <w:b/>
                <w:bCs/>
                <w:sz w:val="18"/>
                <w:szCs w:val="18"/>
                <w:lang w:eastAsia="ru-RU"/>
              </w:rPr>
              <w:t>0,000</w:t>
            </w:r>
          </w:p>
        </w:tc>
        <w:tc>
          <w:tcPr>
            <w:tcW w:w="265" w:type="pct"/>
            <w:tcBorders>
              <w:top w:val="nil"/>
              <w:left w:val="nil"/>
              <w:bottom w:val="single" w:sz="4" w:space="0" w:color="A6A6A6"/>
              <w:right w:val="single" w:sz="4" w:space="0" w:color="A6A6A6"/>
            </w:tcBorders>
            <w:shd w:val="clear" w:color="000000" w:fill="CCFFCC"/>
            <w:vAlign w:val="center"/>
            <w:hideMark/>
          </w:tcPr>
          <w:p w:rsidR="004D2520" w:rsidRPr="004D2520" w:rsidRDefault="004D2520" w:rsidP="004D2520">
            <w:pPr>
              <w:spacing w:after="0" w:line="240" w:lineRule="auto"/>
              <w:jc w:val="center"/>
              <w:rPr>
                <w:rFonts w:eastAsia="Times New Roman" w:cs="Times New Roman"/>
                <w:b/>
                <w:bCs/>
                <w:sz w:val="18"/>
                <w:szCs w:val="18"/>
                <w:lang w:eastAsia="ru-RU"/>
              </w:rPr>
            </w:pPr>
            <w:r w:rsidRPr="004D2520">
              <w:rPr>
                <w:rFonts w:eastAsia="Times New Roman" w:cs="Times New Roman"/>
                <w:b/>
                <w:bCs/>
                <w:sz w:val="18"/>
                <w:szCs w:val="18"/>
                <w:lang w:eastAsia="ru-RU"/>
              </w:rPr>
              <w:t>0,000</w:t>
            </w:r>
          </w:p>
        </w:tc>
        <w:tc>
          <w:tcPr>
            <w:tcW w:w="312" w:type="pct"/>
            <w:tcBorders>
              <w:top w:val="nil"/>
              <w:left w:val="nil"/>
              <w:bottom w:val="single" w:sz="4" w:space="0" w:color="A6A6A6"/>
              <w:right w:val="single" w:sz="4" w:space="0" w:color="A6A6A6"/>
            </w:tcBorders>
            <w:shd w:val="clear" w:color="000000" w:fill="CCFFCC"/>
            <w:vAlign w:val="center"/>
            <w:hideMark/>
          </w:tcPr>
          <w:p w:rsidR="004D2520" w:rsidRPr="004D2520" w:rsidRDefault="004D2520" w:rsidP="004D2520">
            <w:pPr>
              <w:spacing w:after="0" w:line="240" w:lineRule="auto"/>
              <w:jc w:val="center"/>
              <w:rPr>
                <w:rFonts w:eastAsia="Times New Roman" w:cs="Times New Roman"/>
                <w:b/>
                <w:bCs/>
                <w:sz w:val="18"/>
                <w:szCs w:val="18"/>
                <w:lang w:eastAsia="ru-RU"/>
              </w:rPr>
            </w:pPr>
            <w:r w:rsidRPr="004D2520">
              <w:rPr>
                <w:rFonts w:eastAsia="Times New Roman" w:cs="Times New Roman"/>
                <w:b/>
                <w:bCs/>
                <w:sz w:val="18"/>
                <w:szCs w:val="18"/>
                <w:lang w:eastAsia="ru-RU"/>
              </w:rPr>
              <w:t>0,000</w:t>
            </w:r>
          </w:p>
        </w:tc>
        <w:tc>
          <w:tcPr>
            <w:tcW w:w="312" w:type="pct"/>
            <w:tcBorders>
              <w:top w:val="nil"/>
              <w:left w:val="nil"/>
              <w:bottom w:val="single" w:sz="4" w:space="0" w:color="A6A6A6"/>
              <w:right w:val="single" w:sz="4" w:space="0" w:color="A6A6A6"/>
            </w:tcBorders>
            <w:shd w:val="clear" w:color="000000" w:fill="CCFFCC"/>
            <w:vAlign w:val="center"/>
            <w:hideMark/>
          </w:tcPr>
          <w:p w:rsidR="004D2520" w:rsidRPr="004D2520" w:rsidRDefault="004D2520" w:rsidP="004D2520">
            <w:pPr>
              <w:spacing w:after="0" w:line="240" w:lineRule="auto"/>
              <w:jc w:val="center"/>
              <w:rPr>
                <w:rFonts w:eastAsia="Times New Roman" w:cs="Times New Roman"/>
                <w:b/>
                <w:bCs/>
                <w:sz w:val="18"/>
                <w:szCs w:val="18"/>
                <w:lang w:eastAsia="ru-RU"/>
              </w:rPr>
            </w:pPr>
            <w:r w:rsidRPr="004D2520">
              <w:rPr>
                <w:rFonts w:eastAsia="Times New Roman" w:cs="Times New Roman"/>
                <w:b/>
                <w:bCs/>
                <w:sz w:val="18"/>
                <w:szCs w:val="18"/>
                <w:lang w:eastAsia="ru-RU"/>
              </w:rPr>
              <w:t>0,000</w:t>
            </w:r>
          </w:p>
        </w:tc>
        <w:tc>
          <w:tcPr>
            <w:tcW w:w="312" w:type="pct"/>
            <w:tcBorders>
              <w:top w:val="nil"/>
              <w:left w:val="nil"/>
              <w:bottom w:val="single" w:sz="4" w:space="0" w:color="A6A6A6"/>
              <w:right w:val="single" w:sz="4" w:space="0" w:color="A6A6A6"/>
            </w:tcBorders>
            <w:shd w:val="clear" w:color="000000" w:fill="CCFFCC"/>
            <w:vAlign w:val="center"/>
            <w:hideMark/>
          </w:tcPr>
          <w:p w:rsidR="004D2520" w:rsidRPr="004D2520" w:rsidRDefault="004D2520" w:rsidP="004D2520">
            <w:pPr>
              <w:spacing w:after="0" w:line="240" w:lineRule="auto"/>
              <w:jc w:val="center"/>
              <w:rPr>
                <w:rFonts w:eastAsia="Times New Roman" w:cs="Times New Roman"/>
                <w:b/>
                <w:bCs/>
                <w:sz w:val="18"/>
                <w:szCs w:val="18"/>
                <w:lang w:eastAsia="ru-RU"/>
              </w:rPr>
            </w:pPr>
            <w:r w:rsidRPr="004D2520">
              <w:rPr>
                <w:rFonts w:eastAsia="Times New Roman" w:cs="Times New Roman"/>
                <w:b/>
                <w:bCs/>
                <w:sz w:val="18"/>
                <w:szCs w:val="18"/>
                <w:lang w:eastAsia="ru-RU"/>
              </w:rPr>
              <w:t>0,000</w:t>
            </w:r>
          </w:p>
        </w:tc>
        <w:tc>
          <w:tcPr>
            <w:tcW w:w="312" w:type="pct"/>
            <w:tcBorders>
              <w:top w:val="nil"/>
              <w:left w:val="nil"/>
              <w:bottom w:val="single" w:sz="4" w:space="0" w:color="A6A6A6"/>
              <w:right w:val="single" w:sz="4" w:space="0" w:color="A6A6A6"/>
            </w:tcBorders>
            <w:shd w:val="clear" w:color="000000" w:fill="FFFFFF"/>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 </w:t>
            </w:r>
          </w:p>
        </w:tc>
        <w:tc>
          <w:tcPr>
            <w:tcW w:w="312" w:type="pct"/>
            <w:tcBorders>
              <w:top w:val="nil"/>
              <w:left w:val="nil"/>
              <w:bottom w:val="single" w:sz="4" w:space="0" w:color="A6A6A6"/>
              <w:right w:val="single" w:sz="4" w:space="0" w:color="A6A6A6"/>
            </w:tcBorders>
            <w:shd w:val="clear" w:color="000000" w:fill="FFFFFF"/>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0,00%</w:t>
            </w:r>
          </w:p>
        </w:tc>
        <w:tc>
          <w:tcPr>
            <w:tcW w:w="1189" w:type="pct"/>
            <w:tcBorders>
              <w:top w:val="nil"/>
              <w:left w:val="nil"/>
              <w:bottom w:val="single" w:sz="4" w:space="0" w:color="A6A6A6"/>
              <w:right w:val="nil"/>
            </w:tcBorders>
            <w:shd w:val="clear" w:color="000000" w:fill="FFFF99"/>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 </w:t>
            </w:r>
          </w:p>
        </w:tc>
      </w:tr>
      <w:tr w:rsidR="004D2520" w:rsidRPr="004D2520" w:rsidTr="004D2520">
        <w:trPr>
          <w:trHeight w:val="480"/>
        </w:trPr>
        <w:tc>
          <w:tcPr>
            <w:tcW w:w="91" w:type="pct"/>
            <w:tcBorders>
              <w:top w:val="nil"/>
              <w:left w:val="nil"/>
              <w:bottom w:val="nil"/>
              <w:right w:val="nil"/>
            </w:tcBorders>
            <w:shd w:val="clear" w:color="000000" w:fill="FFFFFF"/>
            <w:noWrap/>
            <w:vAlign w:val="bottom"/>
            <w:hideMark/>
          </w:tcPr>
          <w:p w:rsidR="004D2520" w:rsidRPr="004D2520" w:rsidRDefault="004D2520" w:rsidP="004D2520">
            <w:pPr>
              <w:spacing w:after="0" w:line="240" w:lineRule="auto"/>
              <w:rPr>
                <w:rFonts w:eastAsia="Times New Roman" w:cs="Times New Roman"/>
                <w:sz w:val="18"/>
                <w:szCs w:val="18"/>
                <w:lang w:eastAsia="ru-RU"/>
              </w:rPr>
            </w:pPr>
            <w:r w:rsidRPr="004D2520">
              <w:rPr>
                <w:rFonts w:eastAsia="Times New Roman" w:cs="Times New Roman"/>
                <w:sz w:val="18"/>
                <w:szCs w:val="18"/>
                <w:lang w:eastAsia="ru-RU"/>
              </w:rPr>
              <w:t> </w:t>
            </w:r>
          </w:p>
        </w:tc>
        <w:tc>
          <w:tcPr>
            <w:tcW w:w="66" w:type="pct"/>
            <w:tcBorders>
              <w:top w:val="nil"/>
              <w:left w:val="single" w:sz="4" w:space="0" w:color="BFBFBF"/>
              <w:bottom w:val="nil"/>
              <w:right w:val="nil"/>
            </w:tcBorders>
            <w:shd w:val="clear" w:color="000000" w:fill="FFFFFF"/>
            <w:noWrap/>
            <w:vAlign w:val="bottom"/>
            <w:hideMark/>
          </w:tcPr>
          <w:p w:rsidR="004D2520" w:rsidRPr="004D2520" w:rsidRDefault="004D2520" w:rsidP="004D2520">
            <w:pPr>
              <w:spacing w:after="0" w:line="240" w:lineRule="auto"/>
              <w:rPr>
                <w:rFonts w:eastAsia="Times New Roman" w:cs="Times New Roman"/>
                <w:sz w:val="18"/>
                <w:szCs w:val="18"/>
                <w:lang w:eastAsia="ru-RU"/>
              </w:rPr>
            </w:pPr>
            <w:r w:rsidRPr="004D2520">
              <w:rPr>
                <w:rFonts w:eastAsia="Times New Roman" w:cs="Times New Roman"/>
                <w:sz w:val="18"/>
                <w:szCs w:val="18"/>
                <w:lang w:eastAsia="ru-RU"/>
              </w:rPr>
              <w:t> </w:t>
            </w:r>
          </w:p>
        </w:tc>
        <w:tc>
          <w:tcPr>
            <w:tcW w:w="148" w:type="pct"/>
            <w:tcBorders>
              <w:top w:val="nil"/>
              <w:left w:val="single" w:sz="4" w:space="0" w:color="A6A6A6"/>
              <w:bottom w:val="single" w:sz="4" w:space="0" w:color="A6A6A6"/>
              <w:right w:val="single" w:sz="4" w:space="0" w:color="A6A6A6"/>
            </w:tcBorders>
            <w:shd w:val="clear" w:color="000000" w:fill="F2F2F2"/>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5.2.</w:t>
            </w:r>
          </w:p>
        </w:tc>
        <w:tc>
          <w:tcPr>
            <w:tcW w:w="936" w:type="pct"/>
            <w:gridSpan w:val="2"/>
            <w:tcBorders>
              <w:top w:val="single" w:sz="4" w:space="0" w:color="A6A6A6"/>
              <w:left w:val="nil"/>
              <w:bottom w:val="single" w:sz="4" w:space="0" w:color="A6A6A6"/>
              <w:right w:val="single" w:sz="4" w:space="0" w:color="A6A6A6"/>
            </w:tcBorders>
            <w:shd w:val="clear" w:color="000000" w:fill="F2F2F2"/>
            <w:vAlign w:val="center"/>
            <w:hideMark/>
          </w:tcPr>
          <w:p w:rsidR="004D2520" w:rsidRPr="004D2520" w:rsidRDefault="004D2520" w:rsidP="004D2520">
            <w:pPr>
              <w:spacing w:after="0" w:line="240" w:lineRule="auto"/>
              <w:ind w:firstLineChars="100" w:firstLine="180"/>
              <w:rPr>
                <w:rFonts w:eastAsia="Times New Roman" w:cs="Times New Roman"/>
                <w:sz w:val="18"/>
                <w:szCs w:val="18"/>
                <w:lang w:eastAsia="ru-RU"/>
              </w:rPr>
            </w:pPr>
            <w:r w:rsidRPr="004D2520">
              <w:rPr>
                <w:rFonts w:eastAsia="Times New Roman" w:cs="Times New Roman"/>
                <w:sz w:val="18"/>
                <w:szCs w:val="18"/>
                <w:lang w:eastAsia="ru-RU"/>
              </w:rPr>
              <w:t>Прибыль предпринимательская</w:t>
            </w:r>
          </w:p>
        </w:tc>
        <w:tc>
          <w:tcPr>
            <w:tcW w:w="246" w:type="pct"/>
            <w:tcBorders>
              <w:top w:val="nil"/>
              <w:left w:val="nil"/>
              <w:bottom w:val="single" w:sz="4" w:space="0" w:color="A6A6A6"/>
              <w:right w:val="single" w:sz="4" w:space="0" w:color="A6A6A6"/>
            </w:tcBorders>
            <w:shd w:val="clear" w:color="000000" w:fill="FFFFFF"/>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тыс. руб.</w:t>
            </w:r>
          </w:p>
        </w:tc>
        <w:tc>
          <w:tcPr>
            <w:tcW w:w="236" w:type="pct"/>
            <w:tcBorders>
              <w:top w:val="nil"/>
              <w:left w:val="nil"/>
              <w:bottom w:val="single" w:sz="4" w:space="0" w:color="A6A6A6"/>
              <w:right w:val="nil"/>
            </w:tcBorders>
            <w:shd w:val="clear" w:color="000000" w:fill="CCFFCC"/>
            <w:vAlign w:val="center"/>
            <w:hideMark/>
          </w:tcPr>
          <w:p w:rsidR="004D2520" w:rsidRPr="004D2520" w:rsidRDefault="004D2520" w:rsidP="004D2520">
            <w:pPr>
              <w:spacing w:after="0" w:line="240" w:lineRule="auto"/>
              <w:jc w:val="center"/>
              <w:rPr>
                <w:rFonts w:eastAsia="Times New Roman" w:cs="Times New Roman"/>
                <w:b/>
                <w:bCs/>
                <w:sz w:val="18"/>
                <w:szCs w:val="18"/>
                <w:lang w:eastAsia="ru-RU"/>
              </w:rPr>
            </w:pPr>
            <w:r w:rsidRPr="004D2520">
              <w:rPr>
                <w:rFonts w:eastAsia="Times New Roman" w:cs="Times New Roman"/>
                <w:b/>
                <w:bCs/>
                <w:sz w:val="18"/>
                <w:szCs w:val="18"/>
                <w:lang w:eastAsia="ru-RU"/>
              </w:rPr>
              <w:t>0,000</w:t>
            </w:r>
          </w:p>
        </w:tc>
        <w:tc>
          <w:tcPr>
            <w:tcW w:w="265" w:type="pct"/>
            <w:tcBorders>
              <w:top w:val="nil"/>
              <w:left w:val="single" w:sz="4" w:space="0" w:color="A6A6A6"/>
              <w:bottom w:val="single" w:sz="4" w:space="0" w:color="A6A6A6"/>
              <w:right w:val="single" w:sz="4" w:space="0" w:color="A6A6A6"/>
            </w:tcBorders>
            <w:shd w:val="clear" w:color="000000" w:fill="CCFFCC"/>
            <w:vAlign w:val="center"/>
            <w:hideMark/>
          </w:tcPr>
          <w:p w:rsidR="004D2520" w:rsidRPr="004D2520" w:rsidRDefault="004D2520" w:rsidP="004D2520">
            <w:pPr>
              <w:spacing w:after="0" w:line="240" w:lineRule="auto"/>
              <w:jc w:val="center"/>
              <w:rPr>
                <w:rFonts w:eastAsia="Times New Roman" w:cs="Times New Roman"/>
                <w:b/>
                <w:bCs/>
                <w:sz w:val="18"/>
                <w:szCs w:val="18"/>
                <w:lang w:eastAsia="ru-RU"/>
              </w:rPr>
            </w:pPr>
            <w:r w:rsidRPr="004D2520">
              <w:rPr>
                <w:rFonts w:eastAsia="Times New Roman" w:cs="Times New Roman"/>
                <w:b/>
                <w:bCs/>
                <w:sz w:val="18"/>
                <w:szCs w:val="18"/>
                <w:lang w:eastAsia="ru-RU"/>
              </w:rPr>
              <w:t>0,000</w:t>
            </w:r>
          </w:p>
        </w:tc>
        <w:tc>
          <w:tcPr>
            <w:tcW w:w="265" w:type="pct"/>
            <w:tcBorders>
              <w:top w:val="nil"/>
              <w:left w:val="nil"/>
              <w:bottom w:val="single" w:sz="4" w:space="0" w:color="A6A6A6"/>
              <w:right w:val="nil"/>
            </w:tcBorders>
            <w:shd w:val="clear" w:color="000000" w:fill="CCFFCC"/>
            <w:vAlign w:val="center"/>
            <w:hideMark/>
          </w:tcPr>
          <w:p w:rsidR="004D2520" w:rsidRPr="004D2520" w:rsidRDefault="004D2520" w:rsidP="004D2520">
            <w:pPr>
              <w:spacing w:after="0" w:line="240" w:lineRule="auto"/>
              <w:jc w:val="center"/>
              <w:rPr>
                <w:rFonts w:eastAsia="Times New Roman" w:cs="Times New Roman"/>
                <w:b/>
                <w:bCs/>
                <w:sz w:val="18"/>
                <w:szCs w:val="18"/>
                <w:lang w:eastAsia="ru-RU"/>
              </w:rPr>
            </w:pPr>
            <w:r w:rsidRPr="004D2520">
              <w:rPr>
                <w:rFonts w:eastAsia="Times New Roman" w:cs="Times New Roman"/>
                <w:b/>
                <w:bCs/>
                <w:sz w:val="18"/>
                <w:szCs w:val="18"/>
                <w:lang w:eastAsia="ru-RU"/>
              </w:rPr>
              <w:t>0,000</w:t>
            </w:r>
          </w:p>
        </w:tc>
        <w:tc>
          <w:tcPr>
            <w:tcW w:w="312" w:type="pct"/>
            <w:tcBorders>
              <w:top w:val="nil"/>
              <w:left w:val="single" w:sz="4" w:space="0" w:color="A6A6A6"/>
              <w:bottom w:val="single" w:sz="4" w:space="0" w:color="A6A6A6"/>
              <w:right w:val="single" w:sz="4" w:space="0" w:color="A6A6A6"/>
            </w:tcBorders>
            <w:shd w:val="clear" w:color="000000" w:fill="CCFFCC"/>
            <w:vAlign w:val="center"/>
            <w:hideMark/>
          </w:tcPr>
          <w:p w:rsidR="004D2520" w:rsidRPr="004D2520" w:rsidRDefault="004D2520" w:rsidP="004D2520">
            <w:pPr>
              <w:spacing w:after="0" w:line="240" w:lineRule="auto"/>
              <w:jc w:val="center"/>
              <w:rPr>
                <w:rFonts w:eastAsia="Times New Roman" w:cs="Times New Roman"/>
                <w:b/>
                <w:bCs/>
                <w:sz w:val="18"/>
                <w:szCs w:val="18"/>
                <w:lang w:eastAsia="ru-RU"/>
              </w:rPr>
            </w:pPr>
            <w:r w:rsidRPr="004D2520">
              <w:rPr>
                <w:rFonts w:eastAsia="Times New Roman" w:cs="Times New Roman"/>
                <w:b/>
                <w:bCs/>
                <w:sz w:val="18"/>
                <w:szCs w:val="18"/>
                <w:lang w:eastAsia="ru-RU"/>
              </w:rPr>
              <w:t>0,000</w:t>
            </w:r>
          </w:p>
        </w:tc>
        <w:tc>
          <w:tcPr>
            <w:tcW w:w="312" w:type="pct"/>
            <w:tcBorders>
              <w:top w:val="nil"/>
              <w:left w:val="nil"/>
              <w:bottom w:val="single" w:sz="4" w:space="0" w:color="A6A6A6"/>
              <w:right w:val="single" w:sz="4" w:space="0" w:color="A6A6A6"/>
            </w:tcBorders>
            <w:shd w:val="clear" w:color="000000" w:fill="CCFFCC"/>
            <w:vAlign w:val="center"/>
            <w:hideMark/>
          </w:tcPr>
          <w:p w:rsidR="004D2520" w:rsidRPr="004D2520" w:rsidRDefault="004D2520" w:rsidP="004D2520">
            <w:pPr>
              <w:spacing w:after="0" w:line="240" w:lineRule="auto"/>
              <w:jc w:val="center"/>
              <w:rPr>
                <w:rFonts w:eastAsia="Times New Roman" w:cs="Times New Roman"/>
                <w:b/>
                <w:bCs/>
                <w:sz w:val="18"/>
                <w:szCs w:val="18"/>
                <w:lang w:eastAsia="ru-RU"/>
              </w:rPr>
            </w:pPr>
            <w:r w:rsidRPr="004D2520">
              <w:rPr>
                <w:rFonts w:eastAsia="Times New Roman" w:cs="Times New Roman"/>
                <w:b/>
                <w:bCs/>
                <w:sz w:val="18"/>
                <w:szCs w:val="18"/>
                <w:lang w:eastAsia="ru-RU"/>
              </w:rPr>
              <w:t>0,000</w:t>
            </w:r>
          </w:p>
        </w:tc>
        <w:tc>
          <w:tcPr>
            <w:tcW w:w="312" w:type="pct"/>
            <w:tcBorders>
              <w:top w:val="nil"/>
              <w:left w:val="nil"/>
              <w:bottom w:val="single" w:sz="4" w:space="0" w:color="A6A6A6"/>
              <w:right w:val="single" w:sz="4" w:space="0" w:color="A6A6A6"/>
            </w:tcBorders>
            <w:shd w:val="clear" w:color="000000" w:fill="CCFFCC"/>
            <w:vAlign w:val="center"/>
            <w:hideMark/>
          </w:tcPr>
          <w:p w:rsidR="004D2520" w:rsidRPr="004D2520" w:rsidRDefault="004D2520" w:rsidP="004D2520">
            <w:pPr>
              <w:spacing w:after="0" w:line="240" w:lineRule="auto"/>
              <w:jc w:val="center"/>
              <w:rPr>
                <w:rFonts w:eastAsia="Times New Roman" w:cs="Times New Roman"/>
                <w:b/>
                <w:bCs/>
                <w:sz w:val="18"/>
                <w:szCs w:val="18"/>
                <w:lang w:eastAsia="ru-RU"/>
              </w:rPr>
            </w:pPr>
            <w:r w:rsidRPr="004D2520">
              <w:rPr>
                <w:rFonts w:eastAsia="Times New Roman" w:cs="Times New Roman"/>
                <w:b/>
                <w:bCs/>
                <w:sz w:val="18"/>
                <w:szCs w:val="18"/>
                <w:lang w:eastAsia="ru-RU"/>
              </w:rPr>
              <w:t>0,000</w:t>
            </w:r>
          </w:p>
        </w:tc>
        <w:tc>
          <w:tcPr>
            <w:tcW w:w="312" w:type="pct"/>
            <w:tcBorders>
              <w:top w:val="nil"/>
              <w:left w:val="nil"/>
              <w:bottom w:val="single" w:sz="4" w:space="0" w:color="A6A6A6"/>
              <w:right w:val="single" w:sz="4" w:space="0" w:color="A6A6A6"/>
            </w:tcBorders>
            <w:shd w:val="clear" w:color="000000" w:fill="FFFFFF"/>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 </w:t>
            </w:r>
          </w:p>
        </w:tc>
        <w:tc>
          <w:tcPr>
            <w:tcW w:w="312" w:type="pct"/>
            <w:tcBorders>
              <w:top w:val="nil"/>
              <w:left w:val="nil"/>
              <w:bottom w:val="single" w:sz="4" w:space="0" w:color="A6A6A6"/>
              <w:right w:val="single" w:sz="4" w:space="0" w:color="A6A6A6"/>
            </w:tcBorders>
            <w:shd w:val="clear" w:color="000000" w:fill="FFFFFF"/>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0,00%</w:t>
            </w:r>
          </w:p>
        </w:tc>
        <w:tc>
          <w:tcPr>
            <w:tcW w:w="1189" w:type="pct"/>
            <w:vMerge w:val="restart"/>
            <w:tcBorders>
              <w:top w:val="nil"/>
              <w:left w:val="single" w:sz="4" w:space="0" w:color="A6A6A6"/>
              <w:bottom w:val="single" w:sz="4" w:space="0" w:color="A6A6A6"/>
              <w:right w:val="single" w:sz="4" w:space="0" w:color="A6A6A6"/>
            </w:tcBorders>
            <w:shd w:val="clear" w:color="000000" w:fill="FFFF99"/>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 </w:t>
            </w:r>
          </w:p>
        </w:tc>
      </w:tr>
      <w:tr w:rsidR="004D2520" w:rsidRPr="004D2520" w:rsidTr="004D2520">
        <w:trPr>
          <w:trHeight w:val="900"/>
        </w:trPr>
        <w:tc>
          <w:tcPr>
            <w:tcW w:w="91" w:type="pct"/>
            <w:tcBorders>
              <w:top w:val="nil"/>
              <w:left w:val="nil"/>
              <w:bottom w:val="nil"/>
              <w:right w:val="nil"/>
            </w:tcBorders>
            <w:shd w:val="clear" w:color="000000" w:fill="FFFFFF"/>
            <w:noWrap/>
            <w:vAlign w:val="bottom"/>
            <w:hideMark/>
          </w:tcPr>
          <w:p w:rsidR="004D2520" w:rsidRPr="004D2520" w:rsidRDefault="004D2520" w:rsidP="004D2520">
            <w:pPr>
              <w:spacing w:after="0" w:line="240" w:lineRule="auto"/>
              <w:rPr>
                <w:rFonts w:eastAsia="Times New Roman" w:cs="Times New Roman"/>
                <w:sz w:val="18"/>
                <w:szCs w:val="18"/>
                <w:lang w:eastAsia="ru-RU"/>
              </w:rPr>
            </w:pPr>
            <w:r w:rsidRPr="004D2520">
              <w:rPr>
                <w:rFonts w:eastAsia="Times New Roman" w:cs="Times New Roman"/>
                <w:sz w:val="18"/>
                <w:szCs w:val="18"/>
                <w:lang w:eastAsia="ru-RU"/>
              </w:rPr>
              <w:t> </w:t>
            </w:r>
          </w:p>
        </w:tc>
        <w:tc>
          <w:tcPr>
            <w:tcW w:w="66" w:type="pct"/>
            <w:tcBorders>
              <w:top w:val="nil"/>
              <w:left w:val="single" w:sz="4" w:space="0" w:color="BFBFBF"/>
              <w:bottom w:val="nil"/>
              <w:right w:val="nil"/>
            </w:tcBorders>
            <w:shd w:val="clear" w:color="000000" w:fill="FFFFFF"/>
            <w:noWrap/>
            <w:vAlign w:val="bottom"/>
            <w:hideMark/>
          </w:tcPr>
          <w:p w:rsidR="004D2520" w:rsidRPr="004D2520" w:rsidRDefault="004D2520" w:rsidP="004D2520">
            <w:pPr>
              <w:spacing w:after="0" w:line="240" w:lineRule="auto"/>
              <w:rPr>
                <w:rFonts w:eastAsia="Times New Roman" w:cs="Times New Roman"/>
                <w:sz w:val="18"/>
                <w:szCs w:val="18"/>
                <w:lang w:eastAsia="ru-RU"/>
              </w:rPr>
            </w:pPr>
            <w:r w:rsidRPr="004D2520">
              <w:rPr>
                <w:rFonts w:eastAsia="Times New Roman" w:cs="Times New Roman"/>
                <w:sz w:val="18"/>
                <w:szCs w:val="18"/>
                <w:lang w:eastAsia="ru-RU"/>
              </w:rPr>
              <w:t> </w:t>
            </w:r>
          </w:p>
        </w:tc>
        <w:tc>
          <w:tcPr>
            <w:tcW w:w="148" w:type="pct"/>
            <w:tcBorders>
              <w:top w:val="nil"/>
              <w:left w:val="single" w:sz="4" w:space="0" w:color="A6A6A6"/>
              <w:bottom w:val="nil"/>
              <w:right w:val="nil"/>
            </w:tcBorders>
            <w:shd w:val="clear" w:color="000000" w:fill="FFFFFF"/>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5.2.0</w:t>
            </w:r>
          </w:p>
        </w:tc>
        <w:tc>
          <w:tcPr>
            <w:tcW w:w="936" w:type="pct"/>
            <w:gridSpan w:val="2"/>
            <w:tcBorders>
              <w:top w:val="single" w:sz="4" w:space="0" w:color="A6A6A6"/>
              <w:left w:val="single" w:sz="4" w:space="0" w:color="A6A6A6"/>
              <w:bottom w:val="single" w:sz="4" w:space="0" w:color="A6A6A6"/>
              <w:right w:val="single" w:sz="4" w:space="0" w:color="A6A6A6"/>
            </w:tcBorders>
            <w:shd w:val="clear" w:color="000000" w:fill="FFFFFF"/>
            <w:vAlign w:val="center"/>
            <w:hideMark/>
          </w:tcPr>
          <w:p w:rsidR="004D2520" w:rsidRPr="004D2520" w:rsidRDefault="004D2520" w:rsidP="004D2520">
            <w:pPr>
              <w:spacing w:after="0" w:line="240" w:lineRule="auto"/>
              <w:ind w:firstLineChars="200" w:firstLine="360"/>
              <w:rPr>
                <w:rFonts w:eastAsia="Times New Roman" w:cs="Times New Roman"/>
                <w:sz w:val="18"/>
                <w:szCs w:val="18"/>
                <w:lang w:eastAsia="ru-RU"/>
              </w:rPr>
            </w:pPr>
            <w:r w:rsidRPr="004D2520">
              <w:rPr>
                <w:rFonts w:eastAsia="Times New Roman" w:cs="Times New Roman"/>
                <w:sz w:val="18"/>
                <w:szCs w:val="18"/>
                <w:lang w:eastAsia="ru-RU"/>
              </w:rPr>
              <w:t>Прибыль предпринимательская</w:t>
            </w:r>
          </w:p>
        </w:tc>
        <w:tc>
          <w:tcPr>
            <w:tcW w:w="246" w:type="pct"/>
            <w:tcBorders>
              <w:top w:val="nil"/>
              <w:left w:val="nil"/>
              <w:bottom w:val="single" w:sz="4" w:space="0" w:color="A6A6A6"/>
              <w:right w:val="single" w:sz="4" w:space="0" w:color="A6A6A6"/>
            </w:tcBorders>
            <w:shd w:val="clear" w:color="000000" w:fill="FFFFFF"/>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w:t>
            </w:r>
          </w:p>
        </w:tc>
        <w:tc>
          <w:tcPr>
            <w:tcW w:w="236" w:type="pct"/>
            <w:tcBorders>
              <w:top w:val="nil"/>
              <w:left w:val="nil"/>
              <w:bottom w:val="single" w:sz="4" w:space="0" w:color="A6A6A6"/>
              <w:right w:val="nil"/>
            </w:tcBorders>
            <w:shd w:val="clear" w:color="000000" w:fill="FFFF99"/>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 </w:t>
            </w:r>
          </w:p>
        </w:tc>
        <w:tc>
          <w:tcPr>
            <w:tcW w:w="265" w:type="pct"/>
            <w:tcBorders>
              <w:top w:val="nil"/>
              <w:left w:val="single" w:sz="4" w:space="0" w:color="A6A6A6"/>
              <w:bottom w:val="single" w:sz="4" w:space="0" w:color="A6A6A6"/>
              <w:right w:val="single" w:sz="4" w:space="0" w:color="A6A6A6"/>
            </w:tcBorders>
            <w:shd w:val="clear" w:color="000000" w:fill="FFFF99"/>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 </w:t>
            </w:r>
          </w:p>
        </w:tc>
        <w:tc>
          <w:tcPr>
            <w:tcW w:w="265" w:type="pct"/>
            <w:tcBorders>
              <w:top w:val="nil"/>
              <w:left w:val="nil"/>
              <w:bottom w:val="single" w:sz="4" w:space="0" w:color="A6A6A6"/>
              <w:right w:val="nil"/>
            </w:tcBorders>
            <w:shd w:val="clear" w:color="000000" w:fill="FFFF99"/>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 </w:t>
            </w:r>
          </w:p>
        </w:tc>
        <w:tc>
          <w:tcPr>
            <w:tcW w:w="312" w:type="pct"/>
            <w:tcBorders>
              <w:top w:val="nil"/>
              <w:left w:val="single" w:sz="4" w:space="0" w:color="A6A6A6"/>
              <w:bottom w:val="single" w:sz="4" w:space="0" w:color="A6A6A6"/>
              <w:right w:val="single" w:sz="4" w:space="0" w:color="A6A6A6"/>
            </w:tcBorders>
            <w:shd w:val="clear" w:color="000000" w:fill="FFFF99"/>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 </w:t>
            </w:r>
          </w:p>
        </w:tc>
        <w:tc>
          <w:tcPr>
            <w:tcW w:w="312" w:type="pct"/>
            <w:tcBorders>
              <w:top w:val="nil"/>
              <w:left w:val="nil"/>
              <w:bottom w:val="single" w:sz="4" w:space="0" w:color="A6A6A6"/>
              <w:right w:val="single" w:sz="4" w:space="0" w:color="A6A6A6"/>
            </w:tcBorders>
            <w:shd w:val="clear" w:color="000000" w:fill="FFFF99"/>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 </w:t>
            </w:r>
          </w:p>
        </w:tc>
        <w:tc>
          <w:tcPr>
            <w:tcW w:w="312" w:type="pct"/>
            <w:tcBorders>
              <w:top w:val="nil"/>
              <w:left w:val="nil"/>
              <w:bottom w:val="single" w:sz="4" w:space="0" w:color="A6A6A6"/>
              <w:right w:val="single" w:sz="4" w:space="0" w:color="A6A6A6"/>
            </w:tcBorders>
            <w:shd w:val="clear" w:color="000000" w:fill="CCFFCC"/>
            <w:vAlign w:val="center"/>
            <w:hideMark/>
          </w:tcPr>
          <w:p w:rsidR="004D2520" w:rsidRPr="004D2520" w:rsidRDefault="004D2520" w:rsidP="004D2520">
            <w:pPr>
              <w:spacing w:after="0" w:line="240" w:lineRule="auto"/>
              <w:jc w:val="center"/>
              <w:rPr>
                <w:rFonts w:eastAsia="Times New Roman" w:cs="Times New Roman"/>
                <w:b/>
                <w:bCs/>
                <w:sz w:val="18"/>
                <w:szCs w:val="18"/>
                <w:lang w:eastAsia="ru-RU"/>
              </w:rPr>
            </w:pPr>
            <w:r w:rsidRPr="004D2520">
              <w:rPr>
                <w:rFonts w:eastAsia="Times New Roman" w:cs="Times New Roman"/>
                <w:b/>
                <w:bCs/>
                <w:sz w:val="18"/>
                <w:szCs w:val="18"/>
                <w:lang w:eastAsia="ru-RU"/>
              </w:rPr>
              <w:t>0%</w:t>
            </w:r>
          </w:p>
        </w:tc>
        <w:tc>
          <w:tcPr>
            <w:tcW w:w="312" w:type="pct"/>
            <w:tcBorders>
              <w:top w:val="nil"/>
              <w:left w:val="nil"/>
              <w:bottom w:val="single" w:sz="4" w:space="0" w:color="A6A6A6"/>
              <w:right w:val="single" w:sz="4" w:space="0" w:color="A6A6A6"/>
            </w:tcBorders>
            <w:shd w:val="clear" w:color="000000" w:fill="FFFFFF"/>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 </w:t>
            </w:r>
          </w:p>
        </w:tc>
        <w:tc>
          <w:tcPr>
            <w:tcW w:w="312" w:type="pct"/>
            <w:tcBorders>
              <w:top w:val="nil"/>
              <w:left w:val="nil"/>
              <w:bottom w:val="single" w:sz="4" w:space="0" w:color="A6A6A6"/>
              <w:right w:val="single" w:sz="4" w:space="0" w:color="A6A6A6"/>
            </w:tcBorders>
            <w:shd w:val="clear" w:color="000000" w:fill="FFFFFF"/>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0,00%</w:t>
            </w:r>
          </w:p>
        </w:tc>
        <w:tc>
          <w:tcPr>
            <w:tcW w:w="1189" w:type="pct"/>
            <w:vMerge/>
            <w:tcBorders>
              <w:top w:val="nil"/>
              <w:left w:val="single" w:sz="4" w:space="0" w:color="A6A6A6"/>
              <w:bottom w:val="single" w:sz="4" w:space="0" w:color="A6A6A6"/>
              <w:right w:val="single" w:sz="4" w:space="0" w:color="A6A6A6"/>
            </w:tcBorders>
            <w:vAlign w:val="center"/>
            <w:hideMark/>
          </w:tcPr>
          <w:p w:rsidR="004D2520" w:rsidRPr="004D2520" w:rsidRDefault="004D2520" w:rsidP="004D2520">
            <w:pPr>
              <w:spacing w:after="0" w:line="240" w:lineRule="auto"/>
              <w:rPr>
                <w:rFonts w:eastAsia="Times New Roman" w:cs="Times New Roman"/>
                <w:sz w:val="18"/>
                <w:szCs w:val="18"/>
                <w:lang w:eastAsia="ru-RU"/>
              </w:rPr>
            </w:pPr>
          </w:p>
        </w:tc>
      </w:tr>
      <w:tr w:rsidR="004D2520" w:rsidRPr="004D2520" w:rsidTr="004D2520">
        <w:trPr>
          <w:trHeight w:val="990"/>
        </w:trPr>
        <w:tc>
          <w:tcPr>
            <w:tcW w:w="91" w:type="pct"/>
            <w:tcBorders>
              <w:top w:val="nil"/>
              <w:left w:val="nil"/>
              <w:bottom w:val="nil"/>
              <w:right w:val="nil"/>
            </w:tcBorders>
            <w:shd w:val="clear" w:color="000000" w:fill="FFFFFF"/>
            <w:noWrap/>
            <w:vAlign w:val="bottom"/>
            <w:hideMark/>
          </w:tcPr>
          <w:p w:rsidR="004D2520" w:rsidRPr="004D2520" w:rsidRDefault="004D2520" w:rsidP="004D2520">
            <w:pPr>
              <w:spacing w:after="0" w:line="240" w:lineRule="auto"/>
              <w:rPr>
                <w:rFonts w:eastAsia="Times New Roman" w:cs="Times New Roman"/>
                <w:sz w:val="18"/>
                <w:szCs w:val="18"/>
                <w:lang w:eastAsia="ru-RU"/>
              </w:rPr>
            </w:pPr>
            <w:r w:rsidRPr="004D2520">
              <w:rPr>
                <w:rFonts w:eastAsia="Times New Roman" w:cs="Times New Roman"/>
                <w:sz w:val="18"/>
                <w:szCs w:val="18"/>
                <w:lang w:eastAsia="ru-RU"/>
              </w:rPr>
              <w:t> </w:t>
            </w:r>
          </w:p>
        </w:tc>
        <w:tc>
          <w:tcPr>
            <w:tcW w:w="66" w:type="pct"/>
            <w:tcBorders>
              <w:top w:val="nil"/>
              <w:left w:val="single" w:sz="4" w:space="0" w:color="BFBFBF"/>
              <w:bottom w:val="nil"/>
              <w:right w:val="nil"/>
            </w:tcBorders>
            <w:shd w:val="clear" w:color="000000" w:fill="FFFFFF"/>
            <w:noWrap/>
            <w:vAlign w:val="bottom"/>
            <w:hideMark/>
          </w:tcPr>
          <w:p w:rsidR="004D2520" w:rsidRPr="004D2520" w:rsidRDefault="004D2520" w:rsidP="004D2520">
            <w:pPr>
              <w:spacing w:after="0" w:line="240" w:lineRule="auto"/>
              <w:rPr>
                <w:rFonts w:eastAsia="Times New Roman" w:cs="Times New Roman"/>
                <w:sz w:val="18"/>
                <w:szCs w:val="18"/>
                <w:lang w:eastAsia="ru-RU"/>
              </w:rPr>
            </w:pPr>
            <w:r w:rsidRPr="004D2520">
              <w:rPr>
                <w:rFonts w:eastAsia="Times New Roman" w:cs="Times New Roman"/>
                <w:sz w:val="18"/>
                <w:szCs w:val="18"/>
                <w:lang w:eastAsia="ru-RU"/>
              </w:rPr>
              <w:t> </w:t>
            </w:r>
          </w:p>
        </w:tc>
        <w:tc>
          <w:tcPr>
            <w:tcW w:w="148" w:type="pct"/>
            <w:tcBorders>
              <w:top w:val="nil"/>
              <w:left w:val="single" w:sz="4" w:space="0" w:color="A6A6A6"/>
              <w:bottom w:val="single" w:sz="4" w:space="0" w:color="A6A6A6"/>
              <w:right w:val="nil"/>
            </w:tcBorders>
            <w:shd w:val="clear" w:color="000000" w:fill="D9D9D9"/>
            <w:vAlign w:val="center"/>
            <w:hideMark/>
          </w:tcPr>
          <w:p w:rsidR="004D2520" w:rsidRPr="004D2520" w:rsidRDefault="004D2520" w:rsidP="004D2520">
            <w:pPr>
              <w:spacing w:after="0" w:line="240" w:lineRule="auto"/>
              <w:jc w:val="center"/>
              <w:rPr>
                <w:rFonts w:eastAsia="Times New Roman" w:cs="Times New Roman"/>
                <w:b/>
                <w:bCs/>
                <w:sz w:val="18"/>
                <w:szCs w:val="18"/>
                <w:lang w:eastAsia="ru-RU"/>
              </w:rPr>
            </w:pPr>
            <w:r w:rsidRPr="004D2520">
              <w:rPr>
                <w:rFonts w:eastAsia="Times New Roman" w:cs="Times New Roman"/>
                <w:b/>
                <w:bCs/>
                <w:sz w:val="18"/>
                <w:szCs w:val="18"/>
                <w:lang w:eastAsia="ru-RU"/>
              </w:rPr>
              <w:t>8</w:t>
            </w:r>
          </w:p>
        </w:tc>
        <w:tc>
          <w:tcPr>
            <w:tcW w:w="936" w:type="pct"/>
            <w:gridSpan w:val="2"/>
            <w:tcBorders>
              <w:top w:val="single" w:sz="4" w:space="0" w:color="A6A6A6"/>
              <w:left w:val="single" w:sz="4" w:space="0" w:color="A6A6A6"/>
              <w:bottom w:val="single" w:sz="4" w:space="0" w:color="A6A6A6"/>
              <w:right w:val="single" w:sz="4" w:space="0" w:color="A6A6A6"/>
            </w:tcBorders>
            <w:shd w:val="clear" w:color="000000" w:fill="D9D9D9"/>
            <w:vAlign w:val="center"/>
            <w:hideMark/>
          </w:tcPr>
          <w:p w:rsidR="004D2520" w:rsidRPr="004D2520" w:rsidRDefault="004D2520" w:rsidP="004D2520">
            <w:pPr>
              <w:spacing w:after="0" w:line="240" w:lineRule="auto"/>
              <w:rPr>
                <w:rFonts w:eastAsia="Times New Roman" w:cs="Times New Roman"/>
                <w:b/>
                <w:bCs/>
                <w:sz w:val="18"/>
                <w:szCs w:val="18"/>
                <w:lang w:eastAsia="ru-RU"/>
              </w:rPr>
            </w:pPr>
            <w:r w:rsidRPr="004D2520">
              <w:rPr>
                <w:rFonts w:eastAsia="Times New Roman" w:cs="Times New Roman"/>
                <w:b/>
                <w:bCs/>
                <w:sz w:val="18"/>
                <w:szCs w:val="18"/>
                <w:lang w:eastAsia="ru-RU"/>
              </w:rPr>
              <w:t>Корректировка с целью учета отклонения фактических значений параметров расчета тарифов от значений, учтенных при установлении тарифов</w:t>
            </w:r>
          </w:p>
        </w:tc>
        <w:tc>
          <w:tcPr>
            <w:tcW w:w="246" w:type="pct"/>
            <w:tcBorders>
              <w:top w:val="nil"/>
              <w:left w:val="nil"/>
              <w:bottom w:val="single" w:sz="4" w:space="0" w:color="A6A6A6"/>
              <w:right w:val="single" w:sz="4" w:space="0" w:color="A6A6A6"/>
            </w:tcBorders>
            <w:shd w:val="clear" w:color="000000" w:fill="FFFFFF"/>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тыс. руб.</w:t>
            </w:r>
          </w:p>
        </w:tc>
        <w:tc>
          <w:tcPr>
            <w:tcW w:w="236" w:type="pct"/>
            <w:tcBorders>
              <w:top w:val="nil"/>
              <w:left w:val="nil"/>
              <w:bottom w:val="single" w:sz="4" w:space="0" w:color="A6A6A6"/>
              <w:right w:val="single" w:sz="4" w:space="0" w:color="A6A6A6"/>
            </w:tcBorders>
            <w:shd w:val="clear" w:color="000000" w:fill="FFCC99"/>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 </w:t>
            </w:r>
          </w:p>
        </w:tc>
        <w:tc>
          <w:tcPr>
            <w:tcW w:w="265" w:type="pct"/>
            <w:tcBorders>
              <w:top w:val="nil"/>
              <w:left w:val="nil"/>
              <w:bottom w:val="single" w:sz="4" w:space="0" w:color="A6A6A6"/>
              <w:right w:val="single" w:sz="4" w:space="0" w:color="A6A6A6"/>
            </w:tcBorders>
            <w:shd w:val="clear" w:color="000000" w:fill="FFCC99"/>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 </w:t>
            </w:r>
          </w:p>
        </w:tc>
        <w:tc>
          <w:tcPr>
            <w:tcW w:w="265" w:type="pct"/>
            <w:tcBorders>
              <w:top w:val="nil"/>
              <w:left w:val="nil"/>
              <w:bottom w:val="single" w:sz="4" w:space="0" w:color="A6A6A6"/>
              <w:right w:val="single" w:sz="4" w:space="0" w:color="A6A6A6"/>
            </w:tcBorders>
            <w:shd w:val="clear" w:color="000000" w:fill="FFCC99"/>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 </w:t>
            </w:r>
          </w:p>
        </w:tc>
        <w:tc>
          <w:tcPr>
            <w:tcW w:w="312" w:type="pct"/>
            <w:tcBorders>
              <w:top w:val="nil"/>
              <w:left w:val="nil"/>
              <w:bottom w:val="single" w:sz="4" w:space="0" w:color="A6A6A6"/>
              <w:right w:val="single" w:sz="4" w:space="0" w:color="A6A6A6"/>
            </w:tcBorders>
            <w:shd w:val="clear" w:color="000000" w:fill="FFCC99"/>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 </w:t>
            </w:r>
          </w:p>
        </w:tc>
        <w:tc>
          <w:tcPr>
            <w:tcW w:w="312" w:type="pct"/>
            <w:tcBorders>
              <w:top w:val="nil"/>
              <w:left w:val="nil"/>
              <w:bottom w:val="single" w:sz="4" w:space="0" w:color="A6A6A6"/>
              <w:right w:val="single" w:sz="4" w:space="0" w:color="A6A6A6"/>
            </w:tcBorders>
            <w:shd w:val="clear" w:color="000000" w:fill="FFCC99"/>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 </w:t>
            </w:r>
          </w:p>
        </w:tc>
        <w:tc>
          <w:tcPr>
            <w:tcW w:w="312" w:type="pct"/>
            <w:tcBorders>
              <w:top w:val="nil"/>
              <w:left w:val="nil"/>
              <w:bottom w:val="single" w:sz="4" w:space="0" w:color="A6A6A6"/>
              <w:right w:val="single" w:sz="4" w:space="0" w:color="A6A6A6"/>
            </w:tcBorders>
            <w:shd w:val="clear" w:color="000000" w:fill="CCFFCC"/>
            <w:vAlign w:val="center"/>
            <w:hideMark/>
          </w:tcPr>
          <w:p w:rsidR="004D2520" w:rsidRPr="004D2520" w:rsidRDefault="004D2520" w:rsidP="004D2520">
            <w:pPr>
              <w:spacing w:after="0" w:line="240" w:lineRule="auto"/>
              <w:jc w:val="center"/>
              <w:rPr>
                <w:rFonts w:eastAsia="Times New Roman" w:cs="Times New Roman"/>
                <w:b/>
                <w:bCs/>
                <w:sz w:val="18"/>
                <w:szCs w:val="18"/>
                <w:lang w:eastAsia="ru-RU"/>
              </w:rPr>
            </w:pPr>
            <w:r w:rsidRPr="004D2520">
              <w:rPr>
                <w:rFonts w:eastAsia="Times New Roman" w:cs="Times New Roman"/>
                <w:b/>
                <w:bCs/>
                <w:sz w:val="18"/>
                <w:szCs w:val="18"/>
                <w:lang w:eastAsia="ru-RU"/>
              </w:rPr>
              <w:t>0,000</w:t>
            </w:r>
          </w:p>
        </w:tc>
        <w:tc>
          <w:tcPr>
            <w:tcW w:w="312" w:type="pct"/>
            <w:tcBorders>
              <w:top w:val="nil"/>
              <w:left w:val="nil"/>
              <w:bottom w:val="single" w:sz="4" w:space="0" w:color="A6A6A6"/>
              <w:right w:val="single" w:sz="4" w:space="0" w:color="A6A6A6"/>
            </w:tcBorders>
            <w:shd w:val="clear" w:color="000000" w:fill="FFFFFF"/>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0,00%</w:t>
            </w:r>
          </w:p>
        </w:tc>
        <w:tc>
          <w:tcPr>
            <w:tcW w:w="312" w:type="pct"/>
            <w:tcBorders>
              <w:top w:val="nil"/>
              <w:left w:val="nil"/>
              <w:bottom w:val="single" w:sz="4" w:space="0" w:color="A6A6A6"/>
              <w:right w:val="single" w:sz="4" w:space="0" w:color="A6A6A6"/>
            </w:tcBorders>
            <w:shd w:val="clear" w:color="000000" w:fill="FFFFFF"/>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0,00%</w:t>
            </w:r>
          </w:p>
        </w:tc>
        <w:tc>
          <w:tcPr>
            <w:tcW w:w="1189" w:type="pct"/>
            <w:tcBorders>
              <w:top w:val="nil"/>
              <w:left w:val="nil"/>
              <w:bottom w:val="single" w:sz="4" w:space="0" w:color="A6A6A6"/>
              <w:right w:val="nil"/>
            </w:tcBorders>
            <w:shd w:val="clear" w:color="000000" w:fill="FFFF99"/>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 </w:t>
            </w:r>
          </w:p>
        </w:tc>
      </w:tr>
      <w:tr w:rsidR="004D2520" w:rsidRPr="004D2520" w:rsidTr="004D2520">
        <w:trPr>
          <w:trHeight w:val="2025"/>
        </w:trPr>
        <w:tc>
          <w:tcPr>
            <w:tcW w:w="91" w:type="pct"/>
            <w:tcBorders>
              <w:top w:val="nil"/>
              <w:left w:val="nil"/>
              <w:bottom w:val="nil"/>
              <w:right w:val="nil"/>
            </w:tcBorders>
            <w:shd w:val="clear" w:color="000000" w:fill="FFFFFF"/>
            <w:noWrap/>
            <w:vAlign w:val="bottom"/>
            <w:hideMark/>
          </w:tcPr>
          <w:p w:rsidR="004D2520" w:rsidRPr="004D2520" w:rsidRDefault="004D2520" w:rsidP="004D2520">
            <w:pPr>
              <w:spacing w:after="0" w:line="240" w:lineRule="auto"/>
              <w:rPr>
                <w:rFonts w:eastAsia="Times New Roman" w:cs="Times New Roman"/>
                <w:sz w:val="18"/>
                <w:szCs w:val="18"/>
                <w:lang w:eastAsia="ru-RU"/>
              </w:rPr>
            </w:pPr>
            <w:r w:rsidRPr="004D2520">
              <w:rPr>
                <w:rFonts w:eastAsia="Times New Roman" w:cs="Times New Roman"/>
                <w:sz w:val="18"/>
                <w:szCs w:val="18"/>
                <w:lang w:eastAsia="ru-RU"/>
              </w:rPr>
              <w:t> </w:t>
            </w:r>
          </w:p>
        </w:tc>
        <w:tc>
          <w:tcPr>
            <w:tcW w:w="66" w:type="pct"/>
            <w:tcBorders>
              <w:top w:val="nil"/>
              <w:left w:val="single" w:sz="4" w:space="0" w:color="BFBFBF"/>
              <w:bottom w:val="nil"/>
              <w:right w:val="nil"/>
            </w:tcBorders>
            <w:shd w:val="clear" w:color="000000" w:fill="FFFFFF"/>
            <w:noWrap/>
            <w:vAlign w:val="bottom"/>
            <w:hideMark/>
          </w:tcPr>
          <w:p w:rsidR="004D2520" w:rsidRPr="004D2520" w:rsidRDefault="004D2520" w:rsidP="004D2520">
            <w:pPr>
              <w:spacing w:after="0" w:line="240" w:lineRule="auto"/>
              <w:rPr>
                <w:rFonts w:eastAsia="Times New Roman" w:cs="Times New Roman"/>
                <w:sz w:val="18"/>
                <w:szCs w:val="18"/>
                <w:lang w:eastAsia="ru-RU"/>
              </w:rPr>
            </w:pPr>
            <w:r w:rsidRPr="004D2520">
              <w:rPr>
                <w:rFonts w:eastAsia="Times New Roman" w:cs="Times New Roman"/>
                <w:sz w:val="18"/>
                <w:szCs w:val="18"/>
                <w:lang w:eastAsia="ru-RU"/>
              </w:rPr>
              <w:t> </w:t>
            </w:r>
          </w:p>
        </w:tc>
        <w:tc>
          <w:tcPr>
            <w:tcW w:w="148" w:type="pct"/>
            <w:tcBorders>
              <w:top w:val="nil"/>
              <w:left w:val="single" w:sz="4" w:space="0" w:color="A6A6A6"/>
              <w:bottom w:val="single" w:sz="4" w:space="0" w:color="A6A6A6"/>
              <w:right w:val="nil"/>
            </w:tcBorders>
            <w:shd w:val="clear" w:color="000000" w:fill="D9D9D9"/>
            <w:vAlign w:val="center"/>
            <w:hideMark/>
          </w:tcPr>
          <w:p w:rsidR="004D2520" w:rsidRPr="004D2520" w:rsidRDefault="004D2520" w:rsidP="004D2520">
            <w:pPr>
              <w:spacing w:after="0" w:line="240" w:lineRule="auto"/>
              <w:jc w:val="center"/>
              <w:rPr>
                <w:rFonts w:eastAsia="Times New Roman" w:cs="Times New Roman"/>
                <w:b/>
                <w:bCs/>
                <w:sz w:val="18"/>
                <w:szCs w:val="18"/>
                <w:lang w:eastAsia="ru-RU"/>
              </w:rPr>
            </w:pPr>
            <w:r w:rsidRPr="004D2520">
              <w:rPr>
                <w:rFonts w:eastAsia="Times New Roman" w:cs="Times New Roman"/>
                <w:b/>
                <w:bCs/>
                <w:sz w:val="18"/>
                <w:szCs w:val="18"/>
                <w:lang w:eastAsia="ru-RU"/>
              </w:rPr>
              <w:t> </w:t>
            </w:r>
          </w:p>
        </w:tc>
        <w:tc>
          <w:tcPr>
            <w:tcW w:w="568" w:type="pct"/>
            <w:tcBorders>
              <w:top w:val="nil"/>
              <w:left w:val="single" w:sz="4" w:space="0" w:color="A6A6A6"/>
              <w:bottom w:val="single" w:sz="4" w:space="0" w:color="A6A6A6"/>
              <w:right w:val="nil"/>
            </w:tcBorders>
            <w:shd w:val="clear" w:color="000000" w:fill="D9D9D9"/>
            <w:vAlign w:val="center"/>
            <w:hideMark/>
          </w:tcPr>
          <w:p w:rsidR="004D2520" w:rsidRPr="004D2520" w:rsidRDefault="004D2520" w:rsidP="004D2520">
            <w:pPr>
              <w:spacing w:after="0" w:line="240" w:lineRule="auto"/>
              <w:rPr>
                <w:rFonts w:eastAsia="Times New Roman" w:cs="Times New Roman"/>
                <w:b/>
                <w:bCs/>
                <w:sz w:val="18"/>
                <w:szCs w:val="18"/>
                <w:lang w:eastAsia="ru-RU"/>
              </w:rPr>
            </w:pPr>
            <w:r w:rsidRPr="004D2520">
              <w:rPr>
                <w:rFonts w:eastAsia="Times New Roman" w:cs="Times New Roman"/>
                <w:b/>
                <w:bCs/>
                <w:sz w:val="18"/>
                <w:szCs w:val="18"/>
                <w:lang w:eastAsia="ru-RU"/>
              </w:rPr>
              <w:t> </w:t>
            </w:r>
          </w:p>
        </w:tc>
        <w:tc>
          <w:tcPr>
            <w:tcW w:w="369" w:type="pct"/>
            <w:tcBorders>
              <w:top w:val="nil"/>
              <w:left w:val="nil"/>
              <w:bottom w:val="single" w:sz="4" w:space="0" w:color="A6A6A6"/>
              <w:right w:val="single" w:sz="4" w:space="0" w:color="A6A6A6"/>
            </w:tcBorders>
            <w:shd w:val="clear" w:color="000000" w:fill="D9D9D9"/>
            <w:vAlign w:val="center"/>
            <w:hideMark/>
          </w:tcPr>
          <w:p w:rsidR="004D2520" w:rsidRPr="004D2520" w:rsidRDefault="004D2520" w:rsidP="004D2520">
            <w:pPr>
              <w:spacing w:after="0" w:line="240" w:lineRule="auto"/>
              <w:rPr>
                <w:rFonts w:eastAsia="Times New Roman" w:cs="Times New Roman"/>
                <w:b/>
                <w:bCs/>
                <w:sz w:val="18"/>
                <w:szCs w:val="18"/>
                <w:lang w:eastAsia="ru-RU"/>
              </w:rPr>
            </w:pPr>
            <w:r w:rsidRPr="004D2520">
              <w:rPr>
                <w:rFonts w:eastAsia="Times New Roman" w:cs="Times New Roman"/>
                <w:b/>
                <w:bCs/>
                <w:sz w:val="18"/>
                <w:szCs w:val="18"/>
                <w:lang w:eastAsia="ru-RU"/>
              </w:rPr>
              <w:t> </w:t>
            </w:r>
          </w:p>
        </w:tc>
        <w:tc>
          <w:tcPr>
            <w:tcW w:w="246" w:type="pct"/>
            <w:tcBorders>
              <w:top w:val="nil"/>
              <w:left w:val="nil"/>
              <w:bottom w:val="single" w:sz="4" w:space="0" w:color="A6A6A6"/>
              <w:right w:val="single" w:sz="4" w:space="0" w:color="A6A6A6"/>
            </w:tcBorders>
            <w:shd w:val="clear" w:color="000000" w:fill="FFFFFF"/>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 </w:t>
            </w:r>
          </w:p>
        </w:tc>
        <w:tc>
          <w:tcPr>
            <w:tcW w:w="236" w:type="pct"/>
            <w:tcBorders>
              <w:top w:val="nil"/>
              <w:left w:val="nil"/>
              <w:bottom w:val="single" w:sz="4" w:space="0" w:color="A6A6A6"/>
              <w:right w:val="nil"/>
            </w:tcBorders>
            <w:shd w:val="clear" w:color="000000" w:fill="FFCC99"/>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 </w:t>
            </w:r>
          </w:p>
        </w:tc>
        <w:tc>
          <w:tcPr>
            <w:tcW w:w="265" w:type="pct"/>
            <w:tcBorders>
              <w:top w:val="nil"/>
              <w:left w:val="single" w:sz="4" w:space="0" w:color="A6A6A6"/>
              <w:bottom w:val="single" w:sz="4" w:space="0" w:color="A6A6A6"/>
              <w:right w:val="single" w:sz="4" w:space="0" w:color="A6A6A6"/>
            </w:tcBorders>
            <w:shd w:val="clear" w:color="000000" w:fill="FFCC99"/>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 </w:t>
            </w:r>
          </w:p>
        </w:tc>
        <w:tc>
          <w:tcPr>
            <w:tcW w:w="265" w:type="pct"/>
            <w:tcBorders>
              <w:top w:val="nil"/>
              <w:left w:val="nil"/>
              <w:bottom w:val="single" w:sz="4" w:space="0" w:color="A6A6A6"/>
              <w:right w:val="nil"/>
            </w:tcBorders>
            <w:shd w:val="clear" w:color="000000" w:fill="FFCC99"/>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 </w:t>
            </w:r>
          </w:p>
        </w:tc>
        <w:tc>
          <w:tcPr>
            <w:tcW w:w="312" w:type="pct"/>
            <w:tcBorders>
              <w:top w:val="nil"/>
              <w:left w:val="single" w:sz="4" w:space="0" w:color="A6A6A6"/>
              <w:bottom w:val="single" w:sz="4" w:space="0" w:color="A6A6A6"/>
              <w:right w:val="single" w:sz="4" w:space="0" w:color="A6A6A6"/>
            </w:tcBorders>
            <w:shd w:val="clear" w:color="000000" w:fill="FFCC99"/>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-1 504,780</w:t>
            </w:r>
          </w:p>
        </w:tc>
        <w:tc>
          <w:tcPr>
            <w:tcW w:w="312" w:type="pct"/>
            <w:tcBorders>
              <w:top w:val="nil"/>
              <w:left w:val="nil"/>
              <w:bottom w:val="single" w:sz="4" w:space="0" w:color="A6A6A6"/>
              <w:right w:val="nil"/>
            </w:tcBorders>
            <w:shd w:val="clear" w:color="000000" w:fill="FFCC99"/>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-1 179,527</w:t>
            </w:r>
          </w:p>
        </w:tc>
        <w:tc>
          <w:tcPr>
            <w:tcW w:w="312" w:type="pct"/>
            <w:tcBorders>
              <w:top w:val="nil"/>
              <w:left w:val="single" w:sz="4" w:space="0" w:color="A6A6A6"/>
              <w:bottom w:val="single" w:sz="4" w:space="0" w:color="A6A6A6"/>
              <w:right w:val="single" w:sz="4" w:space="0" w:color="A6A6A6"/>
            </w:tcBorders>
            <w:shd w:val="clear" w:color="000000" w:fill="CCFFCC"/>
            <w:vAlign w:val="center"/>
            <w:hideMark/>
          </w:tcPr>
          <w:p w:rsidR="004D2520" w:rsidRPr="004D2520" w:rsidRDefault="004D2520" w:rsidP="004D2520">
            <w:pPr>
              <w:spacing w:after="0" w:line="240" w:lineRule="auto"/>
              <w:jc w:val="center"/>
              <w:rPr>
                <w:rFonts w:eastAsia="Times New Roman" w:cs="Times New Roman"/>
                <w:b/>
                <w:bCs/>
                <w:sz w:val="18"/>
                <w:szCs w:val="18"/>
                <w:lang w:eastAsia="ru-RU"/>
              </w:rPr>
            </w:pPr>
            <w:r w:rsidRPr="004D2520">
              <w:rPr>
                <w:rFonts w:eastAsia="Times New Roman" w:cs="Times New Roman"/>
                <w:b/>
                <w:bCs/>
                <w:sz w:val="18"/>
                <w:szCs w:val="18"/>
                <w:lang w:eastAsia="ru-RU"/>
              </w:rPr>
              <w:t>-1 406,632</w:t>
            </w:r>
          </w:p>
        </w:tc>
        <w:tc>
          <w:tcPr>
            <w:tcW w:w="312" w:type="pct"/>
            <w:tcBorders>
              <w:top w:val="nil"/>
              <w:left w:val="nil"/>
              <w:bottom w:val="single" w:sz="4" w:space="0" w:color="A6A6A6"/>
              <w:right w:val="single" w:sz="4" w:space="0" w:color="A6A6A6"/>
            </w:tcBorders>
            <w:shd w:val="clear" w:color="000000" w:fill="FFFFFF"/>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 </w:t>
            </w:r>
          </w:p>
        </w:tc>
        <w:tc>
          <w:tcPr>
            <w:tcW w:w="312" w:type="pct"/>
            <w:tcBorders>
              <w:top w:val="nil"/>
              <w:left w:val="nil"/>
              <w:bottom w:val="single" w:sz="4" w:space="0" w:color="A6A6A6"/>
              <w:right w:val="single" w:sz="4" w:space="0" w:color="A6A6A6"/>
            </w:tcBorders>
            <w:shd w:val="clear" w:color="000000" w:fill="FFFFFF"/>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 </w:t>
            </w:r>
          </w:p>
        </w:tc>
        <w:tc>
          <w:tcPr>
            <w:tcW w:w="1189" w:type="pct"/>
            <w:tcBorders>
              <w:top w:val="nil"/>
              <w:left w:val="nil"/>
              <w:bottom w:val="single" w:sz="4" w:space="0" w:color="A6A6A6"/>
              <w:right w:val="nil"/>
            </w:tcBorders>
            <w:shd w:val="clear" w:color="000000" w:fill="FFFF99"/>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В сответствии с п. 9, 50 Основ № 1075, п. 12 МУ</w:t>
            </w:r>
          </w:p>
        </w:tc>
      </w:tr>
      <w:tr w:rsidR="004D2520" w:rsidRPr="004D2520" w:rsidTr="004D2520">
        <w:trPr>
          <w:trHeight w:val="480"/>
        </w:trPr>
        <w:tc>
          <w:tcPr>
            <w:tcW w:w="91" w:type="pct"/>
            <w:tcBorders>
              <w:top w:val="nil"/>
              <w:left w:val="nil"/>
              <w:bottom w:val="nil"/>
              <w:right w:val="nil"/>
            </w:tcBorders>
            <w:shd w:val="clear" w:color="000000" w:fill="FFFFFF"/>
            <w:noWrap/>
            <w:vAlign w:val="bottom"/>
            <w:hideMark/>
          </w:tcPr>
          <w:p w:rsidR="004D2520" w:rsidRPr="004D2520" w:rsidRDefault="004D2520" w:rsidP="004D2520">
            <w:pPr>
              <w:spacing w:after="0" w:line="240" w:lineRule="auto"/>
              <w:rPr>
                <w:rFonts w:eastAsia="Times New Roman" w:cs="Times New Roman"/>
                <w:sz w:val="18"/>
                <w:szCs w:val="18"/>
                <w:lang w:eastAsia="ru-RU"/>
              </w:rPr>
            </w:pPr>
            <w:r w:rsidRPr="004D2520">
              <w:rPr>
                <w:rFonts w:eastAsia="Times New Roman" w:cs="Times New Roman"/>
                <w:sz w:val="18"/>
                <w:szCs w:val="18"/>
                <w:lang w:eastAsia="ru-RU"/>
              </w:rPr>
              <w:t> </w:t>
            </w:r>
          </w:p>
        </w:tc>
        <w:tc>
          <w:tcPr>
            <w:tcW w:w="66" w:type="pct"/>
            <w:tcBorders>
              <w:top w:val="nil"/>
              <w:left w:val="single" w:sz="4" w:space="0" w:color="BFBFBF"/>
              <w:bottom w:val="nil"/>
              <w:right w:val="nil"/>
            </w:tcBorders>
            <w:shd w:val="clear" w:color="000000" w:fill="FFFFFF"/>
            <w:noWrap/>
            <w:vAlign w:val="bottom"/>
            <w:hideMark/>
          </w:tcPr>
          <w:p w:rsidR="004D2520" w:rsidRPr="004D2520" w:rsidRDefault="004D2520" w:rsidP="004D2520">
            <w:pPr>
              <w:spacing w:after="0" w:line="240" w:lineRule="auto"/>
              <w:rPr>
                <w:rFonts w:eastAsia="Times New Roman" w:cs="Times New Roman"/>
                <w:sz w:val="18"/>
                <w:szCs w:val="18"/>
                <w:lang w:eastAsia="ru-RU"/>
              </w:rPr>
            </w:pPr>
            <w:r w:rsidRPr="004D2520">
              <w:rPr>
                <w:rFonts w:eastAsia="Times New Roman" w:cs="Times New Roman"/>
                <w:sz w:val="18"/>
                <w:szCs w:val="18"/>
                <w:lang w:eastAsia="ru-RU"/>
              </w:rPr>
              <w:t> </w:t>
            </w:r>
          </w:p>
        </w:tc>
        <w:tc>
          <w:tcPr>
            <w:tcW w:w="148" w:type="pct"/>
            <w:tcBorders>
              <w:top w:val="nil"/>
              <w:left w:val="single" w:sz="4" w:space="0" w:color="A6A6A6"/>
              <w:bottom w:val="single" w:sz="4" w:space="0" w:color="A6A6A6"/>
              <w:right w:val="nil"/>
            </w:tcBorders>
            <w:shd w:val="clear" w:color="000000" w:fill="D9D9D9"/>
            <w:vAlign w:val="center"/>
            <w:hideMark/>
          </w:tcPr>
          <w:p w:rsidR="004D2520" w:rsidRPr="004D2520" w:rsidRDefault="004D2520" w:rsidP="004D2520">
            <w:pPr>
              <w:spacing w:after="0" w:line="240" w:lineRule="auto"/>
              <w:jc w:val="center"/>
              <w:rPr>
                <w:rFonts w:eastAsia="Times New Roman" w:cs="Times New Roman"/>
                <w:b/>
                <w:bCs/>
                <w:sz w:val="18"/>
                <w:szCs w:val="18"/>
                <w:lang w:eastAsia="ru-RU"/>
              </w:rPr>
            </w:pPr>
            <w:r w:rsidRPr="004D2520">
              <w:rPr>
                <w:rFonts w:eastAsia="Times New Roman" w:cs="Times New Roman"/>
                <w:b/>
                <w:bCs/>
                <w:sz w:val="18"/>
                <w:szCs w:val="18"/>
                <w:lang w:eastAsia="ru-RU"/>
              </w:rPr>
              <w:t>12</w:t>
            </w:r>
          </w:p>
        </w:tc>
        <w:tc>
          <w:tcPr>
            <w:tcW w:w="936" w:type="pct"/>
            <w:gridSpan w:val="2"/>
            <w:tcBorders>
              <w:top w:val="single" w:sz="4" w:space="0" w:color="A6A6A6"/>
              <w:left w:val="single" w:sz="4" w:space="0" w:color="A6A6A6"/>
              <w:bottom w:val="single" w:sz="4" w:space="0" w:color="A6A6A6"/>
              <w:right w:val="single" w:sz="4" w:space="0" w:color="A6A6A6"/>
            </w:tcBorders>
            <w:shd w:val="clear" w:color="000000" w:fill="D9D9D9"/>
            <w:vAlign w:val="center"/>
            <w:hideMark/>
          </w:tcPr>
          <w:p w:rsidR="004D2520" w:rsidRPr="004D2520" w:rsidRDefault="004D2520" w:rsidP="004D2520">
            <w:pPr>
              <w:spacing w:after="0" w:line="240" w:lineRule="auto"/>
              <w:rPr>
                <w:rFonts w:eastAsia="Times New Roman" w:cs="Times New Roman"/>
                <w:b/>
                <w:bCs/>
                <w:sz w:val="18"/>
                <w:szCs w:val="18"/>
                <w:lang w:eastAsia="ru-RU"/>
              </w:rPr>
            </w:pPr>
            <w:r w:rsidRPr="004D2520">
              <w:rPr>
                <w:rFonts w:eastAsia="Times New Roman" w:cs="Times New Roman"/>
                <w:b/>
                <w:bCs/>
                <w:sz w:val="18"/>
                <w:szCs w:val="18"/>
                <w:lang w:eastAsia="ru-RU"/>
              </w:rPr>
              <w:t>ИТОГО НВВ</w:t>
            </w:r>
          </w:p>
        </w:tc>
        <w:tc>
          <w:tcPr>
            <w:tcW w:w="246" w:type="pct"/>
            <w:tcBorders>
              <w:top w:val="nil"/>
              <w:left w:val="nil"/>
              <w:bottom w:val="single" w:sz="4" w:space="0" w:color="A6A6A6"/>
              <w:right w:val="single" w:sz="4" w:space="0" w:color="A6A6A6"/>
            </w:tcBorders>
            <w:shd w:val="clear" w:color="000000" w:fill="FFFFFF"/>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тыс. руб.</w:t>
            </w:r>
          </w:p>
        </w:tc>
        <w:tc>
          <w:tcPr>
            <w:tcW w:w="236" w:type="pct"/>
            <w:tcBorders>
              <w:top w:val="nil"/>
              <w:left w:val="nil"/>
              <w:bottom w:val="single" w:sz="4" w:space="0" w:color="A6A6A6"/>
              <w:right w:val="nil"/>
            </w:tcBorders>
            <w:shd w:val="clear" w:color="000000" w:fill="CCFFCC"/>
            <w:vAlign w:val="center"/>
            <w:hideMark/>
          </w:tcPr>
          <w:p w:rsidR="004D2520" w:rsidRPr="004D2520" w:rsidRDefault="004D2520" w:rsidP="004D2520">
            <w:pPr>
              <w:spacing w:after="0" w:line="240" w:lineRule="auto"/>
              <w:jc w:val="center"/>
              <w:rPr>
                <w:rFonts w:eastAsia="Times New Roman" w:cs="Times New Roman"/>
                <w:b/>
                <w:bCs/>
                <w:sz w:val="18"/>
                <w:szCs w:val="18"/>
                <w:lang w:eastAsia="ru-RU"/>
              </w:rPr>
            </w:pPr>
            <w:r w:rsidRPr="004D2520">
              <w:rPr>
                <w:rFonts w:eastAsia="Times New Roman" w:cs="Times New Roman"/>
                <w:b/>
                <w:bCs/>
                <w:sz w:val="18"/>
                <w:szCs w:val="18"/>
                <w:lang w:eastAsia="ru-RU"/>
              </w:rPr>
              <w:t>17 113,452</w:t>
            </w:r>
          </w:p>
        </w:tc>
        <w:tc>
          <w:tcPr>
            <w:tcW w:w="265" w:type="pct"/>
            <w:tcBorders>
              <w:top w:val="nil"/>
              <w:left w:val="single" w:sz="4" w:space="0" w:color="A6A6A6"/>
              <w:bottom w:val="single" w:sz="4" w:space="0" w:color="A6A6A6"/>
              <w:right w:val="single" w:sz="4" w:space="0" w:color="A6A6A6"/>
            </w:tcBorders>
            <w:shd w:val="clear" w:color="000000" w:fill="CCFFCC"/>
            <w:vAlign w:val="center"/>
            <w:hideMark/>
          </w:tcPr>
          <w:p w:rsidR="004D2520" w:rsidRPr="004D2520" w:rsidRDefault="004D2520" w:rsidP="004D2520">
            <w:pPr>
              <w:spacing w:after="0" w:line="240" w:lineRule="auto"/>
              <w:jc w:val="center"/>
              <w:rPr>
                <w:rFonts w:eastAsia="Times New Roman" w:cs="Times New Roman"/>
                <w:b/>
                <w:bCs/>
                <w:sz w:val="18"/>
                <w:szCs w:val="18"/>
                <w:lang w:eastAsia="ru-RU"/>
              </w:rPr>
            </w:pPr>
            <w:r w:rsidRPr="004D2520">
              <w:rPr>
                <w:rFonts w:eastAsia="Times New Roman" w:cs="Times New Roman"/>
                <w:b/>
                <w:bCs/>
                <w:sz w:val="18"/>
                <w:szCs w:val="18"/>
                <w:lang w:eastAsia="ru-RU"/>
              </w:rPr>
              <w:t>22 589,305</w:t>
            </w:r>
          </w:p>
        </w:tc>
        <w:tc>
          <w:tcPr>
            <w:tcW w:w="265" w:type="pct"/>
            <w:tcBorders>
              <w:top w:val="nil"/>
              <w:left w:val="nil"/>
              <w:bottom w:val="single" w:sz="4" w:space="0" w:color="A6A6A6"/>
              <w:right w:val="nil"/>
            </w:tcBorders>
            <w:shd w:val="clear" w:color="000000" w:fill="CCFFCC"/>
            <w:vAlign w:val="center"/>
            <w:hideMark/>
          </w:tcPr>
          <w:p w:rsidR="004D2520" w:rsidRPr="004D2520" w:rsidRDefault="004D2520" w:rsidP="004D2520">
            <w:pPr>
              <w:spacing w:after="0" w:line="240" w:lineRule="auto"/>
              <w:jc w:val="center"/>
              <w:rPr>
                <w:rFonts w:eastAsia="Times New Roman" w:cs="Times New Roman"/>
                <w:b/>
                <w:bCs/>
                <w:sz w:val="18"/>
                <w:szCs w:val="18"/>
                <w:lang w:eastAsia="ru-RU"/>
              </w:rPr>
            </w:pPr>
            <w:r w:rsidRPr="004D2520">
              <w:rPr>
                <w:rFonts w:eastAsia="Times New Roman" w:cs="Times New Roman"/>
                <w:b/>
                <w:bCs/>
                <w:sz w:val="18"/>
                <w:szCs w:val="18"/>
                <w:lang w:eastAsia="ru-RU"/>
              </w:rPr>
              <w:t>26 190,133</w:t>
            </w:r>
          </w:p>
        </w:tc>
        <w:tc>
          <w:tcPr>
            <w:tcW w:w="312" w:type="pct"/>
            <w:tcBorders>
              <w:top w:val="nil"/>
              <w:left w:val="single" w:sz="4" w:space="0" w:color="A6A6A6"/>
              <w:bottom w:val="single" w:sz="4" w:space="0" w:color="A6A6A6"/>
              <w:right w:val="single" w:sz="4" w:space="0" w:color="A6A6A6"/>
            </w:tcBorders>
            <w:shd w:val="clear" w:color="000000" w:fill="CCFFCC"/>
            <w:vAlign w:val="center"/>
            <w:hideMark/>
          </w:tcPr>
          <w:p w:rsidR="004D2520" w:rsidRPr="004D2520" w:rsidRDefault="004D2520" w:rsidP="004D2520">
            <w:pPr>
              <w:spacing w:after="0" w:line="240" w:lineRule="auto"/>
              <w:jc w:val="center"/>
              <w:rPr>
                <w:rFonts w:eastAsia="Times New Roman" w:cs="Times New Roman"/>
                <w:b/>
                <w:bCs/>
                <w:sz w:val="18"/>
                <w:szCs w:val="18"/>
                <w:lang w:eastAsia="ru-RU"/>
              </w:rPr>
            </w:pPr>
            <w:r w:rsidRPr="004D2520">
              <w:rPr>
                <w:rFonts w:eastAsia="Times New Roman" w:cs="Times New Roman"/>
                <w:b/>
                <w:bCs/>
                <w:sz w:val="18"/>
                <w:szCs w:val="18"/>
                <w:lang w:eastAsia="ru-RU"/>
              </w:rPr>
              <w:t>16 527,052</w:t>
            </w:r>
          </w:p>
        </w:tc>
        <w:tc>
          <w:tcPr>
            <w:tcW w:w="312" w:type="pct"/>
            <w:tcBorders>
              <w:top w:val="nil"/>
              <w:left w:val="nil"/>
              <w:bottom w:val="single" w:sz="4" w:space="0" w:color="A6A6A6"/>
              <w:right w:val="nil"/>
            </w:tcBorders>
            <w:shd w:val="clear" w:color="000000" w:fill="CCFFCC"/>
            <w:vAlign w:val="center"/>
            <w:hideMark/>
          </w:tcPr>
          <w:p w:rsidR="004D2520" w:rsidRPr="004D2520" w:rsidRDefault="004D2520" w:rsidP="004D2520">
            <w:pPr>
              <w:spacing w:after="0" w:line="240" w:lineRule="auto"/>
              <w:jc w:val="center"/>
              <w:rPr>
                <w:rFonts w:eastAsia="Times New Roman" w:cs="Times New Roman"/>
                <w:b/>
                <w:bCs/>
                <w:sz w:val="18"/>
                <w:szCs w:val="18"/>
                <w:lang w:eastAsia="ru-RU"/>
              </w:rPr>
            </w:pPr>
            <w:r w:rsidRPr="004D2520">
              <w:rPr>
                <w:rFonts w:eastAsia="Times New Roman" w:cs="Times New Roman"/>
                <w:b/>
                <w:bCs/>
                <w:sz w:val="18"/>
                <w:szCs w:val="18"/>
                <w:lang w:eastAsia="ru-RU"/>
              </w:rPr>
              <w:t>18 081,137</w:t>
            </w:r>
          </w:p>
        </w:tc>
        <w:tc>
          <w:tcPr>
            <w:tcW w:w="312" w:type="pct"/>
            <w:tcBorders>
              <w:top w:val="nil"/>
              <w:left w:val="single" w:sz="4" w:space="0" w:color="A6A6A6"/>
              <w:bottom w:val="single" w:sz="4" w:space="0" w:color="A6A6A6"/>
              <w:right w:val="single" w:sz="4" w:space="0" w:color="A6A6A6"/>
            </w:tcBorders>
            <w:shd w:val="clear" w:color="000000" w:fill="CCFFCC"/>
            <w:vAlign w:val="center"/>
            <w:hideMark/>
          </w:tcPr>
          <w:p w:rsidR="004D2520" w:rsidRPr="004D2520" w:rsidRDefault="004D2520" w:rsidP="004D2520">
            <w:pPr>
              <w:spacing w:after="0" w:line="240" w:lineRule="auto"/>
              <w:jc w:val="center"/>
              <w:rPr>
                <w:rFonts w:eastAsia="Times New Roman" w:cs="Times New Roman"/>
                <w:b/>
                <w:bCs/>
                <w:sz w:val="18"/>
                <w:szCs w:val="18"/>
                <w:lang w:eastAsia="ru-RU"/>
              </w:rPr>
            </w:pPr>
            <w:r w:rsidRPr="004D2520">
              <w:rPr>
                <w:rFonts w:eastAsia="Times New Roman" w:cs="Times New Roman"/>
                <w:b/>
                <w:bCs/>
                <w:sz w:val="18"/>
                <w:szCs w:val="18"/>
                <w:lang w:eastAsia="ru-RU"/>
              </w:rPr>
              <w:t>16 996,010</w:t>
            </w:r>
          </w:p>
        </w:tc>
        <w:tc>
          <w:tcPr>
            <w:tcW w:w="312" w:type="pct"/>
            <w:tcBorders>
              <w:top w:val="nil"/>
              <w:left w:val="nil"/>
              <w:bottom w:val="single" w:sz="4" w:space="0" w:color="A6A6A6"/>
              <w:right w:val="single" w:sz="4" w:space="0" w:color="A6A6A6"/>
            </w:tcBorders>
            <w:shd w:val="clear" w:color="000000" w:fill="FFFFFF"/>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100,00%</w:t>
            </w:r>
          </w:p>
        </w:tc>
        <w:tc>
          <w:tcPr>
            <w:tcW w:w="312" w:type="pct"/>
            <w:tcBorders>
              <w:top w:val="nil"/>
              <w:left w:val="nil"/>
              <w:bottom w:val="single" w:sz="4" w:space="0" w:color="A6A6A6"/>
              <w:right w:val="single" w:sz="4" w:space="0" w:color="A6A6A6"/>
            </w:tcBorders>
            <w:shd w:val="clear" w:color="000000" w:fill="FFFFFF"/>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105,65%</w:t>
            </w:r>
          </w:p>
        </w:tc>
        <w:tc>
          <w:tcPr>
            <w:tcW w:w="1189" w:type="pct"/>
            <w:tcBorders>
              <w:top w:val="nil"/>
              <w:left w:val="nil"/>
              <w:bottom w:val="single" w:sz="4" w:space="0" w:color="A6A6A6"/>
              <w:right w:val="nil"/>
            </w:tcBorders>
            <w:shd w:val="clear" w:color="000000" w:fill="FFFF99"/>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 </w:t>
            </w:r>
          </w:p>
        </w:tc>
      </w:tr>
      <w:tr w:rsidR="004D2520" w:rsidRPr="004D2520" w:rsidTr="004D2520">
        <w:trPr>
          <w:trHeight w:val="480"/>
        </w:trPr>
        <w:tc>
          <w:tcPr>
            <w:tcW w:w="91" w:type="pct"/>
            <w:tcBorders>
              <w:top w:val="nil"/>
              <w:left w:val="nil"/>
              <w:bottom w:val="nil"/>
              <w:right w:val="nil"/>
            </w:tcBorders>
            <w:shd w:val="clear" w:color="000000" w:fill="FFFFFF"/>
            <w:noWrap/>
            <w:vAlign w:val="bottom"/>
            <w:hideMark/>
          </w:tcPr>
          <w:p w:rsidR="004D2520" w:rsidRPr="004D2520" w:rsidRDefault="004D2520" w:rsidP="004D2520">
            <w:pPr>
              <w:spacing w:after="0" w:line="240" w:lineRule="auto"/>
              <w:rPr>
                <w:rFonts w:eastAsia="Times New Roman" w:cs="Times New Roman"/>
                <w:sz w:val="18"/>
                <w:szCs w:val="18"/>
                <w:lang w:eastAsia="ru-RU"/>
              </w:rPr>
            </w:pPr>
            <w:r w:rsidRPr="004D2520">
              <w:rPr>
                <w:rFonts w:eastAsia="Times New Roman" w:cs="Times New Roman"/>
                <w:sz w:val="18"/>
                <w:szCs w:val="18"/>
                <w:lang w:eastAsia="ru-RU"/>
              </w:rPr>
              <w:t> </w:t>
            </w:r>
          </w:p>
        </w:tc>
        <w:tc>
          <w:tcPr>
            <w:tcW w:w="66" w:type="pct"/>
            <w:tcBorders>
              <w:top w:val="nil"/>
              <w:left w:val="single" w:sz="4" w:space="0" w:color="BFBFBF"/>
              <w:bottom w:val="nil"/>
              <w:right w:val="nil"/>
            </w:tcBorders>
            <w:shd w:val="clear" w:color="000000" w:fill="FFFFFF"/>
            <w:noWrap/>
            <w:vAlign w:val="bottom"/>
            <w:hideMark/>
          </w:tcPr>
          <w:p w:rsidR="004D2520" w:rsidRPr="004D2520" w:rsidRDefault="004D2520" w:rsidP="004D2520">
            <w:pPr>
              <w:spacing w:after="0" w:line="240" w:lineRule="auto"/>
              <w:rPr>
                <w:rFonts w:eastAsia="Times New Roman" w:cs="Times New Roman"/>
                <w:sz w:val="18"/>
                <w:szCs w:val="18"/>
                <w:lang w:eastAsia="ru-RU"/>
              </w:rPr>
            </w:pPr>
            <w:r w:rsidRPr="004D2520">
              <w:rPr>
                <w:rFonts w:eastAsia="Times New Roman" w:cs="Times New Roman"/>
                <w:sz w:val="18"/>
                <w:szCs w:val="18"/>
                <w:lang w:eastAsia="ru-RU"/>
              </w:rPr>
              <w:t> </w:t>
            </w:r>
          </w:p>
        </w:tc>
        <w:tc>
          <w:tcPr>
            <w:tcW w:w="148" w:type="pct"/>
            <w:tcBorders>
              <w:top w:val="nil"/>
              <w:left w:val="single" w:sz="4" w:space="0" w:color="A6A6A6"/>
              <w:bottom w:val="single" w:sz="4" w:space="0" w:color="A6A6A6"/>
              <w:right w:val="single" w:sz="4" w:space="0" w:color="A6A6A6"/>
            </w:tcBorders>
            <w:shd w:val="clear" w:color="000000" w:fill="F2F2F2"/>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12.1</w:t>
            </w:r>
          </w:p>
        </w:tc>
        <w:tc>
          <w:tcPr>
            <w:tcW w:w="936" w:type="pct"/>
            <w:gridSpan w:val="2"/>
            <w:tcBorders>
              <w:top w:val="single" w:sz="4" w:space="0" w:color="A6A6A6"/>
              <w:left w:val="nil"/>
              <w:bottom w:val="single" w:sz="4" w:space="0" w:color="A6A6A6"/>
              <w:right w:val="single" w:sz="4" w:space="0" w:color="A6A6A6"/>
            </w:tcBorders>
            <w:shd w:val="clear" w:color="000000" w:fill="F2F2F2"/>
            <w:vAlign w:val="center"/>
            <w:hideMark/>
          </w:tcPr>
          <w:p w:rsidR="004D2520" w:rsidRPr="004D2520" w:rsidRDefault="004D2520" w:rsidP="004D2520">
            <w:pPr>
              <w:spacing w:after="0" w:line="240" w:lineRule="auto"/>
              <w:ind w:firstLineChars="100" w:firstLine="180"/>
              <w:rPr>
                <w:rFonts w:eastAsia="Times New Roman" w:cs="Times New Roman"/>
                <w:sz w:val="18"/>
                <w:szCs w:val="18"/>
                <w:lang w:eastAsia="ru-RU"/>
              </w:rPr>
            </w:pPr>
            <w:r w:rsidRPr="004D2520">
              <w:rPr>
                <w:rFonts w:eastAsia="Times New Roman" w:cs="Times New Roman"/>
                <w:sz w:val="18"/>
                <w:szCs w:val="18"/>
                <w:lang w:eastAsia="ru-RU"/>
              </w:rPr>
              <w:t xml:space="preserve"> на производство тепловой энергии</w:t>
            </w:r>
          </w:p>
        </w:tc>
        <w:tc>
          <w:tcPr>
            <w:tcW w:w="246" w:type="pct"/>
            <w:tcBorders>
              <w:top w:val="nil"/>
              <w:left w:val="nil"/>
              <w:bottom w:val="single" w:sz="4" w:space="0" w:color="A6A6A6"/>
              <w:right w:val="nil"/>
            </w:tcBorders>
            <w:shd w:val="clear" w:color="000000" w:fill="FFFFFF"/>
            <w:vAlign w:val="center"/>
            <w:hideMark/>
          </w:tcPr>
          <w:p w:rsidR="004D2520" w:rsidRPr="004D2520" w:rsidRDefault="004D2520" w:rsidP="004D2520">
            <w:pPr>
              <w:spacing w:after="0" w:line="240" w:lineRule="auto"/>
              <w:ind w:firstLineChars="100" w:firstLine="180"/>
              <w:rPr>
                <w:rFonts w:eastAsia="Times New Roman" w:cs="Times New Roman"/>
                <w:sz w:val="18"/>
                <w:szCs w:val="18"/>
                <w:lang w:eastAsia="ru-RU"/>
              </w:rPr>
            </w:pPr>
            <w:r w:rsidRPr="004D2520">
              <w:rPr>
                <w:rFonts w:eastAsia="Times New Roman" w:cs="Times New Roman"/>
                <w:sz w:val="18"/>
                <w:szCs w:val="18"/>
                <w:lang w:eastAsia="ru-RU"/>
              </w:rPr>
              <w:t>тыс. руб.</w:t>
            </w:r>
          </w:p>
        </w:tc>
        <w:tc>
          <w:tcPr>
            <w:tcW w:w="236" w:type="pct"/>
            <w:tcBorders>
              <w:top w:val="nil"/>
              <w:left w:val="nil"/>
              <w:bottom w:val="single" w:sz="4" w:space="0" w:color="A6A6A6"/>
              <w:right w:val="nil"/>
            </w:tcBorders>
            <w:shd w:val="clear" w:color="000000" w:fill="CCFFCC"/>
            <w:vAlign w:val="center"/>
            <w:hideMark/>
          </w:tcPr>
          <w:p w:rsidR="004D2520" w:rsidRPr="004D2520" w:rsidRDefault="004D2520" w:rsidP="004D2520">
            <w:pPr>
              <w:spacing w:after="0" w:line="240" w:lineRule="auto"/>
              <w:jc w:val="center"/>
              <w:rPr>
                <w:rFonts w:eastAsia="Times New Roman" w:cs="Times New Roman"/>
                <w:b/>
                <w:bCs/>
                <w:sz w:val="18"/>
                <w:szCs w:val="18"/>
                <w:lang w:eastAsia="ru-RU"/>
              </w:rPr>
            </w:pPr>
            <w:r w:rsidRPr="004D2520">
              <w:rPr>
                <w:rFonts w:eastAsia="Times New Roman" w:cs="Times New Roman"/>
                <w:b/>
                <w:bCs/>
                <w:sz w:val="18"/>
                <w:szCs w:val="18"/>
                <w:lang w:eastAsia="ru-RU"/>
              </w:rPr>
              <w:t>14 888,703</w:t>
            </w:r>
          </w:p>
        </w:tc>
        <w:tc>
          <w:tcPr>
            <w:tcW w:w="265" w:type="pct"/>
            <w:tcBorders>
              <w:top w:val="nil"/>
              <w:left w:val="single" w:sz="4" w:space="0" w:color="A6A6A6"/>
              <w:bottom w:val="single" w:sz="4" w:space="0" w:color="A6A6A6"/>
              <w:right w:val="single" w:sz="4" w:space="0" w:color="A6A6A6"/>
            </w:tcBorders>
            <w:shd w:val="clear" w:color="000000" w:fill="CCFFCC"/>
            <w:vAlign w:val="center"/>
            <w:hideMark/>
          </w:tcPr>
          <w:p w:rsidR="004D2520" w:rsidRPr="004D2520" w:rsidRDefault="004D2520" w:rsidP="004D2520">
            <w:pPr>
              <w:spacing w:after="0" w:line="240" w:lineRule="auto"/>
              <w:jc w:val="center"/>
              <w:rPr>
                <w:rFonts w:eastAsia="Times New Roman" w:cs="Times New Roman"/>
                <w:b/>
                <w:bCs/>
                <w:sz w:val="18"/>
                <w:szCs w:val="18"/>
                <w:lang w:eastAsia="ru-RU"/>
              </w:rPr>
            </w:pPr>
            <w:r w:rsidRPr="004D2520">
              <w:rPr>
                <w:rFonts w:eastAsia="Times New Roman" w:cs="Times New Roman"/>
                <w:b/>
                <w:bCs/>
                <w:sz w:val="18"/>
                <w:szCs w:val="18"/>
                <w:lang w:eastAsia="ru-RU"/>
              </w:rPr>
              <w:t>19 652,695</w:t>
            </w:r>
          </w:p>
        </w:tc>
        <w:tc>
          <w:tcPr>
            <w:tcW w:w="265" w:type="pct"/>
            <w:tcBorders>
              <w:top w:val="nil"/>
              <w:left w:val="nil"/>
              <w:bottom w:val="single" w:sz="4" w:space="0" w:color="A6A6A6"/>
              <w:right w:val="nil"/>
            </w:tcBorders>
            <w:shd w:val="clear" w:color="000000" w:fill="CCFFCC"/>
            <w:vAlign w:val="center"/>
            <w:hideMark/>
          </w:tcPr>
          <w:p w:rsidR="004D2520" w:rsidRPr="004D2520" w:rsidRDefault="004D2520" w:rsidP="004D2520">
            <w:pPr>
              <w:spacing w:after="0" w:line="240" w:lineRule="auto"/>
              <w:jc w:val="center"/>
              <w:rPr>
                <w:rFonts w:eastAsia="Times New Roman" w:cs="Times New Roman"/>
                <w:b/>
                <w:bCs/>
                <w:sz w:val="18"/>
                <w:szCs w:val="18"/>
                <w:lang w:eastAsia="ru-RU"/>
              </w:rPr>
            </w:pPr>
            <w:r w:rsidRPr="004D2520">
              <w:rPr>
                <w:rFonts w:eastAsia="Times New Roman" w:cs="Times New Roman"/>
                <w:b/>
                <w:bCs/>
                <w:sz w:val="18"/>
                <w:szCs w:val="18"/>
                <w:lang w:eastAsia="ru-RU"/>
              </w:rPr>
              <w:t>22 785,416</w:t>
            </w:r>
          </w:p>
        </w:tc>
        <w:tc>
          <w:tcPr>
            <w:tcW w:w="312" w:type="pct"/>
            <w:tcBorders>
              <w:top w:val="nil"/>
              <w:left w:val="single" w:sz="4" w:space="0" w:color="A6A6A6"/>
              <w:bottom w:val="single" w:sz="4" w:space="0" w:color="A6A6A6"/>
              <w:right w:val="single" w:sz="4" w:space="0" w:color="A6A6A6"/>
            </w:tcBorders>
            <w:shd w:val="clear" w:color="000000" w:fill="CCFFCC"/>
            <w:vAlign w:val="center"/>
            <w:hideMark/>
          </w:tcPr>
          <w:p w:rsidR="004D2520" w:rsidRPr="004D2520" w:rsidRDefault="004D2520" w:rsidP="004D2520">
            <w:pPr>
              <w:spacing w:after="0" w:line="240" w:lineRule="auto"/>
              <w:jc w:val="center"/>
              <w:rPr>
                <w:rFonts w:eastAsia="Times New Roman" w:cs="Times New Roman"/>
                <w:b/>
                <w:bCs/>
                <w:sz w:val="18"/>
                <w:szCs w:val="18"/>
                <w:lang w:eastAsia="ru-RU"/>
              </w:rPr>
            </w:pPr>
            <w:r w:rsidRPr="004D2520">
              <w:rPr>
                <w:rFonts w:eastAsia="Times New Roman" w:cs="Times New Roman"/>
                <w:b/>
                <w:bCs/>
                <w:sz w:val="18"/>
                <w:szCs w:val="18"/>
                <w:lang w:eastAsia="ru-RU"/>
              </w:rPr>
              <w:t>14 378,535</w:t>
            </w:r>
          </w:p>
        </w:tc>
        <w:tc>
          <w:tcPr>
            <w:tcW w:w="312" w:type="pct"/>
            <w:tcBorders>
              <w:top w:val="nil"/>
              <w:left w:val="nil"/>
              <w:bottom w:val="single" w:sz="4" w:space="0" w:color="A6A6A6"/>
              <w:right w:val="nil"/>
            </w:tcBorders>
            <w:shd w:val="clear" w:color="000000" w:fill="CCFFCC"/>
            <w:vAlign w:val="center"/>
            <w:hideMark/>
          </w:tcPr>
          <w:p w:rsidR="004D2520" w:rsidRPr="004D2520" w:rsidRDefault="004D2520" w:rsidP="004D2520">
            <w:pPr>
              <w:spacing w:after="0" w:line="240" w:lineRule="auto"/>
              <w:jc w:val="center"/>
              <w:rPr>
                <w:rFonts w:eastAsia="Times New Roman" w:cs="Times New Roman"/>
                <w:b/>
                <w:bCs/>
                <w:sz w:val="18"/>
                <w:szCs w:val="18"/>
                <w:lang w:eastAsia="ru-RU"/>
              </w:rPr>
            </w:pPr>
            <w:r w:rsidRPr="004D2520">
              <w:rPr>
                <w:rFonts w:eastAsia="Times New Roman" w:cs="Times New Roman"/>
                <w:b/>
                <w:bCs/>
                <w:sz w:val="18"/>
                <w:szCs w:val="18"/>
                <w:lang w:eastAsia="ru-RU"/>
              </w:rPr>
              <w:t>15 730,589</w:t>
            </w:r>
          </w:p>
        </w:tc>
        <w:tc>
          <w:tcPr>
            <w:tcW w:w="312" w:type="pct"/>
            <w:tcBorders>
              <w:top w:val="nil"/>
              <w:left w:val="single" w:sz="4" w:space="0" w:color="A6A6A6"/>
              <w:bottom w:val="single" w:sz="4" w:space="0" w:color="A6A6A6"/>
              <w:right w:val="single" w:sz="4" w:space="0" w:color="A6A6A6"/>
            </w:tcBorders>
            <w:shd w:val="clear" w:color="000000" w:fill="CCFFCC"/>
            <w:vAlign w:val="center"/>
            <w:hideMark/>
          </w:tcPr>
          <w:p w:rsidR="004D2520" w:rsidRPr="004D2520" w:rsidRDefault="004D2520" w:rsidP="004D2520">
            <w:pPr>
              <w:spacing w:after="0" w:line="240" w:lineRule="auto"/>
              <w:jc w:val="center"/>
              <w:rPr>
                <w:rFonts w:eastAsia="Times New Roman" w:cs="Times New Roman"/>
                <w:b/>
                <w:bCs/>
                <w:sz w:val="18"/>
                <w:szCs w:val="18"/>
                <w:lang w:eastAsia="ru-RU"/>
              </w:rPr>
            </w:pPr>
            <w:r w:rsidRPr="004D2520">
              <w:rPr>
                <w:rFonts w:eastAsia="Times New Roman" w:cs="Times New Roman"/>
                <w:b/>
                <w:bCs/>
                <w:sz w:val="18"/>
                <w:szCs w:val="18"/>
                <w:lang w:eastAsia="ru-RU"/>
              </w:rPr>
              <w:t>14 786,529</w:t>
            </w:r>
          </w:p>
        </w:tc>
        <w:tc>
          <w:tcPr>
            <w:tcW w:w="312" w:type="pct"/>
            <w:tcBorders>
              <w:top w:val="nil"/>
              <w:left w:val="nil"/>
              <w:bottom w:val="single" w:sz="4" w:space="0" w:color="A6A6A6"/>
              <w:right w:val="single" w:sz="4" w:space="0" w:color="A6A6A6"/>
            </w:tcBorders>
            <w:shd w:val="clear" w:color="000000" w:fill="FFFF99"/>
            <w:noWrap/>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87,00%</w:t>
            </w:r>
          </w:p>
        </w:tc>
        <w:tc>
          <w:tcPr>
            <w:tcW w:w="312" w:type="pct"/>
            <w:tcBorders>
              <w:top w:val="nil"/>
              <w:left w:val="nil"/>
              <w:bottom w:val="single" w:sz="4" w:space="0" w:color="A6A6A6"/>
              <w:right w:val="single" w:sz="4" w:space="0" w:color="A6A6A6"/>
            </w:tcBorders>
            <w:shd w:val="clear" w:color="000000" w:fill="FFFFFF"/>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 </w:t>
            </w:r>
          </w:p>
        </w:tc>
        <w:tc>
          <w:tcPr>
            <w:tcW w:w="1189" w:type="pct"/>
            <w:tcBorders>
              <w:top w:val="nil"/>
              <w:left w:val="nil"/>
              <w:bottom w:val="single" w:sz="4" w:space="0" w:color="A6A6A6"/>
              <w:right w:val="nil"/>
            </w:tcBorders>
            <w:shd w:val="clear" w:color="000000" w:fill="FFFF99"/>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 </w:t>
            </w:r>
          </w:p>
        </w:tc>
      </w:tr>
      <w:tr w:rsidR="004D2520" w:rsidRPr="004D2520" w:rsidTr="004D2520">
        <w:trPr>
          <w:trHeight w:val="480"/>
        </w:trPr>
        <w:tc>
          <w:tcPr>
            <w:tcW w:w="91" w:type="pct"/>
            <w:tcBorders>
              <w:top w:val="nil"/>
              <w:left w:val="nil"/>
              <w:bottom w:val="nil"/>
              <w:right w:val="nil"/>
            </w:tcBorders>
            <w:shd w:val="clear" w:color="000000" w:fill="FFFFFF"/>
            <w:noWrap/>
            <w:vAlign w:val="bottom"/>
            <w:hideMark/>
          </w:tcPr>
          <w:p w:rsidR="004D2520" w:rsidRPr="004D2520" w:rsidRDefault="004D2520" w:rsidP="004D2520">
            <w:pPr>
              <w:spacing w:after="0" w:line="240" w:lineRule="auto"/>
              <w:rPr>
                <w:rFonts w:eastAsia="Times New Roman" w:cs="Times New Roman"/>
                <w:sz w:val="18"/>
                <w:szCs w:val="18"/>
                <w:lang w:eastAsia="ru-RU"/>
              </w:rPr>
            </w:pPr>
            <w:r w:rsidRPr="004D2520">
              <w:rPr>
                <w:rFonts w:eastAsia="Times New Roman" w:cs="Times New Roman"/>
                <w:sz w:val="18"/>
                <w:szCs w:val="18"/>
                <w:lang w:eastAsia="ru-RU"/>
              </w:rPr>
              <w:t> </w:t>
            </w:r>
          </w:p>
        </w:tc>
        <w:tc>
          <w:tcPr>
            <w:tcW w:w="66" w:type="pct"/>
            <w:tcBorders>
              <w:top w:val="nil"/>
              <w:left w:val="single" w:sz="4" w:space="0" w:color="BFBFBF"/>
              <w:bottom w:val="nil"/>
              <w:right w:val="nil"/>
            </w:tcBorders>
            <w:shd w:val="clear" w:color="000000" w:fill="FFFFFF"/>
            <w:noWrap/>
            <w:vAlign w:val="bottom"/>
            <w:hideMark/>
          </w:tcPr>
          <w:p w:rsidR="004D2520" w:rsidRPr="004D2520" w:rsidRDefault="004D2520" w:rsidP="004D2520">
            <w:pPr>
              <w:spacing w:after="0" w:line="240" w:lineRule="auto"/>
              <w:rPr>
                <w:rFonts w:eastAsia="Times New Roman" w:cs="Times New Roman"/>
                <w:sz w:val="18"/>
                <w:szCs w:val="18"/>
                <w:lang w:eastAsia="ru-RU"/>
              </w:rPr>
            </w:pPr>
            <w:r w:rsidRPr="004D2520">
              <w:rPr>
                <w:rFonts w:eastAsia="Times New Roman" w:cs="Times New Roman"/>
                <w:sz w:val="18"/>
                <w:szCs w:val="18"/>
                <w:lang w:eastAsia="ru-RU"/>
              </w:rPr>
              <w:t> </w:t>
            </w:r>
          </w:p>
        </w:tc>
        <w:tc>
          <w:tcPr>
            <w:tcW w:w="148" w:type="pct"/>
            <w:tcBorders>
              <w:top w:val="nil"/>
              <w:left w:val="single" w:sz="4" w:space="0" w:color="A6A6A6"/>
              <w:bottom w:val="single" w:sz="4" w:space="0" w:color="A6A6A6"/>
              <w:right w:val="single" w:sz="4" w:space="0" w:color="A6A6A6"/>
            </w:tcBorders>
            <w:shd w:val="clear" w:color="000000" w:fill="F2F2F2"/>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12.2</w:t>
            </w:r>
          </w:p>
        </w:tc>
        <w:tc>
          <w:tcPr>
            <w:tcW w:w="936" w:type="pct"/>
            <w:gridSpan w:val="2"/>
            <w:tcBorders>
              <w:top w:val="single" w:sz="4" w:space="0" w:color="A6A6A6"/>
              <w:left w:val="nil"/>
              <w:bottom w:val="single" w:sz="4" w:space="0" w:color="A6A6A6"/>
              <w:right w:val="single" w:sz="4" w:space="0" w:color="A6A6A6"/>
            </w:tcBorders>
            <w:shd w:val="clear" w:color="000000" w:fill="F2F2F2"/>
            <w:vAlign w:val="center"/>
            <w:hideMark/>
          </w:tcPr>
          <w:p w:rsidR="004D2520" w:rsidRPr="004D2520" w:rsidRDefault="004D2520" w:rsidP="004D2520">
            <w:pPr>
              <w:spacing w:after="0" w:line="240" w:lineRule="auto"/>
              <w:ind w:firstLineChars="100" w:firstLine="180"/>
              <w:rPr>
                <w:rFonts w:eastAsia="Times New Roman" w:cs="Times New Roman"/>
                <w:sz w:val="18"/>
                <w:szCs w:val="18"/>
                <w:lang w:eastAsia="ru-RU"/>
              </w:rPr>
            </w:pPr>
            <w:r w:rsidRPr="004D2520">
              <w:rPr>
                <w:rFonts w:eastAsia="Times New Roman" w:cs="Times New Roman"/>
                <w:sz w:val="18"/>
                <w:szCs w:val="18"/>
                <w:lang w:eastAsia="ru-RU"/>
              </w:rPr>
              <w:t xml:space="preserve"> на передачу тепловой энергии</w:t>
            </w:r>
          </w:p>
        </w:tc>
        <w:tc>
          <w:tcPr>
            <w:tcW w:w="246" w:type="pct"/>
            <w:tcBorders>
              <w:top w:val="nil"/>
              <w:left w:val="nil"/>
              <w:bottom w:val="nil"/>
              <w:right w:val="nil"/>
            </w:tcBorders>
            <w:shd w:val="clear" w:color="000000" w:fill="FFFFFF"/>
            <w:vAlign w:val="center"/>
            <w:hideMark/>
          </w:tcPr>
          <w:p w:rsidR="004D2520" w:rsidRPr="004D2520" w:rsidRDefault="004D2520" w:rsidP="004D2520">
            <w:pPr>
              <w:spacing w:after="0" w:line="240" w:lineRule="auto"/>
              <w:ind w:firstLineChars="100" w:firstLine="180"/>
              <w:rPr>
                <w:rFonts w:eastAsia="Times New Roman" w:cs="Times New Roman"/>
                <w:sz w:val="18"/>
                <w:szCs w:val="18"/>
                <w:lang w:eastAsia="ru-RU"/>
              </w:rPr>
            </w:pPr>
            <w:r w:rsidRPr="004D2520">
              <w:rPr>
                <w:rFonts w:eastAsia="Times New Roman" w:cs="Times New Roman"/>
                <w:sz w:val="18"/>
                <w:szCs w:val="18"/>
                <w:lang w:eastAsia="ru-RU"/>
              </w:rPr>
              <w:t>тыс. руб.</w:t>
            </w:r>
          </w:p>
        </w:tc>
        <w:tc>
          <w:tcPr>
            <w:tcW w:w="236" w:type="pct"/>
            <w:tcBorders>
              <w:top w:val="nil"/>
              <w:left w:val="nil"/>
              <w:bottom w:val="single" w:sz="4" w:space="0" w:color="A6A6A6"/>
              <w:right w:val="nil"/>
            </w:tcBorders>
            <w:shd w:val="clear" w:color="000000" w:fill="CCFFCC"/>
            <w:vAlign w:val="center"/>
            <w:hideMark/>
          </w:tcPr>
          <w:p w:rsidR="004D2520" w:rsidRPr="004D2520" w:rsidRDefault="004D2520" w:rsidP="004D2520">
            <w:pPr>
              <w:spacing w:after="0" w:line="240" w:lineRule="auto"/>
              <w:jc w:val="center"/>
              <w:rPr>
                <w:rFonts w:eastAsia="Times New Roman" w:cs="Times New Roman"/>
                <w:b/>
                <w:bCs/>
                <w:sz w:val="18"/>
                <w:szCs w:val="18"/>
                <w:lang w:eastAsia="ru-RU"/>
              </w:rPr>
            </w:pPr>
            <w:r w:rsidRPr="004D2520">
              <w:rPr>
                <w:rFonts w:eastAsia="Times New Roman" w:cs="Times New Roman"/>
                <w:b/>
                <w:bCs/>
                <w:sz w:val="18"/>
                <w:szCs w:val="18"/>
                <w:lang w:eastAsia="ru-RU"/>
              </w:rPr>
              <w:t>1 711,345</w:t>
            </w:r>
          </w:p>
        </w:tc>
        <w:tc>
          <w:tcPr>
            <w:tcW w:w="265" w:type="pct"/>
            <w:tcBorders>
              <w:top w:val="nil"/>
              <w:left w:val="single" w:sz="4" w:space="0" w:color="A6A6A6"/>
              <w:bottom w:val="single" w:sz="4" w:space="0" w:color="A6A6A6"/>
              <w:right w:val="single" w:sz="4" w:space="0" w:color="A6A6A6"/>
            </w:tcBorders>
            <w:shd w:val="clear" w:color="000000" w:fill="CCFFCC"/>
            <w:vAlign w:val="center"/>
            <w:hideMark/>
          </w:tcPr>
          <w:p w:rsidR="004D2520" w:rsidRPr="004D2520" w:rsidRDefault="004D2520" w:rsidP="004D2520">
            <w:pPr>
              <w:spacing w:after="0" w:line="240" w:lineRule="auto"/>
              <w:jc w:val="center"/>
              <w:rPr>
                <w:rFonts w:eastAsia="Times New Roman" w:cs="Times New Roman"/>
                <w:b/>
                <w:bCs/>
                <w:sz w:val="18"/>
                <w:szCs w:val="18"/>
                <w:lang w:eastAsia="ru-RU"/>
              </w:rPr>
            </w:pPr>
            <w:r w:rsidRPr="004D2520">
              <w:rPr>
                <w:rFonts w:eastAsia="Times New Roman" w:cs="Times New Roman"/>
                <w:b/>
                <w:bCs/>
                <w:sz w:val="18"/>
                <w:szCs w:val="18"/>
                <w:lang w:eastAsia="ru-RU"/>
              </w:rPr>
              <w:t>2 258,930</w:t>
            </w:r>
          </w:p>
        </w:tc>
        <w:tc>
          <w:tcPr>
            <w:tcW w:w="265" w:type="pct"/>
            <w:tcBorders>
              <w:top w:val="nil"/>
              <w:left w:val="nil"/>
              <w:bottom w:val="single" w:sz="4" w:space="0" w:color="A6A6A6"/>
              <w:right w:val="nil"/>
            </w:tcBorders>
            <w:shd w:val="clear" w:color="000000" w:fill="CCFFCC"/>
            <w:vAlign w:val="center"/>
            <w:hideMark/>
          </w:tcPr>
          <w:p w:rsidR="004D2520" w:rsidRPr="004D2520" w:rsidRDefault="004D2520" w:rsidP="004D2520">
            <w:pPr>
              <w:spacing w:after="0" w:line="240" w:lineRule="auto"/>
              <w:jc w:val="center"/>
              <w:rPr>
                <w:rFonts w:eastAsia="Times New Roman" w:cs="Times New Roman"/>
                <w:b/>
                <w:bCs/>
                <w:sz w:val="18"/>
                <w:szCs w:val="18"/>
                <w:lang w:eastAsia="ru-RU"/>
              </w:rPr>
            </w:pPr>
            <w:r w:rsidRPr="004D2520">
              <w:rPr>
                <w:rFonts w:eastAsia="Times New Roman" w:cs="Times New Roman"/>
                <w:b/>
                <w:bCs/>
                <w:sz w:val="18"/>
                <w:szCs w:val="18"/>
                <w:lang w:eastAsia="ru-RU"/>
              </w:rPr>
              <w:t>2 619,013</w:t>
            </w:r>
          </w:p>
        </w:tc>
        <w:tc>
          <w:tcPr>
            <w:tcW w:w="312" w:type="pct"/>
            <w:tcBorders>
              <w:top w:val="nil"/>
              <w:left w:val="single" w:sz="4" w:space="0" w:color="A6A6A6"/>
              <w:bottom w:val="single" w:sz="4" w:space="0" w:color="A6A6A6"/>
              <w:right w:val="single" w:sz="4" w:space="0" w:color="A6A6A6"/>
            </w:tcBorders>
            <w:shd w:val="clear" w:color="000000" w:fill="CCFFCC"/>
            <w:vAlign w:val="center"/>
            <w:hideMark/>
          </w:tcPr>
          <w:p w:rsidR="004D2520" w:rsidRPr="004D2520" w:rsidRDefault="004D2520" w:rsidP="004D2520">
            <w:pPr>
              <w:spacing w:after="0" w:line="240" w:lineRule="auto"/>
              <w:jc w:val="center"/>
              <w:rPr>
                <w:rFonts w:eastAsia="Times New Roman" w:cs="Times New Roman"/>
                <w:b/>
                <w:bCs/>
                <w:sz w:val="18"/>
                <w:szCs w:val="18"/>
                <w:lang w:eastAsia="ru-RU"/>
              </w:rPr>
            </w:pPr>
            <w:r w:rsidRPr="004D2520">
              <w:rPr>
                <w:rFonts w:eastAsia="Times New Roman" w:cs="Times New Roman"/>
                <w:b/>
                <w:bCs/>
                <w:sz w:val="18"/>
                <w:szCs w:val="18"/>
                <w:lang w:eastAsia="ru-RU"/>
              </w:rPr>
              <w:t>1 652,705</w:t>
            </w:r>
          </w:p>
        </w:tc>
        <w:tc>
          <w:tcPr>
            <w:tcW w:w="312" w:type="pct"/>
            <w:tcBorders>
              <w:top w:val="nil"/>
              <w:left w:val="nil"/>
              <w:bottom w:val="single" w:sz="4" w:space="0" w:color="A6A6A6"/>
              <w:right w:val="nil"/>
            </w:tcBorders>
            <w:shd w:val="clear" w:color="000000" w:fill="CCFFCC"/>
            <w:vAlign w:val="center"/>
            <w:hideMark/>
          </w:tcPr>
          <w:p w:rsidR="004D2520" w:rsidRPr="004D2520" w:rsidRDefault="004D2520" w:rsidP="004D2520">
            <w:pPr>
              <w:spacing w:after="0" w:line="240" w:lineRule="auto"/>
              <w:jc w:val="center"/>
              <w:rPr>
                <w:rFonts w:eastAsia="Times New Roman" w:cs="Times New Roman"/>
                <w:b/>
                <w:bCs/>
                <w:sz w:val="18"/>
                <w:szCs w:val="18"/>
                <w:lang w:eastAsia="ru-RU"/>
              </w:rPr>
            </w:pPr>
            <w:r w:rsidRPr="004D2520">
              <w:rPr>
                <w:rFonts w:eastAsia="Times New Roman" w:cs="Times New Roman"/>
                <w:b/>
                <w:bCs/>
                <w:sz w:val="18"/>
                <w:szCs w:val="18"/>
                <w:lang w:eastAsia="ru-RU"/>
              </w:rPr>
              <w:t>1 808,114</w:t>
            </w:r>
          </w:p>
        </w:tc>
        <w:tc>
          <w:tcPr>
            <w:tcW w:w="312" w:type="pct"/>
            <w:tcBorders>
              <w:top w:val="nil"/>
              <w:left w:val="single" w:sz="4" w:space="0" w:color="A6A6A6"/>
              <w:bottom w:val="single" w:sz="4" w:space="0" w:color="A6A6A6"/>
              <w:right w:val="single" w:sz="4" w:space="0" w:color="A6A6A6"/>
            </w:tcBorders>
            <w:shd w:val="clear" w:color="000000" w:fill="CCFFCC"/>
            <w:vAlign w:val="center"/>
            <w:hideMark/>
          </w:tcPr>
          <w:p w:rsidR="004D2520" w:rsidRPr="004D2520" w:rsidRDefault="004D2520" w:rsidP="004D2520">
            <w:pPr>
              <w:spacing w:after="0" w:line="240" w:lineRule="auto"/>
              <w:jc w:val="center"/>
              <w:rPr>
                <w:rFonts w:eastAsia="Times New Roman" w:cs="Times New Roman"/>
                <w:b/>
                <w:bCs/>
                <w:sz w:val="18"/>
                <w:szCs w:val="18"/>
                <w:lang w:eastAsia="ru-RU"/>
              </w:rPr>
            </w:pPr>
            <w:r w:rsidRPr="004D2520">
              <w:rPr>
                <w:rFonts w:eastAsia="Times New Roman" w:cs="Times New Roman"/>
                <w:b/>
                <w:bCs/>
                <w:sz w:val="18"/>
                <w:szCs w:val="18"/>
                <w:lang w:eastAsia="ru-RU"/>
              </w:rPr>
              <w:t>1 699,601</w:t>
            </w:r>
          </w:p>
        </w:tc>
        <w:tc>
          <w:tcPr>
            <w:tcW w:w="312" w:type="pct"/>
            <w:tcBorders>
              <w:top w:val="nil"/>
              <w:left w:val="nil"/>
              <w:bottom w:val="nil"/>
              <w:right w:val="single" w:sz="4" w:space="0" w:color="A6A6A6"/>
            </w:tcBorders>
            <w:shd w:val="clear" w:color="000000" w:fill="FFFF99"/>
            <w:noWrap/>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10,00%</w:t>
            </w:r>
          </w:p>
        </w:tc>
        <w:tc>
          <w:tcPr>
            <w:tcW w:w="312" w:type="pct"/>
            <w:tcBorders>
              <w:top w:val="nil"/>
              <w:left w:val="nil"/>
              <w:bottom w:val="single" w:sz="4" w:space="0" w:color="A6A6A6"/>
              <w:right w:val="single" w:sz="4" w:space="0" w:color="A6A6A6"/>
            </w:tcBorders>
            <w:shd w:val="clear" w:color="000000" w:fill="FFFFFF"/>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 </w:t>
            </w:r>
          </w:p>
        </w:tc>
        <w:tc>
          <w:tcPr>
            <w:tcW w:w="1189" w:type="pct"/>
            <w:tcBorders>
              <w:top w:val="nil"/>
              <w:left w:val="nil"/>
              <w:bottom w:val="single" w:sz="4" w:space="0" w:color="A6A6A6"/>
              <w:right w:val="nil"/>
            </w:tcBorders>
            <w:shd w:val="clear" w:color="000000" w:fill="FFFF99"/>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 </w:t>
            </w:r>
          </w:p>
        </w:tc>
      </w:tr>
      <w:tr w:rsidR="004D2520" w:rsidRPr="004D2520" w:rsidTr="004D2520">
        <w:trPr>
          <w:trHeight w:val="480"/>
        </w:trPr>
        <w:tc>
          <w:tcPr>
            <w:tcW w:w="91" w:type="pct"/>
            <w:tcBorders>
              <w:top w:val="nil"/>
              <w:left w:val="nil"/>
              <w:bottom w:val="nil"/>
              <w:right w:val="nil"/>
            </w:tcBorders>
            <w:shd w:val="clear" w:color="000000" w:fill="FFFFFF"/>
            <w:noWrap/>
            <w:vAlign w:val="bottom"/>
            <w:hideMark/>
          </w:tcPr>
          <w:p w:rsidR="004D2520" w:rsidRPr="004D2520" w:rsidRDefault="004D2520" w:rsidP="004D2520">
            <w:pPr>
              <w:spacing w:after="0" w:line="240" w:lineRule="auto"/>
              <w:rPr>
                <w:rFonts w:eastAsia="Times New Roman" w:cs="Times New Roman"/>
                <w:sz w:val="18"/>
                <w:szCs w:val="18"/>
                <w:lang w:eastAsia="ru-RU"/>
              </w:rPr>
            </w:pPr>
            <w:r w:rsidRPr="004D2520">
              <w:rPr>
                <w:rFonts w:eastAsia="Times New Roman" w:cs="Times New Roman"/>
                <w:sz w:val="18"/>
                <w:szCs w:val="18"/>
                <w:lang w:eastAsia="ru-RU"/>
              </w:rPr>
              <w:t> </w:t>
            </w:r>
          </w:p>
        </w:tc>
        <w:tc>
          <w:tcPr>
            <w:tcW w:w="66" w:type="pct"/>
            <w:tcBorders>
              <w:top w:val="nil"/>
              <w:left w:val="single" w:sz="4" w:space="0" w:color="BFBFBF"/>
              <w:bottom w:val="nil"/>
              <w:right w:val="nil"/>
            </w:tcBorders>
            <w:shd w:val="clear" w:color="000000" w:fill="FFFFFF"/>
            <w:noWrap/>
            <w:vAlign w:val="bottom"/>
            <w:hideMark/>
          </w:tcPr>
          <w:p w:rsidR="004D2520" w:rsidRPr="004D2520" w:rsidRDefault="004D2520" w:rsidP="004D2520">
            <w:pPr>
              <w:spacing w:after="0" w:line="240" w:lineRule="auto"/>
              <w:rPr>
                <w:rFonts w:eastAsia="Times New Roman" w:cs="Times New Roman"/>
                <w:sz w:val="18"/>
                <w:szCs w:val="18"/>
                <w:lang w:eastAsia="ru-RU"/>
              </w:rPr>
            </w:pPr>
            <w:r w:rsidRPr="004D2520">
              <w:rPr>
                <w:rFonts w:eastAsia="Times New Roman" w:cs="Times New Roman"/>
                <w:sz w:val="18"/>
                <w:szCs w:val="18"/>
                <w:lang w:eastAsia="ru-RU"/>
              </w:rPr>
              <w:t> </w:t>
            </w:r>
          </w:p>
        </w:tc>
        <w:tc>
          <w:tcPr>
            <w:tcW w:w="148" w:type="pct"/>
            <w:tcBorders>
              <w:top w:val="nil"/>
              <w:left w:val="single" w:sz="4" w:space="0" w:color="A6A6A6"/>
              <w:bottom w:val="single" w:sz="4" w:space="0" w:color="A6A6A6"/>
              <w:right w:val="single" w:sz="4" w:space="0" w:color="A6A6A6"/>
            </w:tcBorders>
            <w:shd w:val="clear" w:color="000000" w:fill="F2F2F2"/>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12.3</w:t>
            </w:r>
          </w:p>
        </w:tc>
        <w:tc>
          <w:tcPr>
            <w:tcW w:w="936" w:type="pct"/>
            <w:gridSpan w:val="2"/>
            <w:tcBorders>
              <w:top w:val="single" w:sz="4" w:space="0" w:color="A6A6A6"/>
              <w:left w:val="nil"/>
              <w:bottom w:val="single" w:sz="4" w:space="0" w:color="A6A6A6"/>
              <w:right w:val="single" w:sz="4" w:space="0" w:color="A6A6A6"/>
            </w:tcBorders>
            <w:shd w:val="clear" w:color="000000" w:fill="F2F2F2"/>
            <w:vAlign w:val="center"/>
            <w:hideMark/>
          </w:tcPr>
          <w:p w:rsidR="004D2520" w:rsidRPr="004D2520" w:rsidRDefault="004D2520" w:rsidP="004D2520">
            <w:pPr>
              <w:spacing w:after="0" w:line="240" w:lineRule="auto"/>
              <w:ind w:firstLineChars="100" w:firstLine="180"/>
              <w:rPr>
                <w:rFonts w:eastAsia="Times New Roman" w:cs="Times New Roman"/>
                <w:sz w:val="18"/>
                <w:szCs w:val="18"/>
                <w:lang w:eastAsia="ru-RU"/>
              </w:rPr>
            </w:pPr>
            <w:r w:rsidRPr="004D2520">
              <w:rPr>
                <w:rFonts w:eastAsia="Times New Roman" w:cs="Times New Roman"/>
                <w:sz w:val="18"/>
                <w:szCs w:val="18"/>
                <w:lang w:eastAsia="ru-RU"/>
              </w:rPr>
              <w:t xml:space="preserve"> на сбыт тепловой энергии</w:t>
            </w:r>
          </w:p>
        </w:tc>
        <w:tc>
          <w:tcPr>
            <w:tcW w:w="246" w:type="pct"/>
            <w:tcBorders>
              <w:top w:val="single" w:sz="4" w:space="0" w:color="A6A6A6"/>
              <w:left w:val="nil"/>
              <w:bottom w:val="single" w:sz="4" w:space="0" w:color="A6A6A6"/>
              <w:right w:val="nil"/>
            </w:tcBorders>
            <w:shd w:val="clear" w:color="000000" w:fill="FFFFFF"/>
            <w:vAlign w:val="center"/>
            <w:hideMark/>
          </w:tcPr>
          <w:p w:rsidR="004D2520" w:rsidRPr="004D2520" w:rsidRDefault="004D2520" w:rsidP="004D2520">
            <w:pPr>
              <w:spacing w:after="0" w:line="240" w:lineRule="auto"/>
              <w:ind w:firstLineChars="100" w:firstLine="180"/>
              <w:rPr>
                <w:rFonts w:eastAsia="Times New Roman" w:cs="Times New Roman"/>
                <w:sz w:val="18"/>
                <w:szCs w:val="18"/>
                <w:lang w:eastAsia="ru-RU"/>
              </w:rPr>
            </w:pPr>
            <w:r w:rsidRPr="004D2520">
              <w:rPr>
                <w:rFonts w:eastAsia="Times New Roman" w:cs="Times New Roman"/>
                <w:sz w:val="18"/>
                <w:szCs w:val="18"/>
                <w:lang w:eastAsia="ru-RU"/>
              </w:rPr>
              <w:t>тыс. руб.</w:t>
            </w:r>
          </w:p>
        </w:tc>
        <w:tc>
          <w:tcPr>
            <w:tcW w:w="236" w:type="pct"/>
            <w:tcBorders>
              <w:top w:val="nil"/>
              <w:left w:val="nil"/>
              <w:bottom w:val="single" w:sz="4" w:space="0" w:color="A6A6A6"/>
              <w:right w:val="nil"/>
            </w:tcBorders>
            <w:shd w:val="clear" w:color="000000" w:fill="CCFFCC"/>
            <w:vAlign w:val="center"/>
            <w:hideMark/>
          </w:tcPr>
          <w:p w:rsidR="004D2520" w:rsidRPr="004D2520" w:rsidRDefault="004D2520" w:rsidP="004D2520">
            <w:pPr>
              <w:spacing w:after="0" w:line="240" w:lineRule="auto"/>
              <w:jc w:val="center"/>
              <w:rPr>
                <w:rFonts w:eastAsia="Times New Roman" w:cs="Times New Roman"/>
                <w:b/>
                <w:bCs/>
                <w:sz w:val="18"/>
                <w:szCs w:val="18"/>
                <w:lang w:eastAsia="ru-RU"/>
              </w:rPr>
            </w:pPr>
            <w:r w:rsidRPr="004D2520">
              <w:rPr>
                <w:rFonts w:eastAsia="Times New Roman" w:cs="Times New Roman"/>
                <w:b/>
                <w:bCs/>
                <w:sz w:val="18"/>
                <w:szCs w:val="18"/>
                <w:lang w:eastAsia="ru-RU"/>
              </w:rPr>
              <w:t>513,404</w:t>
            </w:r>
          </w:p>
        </w:tc>
        <w:tc>
          <w:tcPr>
            <w:tcW w:w="265" w:type="pct"/>
            <w:tcBorders>
              <w:top w:val="nil"/>
              <w:left w:val="single" w:sz="4" w:space="0" w:color="A6A6A6"/>
              <w:bottom w:val="single" w:sz="4" w:space="0" w:color="A6A6A6"/>
              <w:right w:val="single" w:sz="4" w:space="0" w:color="A6A6A6"/>
            </w:tcBorders>
            <w:shd w:val="clear" w:color="000000" w:fill="CCFFCC"/>
            <w:vAlign w:val="center"/>
            <w:hideMark/>
          </w:tcPr>
          <w:p w:rsidR="004D2520" w:rsidRPr="004D2520" w:rsidRDefault="004D2520" w:rsidP="004D2520">
            <w:pPr>
              <w:spacing w:after="0" w:line="240" w:lineRule="auto"/>
              <w:jc w:val="center"/>
              <w:rPr>
                <w:rFonts w:eastAsia="Times New Roman" w:cs="Times New Roman"/>
                <w:b/>
                <w:bCs/>
                <w:sz w:val="18"/>
                <w:szCs w:val="18"/>
                <w:lang w:eastAsia="ru-RU"/>
              </w:rPr>
            </w:pPr>
            <w:r w:rsidRPr="004D2520">
              <w:rPr>
                <w:rFonts w:eastAsia="Times New Roman" w:cs="Times New Roman"/>
                <w:b/>
                <w:bCs/>
                <w:sz w:val="18"/>
                <w:szCs w:val="18"/>
                <w:lang w:eastAsia="ru-RU"/>
              </w:rPr>
              <w:t>677,679</w:t>
            </w:r>
          </w:p>
        </w:tc>
        <w:tc>
          <w:tcPr>
            <w:tcW w:w="265" w:type="pct"/>
            <w:tcBorders>
              <w:top w:val="nil"/>
              <w:left w:val="nil"/>
              <w:bottom w:val="single" w:sz="4" w:space="0" w:color="A6A6A6"/>
              <w:right w:val="nil"/>
            </w:tcBorders>
            <w:shd w:val="clear" w:color="000000" w:fill="CCFFCC"/>
            <w:vAlign w:val="center"/>
            <w:hideMark/>
          </w:tcPr>
          <w:p w:rsidR="004D2520" w:rsidRPr="004D2520" w:rsidRDefault="004D2520" w:rsidP="004D2520">
            <w:pPr>
              <w:spacing w:after="0" w:line="240" w:lineRule="auto"/>
              <w:jc w:val="center"/>
              <w:rPr>
                <w:rFonts w:eastAsia="Times New Roman" w:cs="Times New Roman"/>
                <w:b/>
                <w:bCs/>
                <w:sz w:val="18"/>
                <w:szCs w:val="18"/>
                <w:lang w:eastAsia="ru-RU"/>
              </w:rPr>
            </w:pPr>
            <w:r w:rsidRPr="004D2520">
              <w:rPr>
                <w:rFonts w:eastAsia="Times New Roman" w:cs="Times New Roman"/>
                <w:b/>
                <w:bCs/>
                <w:sz w:val="18"/>
                <w:szCs w:val="18"/>
                <w:lang w:eastAsia="ru-RU"/>
              </w:rPr>
              <w:t>785,704</w:t>
            </w:r>
          </w:p>
        </w:tc>
        <w:tc>
          <w:tcPr>
            <w:tcW w:w="312" w:type="pct"/>
            <w:tcBorders>
              <w:top w:val="nil"/>
              <w:left w:val="single" w:sz="4" w:space="0" w:color="A6A6A6"/>
              <w:bottom w:val="single" w:sz="4" w:space="0" w:color="A6A6A6"/>
              <w:right w:val="single" w:sz="4" w:space="0" w:color="A6A6A6"/>
            </w:tcBorders>
            <w:shd w:val="clear" w:color="000000" w:fill="CCFFCC"/>
            <w:vAlign w:val="center"/>
            <w:hideMark/>
          </w:tcPr>
          <w:p w:rsidR="004D2520" w:rsidRPr="004D2520" w:rsidRDefault="004D2520" w:rsidP="004D2520">
            <w:pPr>
              <w:spacing w:after="0" w:line="240" w:lineRule="auto"/>
              <w:jc w:val="center"/>
              <w:rPr>
                <w:rFonts w:eastAsia="Times New Roman" w:cs="Times New Roman"/>
                <w:b/>
                <w:bCs/>
                <w:sz w:val="18"/>
                <w:szCs w:val="18"/>
                <w:lang w:eastAsia="ru-RU"/>
              </w:rPr>
            </w:pPr>
            <w:r w:rsidRPr="004D2520">
              <w:rPr>
                <w:rFonts w:eastAsia="Times New Roman" w:cs="Times New Roman"/>
                <w:b/>
                <w:bCs/>
                <w:sz w:val="18"/>
                <w:szCs w:val="18"/>
                <w:lang w:eastAsia="ru-RU"/>
              </w:rPr>
              <w:t>495,812</w:t>
            </w:r>
          </w:p>
        </w:tc>
        <w:tc>
          <w:tcPr>
            <w:tcW w:w="312" w:type="pct"/>
            <w:tcBorders>
              <w:top w:val="nil"/>
              <w:left w:val="nil"/>
              <w:bottom w:val="single" w:sz="4" w:space="0" w:color="A6A6A6"/>
              <w:right w:val="nil"/>
            </w:tcBorders>
            <w:shd w:val="clear" w:color="000000" w:fill="CCFFCC"/>
            <w:vAlign w:val="center"/>
            <w:hideMark/>
          </w:tcPr>
          <w:p w:rsidR="004D2520" w:rsidRPr="004D2520" w:rsidRDefault="004D2520" w:rsidP="004D2520">
            <w:pPr>
              <w:spacing w:after="0" w:line="240" w:lineRule="auto"/>
              <w:jc w:val="center"/>
              <w:rPr>
                <w:rFonts w:eastAsia="Times New Roman" w:cs="Times New Roman"/>
                <w:b/>
                <w:bCs/>
                <w:sz w:val="18"/>
                <w:szCs w:val="18"/>
                <w:lang w:eastAsia="ru-RU"/>
              </w:rPr>
            </w:pPr>
            <w:r w:rsidRPr="004D2520">
              <w:rPr>
                <w:rFonts w:eastAsia="Times New Roman" w:cs="Times New Roman"/>
                <w:b/>
                <w:bCs/>
                <w:sz w:val="18"/>
                <w:szCs w:val="18"/>
                <w:lang w:eastAsia="ru-RU"/>
              </w:rPr>
              <w:t>542,434</w:t>
            </w:r>
          </w:p>
        </w:tc>
        <w:tc>
          <w:tcPr>
            <w:tcW w:w="312" w:type="pct"/>
            <w:tcBorders>
              <w:top w:val="nil"/>
              <w:left w:val="single" w:sz="4" w:space="0" w:color="A6A6A6"/>
              <w:bottom w:val="single" w:sz="4" w:space="0" w:color="A6A6A6"/>
              <w:right w:val="single" w:sz="4" w:space="0" w:color="A6A6A6"/>
            </w:tcBorders>
            <w:shd w:val="clear" w:color="000000" w:fill="CCFFCC"/>
            <w:vAlign w:val="center"/>
            <w:hideMark/>
          </w:tcPr>
          <w:p w:rsidR="004D2520" w:rsidRPr="004D2520" w:rsidRDefault="004D2520" w:rsidP="004D2520">
            <w:pPr>
              <w:spacing w:after="0" w:line="240" w:lineRule="auto"/>
              <w:jc w:val="center"/>
              <w:rPr>
                <w:rFonts w:eastAsia="Times New Roman" w:cs="Times New Roman"/>
                <w:b/>
                <w:bCs/>
                <w:sz w:val="18"/>
                <w:szCs w:val="18"/>
                <w:lang w:eastAsia="ru-RU"/>
              </w:rPr>
            </w:pPr>
            <w:r w:rsidRPr="004D2520">
              <w:rPr>
                <w:rFonts w:eastAsia="Times New Roman" w:cs="Times New Roman"/>
                <w:b/>
                <w:bCs/>
                <w:sz w:val="18"/>
                <w:szCs w:val="18"/>
                <w:lang w:eastAsia="ru-RU"/>
              </w:rPr>
              <w:t>509,880</w:t>
            </w:r>
          </w:p>
        </w:tc>
        <w:tc>
          <w:tcPr>
            <w:tcW w:w="312" w:type="pct"/>
            <w:tcBorders>
              <w:top w:val="single" w:sz="4" w:space="0" w:color="A6A6A6"/>
              <w:left w:val="nil"/>
              <w:bottom w:val="single" w:sz="4" w:space="0" w:color="A6A6A6"/>
              <w:right w:val="single" w:sz="4" w:space="0" w:color="A6A6A6"/>
            </w:tcBorders>
            <w:shd w:val="clear" w:color="000000" w:fill="FFFF99"/>
            <w:noWrap/>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3,00%</w:t>
            </w:r>
          </w:p>
        </w:tc>
        <w:tc>
          <w:tcPr>
            <w:tcW w:w="312" w:type="pct"/>
            <w:tcBorders>
              <w:top w:val="nil"/>
              <w:left w:val="nil"/>
              <w:bottom w:val="single" w:sz="4" w:space="0" w:color="A6A6A6"/>
              <w:right w:val="single" w:sz="4" w:space="0" w:color="A6A6A6"/>
            </w:tcBorders>
            <w:shd w:val="clear" w:color="000000" w:fill="FFFFFF"/>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 </w:t>
            </w:r>
          </w:p>
        </w:tc>
        <w:tc>
          <w:tcPr>
            <w:tcW w:w="1189" w:type="pct"/>
            <w:tcBorders>
              <w:top w:val="nil"/>
              <w:left w:val="nil"/>
              <w:bottom w:val="single" w:sz="4" w:space="0" w:color="A6A6A6"/>
              <w:right w:val="nil"/>
            </w:tcBorders>
            <w:shd w:val="clear" w:color="000000" w:fill="FFFF99"/>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 </w:t>
            </w:r>
          </w:p>
        </w:tc>
      </w:tr>
      <w:tr w:rsidR="004D2520" w:rsidRPr="004D2520" w:rsidTr="004D2520">
        <w:trPr>
          <w:trHeight w:val="480"/>
        </w:trPr>
        <w:tc>
          <w:tcPr>
            <w:tcW w:w="91" w:type="pct"/>
            <w:tcBorders>
              <w:top w:val="nil"/>
              <w:left w:val="nil"/>
              <w:bottom w:val="nil"/>
              <w:right w:val="nil"/>
            </w:tcBorders>
            <w:shd w:val="clear" w:color="000000" w:fill="FFFFFF"/>
            <w:noWrap/>
            <w:vAlign w:val="bottom"/>
            <w:hideMark/>
          </w:tcPr>
          <w:p w:rsidR="004D2520" w:rsidRPr="004D2520" w:rsidRDefault="004D2520" w:rsidP="004D2520">
            <w:pPr>
              <w:spacing w:after="0" w:line="240" w:lineRule="auto"/>
              <w:rPr>
                <w:rFonts w:eastAsia="Times New Roman" w:cs="Times New Roman"/>
                <w:sz w:val="18"/>
                <w:szCs w:val="18"/>
                <w:lang w:eastAsia="ru-RU"/>
              </w:rPr>
            </w:pPr>
            <w:r w:rsidRPr="004D2520">
              <w:rPr>
                <w:rFonts w:eastAsia="Times New Roman" w:cs="Times New Roman"/>
                <w:sz w:val="18"/>
                <w:szCs w:val="18"/>
                <w:lang w:eastAsia="ru-RU"/>
              </w:rPr>
              <w:t> </w:t>
            </w:r>
          </w:p>
        </w:tc>
        <w:tc>
          <w:tcPr>
            <w:tcW w:w="66" w:type="pct"/>
            <w:tcBorders>
              <w:top w:val="nil"/>
              <w:left w:val="single" w:sz="4" w:space="0" w:color="BFBFBF"/>
              <w:bottom w:val="nil"/>
              <w:right w:val="nil"/>
            </w:tcBorders>
            <w:shd w:val="clear" w:color="000000" w:fill="FFFFFF"/>
            <w:noWrap/>
            <w:vAlign w:val="bottom"/>
            <w:hideMark/>
          </w:tcPr>
          <w:p w:rsidR="004D2520" w:rsidRPr="004D2520" w:rsidRDefault="004D2520" w:rsidP="004D2520">
            <w:pPr>
              <w:spacing w:after="0" w:line="240" w:lineRule="auto"/>
              <w:rPr>
                <w:rFonts w:eastAsia="Times New Roman" w:cs="Times New Roman"/>
                <w:sz w:val="18"/>
                <w:szCs w:val="18"/>
                <w:lang w:eastAsia="ru-RU"/>
              </w:rPr>
            </w:pPr>
            <w:r w:rsidRPr="004D2520">
              <w:rPr>
                <w:rFonts w:eastAsia="Times New Roman" w:cs="Times New Roman"/>
                <w:sz w:val="18"/>
                <w:szCs w:val="18"/>
                <w:lang w:eastAsia="ru-RU"/>
              </w:rPr>
              <w:t> </w:t>
            </w:r>
          </w:p>
        </w:tc>
        <w:tc>
          <w:tcPr>
            <w:tcW w:w="148" w:type="pct"/>
            <w:tcBorders>
              <w:top w:val="nil"/>
              <w:left w:val="single" w:sz="4" w:space="0" w:color="A6A6A6"/>
              <w:bottom w:val="single" w:sz="4" w:space="0" w:color="A6A6A6"/>
              <w:right w:val="nil"/>
            </w:tcBorders>
            <w:shd w:val="clear" w:color="000000" w:fill="D9D9D9"/>
            <w:vAlign w:val="center"/>
            <w:hideMark/>
          </w:tcPr>
          <w:p w:rsidR="004D2520" w:rsidRPr="004D2520" w:rsidRDefault="004D2520" w:rsidP="004D2520">
            <w:pPr>
              <w:spacing w:after="0" w:line="240" w:lineRule="auto"/>
              <w:jc w:val="center"/>
              <w:rPr>
                <w:rFonts w:eastAsia="Times New Roman" w:cs="Times New Roman"/>
                <w:b/>
                <w:bCs/>
                <w:sz w:val="18"/>
                <w:szCs w:val="18"/>
                <w:lang w:eastAsia="ru-RU"/>
              </w:rPr>
            </w:pPr>
            <w:r w:rsidRPr="004D2520">
              <w:rPr>
                <w:rFonts w:eastAsia="Times New Roman" w:cs="Times New Roman"/>
                <w:b/>
                <w:bCs/>
                <w:sz w:val="18"/>
                <w:szCs w:val="18"/>
                <w:lang w:eastAsia="ru-RU"/>
              </w:rPr>
              <w:t>13</w:t>
            </w:r>
          </w:p>
        </w:tc>
        <w:tc>
          <w:tcPr>
            <w:tcW w:w="936" w:type="pct"/>
            <w:gridSpan w:val="2"/>
            <w:tcBorders>
              <w:top w:val="single" w:sz="4" w:space="0" w:color="A6A6A6"/>
              <w:left w:val="single" w:sz="4" w:space="0" w:color="A6A6A6"/>
              <w:bottom w:val="single" w:sz="4" w:space="0" w:color="A6A6A6"/>
              <w:right w:val="single" w:sz="4" w:space="0" w:color="A6A6A6"/>
            </w:tcBorders>
            <w:shd w:val="clear" w:color="000000" w:fill="D9D9D9"/>
            <w:vAlign w:val="center"/>
            <w:hideMark/>
          </w:tcPr>
          <w:p w:rsidR="004D2520" w:rsidRPr="004D2520" w:rsidRDefault="004D2520" w:rsidP="004D2520">
            <w:pPr>
              <w:spacing w:after="0" w:line="240" w:lineRule="auto"/>
              <w:rPr>
                <w:rFonts w:eastAsia="Times New Roman" w:cs="Times New Roman"/>
                <w:b/>
                <w:bCs/>
                <w:sz w:val="18"/>
                <w:szCs w:val="18"/>
                <w:lang w:eastAsia="ru-RU"/>
              </w:rPr>
            </w:pPr>
            <w:r w:rsidRPr="004D2520">
              <w:rPr>
                <w:rFonts w:eastAsia="Times New Roman" w:cs="Times New Roman"/>
                <w:b/>
                <w:bCs/>
                <w:sz w:val="18"/>
                <w:szCs w:val="18"/>
                <w:lang w:eastAsia="ru-RU"/>
              </w:rPr>
              <w:t>Нормативный уровень прибыли</w:t>
            </w:r>
          </w:p>
        </w:tc>
        <w:tc>
          <w:tcPr>
            <w:tcW w:w="246" w:type="pct"/>
            <w:tcBorders>
              <w:top w:val="nil"/>
              <w:left w:val="nil"/>
              <w:bottom w:val="single" w:sz="4" w:space="0" w:color="A6A6A6"/>
              <w:right w:val="single" w:sz="4" w:space="0" w:color="A6A6A6"/>
            </w:tcBorders>
            <w:shd w:val="clear" w:color="000000" w:fill="FFFFFF"/>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 </w:t>
            </w:r>
          </w:p>
        </w:tc>
        <w:tc>
          <w:tcPr>
            <w:tcW w:w="236" w:type="pct"/>
            <w:tcBorders>
              <w:top w:val="nil"/>
              <w:left w:val="nil"/>
              <w:bottom w:val="single" w:sz="4" w:space="0" w:color="A6A6A6"/>
              <w:right w:val="nil"/>
            </w:tcBorders>
            <w:shd w:val="clear" w:color="000000" w:fill="FFFFFF"/>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 </w:t>
            </w:r>
          </w:p>
        </w:tc>
        <w:tc>
          <w:tcPr>
            <w:tcW w:w="265" w:type="pct"/>
            <w:tcBorders>
              <w:top w:val="nil"/>
              <w:left w:val="single" w:sz="4" w:space="0" w:color="A6A6A6"/>
              <w:bottom w:val="single" w:sz="4" w:space="0" w:color="A6A6A6"/>
              <w:right w:val="single" w:sz="4" w:space="0" w:color="A6A6A6"/>
            </w:tcBorders>
            <w:shd w:val="clear" w:color="000000" w:fill="FFFFFF"/>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 </w:t>
            </w:r>
          </w:p>
        </w:tc>
        <w:tc>
          <w:tcPr>
            <w:tcW w:w="265" w:type="pct"/>
            <w:tcBorders>
              <w:top w:val="nil"/>
              <w:left w:val="nil"/>
              <w:bottom w:val="single" w:sz="4" w:space="0" w:color="A6A6A6"/>
              <w:right w:val="nil"/>
            </w:tcBorders>
            <w:shd w:val="clear" w:color="000000" w:fill="FFFF99"/>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 </w:t>
            </w:r>
          </w:p>
        </w:tc>
        <w:tc>
          <w:tcPr>
            <w:tcW w:w="312" w:type="pct"/>
            <w:tcBorders>
              <w:top w:val="nil"/>
              <w:left w:val="single" w:sz="4" w:space="0" w:color="A6A6A6"/>
              <w:bottom w:val="single" w:sz="4" w:space="0" w:color="A6A6A6"/>
              <w:right w:val="single" w:sz="4" w:space="0" w:color="A6A6A6"/>
            </w:tcBorders>
            <w:shd w:val="clear" w:color="000000" w:fill="FFFF99"/>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 </w:t>
            </w:r>
          </w:p>
        </w:tc>
        <w:tc>
          <w:tcPr>
            <w:tcW w:w="312" w:type="pct"/>
            <w:tcBorders>
              <w:top w:val="nil"/>
              <w:left w:val="nil"/>
              <w:bottom w:val="single" w:sz="4" w:space="0" w:color="A6A6A6"/>
              <w:right w:val="single" w:sz="4" w:space="0" w:color="A6A6A6"/>
            </w:tcBorders>
            <w:shd w:val="clear" w:color="000000" w:fill="FFFF99"/>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 </w:t>
            </w:r>
          </w:p>
        </w:tc>
        <w:tc>
          <w:tcPr>
            <w:tcW w:w="312" w:type="pct"/>
            <w:tcBorders>
              <w:top w:val="nil"/>
              <w:left w:val="nil"/>
              <w:bottom w:val="single" w:sz="4" w:space="0" w:color="A6A6A6"/>
              <w:right w:val="single" w:sz="4" w:space="0" w:color="A6A6A6"/>
            </w:tcBorders>
            <w:shd w:val="clear" w:color="000000" w:fill="CCFFCC"/>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0,000</w:t>
            </w:r>
          </w:p>
        </w:tc>
        <w:tc>
          <w:tcPr>
            <w:tcW w:w="312" w:type="pct"/>
            <w:tcBorders>
              <w:top w:val="nil"/>
              <w:left w:val="nil"/>
              <w:bottom w:val="single" w:sz="4" w:space="0" w:color="A6A6A6"/>
              <w:right w:val="nil"/>
            </w:tcBorders>
            <w:shd w:val="clear" w:color="000000" w:fill="FFFFFF"/>
            <w:vAlign w:val="bottom"/>
            <w:hideMark/>
          </w:tcPr>
          <w:p w:rsidR="004D2520" w:rsidRPr="004D2520" w:rsidRDefault="004D2520" w:rsidP="004D2520">
            <w:pPr>
              <w:spacing w:after="0" w:line="240" w:lineRule="auto"/>
              <w:jc w:val="right"/>
              <w:rPr>
                <w:rFonts w:eastAsia="Times New Roman" w:cs="Times New Roman"/>
                <w:sz w:val="18"/>
                <w:szCs w:val="18"/>
                <w:lang w:eastAsia="ru-RU"/>
              </w:rPr>
            </w:pPr>
            <w:r w:rsidRPr="004D2520">
              <w:rPr>
                <w:rFonts w:eastAsia="Times New Roman" w:cs="Times New Roman"/>
                <w:sz w:val="18"/>
                <w:szCs w:val="18"/>
                <w:lang w:eastAsia="ru-RU"/>
              </w:rPr>
              <w:t> </w:t>
            </w:r>
          </w:p>
        </w:tc>
        <w:tc>
          <w:tcPr>
            <w:tcW w:w="312" w:type="pct"/>
            <w:tcBorders>
              <w:top w:val="nil"/>
              <w:left w:val="single" w:sz="4" w:space="0" w:color="A6A6A6"/>
              <w:bottom w:val="single" w:sz="4" w:space="0" w:color="A6A6A6"/>
              <w:right w:val="single" w:sz="4" w:space="0" w:color="A6A6A6"/>
            </w:tcBorders>
            <w:shd w:val="clear" w:color="000000" w:fill="FFFFFF"/>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0,00%</w:t>
            </w:r>
          </w:p>
        </w:tc>
        <w:tc>
          <w:tcPr>
            <w:tcW w:w="1189" w:type="pct"/>
            <w:tcBorders>
              <w:top w:val="nil"/>
              <w:left w:val="nil"/>
              <w:bottom w:val="single" w:sz="4" w:space="0" w:color="A6A6A6"/>
              <w:right w:val="nil"/>
            </w:tcBorders>
            <w:shd w:val="clear" w:color="000000" w:fill="FFFF99"/>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 </w:t>
            </w:r>
          </w:p>
        </w:tc>
      </w:tr>
      <w:tr w:rsidR="004D2520" w:rsidRPr="004D2520" w:rsidTr="004D2520">
        <w:trPr>
          <w:trHeight w:val="480"/>
        </w:trPr>
        <w:tc>
          <w:tcPr>
            <w:tcW w:w="91" w:type="pct"/>
            <w:tcBorders>
              <w:top w:val="nil"/>
              <w:left w:val="nil"/>
              <w:bottom w:val="nil"/>
              <w:right w:val="nil"/>
            </w:tcBorders>
            <w:shd w:val="clear" w:color="000000" w:fill="FFFFFF"/>
            <w:noWrap/>
            <w:vAlign w:val="bottom"/>
            <w:hideMark/>
          </w:tcPr>
          <w:p w:rsidR="004D2520" w:rsidRPr="004D2520" w:rsidRDefault="004D2520" w:rsidP="004D2520">
            <w:pPr>
              <w:spacing w:after="0" w:line="240" w:lineRule="auto"/>
              <w:rPr>
                <w:rFonts w:eastAsia="Times New Roman" w:cs="Times New Roman"/>
                <w:sz w:val="18"/>
                <w:szCs w:val="18"/>
                <w:lang w:eastAsia="ru-RU"/>
              </w:rPr>
            </w:pPr>
            <w:r w:rsidRPr="004D2520">
              <w:rPr>
                <w:rFonts w:eastAsia="Times New Roman" w:cs="Times New Roman"/>
                <w:sz w:val="18"/>
                <w:szCs w:val="18"/>
                <w:lang w:eastAsia="ru-RU"/>
              </w:rPr>
              <w:t> </w:t>
            </w:r>
          </w:p>
        </w:tc>
        <w:tc>
          <w:tcPr>
            <w:tcW w:w="66" w:type="pct"/>
            <w:tcBorders>
              <w:top w:val="nil"/>
              <w:left w:val="single" w:sz="4" w:space="0" w:color="BFBFBF"/>
              <w:bottom w:val="nil"/>
              <w:right w:val="nil"/>
            </w:tcBorders>
            <w:shd w:val="clear" w:color="000000" w:fill="FFFFFF"/>
            <w:noWrap/>
            <w:vAlign w:val="bottom"/>
            <w:hideMark/>
          </w:tcPr>
          <w:p w:rsidR="004D2520" w:rsidRPr="004D2520" w:rsidRDefault="004D2520" w:rsidP="004D2520">
            <w:pPr>
              <w:spacing w:after="0" w:line="240" w:lineRule="auto"/>
              <w:rPr>
                <w:rFonts w:eastAsia="Times New Roman" w:cs="Times New Roman"/>
                <w:sz w:val="18"/>
                <w:szCs w:val="18"/>
                <w:lang w:eastAsia="ru-RU"/>
              </w:rPr>
            </w:pPr>
            <w:r w:rsidRPr="004D2520">
              <w:rPr>
                <w:rFonts w:eastAsia="Times New Roman" w:cs="Times New Roman"/>
                <w:sz w:val="18"/>
                <w:szCs w:val="18"/>
                <w:lang w:eastAsia="ru-RU"/>
              </w:rPr>
              <w:t> </w:t>
            </w:r>
          </w:p>
        </w:tc>
        <w:tc>
          <w:tcPr>
            <w:tcW w:w="148" w:type="pct"/>
            <w:tcBorders>
              <w:top w:val="nil"/>
              <w:left w:val="single" w:sz="4" w:space="0" w:color="A6A6A6"/>
              <w:bottom w:val="single" w:sz="4" w:space="0" w:color="A6A6A6"/>
              <w:right w:val="nil"/>
            </w:tcBorders>
            <w:shd w:val="clear" w:color="000000" w:fill="D9D9D9"/>
            <w:vAlign w:val="center"/>
            <w:hideMark/>
          </w:tcPr>
          <w:p w:rsidR="004D2520" w:rsidRPr="004D2520" w:rsidRDefault="004D2520" w:rsidP="004D2520">
            <w:pPr>
              <w:spacing w:after="0" w:line="240" w:lineRule="auto"/>
              <w:jc w:val="center"/>
              <w:rPr>
                <w:rFonts w:eastAsia="Times New Roman" w:cs="Times New Roman"/>
                <w:b/>
                <w:bCs/>
                <w:sz w:val="18"/>
                <w:szCs w:val="18"/>
                <w:lang w:eastAsia="ru-RU"/>
              </w:rPr>
            </w:pPr>
            <w:r w:rsidRPr="004D2520">
              <w:rPr>
                <w:rFonts w:eastAsia="Times New Roman" w:cs="Times New Roman"/>
                <w:b/>
                <w:bCs/>
                <w:sz w:val="18"/>
                <w:szCs w:val="18"/>
                <w:lang w:eastAsia="ru-RU"/>
              </w:rPr>
              <w:t>14</w:t>
            </w:r>
          </w:p>
        </w:tc>
        <w:tc>
          <w:tcPr>
            <w:tcW w:w="936" w:type="pct"/>
            <w:gridSpan w:val="2"/>
            <w:tcBorders>
              <w:top w:val="single" w:sz="4" w:space="0" w:color="A6A6A6"/>
              <w:left w:val="single" w:sz="4" w:space="0" w:color="A6A6A6"/>
              <w:bottom w:val="single" w:sz="4" w:space="0" w:color="A6A6A6"/>
              <w:right w:val="single" w:sz="4" w:space="0" w:color="A6A6A6"/>
            </w:tcBorders>
            <w:shd w:val="clear" w:color="000000" w:fill="D9D9D9"/>
            <w:vAlign w:val="center"/>
            <w:hideMark/>
          </w:tcPr>
          <w:p w:rsidR="004D2520" w:rsidRPr="004D2520" w:rsidRDefault="004D2520" w:rsidP="004D2520">
            <w:pPr>
              <w:spacing w:after="0" w:line="240" w:lineRule="auto"/>
              <w:rPr>
                <w:rFonts w:eastAsia="Times New Roman" w:cs="Times New Roman"/>
                <w:b/>
                <w:bCs/>
                <w:sz w:val="18"/>
                <w:szCs w:val="18"/>
                <w:lang w:eastAsia="ru-RU"/>
              </w:rPr>
            </w:pPr>
            <w:r w:rsidRPr="004D2520">
              <w:rPr>
                <w:rFonts w:eastAsia="Times New Roman" w:cs="Times New Roman"/>
                <w:b/>
                <w:bCs/>
                <w:sz w:val="18"/>
                <w:szCs w:val="18"/>
                <w:lang w:eastAsia="ru-RU"/>
              </w:rPr>
              <w:t>Товарная выручка</w:t>
            </w:r>
          </w:p>
        </w:tc>
        <w:tc>
          <w:tcPr>
            <w:tcW w:w="246" w:type="pct"/>
            <w:tcBorders>
              <w:top w:val="nil"/>
              <w:left w:val="nil"/>
              <w:bottom w:val="nil"/>
              <w:right w:val="single" w:sz="4" w:space="0" w:color="A6A6A6"/>
            </w:tcBorders>
            <w:shd w:val="clear" w:color="000000" w:fill="FFFFFF"/>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тыс. руб.</w:t>
            </w:r>
          </w:p>
        </w:tc>
        <w:tc>
          <w:tcPr>
            <w:tcW w:w="236" w:type="pct"/>
            <w:tcBorders>
              <w:top w:val="nil"/>
              <w:left w:val="nil"/>
              <w:bottom w:val="nil"/>
              <w:right w:val="nil"/>
            </w:tcBorders>
            <w:shd w:val="clear" w:color="000000" w:fill="FFFFFF"/>
            <w:noWrap/>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 </w:t>
            </w:r>
          </w:p>
        </w:tc>
        <w:tc>
          <w:tcPr>
            <w:tcW w:w="265" w:type="pct"/>
            <w:tcBorders>
              <w:top w:val="nil"/>
              <w:left w:val="single" w:sz="4" w:space="0" w:color="A6A6A6"/>
              <w:bottom w:val="nil"/>
              <w:right w:val="single" w:sz="4" w:space="0" w:color="A6A6A6"/>
            </w:tcBorders>
            <w:shd w:val="clear" w:color="000000" w:fill="FFFFFF"/>
            <w:noWrap/>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 </w:t>
            </w:r>
          </w:p>
        </w:tc>
        <w:tc>
          <w:tcPr>
            <w:tcW w:w="265" w:type="pct"/>
            <w:tcBorders>
              <w:top w:val="nil"/>
              <w:left w:val="nil"/>
              <w:bottom w:val="nil"/>
              <w:right w:val="nil"/>
            </w:tcBorders>
            <w:shd w:val="clear" w:color="000000" w:fill="FFFFFF"/>
            <w:noWrap/>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 </w:t>
            </w:r>
          </w:p>
        </w:tc>
        <w:tc>
          <w:tcPr>
            <w:tcW w:w="312" w:type="pct"/>
            <w:tcBorders>
              <w:top w:val="nil"/>
              <w:left w:val="single" w:sz="4" w:space="0" w:color="A6A6A6"/>
              <w:bottom w:val="nil"/>
              <w:right w:val="single" w:sz="4" w:space="0" w:color="A6A6A6"/>
            </w:tcBorders>
            <w:shd w:val="clear" w:color="000000" w:fill="FFFFFF"/>
            <w:noWrap/>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 </w:t>
            </w:r>
          </w:p>
        </w:tc>
        <w:tc>
          <w:tcPr>
            <w:tcW w:w="312" w:type="pct"/>
            <w:tcBorders>
              <w:top w:val="nil"/>
              <w:left w:val="nil"/>
              <w:bottom w:val="nil"/>
              <w:right w:val="nil"/>
            </w:tcBorders>
            <w:shd w:val="clear" w:color="000000" w:fill="FFFFFF"/>
            <w:noWrap/>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 </w:t>
            </w:r>
          </w:p>
        </w:tc>
        <w:tc>
          <w:tcPr>
            <w:tcW w:w="312" w:type="pct"/>
            <w:tcBorders>
              <w:top w:val="nil"/>
              <w:left w:val="single" w:sz="4" w:space="0" w:color="A6A6A6"/>
              <w:bottom w:val="nil"/>
              <w:right w:val="single" w:sz="4" w:space="0" w:color="A6A6A6"/>
            </w:tcBorders>
            <w:shd w:val="clear" w:color="000000" w:fill="FFFFFF"/>
            <w:noWrap/>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 </w:t>
            </w:r>
          </w:p>
        </w:tc>
        <w:tc>
          <w:tcPr>
            <w:tcW w:w="312" w:type="pct"/>
            <w:tcBorders>
              <w:top w:val="nil"/>
              <w:left w:val="nil"/>
              <w:bottom w:val="nil"/>
              <w:right w:val="nil"/>
            </w:tcBorders>
            <w:shd w:val="clear" w:color="000000" w:fill="FFFFFF"/>
            <w:noWrap/>
            <w:vAlign w:val="bottom"/>
            <w:hideMark/>
          </w:tcPr>
          <w:p w:rsidR="004D2520" w:rsidRPr="004D2520" w:rsidRDefault="004D2520" w:rsidP="004D2520">
            <w:pPr>
              <w:spacing w:after="0" w:line="240" w:lineRule="auto"/>
              <w:jc w:val="right"/>
              <w:rPr>
                <w:rFonts w:eastAsia="Times New Roman" w:cs="Times New Roman"/>
                <w:sz w:val="18"/>
                <w:szCs w:val="18"/>
                <w:lang w:eastAsia="ru-RU"/>
              </w:rPr>
            </w:pPr>
            <w:r w:rsidRPr="004D2520">
              <w:rPr>
                <w:rFonts w:eastAsia="Times New Roman" w:cs="Times New Roman"/>
                <w:sz w:val="18"/>
                <w:szCs w:val="18"/>
                <w:lang w:eastAsia="ru-RU"/>
              </w:rPr>
              <w:t> </w:t>
            </w:r>
          </w:p>
        </w:tc>
        <w:tc>
          <w:tcPr>
            <w:tcW w:w="312" w:type="pct"/>
            <w:tcBorders>
              <w:top w:val="nil"/>
              <w:left w:val="single" w:sz="4" w:space="0" w:color="A6A6A6"/>
              <w:bottom w:val="nil"/>
              <w:right w:val="single" w:sz="4" w:space="0" w:color="A6A6A6"/>
            </w:tcBorders>
            <w:shd w:val="clear" w:color="000000" w:fill="FFFFFF"/>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0,00%</w:t>
            </w:r>
          </w:p>
        </w:tc>
        <w:tc>
          <w:tcPr>
            <w:tcW w:w="1189" w:type="pct"/>
            <w:tcBorders>
              <w:top w:val="nil"/>
              <w:left w:val="nil"/>
              <w:bottom w:val="nil"/>
              <w:right w:val="nil"/>
            </w:tcBorders>
            <w:shd w:val="clear" w:color="000000" w:fill="FFFF99"/>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 </w:t>
            </w:r>
          </w:p>
        </w:tc>
      </w:tr>
      <w:tr w:rsidR="004D2520" w:rsidRPr="004D2520" w:rsidTr="004D2520">
        <w:trPr>
          <w:trHeight w:val="480"/>
        </w:trPr>
        <w:tc>
          <w:tcPr>
            <w:tcW w:w="91" w:type="pct"/>
            <w:tcBorders>
              <w:top w:val="nil"/>
              <w:left w:val="nil"/>
              <w:bottom w:val="nil"/>
              <w:right w:val="nil"/>
            </w:tcBorders>
            <w:shd w:val="clear" w:color="000000" w:fill="FFFFFF"/>
            <w:noWrap/>
            <w:vAlign w:val="bottom"/>
            <w:hideMark/>
          </w:tcPr>
          <w:p w:rsidR="004D2520" w:rsidRPr="004D2520" w:rsidRDefault="004D2520" w:rsidP="004D2520">
            <w:pPr>
              <w:spacing w:after="0" w:line="240" w:lineRule="auto"/>
              <w:rPr>
                <w:rFonts w:eastAsia="Times New Roman" w:cs="Times New Roman"/>
                <w:sz w:val="18"/>
                <w:szCs w:val="18"/>
                <w:lang w:eastAsia="ru-RU"/>
              </w:rPr>
            </w:pPr>
            <w:r w:rsidRPr="004D2520">
              <w:rPr>
                <w:rFonts w:eastAsia="Times New Roman" w:cs="Times New Roman"/>
                <w:sz w:val="18"/>
                <w:szCs w:val="18"/>
                <w:lang w:eastAsia="ru-RU"/>
              </w:rPr>
              <w:t> </w:t>
            </w:r>
          </w:p>
        </w:tc>
        <w:tc>
          <w:tcPr>
            <w:tcW w:w="66" w:type="pct"/>
            <w:tcBorders>
              <w:top w:val="nil"/>
              <w:left w:val="single" w:sz="4" w:space="0" w:color="BFBFBF"/>
              <w:bottom w:val="nil"/>
              <w:right w:val="nil"/>
            </w:tcBorders>
            <w:shd w:val="clear" w:color="000000" w:fill="FFFFFF"/>
            <w:noWrap/>
            <w:vAlign w:val="bottom"/>
            <w:hideMark/>
          </w:tcPr>
          <w:p w:rsidR="004D2520" w:rsidRPr="004D2520" w:rsidRDefault="004D2520" w:rsidP="004D2520">
            <w:pPr>
              <w:spacing w:after="0" w:line="240" w:lineRule="auto"/>
              <w:rPr>
                <w:rFonts w:eastAsia="Times New Roman" w:cs="Times New Roman"/>
                <w:sz w:val="18"/>
                <w:szCs w:val="18"/>
                <w:lang w:eastAsia="ru-RU"/>
              </w:rPr>
            </w:pPr>
            <w:r w:rsidRPr="004D2520">
              <w:rPr>
                <w:rFonts w:eastAsia="Times New Roman" w:cs="Times New Roman"/>
                <w:sz w:val="18"/>
                <w:szCs w:val="18"/>
                <w:lang w:eastAsia="ru-RU"/>
              </w:rPr>
              <w:t> </w:t>
            </w:r>
          </w:p>
        </w:tc>
        <w:tc>
          <w:tcPr>
            <w:tcW w:w="148" w:type="pct"/>
            <w:tcBorders>
              <w:top w:val="nil"/>
              <w:left w:val="single" w:sz="4" w:space="0" w:color="A6A6A6"/>
              <w:bottom w:val="single" w:sz="4" w:space="0" w:color="A6A6A6"/>
              <w:right w:val="nil"/>
            </w:tcBorders>
            <w:shd w:val="clear" w:color="000000" w:fill="D9D9D9"/>
            <w:vAlign w:val="center"/>
            <w:hideMark/>
          </w:tcPr>
          <w:p w:rsidR="004D2520" w:rsidRPr="004D2520" w:rsidRDefault="004D2520" w:rsidP="004D2520">
            <w:pPr>
              <w:spacing w:after="0" w:line="240" w:lineRule="auto"/>
              <w:jc w:val="center"/>
              <w:rPr>
                <w:rFonts w:eastAsia="Times New Roman" w:cs="Times New Roman"/>
                <w:b/>
                <w:bCs/>
                <w:sz w:val="18"/>
                <w:szCs w:val="18"/>
                <w:lang w:eastAsia="ru-RU"/>
              </w:rPr>
            </w:pPr>
            <w:r w:rsidRPr="004D2520">
              <w:rPr>
                <w:rFonts w:eastAsia="Times New Roman" w:cs="Times New Roman"/>
                <w:b/>
                <w:bCs/>
                <w:sz w:val="18"/>
                <w:szCs w:val="18"/>
                <w:lang w:eastAsia="ru-RU"/>
              </w:rPr>
              <w:t>15</w:t>
            </w:r>
          </w:p>
        </w:tc>
        <w:tc>
          <w:tcPr>
            <w:tcW w:w="936" w:type="pct"/>
            <w:gridSpan w:val="2"/>
            <w:tcBorders>
              <w:top w:val="single" w:sz="4" w:space="0" w:color="A6A6A6"/>
              <w:left w:val="single" w:sz="4" w:space="0" w:color="A6A6A6"/>
              <w:bottom w:val="nil"/>
              <w:right w:val="single" w:sz="4" w:space="0" w:color="A6A6A6"/>
            </w:tcBorders>
            <w:shd w:val="clear" w:color="000000" w:fill="D9D9D9"/>
            <w:vAlign w:val="center"/>
            <w:hideMark/>
          </w:tcPr>
          <w:p w:rsidR="004D2520" w:rsidRPr="004D2520" w:rsidRDefault="004D2520" w:rsidP="004D2520">
            <w:pPr>
              <w:spacing w:after="0" w:line="240" w:lineRule="auto"/>
              <w:rPr>
                <w:rFonts w:eastAsia="Times New Roman" w:cs="Times New Roman"/>
                <w:b/>
                <w:bCs/>
                <w:sz w:val="18"/>
                <w:szCs w:val="18"/>
                <w:lang w:eastAsia="ru-RU"/>
              </w:rPr>
            </w:pPr>
            <w:r w:rsidRPr="004D2520">
              <w:rPr>
                <w:rFonts w:eastAsia="Times New Roman" w:cs="Times New Roman"/>
                <w:b/>
                <w:bCs/>
                <w:sz w:val="18"/>
                <w:szCs w:val="18"/>
                <w:lang w:eastAsia="ru-RU"/>
              </w:rPr>
              <w:t>Полезный отпуск</w:t>
            </w:r>
          </w:p>
        </w:tc>
        <w:tc>
          <w:tcPr>
            <w:tcW w:w="246" w:type="pct"/>
            <w:tcBorders>
              <w:top w:val="single" w:sz="4" w:space="0" w:color="A6A6A6"/>
              <w:left w:val="nil"/>
              <w:bottom w:val="single" w:sz="4" w:space="0" w:color="A6A6A6"/>
              <w:right w:val="single" w:sz="4" w:space="0" w:color="A6A6A6"/>
            </w:tcBorders>
            <w:shd w:val="clear" w:color="000000" w:fill="FFFFFF"/>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тыс. Гкал</w:t>
            </w:r>
          </w:p>
        </w:tc>
        <w:tc>
          <w:tcPr>
            <w:tcW w:w="236" w:type="pct"/>
            <w:tcBorders>
              <w:top w:val="single" w:sz="4" w:space="0" w:color="A6A6A6"/>
              <w:left w:val="nil"/>
              <w:bottom w:val="single" w:sz="4" w:space="0" w:color="A6A6A6"/>
              <w:right w:val="nil"/>
            </w:tcBorders>
            <w:shd w:val="clear" w:color="000000" w:fill="92D050"/>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4,650</w:t>
            </w:r>
          </w:p>
        </w:tc>
        <w:tc>
          <w:tcPr>
            <w:tcW w:w="265" w:type="pct"/>
            <w:tcBorders>
              <w:top w:val="single" w:sz="4" w:space="0" w:color="A6A6A6"/>
              <w:left w:val="single" w:sz="4" w:space="0" w:color="A6A6A6"/>
              <w:bottom w:val="single" w:sz="4" w:space="0" w:color="A6A6A6"/>
              <w:right w:val="single" w:sz="4" w:space="0" w:color="A6A6A6"/>
            </w:tcBorders>
            <w:shd w:val="clear" w:color="000000" w:fill="CCFFCC"/>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4,637</w:t>
            </w:r>
          </w:p>
        </w:tc>
        <w:tc>
          <w:tcPr>
            <w:tcW w:w="265" w:type="pct"/>
            <w:tcBorders>
              <w:top w:val="single" w:sz="4" w:space="0" w:color="A6A6A6"/>
              <w:left w:val="nil"/>
              <w:bottom w:val="single" w:sz="4" w:space="0" w:color="A6A6A6"/>
              <w:right w:val="nil"/>
            </w:tcBorders>
            <w:shd w:val="clear" w:color="000000" w:fill="CCFFCC"/>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4,637</w:t>
            </w:r>
          </w:p>
        </w:tc>
        <w:tc>
          <w:tcPr>
            <w:tcW w:w="312" w:type="pct"/>
            <w:tcBorders>
              <w:top w:val="single" w:sz="4" w:space="0" w:color="A6A6A6"/>
              <w:left w:val="single" w:sz="4" w:space="0" w:color="A6A6A6"/>
              <w:bottom w:val="single" w:sz="4" w:space="0" w:color="A6A6A6"/>
              <w:right w:val="single" w:sz="4" w:space="0" w:color="A6A6A6"/>
            </w:tcBorders>
            <w:shd w:val="clear" w:color="000000" w:fill="CCFFCC"/>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4,637</w:t>
            </w:r>
          </w:p>
        </w:tc>
        <w:tc>
          <w:tcPr>
            <w:tcW w:w="312" w:type="pct"/>
            <w:tcBorders>
              <w:top w:val="single" w:sz="4" w:space="0" w:color="A6A6A6"/>
              <w:left w:val="nil"/>
              <w:bottom w:val="single" w:sz="4" w:space="0" w:color="A6A6A6"/>
              <w:right w:val="nil"/>
            </w:tcBorders>
            <w:shd w:val="clear" w:color="000000" w:fill="CCFFCC"/>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4,637</w:t>
            </w:r>
          </w:p>
        </w:tc>
        <w:tc>
          <w:tcPr>
            <w:tcW w:w="312" w:type="pct"/>
            <w:tcBorders>
              <w:top w:val="single" w:sz="4" w:space="0" w:color="A6A6A6"/>
              <w:left w:val="single" w:sz="4" w:space="0" w:color="A6A6A6"/>
              <w:bottom w:val="single" w:sz="4" w:space="0" w:color="A6A6A6"/>
              <w:right w:val="single" w:sz="4" w:space="0" w:color="A6A6A6"/>
            </w:tcBorders>
            <w:shd w:val="clear" w:color="000000" w:fill="CCFFCC"/>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4,637</w:t>
            </w:r>
          </w:p>
        </w:tc>
        <w:tc>
          <w:tcPr>
            <w:tcW w:w="312" w:type="pct"/>
            <w:tcBorders>
              <w:top w:val="single" w:sz="4" w:space="0" w:color="A6A6A6"/>
              <w:left w:val="nil"/>
              <w:bottom w:val="single" w:sz="4" w:space="0" w:color="A6A6A6"/>
              <w:right w:val="nil"/>
            </w:tcBorders>
            <w:shd w:val="clear" w:color="000000" w:fill="FFFFFF"/>
            <w:vAlign w:val="bottom"/>
            <w:hideMark/>
          </w:tcPr>
          <w:p w:rsidR="004D2520" w:rsidRPr="004D2520" w:rsidRDefault="004D2520" w:rsidP="004D2520">
            <w:pPr>
              <w:spacing w:after="0" w:line="240" w:lineRule="auto"/>
              <w:jc w:val="right"/>
              <w:rPr>
                <w:rFonts w:eastAsia="Times New Roman" w:cs="Times New Roman"/>
                <w:sz w:val="18"/>
                <w:szCs w:val="18"/>
                <w:lang w:eastAsia="ru-RU"/>
              </w:rPr>
            </w:pPr>
            <w:r w:rsidRPr="004D2520">
              <w:rPr>
                <w:rFonts w:eastAsia="Times New Roman" w:cs="Times New Roman"/>
                <w:sz w:val="18"/>
                <w:szCs w:val="18"/>
                <w:lang w:eastAsia="ru-RU"/>
              </w:rPr>
              <w:t> </w:t>
            </w:r>
          </w:p>
        </w:tc>
        <w:tc>
          <w:tcPr>
            <w:tcW w:w="312" w:type="pct"/>
            <w:tcBorders>
              <w:top w:val="single" w:sz="4" w:space="0" w:color="A6A6A6"/>
              <w:left w:val="single" w:sz="4" w:space="0" w:color="A6A6A6"/>
              <w:bottom w:val="single" w:sz="4" w:space="0" w:color="A6A6A6"/>
              <w:right w:val="single" w:sz="4" w:space="0" w:color="A6A6A6"/>
            </w:tcBorders>
            <w:shd w:val="clear" w:color="000000" w:fill="FFFFFF"/>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99,72%</w:t>
            </w:r>
          </w:p>
        </w:tc>
        <w:tc>
          <w:tcPr>
            <w:tcW w:w="1189" w:type="pct"/>
            <w:tcBorders>
              <w:top w:val="single" w:sz="4" w:space="0" w:color="A6A6A6"/>
              <w:left w:val="nil"/>
              <w:bottom w:val="single" w:sz="4" w:space="0" w:color="A6A6A6"/>
              <w:right w:val="nil"/>
            </w:tcBorders>
            <w:shd w:val="clear" w:color="000000" w:fill="FFFF99"/>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 </w:t>
            </w:r>
          </w:p>
        </w:tc>
      </w:tr>
      <w:tr w:rsidR="004D2520" w:rsidRPr="004D2520" w:rsidTr="004D2520">
        <w:trPr>
          <w:trHeight w:val="600"/>
        </w:trPr>
        <w:tc>
          <w:tcPr>
            <w:tcW w:w="91" w:type="pct"/>
            <w:tcBorders>
              <w:top w:val="nil"/>
              <w:left w:val="nil"/>
              <w:bottom w:val="nil"/>
              <w:right w:val="nil"/>
            </w:tcBorders>
            <w:shd w:val="clear" w:color="000000" w:fill="FFFFFF"/>
            <w:noWrap/>
            <w:vAlign w:val="bottom"/>
            <w:hideMark/>
          </w:tcPr>
          <w:p w:rsidR="004D2520" w:rsidRPr="004D2520" w:rsidRDefault="004D2520" w:rsidP="004D2520">
            <w:pPr>
              <w:spacing w:after="0" w:line="240" w:lineRule="auto"/>
              <w:rPr>
                <w:rFonts w:eastAsia="Times New Roman" w:cs="Times New Roman"/>
                <w:sz w:val="18"/>
                <w:szCs w:val="18"/>
                <w:lang w:eastAsia="ru-RU"/>
              </w:rPr>
            </w:pPr>
            <w:r w:rsidRPr="004D2520">
              <w:rPr>
                <w:rFonts w:eastAsia="Times New Roman" w:cs="Times New Roman"/>
                <w:sz w:val="18"/>
                <w:szCs w:val="18"/>
                <w:lang w:eastAsia="ru-RU"/>
              </w:rPr>
              <w:t> </w:t>
            </w:r>
          </w:p>
        </w:tc>
        <w:tc>
          <w:tcPr>
            <w:tcW w:w="66" w:type="pct"/>
            <w:tcBorders>
              <w:top w:val="nil"/>
              <w:left w:val="single" w:sz="4" w:space="0" w:color="BFBFBF"/>
              <w:bottom w:val="nil"/>
              <w:right w:val="nil"/>
            </w:tcBorders>
            <w:shd w:val="clear" w:color="000000" w:fill="FFFFFF"/>
            <w:noWrap/>
            <w:vAlign w:val="bottom"/>
            <w:hideMark/>
          </w:tcPr>
          <w:p w:rsidR="004D2520" w:rsidRPr="004D2520" w:rsidRDefault="004D2520" w:rsidP="004D2520">
            <w:pPr>
              <w:spacing w:after="0" w:line="240" w:lineRule="auto"/>
              <w:rPr>
                <w:rFonts w:eastAsia="Times New Roman" w:cs="Times New Roman"/>
                <w:sz w:val="18"/>
                <w:szCs w:val="18"/>
                <w:lang w:eastAsia="ru-RU"/>
              </w:rPr>
            </w:pPr>
            <w:r w:rsidRPr="004D2520">
              <w:rPr>
                <w:rFonts w:eastAsia="Times New Roman" w:cs="Times New Roman"/>
                <w:sz w:val="18"/>
                <w:szCs w:val="18"/>
                <w:lang w:eastAsia="ru-RU"/>
              </w:rPr>
              <w:t> </w:t>
            </w:r>
          </w:p>
        </w:tc>
        <w:tc>
          <w:tcPr>
            <w:tcW w:w="148" w:type="pct"/>
            <w:tcBorders>
              <w:top w:val="nil"/>
              <w:left w:val="single" w:sz="4" w:space="0" w:color="A6A6A6"/>
              <w:bottom w:val="single" w:sz="4" w:space="0" w:color="A6A6A6"/>
              <w:right w:val="nil"/>
            </w:tcBorders>
            <w:shd w:val="clear" w:color="000000" w:fill="D9D9D9"/>
            <w:vAlign w:val="center"/>
            <w:hideMark/>
          </w:tcPr>
          <w:p w:rsidR="004D2520" w:rsidRPr="004D2520" w:rsidRDefault="004D2520" w:rsidP="004D2520">
            <w:pPr>
              <w:spacing w:after="0" w:line="240" w:lineRule="auto"/>
              <w:jc w:val="center"/>
              <w:rPr>
                <w:rFonts w:eastAsia="Times New Roman" w:cs="Times New Roman"/>
                <w:b/>
                <w:bCs/>
                <w:sz w:val="18"/>
                <w:szCs w:val="18"/>
                <w:lang w:eastAsia="ru-RU"/>
              </w:rPr>
            </w:pPr>
            <w:r w:rsidRPr="004D2520">
              <w:rPr>
                <w:rFonts w:eastAsia="Times New Roman" w:cs="Times New Roman"/>
                <w:b/>
                <w:bCs/>
                <w:sz w:val="18"/>
                <w:szCs w:val="18"/>
                <w:lang w:eastAsia="ru-RU"/>
              </w:rPr>
              <w:t>16</w:t>
            </w:r>
          </w:p>
        </w:tc>
        <w:tc>
          <w:tcPr>
            <w:tcW w:w="568" w:type="pct"/>
            <w:tcBorders>
              <w:top w:val="single" w:sz="4" w:space="0" w:color="A6A6A6"/>
              <w:left w:val="single" w:sz="4" w:space="0" w:color="A6A6A6"/>
              <w:bottom w:val="single" w:sz="4" w:space="0" w:color="A6A6A6"/>
              <w:right w:val="nil"/>
            </w:tcBorders>
            <w:shd w:val="clear" w:color="000000" w:fill="D9D9D9"/>
            <w:vAlign w:val="center"/>
            <w:hideMark/>
          </w:tcPr>
          <w:p w:rsidR="004D2520" w:rsidRPr="004D2520" w:rsidRDefault="004D2520" w:rsidP="004D2520">
            <w:pPr>
              <w:spacing w:after="0" w:line="240" w:lineRule="auto"/>
              <w:jc w:val="right"/>
              <w:rPr>
                <w:rFonts w:eastAsia="Times New Roman" w:cs="Times New Roman"/>
                <w:b/>
                <w:bCs/>
                <w:color w:val="FF0000"/>
                <w:sz w:val="18"/>
                <w:szCs w:val="18"/>
                <w:lang w:eastAsia="ru-RU"/>
              </w:rPr>
            </w:pPr>
            <w:r w:rsidRPr="004D2520">
              <w:rPr>
                <w:rFonts w:eastAsia="Times New Roman" w:cs="Times New Roman"/>
                <w:b/>
                <w:bCs/>
                <w:color w:val="FF0000"/>
                <w:sz w:val="18"/>
                <w:szCs w:val="18"/>
                <w:lang w:eastAsia="ru-RU"/>
              </w:rPr>
              <w:t>Тариф на тепловую энергию,</w:t>
            </w:r>
          </w:p>
        </w:tc>
        <w:tc>
          <w:tcPr>
            <w:tcW w:w="369" w:type="pct"/>
            <w:tcBorders>
              <w:top w:val="single" w:sz="4" w:space="0" w:color="A6A6A6"/>
              <w:left w:val="nil"/>
              <w:bottom w:val="single" w:sz="4" w:space="0" w:color="A6A6A6"/>
              <w:right w:val="single" w:sz="4" w:space="0" w:color="A6A6A6"/>
            </w:tcBorders>
            <w:shd w:val="clear" w:color="000000" w:fill="D9D9D9"/>
            <w:vAlign w:val="center"/>
            <w:hideMark/>
          </w:tcPr>
          <w:p w:rsidR="004D2520" w:rsidRPr="004D2520" w:rsidRDefault="004D2520" w:rsidP="004D2520">
            <w:pPr>
              <w:spacing w:after="0" w:line="240" w:lineRule="auto"/>
              <w:rPr>
                <w:rFonts w:eastAsia="Times New Roman" w:cs="Times New Roman"/>
                <w:b/>
                <w:bCs/>
                <w:color w:val="FF0000"/>
                <w:sz w:val="18"/>
                <w:szCs w:val="18"/>
                <w:lang w:eastAsia="ru-RU"/>
              </w:rPr>
            </w:pPr>
            <w:r w:rsidRPr="004D2520">
              <w:rPr>
                <w:rFonts w:eastAsia="Times New Roman" w:cs="Times New Roman"/>
                <w:b/>
                <w:bCs/>
                <w:color w:val="FF0000"/>
                <w:sz w:val="18"/>
                <w:szCs w:val="18"/>
                <w:lang w:eastAsia="ru-RU"/>
              </w:rPr>
              <w:t>без НДС</w:t>
            </w:r>
          </w:p>
        </w:tc>
        <w:tc>
          <w:tcPr>
            <w:tcW w:w="246" w:type="pct"/>
            <w:tcBorders>
              <w:top w:val="nil"/>
              <w:left w:val="nil"/>
              <w:bottom w:val="nil"/>
              <w:right w:val="single" w:sz="4" w:space="0" w:color="A6A6A6"/>
            </w:tcBorders>
            <w:shd w:val="clear" w:color="000000" w:fill="FFFFFF"/>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руб./Гкал</w:t>
            </w:r>
          </w:p>
        </w:tc>
        <w:tc>
          <w:tcPr>
            <w:tcW w:w="236" w:type="pct"/>
            <w:tcBorders>
              <w:top w:val="nil"/>
              <w:left w:val="nil"/>
              <w:bottom w:val="single" w:sz="4" w:space="0" w:color="A6A6A6"/>
              <w:right w:val="single" w:sz="4" w:space="0" w:color="A6A6A6"/>
            </w:tcBorders>
            <w:shd w:val="clear" w:color="000000" w:fill="92D050"/>
            <w:noWrap/>
            <w:vAlign w:val="center"/>
            <w:hideMark/>
          </w:tcPr>
          <w:p w:rsidR="004D2520" w:rsidRPr="004D2520" w:rsidRDefault="004D2520" w:rsidP="004D2520">
            <w:pPr>
              <w:spacing w:after="0" w:line="240" w:lineRule="auto"/>
              <w:jc w:val="center"/>
              <w:rPr>
                <w:rFonts w:eastAsia="Times New Roman" w:cs="Times New Roman"/>
                <w:b/>
                <w:bCs/>
                <w:color w:val="FF0000"/>
                <w:sz w:val="18"/>
                <w:szCs w:val="18"/>
                <w:lang w:eastAsia="ru-RU"/>
              </w:rPr>
            </w:pPr>
            <w:r w:rsidRPr="004D2520">
              <w:rPr>
                <w:rFonts w:eastAsia="Times New Roman" w:cs="Times New Roman"/>
                <w:b/>
                <w:bCs/>
                <w:color w:val="FF0000"/>
                <w:sz w:val="18"/>
                <w:szCs w:val="18"/>
                <w:lang w:eastAsia="ru-RU"/>
              </w:rPr>
              <w:t>3 680</w:t>
            </w:r>
          </w:p>
        </w:tc>
        <w:tc>
          <w:tcPr>
            <w:tcW w:w="265" w:type="pct"/>
            <w:tcBorders>
              <w:top w:val="nil"/>
              <w:left w:val="nil"/>
              <w:bottom w:val="single" w:sz="4" w:space="0" w:color="A6A6A6"/>
              <w:right w:val="single" w:sz="4" w:space="0" w:color="A6A6A6"/>
            </w:tcBorders>
            <w:shd w:val="clear" w:color="000000" w:fill="CCFFCC"/>
            <w:noWrap/>
            <w:vAlign w:val="center"/>
            <w:hideMark/>
          </w:tcPr>
          <w:p w:rsidR="004D2520" w:rsidRPr="004D2520" w:rsidRDefault="004D2520" w:rsidP="004D2520">
            <w:pPr>
              <w:spacing w:after="0" w:line="240" w:lineRule="auto"/>
              <w:jc w:val="center"/>
              <w:rPr>
                <w:rFonts w:eastAsia="Times New Roman" w:cs="Times New Roman"/>
                <w:b/>
                <w:bCs/>
                <w:color w:val="FF0000"/>
                <w:sz w:val="18"/>
                <w:szCs w:val="18"/>
                <w:lang w:eastAsia="ru-RU"/>
              </w:rPr>
            </w:pPr>
            <w:r w:rsidRPr="004D2520">
              <w:rPr>
                <w:rFonts w:eastAsia="Times New Roman" w:cs="Times New Roman"/>
                <w:b/>
                <w:bCs/>
                <w:color w:val="FF0000"/>
                <w:sz w:val="18"/>
                <w:szCs w:val="18"/>
                <w:lang w:eastAsia="ru-RU"/>
              </w:rPr>
              <w:t>4 871</w:t>
            </w:r>
          </w:p>
        </w:tc>
        <w:tc>
          <w:tcPr>
            <w:tcW w:w="265" w:type="pct"/>
            <w:tcBorders>
              <w:top w:val="nil"/>
              <w:left w:val="nil"/>
              <w:bottom w:val="single" w:sz="4" w:space="0" w:color="A6A6A6"/>
              <w:right w:val="single" w:sz="4" w:space="0" w:color="A6A6A6"/>
            </w:tcBorders>
            <w:shd w:val="clear" w:color="000000" w:fill="CCFFCC"/>
            <w:noWrap/>
            <w:vAlign w:val="center"/>
            <w:hideMark/>
          </w:tcPr>
          <w:p w:rsidR="004D2520" w:rsidRPr="004D2520" w:rsidRDefault="004D2520" w:rsidP="004D2520">
            <w:pPr>
              <w:spacing w:after="0" w:line="240" w:lineRule="auto"/>
              <w:jc w:val="center"/>
              <w:rPr>
                <w:rFonts w:eastAsia="Times New Roman" w:cs="Times New Roman"/>
                <w:b/>
                <w:bCs/>
                <w:color w:val="FF0000"/>
                <w:sz w:val="18"/>
                <w:szCs w:val="18"/>
                <w:lang w:eastAsia="ru-RU"/>
              </w:rPr>
            </w:pPr>
            <w:r w:rsidRPr="004D2520">
              <w:rPr>
                <w:rFonts w:eastAsia="Times New Roman" w:cs="Times New Roman"/>
                <w:b/>
                <w:bCs/>
                <w:color w:val="FF0000"/>
                <w:sz w:val="18"/>
                <w:szCs w:val="18"/>
                <w:lang w:eastAsia="ru-RU"/>
              </w:rPr>
              <w:t>5 648</w:t>
            </w:r>
          </w:p>
        </w:tc>
        <w:tc>
          <w:tcPr>
            <w:tcW w:w="312" w:type="pct"/>
            <w:tcBorders>
              <w:top w:val="nil"/>
              <w:left w:val="nil"/>
              <w:bottom w:val="single" w:sz="4" w:space="0" w:color="A6A6A6"/>
              <w:right w:val="single" w:sz="4" w:space="0" w:color="A6A6A6"/>
            </w:tcBorders>
            <w:shd w:val="clear" w:color="000000" w:fill="CCFFCC"/>
            <w:noWrap/>
            <w:vAlign w:val="center"/>
            <w:hideMark/>
          </w:tcPr>
          <w:p w:rsidR="004D2520" w:rsidRPr="004D2520" w:rsidRDefault="004D2520" w:rsidP="004D2520">
            <w:pPr>
              <w:spacing w:after="0" w:line="240" w:lineRule="auto"/>
              <w:jc w:val="center"/>
              <w:rPr>
                <w:rFonts w:eastAsia="Times New Roman" w:cs="Times New Roman"/>
                <w:b/>
                <w:bCs/>
                <w:color w:val="FF0000"/>
                <w:sz w:val="18"/>
                <w:szCs w:val="18"/>
                <w:lang w:eastAsia="ru-RU"/>
              </w:rPr>
            </w:pPr>
            <w:r w:rsidRPr="004D2520">
              <w:rPr>
                <w:rFonts w:eastAsia="Times New Roman" w:cs="Times New Roman"/>
                <w:b/>
                <w:bCs/>
                <w:color w:val="FF0000"/>
                <w:sz w:val="18"/>
                <w:szCs w:val="18"/>
                <w:lang w:eastAsia="ru-RU"/>
              </w:rPr>
              <w:t>3 564</w:t>
            </w:r>
          </w:p>
        </w:tc>
        <w:tc>
          <w:tcPr>
            <w:tcW w:w="312" w:type="pct"/>
            <w:tcBorders>
              <w:top w:val="nil"/>
              <w:left w:val="nil"/>
              <w:bottom w:val="single" w:sz="4" w:space="0" w:color="A6A6A6"/>
              <w:right w:val="single" w:sz="4" w:space="0" w:color="A6A6A6"/>
            </w:tcBorders>
            <w:shd w:val="clear" w:color="000000" w:fill="CCFFCC"/>
            <w:noWrap/>
            <w:vAlign w:val="center"/>
            <w:hideMark/>
          </w:tcPr>
          <w:p w:rsidR="004D2520" w:rsidRPr="004D2520" w:rsidRDefault="004D2520" w:rsidP="004D2520">
            <w:pPr>
              <w:spacing w:after="0" w:line="240" w:lineRule="auto"/>
              <w:jc w:val="center"/>
              <w:rPr>
                <w:rFonts w:eastAsia="Times New Roman" w:cs="Times New Roman"/>
                <w:b/>
                <w:bCs/>
                <w:color w:val="FF0000"/>
                <w:sz w:val="18"/>
                <w:szCs w:val="18"/>
                <w:lang w:eastAsia="ru-RU"/>
              </w:rPr>
            </w:pPr>
            <w:r w:rsidRPr="004D2520">
              <w:rPr>
                <w:rFonts w:eastAsia="Times New Roman" w:cs="Times New Roman"/>
                <w:b/>
                <w:bCs/>
                <w:color w:val="FF0000"/>
                <w:sz w:val="18"/>
                <w:szCs w:val="18"/>
                <w:lang w:eastAsia="ru-RU"/>
              </w:rPr>
              <w:t>3 899</w:t>
            </w:r>
          </w:p>
        </w:tc>
        <w:tc>
          <w:tcPr>
            <w:tcW w:w="312" w:type="pct"/>
            <w:tcBorders>
              <w:top w:val="nil"/>
              <w:left w:val="nil"/>
              <w:bottom w:val="single" w:sz="4" w:space="0" w:color="A6A6A6"/>
              <w:right w:val="single" w:sz="4" w:space="0" w:color="A6A6A6"/>
            </w:tcBorders>
            <w:shd w:val="clear" w:color="000000" w:fill="CCFFCC"/>
            <w:noWrap/>
            <w:vAlign w:val="center"/>
            <w:hideMark/>
          </w:tcPr>
          <w:p w:rsidR="004D2520" w:rsidRPr="004D2520" w:rsidRDefault="004D2520" w:rsidP="004D2520">
            <w:pPr>
              <w:spacing w:after="0" w:line="240" w:lineRule="auto"/>
              <w:jc w:val="center"/>
              <w:rPr>
                <w:rFonts w:eastAsia="Times New Roman" w:cs="Times New Roman"/>
                <w:b/>
                <w:bCs/>
                <w:color w:val="FF0000"/>
                <w:sz w:val="18"/>
                <w:szCs w:val="18"/>
                <w:lang w:eastAsia="ru-RU"/>
              </w:rPr>
            </w:pPr>
            <w:r w:rsidRPr="004D2520">
              <w:rPr>
                <w:rFonts w:eastAsia="Times New Roman" w:cs="Times New Roman"/>
                <w:b/>
                <w:bCs/>
                <w:color w:val="FF0000"/>
                <w:sz w:val="18"/>
                <w:szCs w:val="18"/>
                <w:lang w:eastAsia="ru-RU"/>
              </w:rPr>
              <w:t>3 665</w:t>
            </w:r>
          </w:p>
        </w:tc>
        <w:tc>
          <w:tcPr>
            <w:tcW w:w="312" w:type="pct"/>
            <w:tcBorders>
              <w:top w:val="nil"/>
              <w:left w:val="nil"/>
              <w:bottom w:val="single" w:sz="4" w:space="0" w:color="A6A6A6"/>
              <w:right w:val="nil"/>
            </w:tcBorders>
            <w:shd w:val="clear" w:color="000000" w:fill="FFFFFF"/>
            <w:vAlign w:val="bottom"/>
            <w:hideMark/>
          </w:tcPr>
          <w:p w:rsidR="004D2520" w:rsidRPr="004D2520" w:rsidRDefault="004D2520" w:rsidP="004D2520">
            <w:pPr>
              <w:spacing w:after="0" w:line="240" w:lineRule="auto"/>
              <w:jc w:val="right"/>
              <w:rPr>
                <w:rFonts w:eastAsia="Times New Roman" w:cs="Times New Roman"/>
                <w:sz w:val="18"/>
                <w:szCs w:val="18"/>
                <w:lang w:eastAsia="ru-RU"/>
              </w:rPr>
            </w:pPr>
            <w:r w:rsidRPr="004D2520">
              <w:rPr>
                <w:rFonts w:eastAsia="Times New Roman" w:cs="Times New Roman"/>
                <w:sz w:val="18"/>
                <w:szCs w:val="18"/>
                <w:lang w:eastAsia="ru-RU"/>
              </w:rPr>
              <w:t> </w:t>
            </w:r>
          </w:p>
        </w:tc>
        <w:tc>
          <w:tcPr>
            <w:tcW w:w="312" w:type="pct"/>
            <w:tcBorders>
              <w:top w:val="nil"/>
              <w:left w:val="single" w:sz="4" w:space="0" w:color="A6A6A6"/>
              <w:bottom w:val="single" w:sz="4" w:space="0" w:color="A6A6A6"/>
              <w:right w:val="single" w:sz="4" w:space="0" w:color="A6A6A6"/>
            </w:tcBorders>
            <w:shd w:val="clear" w:color="000000" w:fill="FFFFFF"/>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109,40%</w:t>
            </w:r>
          </w:p>
        </w:tc>
        <w:tc>
          <w:tcPr>
            <w:tcW w:w="1189" w:type="pct"/>
            <w:tcBorders>
              <w:top w:val="nil"/>
              <w:left w:val="nil"/>
              <w:bottom w:val="single" w:sz="4" w:space="0" w:color="A6A6A6"/>
              <w:right w:val="nil"/>
            </w:tcBorders>
            <w:shd w:val="clear" w:color="000000" w:fill="FFFF99"/>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 </w:t>
            </w:r>
          </w:p>
        </w:tc>
      </w:tr>
      <w:tr w:rsidR="004D2520" w:rsidRPr="004D2520" w:rsidTr="004D2520">
        <w:trPr>
          <w:trHeight w:val="600"/>
        </w:trPr>
        <w:tc>
          <w:tcPr>
            <w:tcW w:w="91" w:type="pct"/>
            <w:tcBorders>
              <w:top w:val="nil"/>
              <w:left w:val="nil"/>
              <w:bottom w:val="nil"/>
              <w:right w:val="nil"/>
            </w:tcBorders>
            <w:shd w:val="clear" w:color="000000" w:fill="FFFFFF"/>
            <w:noWrap/>
            <w:vAlign w:val="bottom"/>
            <w:hideMark/>
          </w:tcPr>
          <w:p w:rsidR="004D2520" w:rsidRPr="004D2520" w:rsidRDefault="004D2520" w:rsidP="004D2520">
            <w:pPr>
              <w:spacing w:after="0" w:line="240" w:lineRule="auto"/>
              <w:rPr>
                <w:rFonts w:eastAsia="Times New Roman" w:cs="Times New Roman"/>
                <w:sz w:val="18"/>
                <w:szCs w:val="18"/>
                <w:lang w:eastAsia="ru-RU"/>
              </w:rPr>
            </w:pPr>
            <w:r w:rsidRPr="004D2520">
              <w:rPr>
                <w:rFonts w:eastAsia="Times New Roman" w:cs="Times New Roman"/>
                <w:sz w:val="18"/>
                <w:szCs w:val="18"/>
                <w:lang w:eastAsia="ru-RU"/>
              </w:rPr>
              <w:lastRenderedPageBreak/>
              <w:t> </w:t>
            </w:r>
          </w:p>
        </w:tc>
        <w:tc>
          <w:tcPr>
            <w:tcW w:w="66" w:type="pct"/>
            <w:tcBorders>
              <w:top w:val="nil"/>
              <w:left w:val="single" w:sz="4" w:space="0" w:color="BFBFBF"/>
              <w:bottom w:val="nil"/>
              <w:right w:val="nil"/>
            </w:tcBorders>
            <w:shd w:val="clear" w:color="000000" w:fill="FFFFFF"/>
            <w:noWrap/>
            <w:vAlign w:val="bottom"/>
            <w:hideMark/>
          </w:tcPr>
          <w:p w:rsidR="004D2520" w:rsidRPr="004D2520" w:rsidRDefault="004D2520" w:rsidP="004D2520">
            <w:pPr>
              <w:spacing w:after="0" w:line="240" w:lineRule="auto"/>
              <w:rPr>
                <w:rFonts w:eastAsia="Times New Roman" w:cs="Times New Roman"/>
                <w:sz w:val="18"/>
                <w:szCs w:val="18"/>
                <w:lang w:eastAsia="ru-RU"/>
              </w:rPr>
            </w:pPr>
            <w:r w:rsidRPr="004D2520">
              <w:rPr>
                <w:rFonts w:eastAsia="Times New Roman" w:cs="Times New Roman"/>
                <w:sz w:val="18"/>
                <w:szCs w:val="18"/>
                <w:lang w:eastAsia="ru-RU"/>
              </w:rPr>
              <w:t> </w:t>
            </w:r>
          </w:p>
        </w:tc>
        <w:tc>
          <w:tcPr>
            <w:tcW w:w="148" w:type="pct"/>
            <w:tcBorders>
              <w:top w:val="nil"/>
              <w:left w:val="single" w:sz="4" w:space="0" w:color="A6A6A6"/>
              <w:bottom w:val="single" w:sz="4" w:space="0" w:color="A6A6A6"/>
              <w:right w:val="nil"/>
            </w:tcBorders>
            <w:shd w:val="clear" w:color="000000" w:fill="D9D9D9"/>
            <w:vAlign w:val="center"/>
            <w:hideMark/>
          </w:tcPr>
          <w:p w:rsidR="004D2520" w:rsidRPr="004D2520" w:rsidRDefault="004D2520" w:rsidP="004D2520">
            <w:pPr>
              <w:spacing w:after="0" w:line="240" w:lineRule="auto"/>
              <w:jc w:val="center"/>
              <w:rPr>
                <w:rFonts w:eastAsia="Times New Roman" w:cs="Times New Roman"/>
                <w:b/>
                <w:bCs/>
                <w:sz w:val="18"/>
                <w:szCs w:val="18"/>
                <w:lang w:eastAsia="ru-RU"/>
              </w:rPr>
            </w:pPr>
            <w:r w:rsidRPr="004D2520">
              <w:rPr>
                <w:rFonts w:eastAsia="Times New Roman" w:cs="Times New Roman"/>
                <w:b/>
                <w:bCs/>
                <w:sz w:val="18"/>
                <w:szCs w:val="18"/>
                <w:lang w:eastAsia="ru-RU"/>
              </w:rPr>
              <w:t>17</w:t>
            </w:r>
          </w:p>
        </w:tc>
        <w:tc>
          <w:tcPr>
            <w:tcW w:w="568" w:type="pct"/>
            <w:tcBorders>
              <w:top w:val="nil"/>
              <w:left w:val="single" w:sz="4" w:space="0" w:color="A6A6A6"/>
              <w:bottom w:val="single" w:sz="4" w:space="0" w:color="A6A6A6"/>
              <w:right w:val="nil"/>
            </w:tcBorders>
            <w:shd w:val="clear" w:color="000000" w:fill="D9D9D9"/>
            <w:vAlign w:val="center"/>
            <w:hideMark/>
          </w:tcPr>
          <w:p w:rsidR="004D2520" w:rsidRPr="004D2520" w:rsidRDefault="004D2520" w:rsidP="004D2520">
            <w:pPr>
              <w:spacing w:after="0" w:line="240" w:lineRule="auto"/>
              <w:rPr>
                <w:rFonts w:eastAsia="Times New Roman" w:cs="Times New Roman"/>
                <w:b/>
                <w:bCs/>
                <w:color w:val="FF0000"/>
                <w:sz w:val="18"/>
                <w:szCs w:val="18"/>
                <w:lang w:eastAsia="ru-RU"/>
              </w:rPr>
            </w:pPr>
            <w:r w:rsidRPr="004D2520">
              <w:rPr>
                <w:rFonts w:eastAsia="Times New Roman" w:cs="Times New Roman"/>
                <w:b/>
                <w:bCs/>
                <w:color w:val="FF0000"/>
                <w:sz w:val="18"/>
                <w:szCs w:val="18"/>
                <w:lang w:eastAsia="ru-RU"/>
              </w:rPr>
              <w:t>Тариф на тепловую энергию,</w:t>
            </w:r>
          </w:p>
        </w:tc>
        <w:tc>
          <w:tcPr>
            <w:tcW w:w="369" w:type="pct"/>
            <w:tcBorders>
              <w:top w:val="nil"/>
              <w:left w:val="nil"/>
              <w:bottom w:val="single" w:sz="4" w:space="0" w:color="A6A6A6"/>
              <w:right w:val="single" w:sz="4" w:space="0" w:color="A6A6A6"/>
            </w:tcBorders>
            <w:shd w:val="clear" w:color="000000" w:fill="D9D9D9"/>
            <w:vAlign w:val="center"/>
            <w:hideMark/>
          </w:tcPr>
          <w:p w:rsidR="004D2520" w:rsidRPr="004D2520" w:rsidRDefault="004D2520" w:rsidP="004D2520">
            <w:pPr>
              <w:spacing w:after="0" w:line="240" w:lineRule="auto"/>
              <w:rPr>
                <w:rFonts w:eastAsia="Times New Roman" w:cs="Times New Roman"/>
                <w:b/>
                <w:bCs/>
                <w:color w:val="FF0000"/>
                <w:sz w:val="18"/>
                <w:szCs w:val="18"/>
                <w:lang w:eastAsia="ru-RU"/>
              </w:rPr>
            </w:pPr>
            <w:r w:rsidRPr="004D2520">
              <w:rPr>
                <w:rFonts w:eastAsia="Times New Roman" w:cs="Times New Roman"/>
                <w:b/>
                <w:bCs/>
                <w:color w:val="FF0000"/>
                <w:sz w:val="18"/>
                <w:szCs w:val="18"/>
                <w:lang w:eastAsia="ru-RU"/>
              </w:rPr>
              <w:t>с учетом НДС</w:t>
            </w:r>
          </w:p>
        </w:tc>
        <w:tc>
          <w:tcPr>
            <w:tcW w:w="246" w:type="pct"/>
            <w:tcBorders>
              <w:top w:val="single" w:sz="4" w:space="0" w:color="A6A6A6"/>
              <w:left w:val="nil"/>
              <w:bottom w:val="nil"/>
              <w:right w:val="single" w:sz="4" w:space="0" w:color="A6A6A6"/>
            </w:tcBorders>
            <w:shd w:val="clear" w:color="000000" w:fill="FFFFFF"/>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руб./Гкал</w:t>
            </w:r>
          </w:p>
        </w:tc>
        <w:tc>
          <w:tcPr>
            <w:tcW w:w="236" w:type="pct"/>
            <w:tcBorders>
              <w:top w:val="nil"/>
              <w:left w:val="nil"/>
              <w:bottom w:val="single" w:sz="4" w:space="0" w:color="A6A6A6"/>
              <w:right w:val="single" w:sz="4" w:space="0" w:color="A6A6A6"/>
            </w:tcBorders>
            <w:shd w:val="clear" w:color="000000" w:fill="92D050"/>
            <w:noWrap/>
            <w:vAlign w:val="center"/>
            <w:hideMark/>
          </w:tcPr>
          <w:p w:rsidR="004D2520" w:rsidRPr="004D2520" w:rsidRDefault="004D2520" w:rsidP="004D2520">
            <w:pPr>
              <w:spacing w:after="0" w:line="240" w:lineRule="auto"/>
              <w:jc w:val="center"/>
              <w:rPr>
                <w:rFonts w:eastAsia="Times New Roman" w:cs="Times New Roman"/>
                <w:b/>
                <w:bCs/>
                <w:color w:val="FF0000"/>
                <w:sz w:val="18"/>
                <w:szCs w:val="18"/>
                <w:lang w:eastAsia="ru-RU"/>
              </w:rPr>
            </w:pPr>
            <w:r w:rsidRPr="004D2520">
              <w:rPr>
                <w:rFonts w:eastAsia="Times New Roman" w:cs="Times New Roman"/>
                <w:b/>
                <w:bCs/>
                <w:color w:val="FF0000"/>
                <w:sz w:val="18"/>
                <w:szCs w:val="18"/>
                <w:lang w:eastAsia="ru-RU"/>
              </w:rPr>
              <w:t>3 680,00</w:t>
            </w:r>
          </w:p>
        </w:tc>
        <w:tc>
          <w:tcPr>
            <w:tcW w:w="265" w:type="pct"/>
            <w:tcBorders>
              <w:top w:val="nil"/>
              <w:left w:val="nil"/>
              <w:bottom w:val="single" w:sz="4" w:space="0" w:color="A6A6A6"/>
              <w:right w:val="single" w:sz="4" w:space="0" w:color="A6A6A6"/>
            </w:tcBorders>
            <w:shd w:val="clear" w:color="000000" w:fill="CCFFCC"/>
            <w:noWrap/>
            <w:vAlign w:val="center"/>
            <w:hideMark/>
          </w:tcPr>
          <w:p w:rsidR="004D2520" w:rsidRPr="004D2520" w:rsidRDefault="004D2520" w:rsidP="004D2520">
            <w:pPr>
              <w:spacing w:after="0" w:line="240" w:lineRule="auto"/>
              <w:jc w:val="center"/>
              <w:rPr>
                <w:rFonts w:eastAsia="Times New Roman" w:cs="Times New Roman"/>
                <w:b/>
                <w:bCs/>
                <w:color w:val="FF0000"/>
                <w:sz w:val="18"/>
                <w:szCs w:val="18"/>
                <w:lang w:eastAsia="ru-RU"/>
              </w:rPr>
            </w:pPr>
            <w:r w:rsidRPr="004D2520">
              <w:rPr>
                <w:rFonts w:eastAsia="Times New Roman" w:cs="Times New Roman"/>
                <w:b/>
                <w:bCs/>
                <w:color w:val="FF0000"/>
                <w:sz w:val="18"/>
                <w:szCs w:val="18"/>
                <w:lang w:eastAsia="ru-RU"/>
              </w:rPr>
              <w:t>4 871,00</w:t>
            </w:r>
          </w:p>
        </w:tc>
        <w:tc>
          <w:tcPr>
            <w:tcW w:w="265" w:type="pct"/>
            <w:tcBorders>
              <w:top w:val="nil"/>
              <w:left w:val="nil"/>
              <w:bottom w:val="single" w:sz="4" w:space="0" w:color="A6A6A6"/>
              <w:right w:val="single" w:sz="4" w:space="0" w:color="A6A6A6"/>
            </w:tcBorders>
            <w:shd w:val="clear" w:color="000000" w:fill="CCFFCC"/>
            <w:noWrap/>
            <w:vAlign w:val="center"/>
            <w:hideMark/>
          </w:tcPr>
          <w:p w:rsidR="004D2520" w:rsidRPr="004D2520" w:rsidRDefault="004D2520" w:rsidP="004D2520">
            <w:pPr>
              <w:spacing w:after="0" w:line="240" w:lineRule="auto"/>
              <w:jc w:val="center"/>
              <w:rPr>
                <w:rFonts w:eastAsia="Times New Roman" w:cs="Times New Roman"/>
                <w:b/>
                <w:bCs/>
                <w:color w:val="FF0000"/>
                <w:sz w:val="18"/>
                <w:szCs w:val="18"/>
                <w:lang w:eastAsia="ru-RU"/>
              </w:rPr>
            </w:pPr>
            <w:r w:rsidRPr="004D2520">
              <w:rPr>
                <w:rFonts w:eastAsia="Times New Roman" w:cs="Times New Roman"/>
                <w:b/>
                <w:bCs/>
                <w:color w:val="FF0000"/>
                <w:sz w:val="18"/>
                <w:szCs w:val="18"/>
                <w:lang w:eastAsia="ru-RU"/>
              </w:rPr>
              <w:t>5 930,40</w:t>
            </w:r>
          </w:p>
        </w:tc>
        <w:tc>
          <w:tcPr>
            <w:tcW w:w="312" w:type="pct"/>
            <w:tcBorders>
              <w:top w:val="nil"/>
              <w:left w:val="nil"/>
              <w:bottom w:val="single" w:sz="4" w:space="0" w:color="A6A6A6"/>
              <w:right w:val="single" w:sz="4" w:space="0" w:color="A6A6A6"/>
            </w:tcBorders>
            <w:shd w:val="clear" w:color="000000" w:fill="CCFFCC"/>
            <w:noWrap/>
            <w:vAlign w:val="center"/>
            <w:hideMark/>
          </w:tcPr>
          <w:p w:rsidR="004D2520" w:rsidRPr="004D2520" w:rsidRDefault="004D2520" w:rsidP="004D2520">
            <w:pPr>
              <w:spacing w:after="0" w:line="240" w:lineRule="auto"/>
              <w:jc w:val="center"/>
              <w:rPr>
                <w:rFonts w:eastAsia="Times New Roman" w:cs="Times New Roman"/>
                <w:b/>
                <w:bCs/>
                <w:color w:val="FF0000"/>
                <w:sz w:val="18"/>
                <w:szCs w:val="18"/>
                <w:lang w:eastAsia="ru-RU"/>
              </w:rPr>
            </w:pPr>
            <w:r w:rsidRPr="004D2520">
              <w:rPr>
                <w:rFonts w:eastAsia="Times New Roman" w:cs="Times New Roman"/>
                <w:b/>
                <w:bCs/>
                <w:color w:val="FF0000"/>
                <w:sz w:val="18"/>
                <w:szCs w:val="18"/>
                <w:lang w:eastAsia="ru-RU"/>
              </w:rPr>
              <w:t>3 742,20</w:t>
            </w:r>
          </w:p>
        </w:tc>
        <w:tc>
          <w:tcPr>
            <w:tcW w:w="312" w:type="pct"/>
            <w:tcBorders>
              <w:top w:val="nil"/>
              <w:left w:val="nil"/>
              <w:bottom w:val="single" w:sz="4" w:space="0" w:color="A6A6A6"/>
              <w:right w:val="single" w:sz="4" w:space="0" w:color="A6A6A6"/>
            </w:tcBorders>
            <w:shd w:val="clear" w:color="000000" w:fill="CCFFCC"/>
            <w:noWrap/>
            <w:vAlign w:val="center"/>
            <w:hideMark/>
          </w:tcPr>
          <w:p w:rsidR="004D2520" w:rsidRPr="004D2520" w:rsidRDefault="004D2520" w:rsidP="004D2520">
            <w:pPr>
              <w:spacing w:after="0" w:line="240" w:lineRule="auto"/>
              <w:jc w:val="center"/>
              <w:rPr>
                <w:rFonts w:eastAsia="Times New Roman" w:cs="Times New Roman"/>
                <w:b/>
                <w:bCs/>
                <w:color w:val="FF0000"/>
                <w:sz w:val="18"/>
                <w:szCs w:val="18"/>
                <w:lang w:eastAsia="ru-RU"/>
              </w:rPr>
            </w:pPr>
            <w:r w:rsidRPr="004D2520">
              <w:rPr>
                <w:rFonts w:eastAsia="Times New Roman" w:cs="Times New Roman"/>
                <w:b/>
                <w:bCs/>
                <w:color w:val="FF0000"/>
                <w:sz w:val="18"/>
                <w:szCs w:val="18"/>
                <w:lang w:eastAsia="ru-RU"/>
              </w:rPr>
              <w:t>4 093,95</w:t>
            </w:r>
          </w:p>
        </w:tc>
        <w:tc>
          <w:tcPr>
            <w:tcW w:w="312" w:type="pct"/>
            <w:tcBorders>
              <w:top w:val="nil"/>
              <w:left w:val="nil"/>
              <w:bottom w:val="single" w:sz="4" w:space="0" w:color="A6A6A6"/>
              <w:right w:val="single" w:sz="4" w:space="0" w:color="A6A6A6"/>
            </w:tcBorders>
            <w:shd w:val="clear" w:color="000000" w:fill="CCFFCC"/>
            <w:noWrap/>
            <w:vAlign w:val="center"/>
            <w:hideMark/>
          </w:tcPr>
          <w:p w:rsidR="004D2520" w:rsidRPr="004D2520" w:rsidRDefault="004D2520" w:rsidP="004D2520">
            <w:pPr>
              <w:spacing w:after="0" w:line="240" w:lineRule="auto"/>
              <w:jc w:val="center"/>
              <w:rPr>
                <w:rFonts w:eastAsia="Times New Roman" w:cs="Times New Roman"/>
                <w:b/>
                <w:bCs/>
                <w:color w:val="FF0000"/>
                <w:sz w:val="18"/>
                <w:szCs w:val="18"/>
                <w:lang w:eastAsia="ru-RU"/>
              </w:rPr>
            </w:pPr>
            <w:r w:rsidRPr="004D2520">
              <w:rPr>
                <w:rFonts w:eastAsia="Times New Roman" w:cs="Times New Roman"/>
                <w:b/>
                <w:bCs/>
                <w:color w:val="FF0000"/>
                <w:sz w:val="18"/>
                <w:szCs w:val="18"/>
                <w:lang w:eastAsia="ru-RU"/>
              </w:rPr>
              <w:t>3 848,25</w:t>
            </w:r>
          </w:p>
        </w:tc>
        <w:tc>
          <w:tcPr>
            <w:tcW w:w="312" w:type="pct"/>
            <w:tcBorders>
              <w:top w:val="nil"/>
              <w:left w:val="nil"/>
              <w:bottom w:val="single" w:sz="4" w:space="0" w:color="A6A6A6"/>
              <w:right w:val="nil"/>
            </w:tcBorders>
            <w:shd w:val="clear" w:color="000000" w:fill="FFFFFF"/>
            <w:vAlign w:val="bottom"/>
            <w:hideMark/>
          </w:tcPr>
          <w:p w:rsidR="004D2520" w:rsidRPr="004D2520" w:rsidRDefault="004D2520" w:rsidP="004D2520">
            <w:pPr>
              <w:spacing w:after="0" w:line="240" w:lineRule="auto"/>
              <w:jc w:val="right"/>
              <w:rPr>
                <w:rFonts w:eastAsia="Times New Roman" w:cs="Times New Roman"/>
                <w:sz w:val="18"/>
                <w:szCs w:val="18"/>
                <w:lang w:eastAsia="ru-RU"/>
              </w:rPr>
            </w:pPr>
            <w:r w:rsidRPr="004D2520">
              <w:rPr>
                <w:rFonts w:eastAsia="Times New Roman" w:cs="Times New Roman"/>
                <w:sz w:val="18"/>
                <w:szCs w:val="18"/>
                <w:lang w:eastAsia="ru-RU"/>
              </w:rPr>
              <w:t> </w:t>
            </w:r>
          </w:p>
        </w:tc>
        <w:tc>
          <w:tcPr>
            <w:tcW w:w="312" w:type="pct"/>
            <w:tcBorders>
              <w:top w:val="nil"/>
              <w:left w:val="single" w:sz="4" w:space="0" w:color="A6A6A6"/>
              <w:bottom w:val="single" w:sz="4" w:space="0" w:color="A6A6A6"/>
              <w:right w:val="single" w:sz="4" w:space="0" w:color="A6A6A6"/>
            </w:tcBorders>
            <w:shd w:val="clear" w:color="000000" w:fill="FFFFFF"/>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109,40%</w:t>
            </w:r>
          </w:p>
        </w:tc>
        <w:tc>
          <w:tcPr>
            <w:tcW w:w="1189" w:type="pct"/>
            <w:tcBorders>
              <w:top w:val="nil"/>
              <w:left w:val="nil"/>
              <w:bottom w:val="single" w:sz="4" w:space="0" w:color="A6A6A6"/>
              <w:right w:val="nil"/>
            </w:tcBorders>
            <w:shd w:val="clear" w:color="000000" w:fill="FFFF99"/>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 </w:t>
            </w:r>
          </w:p>
        </w:tc>
      </w:tr>
      <w:tr w:rsidR="004D2520" w:rsidRPr="004D2520" w:rsidTr="004D2520">
        <w:trPr>
          <w:trHeight w:val="600"/>
        </w:trPr>
        <w:tc>
          <w:tcPr>
            <w:tcW w:w="91" w:type="pct"/>
            <w:tcBorders>
              <w:top w:val="nil"/>
              <w:left w:val="nil"/>
              <w:bottom w:val="nil"/>
              <w:right w:val="nil"/>
            </w:tcBorders>
            <w:shd w:val="clear" w:color="000000" w:fill="FFFFFF"/>
            <w:noWrap/>
            <w:vAlign w:val="bottom"/>
            <w:hideMark/>
          </w:tcPr>
          <w:p w:rsidR="004D2520" w:rsidRPr="004D2520" w:rsidRDefault="004D2520" w:rsidP="004D2520">
            <w:pPr>
              <w:spacing w:after="0" w:line="240" w:lineRule="auto"/>
              <w:rPr>
                <w:rFonts w:eastAsia="Times New Roman" w:cs="Times New Roman"/>
                <w:sz w:val="18"/>
                <w:szCs w:val="18"/>
                <w:lang w:eastAsia="ru-RU"/>
              </w:rPr>
            </w:pPr>
            <w:r w:rsidRPr="004D2520">
              <w:rPr>
                <w:rFonts w:eastAsia="Times New Roman" w:cs="Times New Roman"/>
                <w:sz w:val="18"/>
                <w:szCs w:val="18"/>
                <w:lang w:eastAsia="ru-RU"/>
              </w:rPr>
              <w:t> </w:t>
            </w:r>
          </w:p>
        </w:tc>
        <w:tc>
          <w:tcPr>
            <w:tcW w:w="66" w:type="pct"/>
            <w:tcBorders>
              <w:top w:val="nil"/>
              <w:left w:val="single" w:sz="4" w:space="0" w:color="BFBFBF"/>
              <w:bottom w:val="nil"/>
              <w:right w:val="nil"/>
            </w:tcBorders>
            <w:shd w:val="clear" w:color="000000" w:fill="FFFFFF"/>
            <w:noWrap/>
            <w:vAlign w:val="bottom"/>
            <w:hideMark/>
          </w:tcPr>
          <w:p w:rsidR="004D2520" w:rsidRPr="004D2520" w:rsidRDefault="004D2520" w:rsidP="004D2520">
            <w:pPr>
              <w:spacing w:after="0" w:line="240" w:lineRule="auto"/>
              <w:rPr>
                <w:rFonts w:eastAsia="Times New Roman" w:cs="Times New Roman"/>
                <w:sz w:val="18"/>
                <w:szCs w:val="18"/>
                <w:lang w:eastAsia="ru-RU"/>
              </w:rPr>
            </w:pPr>
            <w:r w:rsidRPr="004D2520">
              <w:rPr>
                <w:rFonts w:eastAsia="Times New Roman" w:cs="Times New Roman"/>
                <w:sz w:val="18"/>
                <w:szCs w:val="18"/>
                <w:lang w:eastAsia="ru-RU"/>
              </w:rPr>
              <w:t> </w:t>
            </w:r>
          </w:p>
        </w:tc>
        <w:tc>
          <w:tcPr>
            <w:tcW w:w="4843" w:type="pct"/>
            <w:gridSpan w:val="13"/>
            <w:tcBorders>
              <w:top w:val="single" w:sz="4" w:space="0" w:color="A6A6A6"/>
              <w:left w:val="single" w:sz="4" w:space="0" w:color="A6A6A6"/>
              <w:bottom w:val="single" w:sz="4" w:space="0" w:color="A6A6A6"/>
              <w:right w:val="nil"/>
            </w:tcBorders>
            <w:shd w:val="clear" w:color="000000" w:fill="FFFFFF"/>
            <w:vAlign w:val="center"/>
            <w:hideMark/>
          </w:tcPr>
          <w:p w:rsidR="004D2520" w:rsidRPr="004D2520" w:rsidRDefault="004D2520" w:rsidP="004D2520">
            <w:pPr>
              <w:spacing w:after="0" w:line="240" w:lineRule="auto"/>
              <w:jc w:val="center"/>
              <w:rPr>
                <w:rFonts w:eastAsia="Times New Roman" w:cs="Times New Roman"/>
                <w:b/>
                <w:bCs/>
                <w:sz w:val="18"/>
                <w:szCs w:val="18"/>
                <w:lang w:eastAsia="ru-RU"/>
              </w:rPr>
            </w:pPr>
            <w:r w:rsidRPr="004D2520">
              <w:rPr>
                <w:rFonts w:eastAsia="Times New Roman" w:cs="Times New Roman"/>
                <w:b/>
                <w:bCs/>
                <w:sz w:val="18"/>
                <w:szCs w:val="18"/>
                <w:lang w:eastAsia="ru-RU"/>
              </w:rPr>
              <w:t> </w:t>
            </w:r>
          </w:p>
        </w:tc>
      </w:tr>
      <w:tr w:rsidR="004D2520" w:rsidRPr="004D2520" w:rsidTr="004D2520">
        <w:trPr>
          <w:trHeight w:val="315"/>
        </w:trPr>
        <w:tc>
          <w:tcPr>
            <w:tcW w:w="91" w:type="pct"/>
            <w:tcBorders>
              <w:top w:val="nil"/>
              <w:left w:val="nil"/>
              <w:bottom w:val="nil"/>
              <w:right w:val="nil"/>
            </w:tcBorders>
            <w:shd w:val="clear" w:color="000000" w:fill="FFFFFF"/>
            <w:noWrap/>
            <w:vAlign w:val="bottom"/>
            <w:hideMark/>
          </w:tcPr>
          <w:p w:rsidR="004D2520" w:rsidRPr="004D2520" w:rsidRDefault="004D2520" w:rsidP="004D2520">
            <w:pPr>
              <w:spacing w:after="0" w:line="240" w:lineRule="auto"/>
              <w:rPr>
                <w:rFonts w:eastAsia="Times New Roman" w:cs="Times New Roman"/>
                <w:sz w:val="18"/>
                <w:szCs w:val="18"/>
                <w:lang w:eastAsia="ru-RU"/>
              </w:rPr>
            </w:pPr>
            <w:r w:rsidRPr="004D2520">
              <w:rPr>
                <w:rFonts w:eastAsia="Times New Roman" w:cs="Times New Roman"/>
                <w:sz w:val="18"/>
                <w:szCs w:val="18"/>
                <w:lang w:eastAsia="ru-RU"/>
              </w:rPr>
              <w:t> </w:t>
            </w:r>
          </w:p>
        </w:tc>
        <w:tc>
          <w:tcPr>
            <w:tcW w:w="66" w:type="pct"/>
            <w:tcBorders>
              <w:top w:val="nil"/>
              <w:left w:val="single" w:sz="4" w:space="0" w:color="BFBFBF"/>
              <w:bottom w:val="nil"/>
              <w:right w:val="nil"/>
            </w:tcBorders>
            <w:shd w:val="clear" w:color="000000" w:fill="FFFFFF"/>
            <w:noWrap/>
            <w:vAlign w:val="bottom"/>
            <w:hideMark/>
          </w:tcPr>
          <w:p w:rsidR="004D2520" w:rsidRPr="004D2520" w:rsidRDefault="004D2520" w:rsidP="004D2520">
            <w:pPr>
              <w:spacing w:after="0" w:line="240" w:lineRule="auto"/>
              <w:rPr>
                <w:rFonts w:eastAsia="Times New Roman" w:cs="Times New Roman"/>
                <w:sz w:val="18"/>
                <w:szCs w:val="18"/>
                <w:lang w:eastAsia="ru-RU"/>
              </w:rPr>
            </w:pPr>
            <w:r w:rsidRPr="004D2520">
              <w:rPr>
                <w:rFonts w:eastAsia="Times New Roman" w:cs="Times New Roman"/>
                <w:sz w:val="18"/>
                <w:szCs w:val="18"/>
                <w:lang w:eastAsia="ru-RU"/>
              </w:rPr>
              <w:t> </w:t>
            </w:r>
          </w:p>
        </w:tc>
        <w:tc>
          <w:tcPr>
            <w:tcW w:w="148" w:type="pct"/>
            <w:tcBorders>
              <w:top w:val="nil"/>
              <w:left w:val="single" w:sz="4" w:space="0" w:color="A6A6A6"/>
              <w:bottom w:val="single" w:sz="4" w:space="0" w:color="A6A6A6"/>
              <w:right w:val="single" w:sz="4" w:space="0" w:color="A6A6A6"/>
            </w:tcBorders>
            <w:shd w:val="clear" w:color="000000" w:fill="D9D9D9"/>
            <w:vAlign w:val="center"/>
            <w:hideMark/>
          </w:tcPr>
          <w:p w:rsidR="004D2520" w:rsidRPr="004D2520" w:rsidRDefault="004D2520" w:rsidP="004D2520">
            <w:pPr>
              <w:spacing w:after="0" w:line="240" w:lineRule="auto"/>
              <w:jc w:val="center"/>
              <w:rPr>
                <w:rFonts w:eastAsia="Times New Roman" w:cs="Times New Roman"/>
                <w:b/>
                <w:bCs/>
                <w:sz w:val="18"/>
                <w:szCs w:val="18"/>
                <w:lang w:eastAsia="ru-RU"/>
              </w:rPr>
            </w:pPr>
            <w:r w:rsidRPr="004D2520">
              <w:rPr>
                <w:rFonts w:eastAsia="Times New Roman" w:cs="Times New Roman"/>
                <w:b/>
                <w:bCs/>
                <w:sz w:val="18"/>
                <w:szCs w:val="18"/>
                <w:lang w:eastAsia="ru-RU"/>
              </w:rPr>
              <w:t> </w:t>
            </w:r>
          </w:p>
        </w:tc>
        <w:tc>
          <w:tcPr>
            <w:tcW w:w="936" w:type="pct"/>
            <w:gridSpan w:val="2"/>
            <w:tcBorders>
              <w:top w:val="single" w:sz="4" w:space="0" w:color="A6A6A6"/>
              <w:left w:val="nil"/>
              <w:bottom w:val="single" w:sz="4" w:space="0" w:color="A6A6A6"/>
              <w:right w:val="single" w:sz="4" w:space="0" w:color="A6A6A6"/>
            </w:tcBorders>
            <w:shd w:val="clear" w:color="000000" w:fill="D9D9D9"/>
            <w:vAlign w:val="center"/>
            <w:hideMark/>
          </w:tcPr>
          <w:p w:rsidR="004D2520" w:rsidRPr="004D2520" w:rsidRDefault="004D2520" w:rsidP="004D2520">
            <w:pPr>
              <w:spacing w:after="0" w:line="240" w:lineRule="auto"/>
              <w:rPr>
                <w:rFonts w:eastAsia="Times New Roman" w:cs="Times New Roman"/>
                <w:b/>
                <w:bCs/>
                <w:sz w:val="18"/>
                <w:szCs w:val="18"/>
                <w:lang w:eastAsia="ru-RU"/>
              </w:rPr>
            </w:pPr>
            <w:r w:rsidRPr="004D2520">
              <w:rPr>
                <w:rFonts w:eastAsia="Times New Roman" w:cs="Times New Roman"/>
                <w:b/>
                <w:bCs/>
                <w:sz w:val="18"/>
                <w:szCs w:val="18"/>
                <w:lang w:eastAsia="ru-RU"/>
              </w:rPr>
              <w:t>Тариф на тепловую энергию с 1 января по 30 июня очередного периода регулирования, без НДС</w:t>
            </w:r>
          </w:p>
        </w:tc>
        <w:tc>
          <w:tcPr>
            <w:tcW w:w="246" w:type="pct"/>
            <w:tcBorders>
              <w:top w:val="nil"/>
              <w:left w:val="nil"/>
              <w:bottom w:val="single" w:sz="4" w:space="0" w:color="A6A6A6"/>
              <w:right w:val="single" w:sz="4" w:space="0" w:color="A6A6A6"/>
            </w:tcBorders>
            <w:shd w:val="clear" w:color="000000" w:fill="FFFFFF"/>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руб./Гкал</w:t>
            </w:r>
          </w:p>
        </w:tc>
        <w:tc>
          <w:tcPr>
            <w:tcW w:w="236" w:type="pct"/>
            <w:tcBorders>
              <w:top w:val="nil"/>
              <w:left w:val="nil"/>
              <w:bottom w:val="nil"/>
              <w:right w:val="nil"/>
            </w:tcBorders>
            <w:shd w:val="clear" w:color="000000" w:fill="F2F2F2"/>
            <w:noWrap/>
            <w:vAlign w:val="bottom"/>
            <w:hideMark/>
          </w:tcPr>
          <w:p w:rsidR="004D2520" w:rsidRPr="004D2520" w:rsidRDefault="004D2520" w:rsidP="004D2520">
            <w:pPr>
              <w:spacing w:after="0" w:line="240" w:lineRule="auto"/>
              <w:rPr>
                <w:rFonts w:eastAsia="Times New Roman" w:cs="Times New Roman"/>
                <w:sz w:val="18"/>
                <w:szCs w:val="18"/>
                <w:lang w:eastAsia="ru-RU"/>
              </w:rPr>
            </w:pPr>
            <w:r w:rsidRPr="004D2520">
              <w:rPr>
                <w:rFonts w:eastAsia="Times New Roman" w:cs="Times New Roman"/>
                <w:sz w:val="18"/>
                <w:szCs w:val="18"/>
                <w:lang w:eastAsia="ru-RU"/>
              </w:rPr>
              <w:t> </w:t>
            </w:r>
          </w:p>
        </w:tc>
        <w:tc>
          <w:tcPr>
            <w:tcW w:w="265" w:type="pct"/>
            <w:tcBorders>
              <w:top w:val="nil"/>
              <w:left w:val="nil"/>
              <w:bottom w:val="nil"/>
              <w:right w:val="nil"/>
            </w:tcBorders>
            <w:shd w:val="clear" w:color="000000" w:fill="F2F2F2"/>
            <w:noWrap/>
            <w:vAlign w:val="bottom"/>
            <w:hideMark/>
          </w:tcPr>
          <w:p w:rsidR="004D2520" w:rsidRPr="004D2520" w:rsidRDefault="004D2520" w:rsidP="004D2520">
            <w:pPr>
              <w:spacing w:after="0" w:line="240" w:lineRule="auto"/>
              <w:rPr>
                <w:rFonts w:eastAsia="Times New Roman" w:cs="Times New Roman"/>
                <w:sz w:val="18"/>
                <w:szCs w:val="18"/>
                <w:lang w:eastAsia="ru-RU"/>
              </w:rPr>
            </w:pPr>
            <w:r w:rsidRPr="004D2520">
              <w:rPr>
                <w:rFonts w:eastAsia="Times New Roman" w:cs="Times New Roman"/>
                <w:sz w:val="18"/>
                <w:szCs w:val="18"/>
                <w:lang w:eastAsia="ru-RU"/>
              </w:rPr>
              <w:t> </w:t>
            </w:r>
          </w:p>
        </w:tc>
        <w:tc>
          <w:tcPr>
            <w:tcW w:w="265" w:type="pct"/>
            <w:tcBorders>
              <w:top w:val="nil"/>
              <w:left w:val="nil"/>
              <w:bottom w:val="nil"/>
              <w:right w:val="nil"/>
            </w:tcBorders>
            <w:shd w:val="clear" w:color="000000" w:fill="F2F2F2"/>
            <w:noWrap/>
            <w:vAlign w:val="bottom"/>
            <w:hideMark/>
          </w:tcPr>
          <w:p w:rsidR="004D2520" w:rsidRPr="004D2520" w:rsidRDefault="004D2520" w:rsidP="004D2520">
            <w:pPr>
              <w:spacing w:after="0" w:line="240" w:lineRule="auto"/>
              <w:rPr>
                <w:rFonts w:eastAsia="Times New Roman" w:cs="Times New Roman"/>
                <w:sz w:val="18"/>
                <w:szCs w:val="18"/>
                <w:lang w:eastAsia="ru-RU"/>
              </w:rPr>
            </w:pPr>
            <w:r w:rsidRPr="004D2520">
              <w:rPr>
                <w:rFonts w:eastAsia="Times New Roman" w:cs="Times New Roman"/>
                <w:sz w:val="18"/>
                <w:szCs w:val="18"/>
                <w:lang w:eastAsia="ru-RU"/>
              </w:rPr>
              <w:t> </w:t>
            </w:r>
          </w:p>
        </w:tc>
        <w:tc>
          <w:tcPr>
            <w:tcW w:w="312" w:type="pct"/>
            <w:tcBorders>
              <w:top w:val="nil"/>
              <w:left w:val="nil"/>
              <w:bottom w:val="nil"/>
              <w:right w:val="nil"/>
            </w:tcBorders>
            <w:shd w:val="clear" w:color="000000" w:fill="F2F2F2"/>
            <w:noWrap/>
            <w:vAlign w:val="bottom"/>
            <w:hideMark/>
          </w:tcPr>
          <w:p w:rsidR="004D2520" w:rsidRPr="004D2520" w:rsidRDefault="004D2520" w:rsidP="004D2520">
            <w:pPr>
              <w:spacing w:after="0" w:line="240" w:lineRule="auto"/>
              <w:rPr>
                <w:rFonts w:eastAsia="Times New Roman" w:cs="Times New Roman"/>
                <w:sz w:val="18"/>
                <w:szCs w:val="18"/>
                <w:lang w:eastAsia="ru-RU"/>
              </w:rPr>
            </w:pPr>
            <w:r w:rsidRPr="004D2520">
              <w:rPr>
                <w:rFonts w:eastAsia="Times New Roman" w:cs="Times New Roman"/>
                <w:sz w:val="18"/>
                <w:szCs w:val="18"/>
                <w:lang w:eastAsia="ru-RU"/>
              </w:rPr>
              <w:t> </w:t>
            </w:r>
          </w:p>
        </w:tc>
        <w:tc>
          <w:tcPr>
            <w:tcW w:w="312" w:type="pct"/>
            <w:tcBorders>
              <w:top w:val="nil"/>
              <w:left w:val="nil"/>
              <w:bottom w:val="nil"/>
              <w:right w:val="single" w:sz="4" w:space="0" w:color="A6A6A6"/>
            </w:tcBorders>
            <w:shd w:val="clear" w:color="000000" w:fill="F2F2F2"/>
            <w:noWrap/>
            <w:vAlign w:val="bottom"/>
            <w:hideMark/>
          </w:tcPr>
          <w:p w:rsidR="004D2520" w:rsidRPr="004D2520" w:rsidRDefault="004D2520" w:rsidP="004D2520">
            <w:pPr>
              <w:spacing w:after="0" w:line="240" w:lineRule="auto"/>
              <w:rPr>
                <w:rFonts w:eastAsia="Times New Roman" w:cs="Times New Roman"/>
                <w:sz w:val="18"/>
                <w:szCs w:val="18"/>
                <w:lang w:eastAsia="ru-RU"/>
              </w:rPr>
            </w:pPr>
            <w:r w:rsidRPr="004D2520">
              <w:rPr>
                <w:rFonts w:eastAsia="Times New Roman" w:cs="Times New Roman"/>
                <w:sz w:val="18"/>
                <w:szCs w:val="18"/>
                <w:lang w:eastAsia="ru-RU"/>
              </w:rPr>
              <w:t> </w:t>
            </w:r>
          </w:p>
        </w:tc>
        <w:tc>
          <w:tcPr>
            <w:tcW w:w="312" w:type="pct"/>
            <w:tcBorders>
              <w:top w:val="nil"/>
              <w:left w:val="nil"/>
              <w:bottom w:val="single" w:sz="4" w:space="0" w:color="A6A6A6"/>
              <w:right w:val="single" w:sz="4" w:space="0" w:color="A6A6A6"/>
            </w:tcBorders>
            <w:shd w:val="clear" w:color="000000" w:fill="CCFFCC"/>
            <w:noWrap/>
            <w:vAlign w:val="center"/>
            <w:hideMark/>
          </w:tcPr>
          <w:p w:rsidR="004D2520" w:rsidRPr="004D2520" w:rsidRDefault="004D2520" w:rsidP="004D2520">
            <w:pPr>
              <w:spacing w:after="0" w:line="240" w:lineRule="auto"/>
              <w:jc w:val="center"/>
              <w:rPr>
                <w:rFonts w:eastAsia="Times New Roman" w:cs="Times New Roman"/>
                <w:b/>
                <w:bCs/>
                <w:sz w:val="18"/>
                <w:szCs w:val="18"/>
                <w:lang w:eastAsia="ru-RU"/>
              </w:rPr>
            </w:pPr>
            <w:r w:rsidRPr="004D2520">
              <w:rPr>
                <w:rFonts w:eastAsia="Times New Roman" w:cs="Times New Roman"/>
                <w:b/>
                <w:bCs/>
                <w:sz w:val="18"/>
                <w:szCs w:val="18"/>
                <w:lang w:eastAsia="ru-RU"/>
              </w:rPr>
              <w:t>3 564</w:t>
            </w:r>
          </w:p>
        </w:tc>
        <w:tc>
          <w:tcPr>
            <w:tcW w:w="312" w:type="pct"/>
            <w:tcBorders>
              <w:top w:val="nil"/>
              <w:left w:val="nil"/>
              <w:bottom w:val="nil"/>
              <w:right w:val="nil"/>
            </w:tcBorders>
            <w:shd w:val="clear" w:color="000000" w:fill="F2F2F2"/>
            <w:noWrap/>
            <w:vAlign w:val="bottom"/>
            <w:hideMark/>
          </w:tcPr>
          <w:p w:rsidR="004D2520" w:rsidRPr="004D2520" w:rsidRDefault="004D2520" w:rsidP="004D2520">
            <w:pPr>
              <w:spacing w:after="0" w:line="240" w:lineRule="auto"/>
              <w:rPr>
                <w:rFonts w:eastAsia="Times New Roman" w:cs="Times New Roman"/>
                <w:sz w:val="18"/>
                <w:szCs w:val="18"/>
                <w:lang w:eastAsia="ru-RU"/>
              </w:rPr>
            </w:pPr>
            <w:r w:rsidRPr="004D2520">
              <w:rPr>
                <w:rFonts w:eastAsia="Times New Roman" w:cs="Times New Roman"/>
                <w:sz w:val="18"/>
                <w:szCs w:val="18"/>
                <w:lang w:eastAsia="ru-RU"/>
              </w:rPr>
              <w:t> </w:t>
            </w:r>
          </w:p>
        </w:tc>
        <w:tc>
          <w:tcPr>
            <w:tcW w:w="312" w:type="pct"/>
            <w:tcBorders>
              <w:top w:val="nil"/>
              <w:left w:val="nil"/>
              <w:bottom w:val="nil"/>
              <w:right w:val="nil"/>
            </w:tcBorders>
            <w:shd w:val="clear" w:color="000000" w:fill="F2F2F2"/>
            <w:noWrap/>
            <w:vAlign w:val="bottom"/>
            <w:hideMark/>
          </w:tcPr>
          <w:p w:rsidR="004D2520" w:rsidRPr="004D2520" w:rsidRDefault="004D2520" w:rsidP="004D2520">
            <w:pPr>
              <w:spacing w:after="0" w:line="240" w:lineRule="auto"/>
              <w:rPr>
                <w:rFonts w:eastAsia="Times New Roman" w:cs="Times New Roman"/>
                <w:sz w:val="18"/>
                <w:szCs w:val="18"/>
                <w:lang w:eastAsia="ru-RU"/>
              </w:rPr>
            </w:pPr>
            <w:r w:rsidRPr="004D2520">
              <w:rPr>
                <w:rFonts w:eastAsia="Times New Roman" w:cs="Times New Roman"/>
                <w:sz w:val="18"/>
                <w:szCs w:val="18"/>
                <w:lang w:eastAsia="ru-RU"/>
              </w:rPr>
              <w:t> </w:t>
            </w:r>
          </w:p>
        </w:tc>
        <w:tc>
          <w:tcPr>
            <w:tcW w:w="1189" w:type="pct"/>
            <w:tcBorders>
              <w:top w:val="nil"/>
              <w:left w:val="nil"/>
              <w:bottom w:val="nil"/>
              <w:right w:val="nil"/>
            </w:tcBorders>
            <w:shd w:val="clear" w:color="000000" w:fill="F2F2F2"/>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 </w:t>
            </w:r>
          </w:p>
        </w:tc>
      </w:tr>
      <w:tr w:rsidR="004D2520" w:rsidRPr="004D2520" w:rsidTr="004D2520">
        <w:trPr>
          <w:trHeight w:val="315"/>
        </w:trPr>
        <w:tc>
          <w:tcPr>
            <w:tcW w:w="91" w:type="pct"/>
            <w:tcBorders>
              <w:top w:val="nil"/>
              <w:left w:val="nil"/>
              <w:bottom w:val="nil"/>
              <w:right w:val="nil"/>
            </w:tcBorders>
            <w:shd w:val="clear" w:color="000000" w:fill="FFFFFF"/>
            <w:noWrap/>
            <w:vAlign w:val="bottom"/>
            <w:hideMark/>
          </w:tcPr>
          <w:p w:rsidR="004D2520" w:rsidRPr="004D2520" w:rsidRDefault="004D2520" w:rsidP="004D2520">
            <w:pPr>
              <w:spacing w:after="0" w:line="240" w:lineRule="auto"/>
              <w:rPr>
                <w:rFonts w:eastAsia="Times New Roman" w:cs="Times New Roman"/>
                <w:sz w:val="18"/>
                <w:szCs w:val="18"/>
                <w:lang w:eastAsia="ru-RU"/>
              </w:rPr>
            </w:pPr>
            <w:r w:rsidRPr="004D2520">
              <w:rPr>
                <w:rFonts w:eastAsia="Times New Roman" w:cs="Times New Roman"/>
                <w:sz w:val="18"/>
                <w:szCs w:val="18"/>
                <w:lang w:eastAsia="ru-RU"/>
              </w:rPr>
              <w:t> </w:t>
            </w:r>
          </w:p>
        </w:tc>
        <w:tc>
          <w:tcPr>
            <w:tcW w:w="66" w:type="pct"/>
            <w:tcBorders>
              <w:top w:val="nil"/>
              <w:left w:val="single" w:sz="4" w:space="0" w:color="BFBFBF"/>
              <w:bottom w:val="nil"/>
              <w:right w:val="nil"/>
            </w:tcBorders>
            <w:shd w:val="clear" w:color="000000" w:fill="FFFFFF"/>
            <w:noWrap/>
            <w:vAlign w:val="bottom"/>
            <w:hideMark/>
          </w:tcPr>
          <w:p w:rsidR="004D2520" w:rsidRPr="004D2520" w:rsidRDefault="004D2520" w:rsidP="004D2520">
            <w:pPr>
              <w:spacing w:after="0" w:line="240" w:lineRule="auto"/>
              <w:rPr>
                <w:rFonts w:eastAsia="Times New Roman" w:cs="Times New Roman"/>
                <w:sz w:val="18"/>
                <w:szCs w:val="18"/>
                <w:lang w:eastAsia="ru-RU"/>
              </w:rPr>
            </w:pPr>
            <w:r w:rsidRPr="004D2520">
              <w:rPr>
                <w:rFonts w:eastAsia="Times New Roman" w:cs="Times New Roman"/>
                <w:sz w:val="18"/>
                <w:szCs w:val="18"/>
                <w:lang w:eastAsia="ru-RU"/>
              </w:rPr>
              <w:t> </w:t>
            </w:r>
          </w:p>
        </w:tc>
        <w:tc>
          <w:tcPr>
            <w:tcW w:w="148" w:type="pct"/>
            <w:tcBorders>
              <w:top w:val="nil"/>
              <w:left w:val="single" w:sz="4" w:space="0" w:color="A6A6A6"/>
              <w:bottom w:val="single" w:sz="4" w:space="0" w:color="A6A6A6"/>
              <w:right w:val="single" w:sz="4" w:space="0" w:color="A6A6A6"/>
            </w:tcBorders>
            <w:shd w:val="clear" w:color="000000" w:fill="D9D9D9"/>
            <w:vAlign w:val="center"/>
            <w:hideMark/>
          </w:tcPr>
          <w:p w:rsidR="004D2520" w:rsidRPr="004D2520" w:rsidRDefault="004D2520" w:rsidP="004D2520">
            <w:pPr>
              <w:spacing w:after="0" w:line="240" w:lineRule="auto"/>
              <w:jc w:val="center"/>
              <w:rPr>
                <w:rFonts w:eastAsia="Times New Roman" w:cs="Times New Roman"/>
                <w:b/>
                <w:bCs/>
                <w:sz w:val="18"/>
                <w:szCs w:val="18"/>
                <w:lang w:eastAsia="ru-RU"/>
              </w:rPr>
            </w:pPr>
            <w:r w:rsidRPr="004D2520">
              <w:rPr>
                <w:rFonts w:eastAsia="Times New Roman" w:cs="Times New Roman"/>
                <w:b/>
                <w:bCs/>
                <w:sz w:val="18"/>
                <w:szCs w:val="18"/>
                <w:lang w:eastAsia="ru-RU"/>
              </w:rPr>
              <w:t> </w:t>
            </w:r>
          </w:p>
        </w:tc>
        <w:tc>
          <w:tcPr>
            <w:tcW w:w="936" w:type="pct"/>
            <w:gridSpan w:val="2"/>
            <w:tcBorders>
              <w:top w:val="single" w:sz="4" w:space="0" w:color="A6A6A6"/>
              <w:left w:val="nil"/>
              <w:bottom w:val="single" w:sz="4" w:space="0" w:color="A6A6A6"/>
              <w:right w:val="single" w:sz="4" w:space="0" w:color="A6A6A6"/>
            </w:tcBorders>
            <w:shd w:val="clear" w:color="000000" w:fill="D9D9D9"/>
            <w:vAlign w:val="center"/>
            <w:hideMark/>
          </w:tcPr>
          <w:p w:rsidR="004D2520" w:rsidRPr="004D2520" w:rsidRDefault="004D2520" w:rsidP="004D2520">
            <w:pPr>
              <w:spacing w:after="0" w:line="240" w:lineRule="auto"/>
              <w:rPr>
                <w:rFonts w:eastAsia="Times New Roman" w:cs="Times New Roman"/>
                <w:b/>
                <w:bCs/>
                <w:sz w:val="18"/>
                <w:szCs w:val="18"/>
                <w:lang w:eastAsia="ru-RU"/>
              </w:rPr>
            </w:pPr>
            <w:r w:rsidRPr="004D2520">
              <w:rPr>
                <w:rFonts w:eastAsia="Times New Roman" w:cs="Times New Roman"/>
                <w:b/>
                <w:bCs/>
                <w:sz w:val="18"/>
                <w:szCs w:val="18"/>
                <w:lang w:eastAsia="ru-RU"/>
              </w:rPr>
              <w:t>Полезный отпуск с 1 января по 30 июня очередного периода регулирования</w:t>
            </w:r>
          </w:p>
        </w:tc>
        <w:tc>
          <w:tcPr>
            <w:tcW w:w="246" w:type="pct"/>
            <w:tcBorders>
              <w:top w:val="nil"/>
              <w:left w:val="nil"/>
              <w:bottom w:val="single" w:sz="4" w:space="0" w:color="A6A6A6"/>
              <w:right w:val="single" w:sz="4" w:space="0" w:color="A6A6A6"/>
            </w:tcBorders>
            <w:shd w:val="clear" w:color="000000" w:fill="FFFFFF"/>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тыс. Гкал</w:t>
            </w:r>
          </w:p>
        </w:tc>
        <w:tc>
          <w:tcPr>
            <w:tcW w:w="236" w:type="pct"/>
            <w:tcBorders>
              <w:top w:val="nil"/>
              <w:left w:val="nil"/>
              <w:bottom w:val="nil"/>
              <w:right w:val="nil"/>
            </w:tcBorders>
            <w:shd w:val="clear" w:color="000000" w:fill="F2F2F2"/>
            <w:noWrap/>
            <w:vAlign w:val="bottom"/>
            <w:hideMark/>
          </w:tcPr>
          <w:p w:rsidR="004D2520" w:rsidRPr="004D2520" w:rsidRDefault="004D2520" w:rsidP="004D2520">
            <w:pPr>
              <w:spacing w:after="0" w:line="240" w:lineRule="auto"/>
              <w:rPr>
                <w:rFonts w:eastAsia="Times New Roman" w:cs="Times New Roman"/>
                <w:sz w:val="18"/>
                <w:szCs w:val="18"/>
                <w:lang w:eastAsia="ru-RU"/>
              </w:rPr>
            </w:pPr>
            <w:r w:rsidRPr="004D2520">
              <w:rPr>
                <w:rFonts w:eastAsia="Times New Roman" w:cs="Times New Roman"/>
                <w:sz w:val="18"/>
                <w:szCs w:val="18"/>
                <w:lang w:eastAsia="ru-RU"/>
              </w:rPr>
              <w:t> </w:t>
            </w:r>
          </w:p>
        </w:tc>
        <w:tc>
          <w:tcPr>
            <w:tcW w:w="265" w:type="pct"/>
            <w:tcBorders>
              <w:top w:val="nil"/>
              <w:left w:val="nil"/>
              <w:bottom w:val="nil"/>
              <w:right w:val="nil"/>
            </w:tcBorders>
            <w:shd w:val="clear" w:color="000000" w:fill="F2F2F2"/>
            <w:noWrap/>
            <w:vAlign w:val="bottom"/>
            <w:hideMark/>
          </w:tcPr>
          <w:p w:rsidR="004D2520" w:rsidRPr="004D2520" w:rsidRDefault="004D2520" w:rsidP="004D2520">
            <w:pPr>
              <w:spacing w:after="0" w:line="240" w:lineRule="auto"/>
              <w:rPr>
                <w:rFonts w:eastAsia="Times New Roman" w:cs="Times New Roman"/>
                <w:sz w:val="18"/>
                <w:szCs w:val="18"/>
                <w:lang w:eastAsia="ru-RU"/>
              </w:rPr>
            </w:pPr>
            <w:r w:rsidRPr="004D2520">
              <w:rPr>
                <w:rFonts w:eastAsia="Times New Roman" w:cs="Times New Roman"/>
                <w:sz w:val="18"/>
                <w:szCs w:val="18"/>
                <w:lang w:eastAsia="ru-RU"/>
              </w:rPr>
              <w:t> </w:t>
            </w:r>
          </w:p>
        </w:tc>
        <w:tc>
          <w:tcPr>
            <w:tcW w:w="265" w:type="pct"/>
            <w:tcBorders>
              <w:top w:val="nil"/>
              <w:left w:val="nil"/>
              <w:bottom w:val="nil"/>
              <w:right w:val="nil"/>
            </w:tcBorders>
            <w:shd w:val="clear" w:color="000000" w:fill="F2F2F2"/>
            <w:noWrap/>
            <w:vAlign w:val="bottom"/>
            <w:hideMark/>
          </w:tcPr>
          <w:p w:rsidR="004D2520" w:rsidRPr="004D2520" w:rsidRDefault="004D2520" w:rsidP="004D2520">
            <w:pPr>
              <w:spacing w:after="0" w:line="240" w:lineRule="auto"/>
              <w:rPr>
                <w:rFonts w:eastAsia="Times New Roman" w:cs="Times New Roman"/>
                <w:sz w:val="18"/>
                <w:szCs w:val="18"/>
                <w:lang w:eastAsia="ru-RU"/>
              </w:rPr>
            </w:pPr>
            <w:r w:rsidRPr="004D2520">
              <w:rPr>
                <w:rFonts w:eastAsia="Times New Roman" w:cs="Times New Roman"/>
                <w:sz w:val="18"/>
                <w:szCs w:val="18"/>
                <w:lang w:eastAsia="ru-RU"/>
              </w:rPr>
              <w:t> </w:t>
            </w:r>
          </w:p>
        </w:tc>
        <w:tc>
          <w:tcPr>
            <w:tcW w:w="312" w:type="pct"/>
            <w:tcBorders>
              <w:top w:val="nil"/>
              <w:left w:val="nil"/>
              <w:bottom w:val="nil"/>
              <w:right w:val="nil"/>
            </w:tcBorders>
            <w:shd w:val="clear" w:color="000000" w:fill="F2F2F2"/>
            <w:noWrap/>
            <w:vAlign w:val="bottom"/>
            <w:hideMark/>
          </w:tcPr>
          <w:p w:rsidR="004D2520" w:rsidRPr="004D2520" w:rsidRDefault="004D2520" w:rsidP="004D2520">
            <w:pPr>
              <w:spacing w:after="0" w:line="240" w:lineRule="auto"/>
              <w:rPr>
                <w:rFonts w:eastAsia="Times New Roman" w:cs="Times New Roman"/>
                <w:sz w:val="18"/>
                <w:szCs w:val="18"/>
                <w:lang w:eastAsia="ru-RU"/>
              </w:rPr>
            </w:pPr>
            <w:r w:rsidRPr="004D2520">
              <w:rPr>
                <w:rFonts w:eastAsia="Times New Roman" w:cs="Times New Roman"/>
                <w:sz w:val="18"/>
                <w:szCs w:val="18"/>
                <w:lang w:eastAsia="ru-RU"/>
              </w:rPr>
              <w:t> </w:t>
            </w:r>
          </w:p>
        </w:tc>
        <w:tc>
          <w:tcPr>
            <w:tcW w:w="312" w:type="pct"/>
            <w:tcBorders>
              <w:top w:val="nil"/>
              <w:left w:val="nil"/>
              <w:bottom w:val="nil"/>
              <w:right w:val="single" w:sz="4" w:space="0" w:color="A6A6A6"/>
            </w:tcBorders>
            <w:shd w:val="clear" w:color="000000" w:fill="F2F2F2"/>
            <w:noWrap/>
            <w:vAlign w:val="bottom"/>
            <w:hideMark/>
          </w:tcPr>
          <w:p w:rsidR="004D2520" w:rsidRPr="004D2520" w:rsidRDefault="004D2520" w:rsidP="004D2520">
            <w:pPr>
              <w:spacing w:after="0" w:line="240" w:lineRule="auto"/>
              <w:rPr>
                <w:rFonts w:eastAsia="Times New Roman" w:cs="Times New Roman"/>
                <w:sz w:val="18"/>
                <w:szCs w:val="18"/>
                <w:lang w:eastAsia="ru-RU"/>
              </w:rPr>
            </w:pPr>
            <w:r w:rsidRPr="004D2520">
              <w:rPr>
                <w:rFonts w:eastAsia="Times New Roman" w:cs="Times New Roman"/>
                <w:sz w:val="18"/>
                <w:szCs w:val="18"/>
                <w:lang w:eastAsia="ru-RU"/>
              </w:rPr>
              <w:t> </w:t>
            </w:r>
          </w:p>
        </w:tc>
        <w:tc>
          <w:tcPr>
            <w:tcW w:w="312" w:type="pct"/>
            <w:tcBorders>
              <w:top w:val="nil"/>
              <w:left w:val="nil"/>
              <w:bottom w:val="single" w:sz="4" w:space="0" w:color="A6A6A6"/>
              <w:right w:val="single" w:sz="4" w:space="0" w:color="A6A6A6"/>
            </w:tcBorders>
            <w:shd w:val="clear" w:color="000000" w:fill="CCFFCC"/>
            <w:noWrap/>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3,24</w:t>
            </w:r>
          </w:p>
        </w:tc>
        <w:tc>
          <w:tcPr>
            <w:tcW w:w="312" w:type="pct"/>
            <w:tcBorders>
              <w:top w:val="nil"/>
              <w:left w:val="nil"/>
              <w:bottom w:val="nil"/>
              <w:right w:val="nil"/>
            </w:tcBorders>
            <w:shd w:val="clear" w:color="000000" w:fill="F2F2F2"/>
            <w:noWrap/>
            <w:vAlign w:val="bottom"/>
            <w:hideMark/>
          </w:tcPr>
          <w:p w:rsidR="004D2520" w:rsidRPr="004D2520" w:rsidRDefault="004D2520" w:rsidP="004D2520">
            <w:pPr>
              <w:spacing w:after="0" w:line="240" w:lineRule="auto"/>
              <w:rPr>
                <w:rFonts w:eastAsia="Times New Roman" w:cs="Times New Roman"/>
                <w:sz w:val="18"/>
                <w:szCs w:val="18"/>
                <w:lang w:eastAsia="ru-RU"/>
              </w:rPr>
            </w:pPr>
            <w:r w:rsidRPr="004D2520">
              <w:rPr>
                <w:rFonts w:eastAsia="Times New Roman" w:cs="Times New Roman"/>
                <w:sz w:val="18"/>
                <w:szCs w:val="18"/>
                <w:lang w:eastAsia="ru-RU"/>
              </w:rPr>
              <w:t> </w:t>
            </w:r>
          </w:p>
        </w:tc>
        <w:tc>
          <w:tcPr>
            <w:tcW w:w="312" w:type="pct"/>
            <w:tcBorders>
              <w:top w:val="nil"/>
              <w:left w:val="nil"/>
              <w:bottom w:val="nil"/>
              <w:right w:val="nil"/>
            </w:tcBorders>
            <w:shd w:val="clear" w:color="000000" w:fill="F2F2F2"/>
            <w:noWrap/>
            <w:vAlign w:val="bottom"/>
            <w:hideMark/>
          </w:tcPr>
          <w:p w:rsidR="004D2520" w:rsidRPr="004D2520" w:rsidRDefault="004D2520" w:rsidP="004D2520">
            <w:pPr>
              <w:spacing w:after="0" w:line="240" w:lineRule="auto"/>
              <w:rPr>
                <w:rFonts w:eastAsia="Times New Roman" w:cs="Times New Roman"/>
                <w:sz w:val="18"/>
                <w:szCs w:val="18"/>
                <w:lang w:eastAsia="ru-RU"/>
              </w:rPr>
            </w:pPr>
            <w:r w:rsidRPr="004D2520">
              <w:rPr>
                <w:rFonts w:eastAsia="Times New Roman" w:cs="Times New Roman"/>
                <w:sz w:val="18"/>
                <w:szCs w:val="18"/>
                <w:lang w:eastAsia="ru-RU"/>
              </w:rPr>
              <w:t> </w:t>
            </w:r>
          </w:p>
        </w:tc>
        <w:tc>
          <w:tcPr>
            <w:tcW w:w="1189" w:type="pct"/>
            <w:tcBorders>
              <w:top w:val="nil"/>
              <w:left w:val="nil"/>
              <w:bottom w:val="nil"/>
              <w:right w:val="nil"/>
            </w:tcBorders>
            <w:shd w:val="clear" w:color="000000" w:fill="F2F2F2"/>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 </w:t>
            </w:r>
          </w:p>
        </w:tc>
      </w:tr>
      <w:tr w:rsidR="004D2520" w:rsidRPr="004D2520" w:rsidTr="004D2520">
        <w:trPr>
          <w:trHeight w:val="315"/>
        </w:trPr>
        <w:tc>
          <w:tcPr>
            <w:tcW w:w="91" w:type="pct"/>
            <w:tcBorders>
              <w:top w:val="nil"/>
              <w:left w:val="nil"/>
              <w:bottom w:val="nil"/>
              <w:right w:val="nil"/>
            </w:tcBorders>
            <w:shd w:val="clear" w:color="000000" w:fill="FFFFFF"/>
            <w:noWrap/>
            <w:vAlign w:val="bottom"/>
            <w:hideMark/>
          </w:tcPr>
          <w:p w:rsidR="004D2520" w:rsidRPr="004D2520" w:rsidRDefault="004D2520" w:rsidP="004D2520">
            <w:pPr>
              <w:spacing w:after="0" w:line="240" w:lineRule="auto"/>
              <w:rPr>
                <w:rFonts w:eastAsia="Times New Roman" w:cs="Times New Roman"/>
                <w:sz w:val="18"/>
                <w:szCs w:val="18"/>
                <w:lang w:eastAsia="ru-RU"/>
              </w:rPr>
            </w:pPr>
            <w:r w:rsidRPr="004D2520">
              <w:rPr>
                <w:rFonts w:eastAsia="Times New Roman" w:cs="Times New Roman"/>
                <w:sz w:val="18"/>
                <w:szCs w:val="18"/>
                <w:lang w:eastAsia="ru-RU"/>
              </w:rPr>
              <w:t> </w:t>
            </w:r>
          </w:p>
        </w:tc>
        <w:tc>
          <w:tcPr>
            <w:tcW w:w="66" w:type="pct"/>
            <w:tcBorders>
              <w:top w:val="nil"/>
              <w:left w:val="single" w:sz="4" w:space="0" w:color="BFBFBF"/>
              <w:bottom w:val="nil"/>
              <w:right w:val="nil"/>
            </w:tcBorders>
            <w:shd w:val="clear" w:color="000000" w:fill="FFFFFF"/>
            <w:noWrap/>
            <w:vAlign w:val="bottom"/>
            <w:hideMark/>
          </w:tcPr>
          <w:p w:rsidR="004D2520" w:rsidRPr="004D2520" w:rsidRDefault="004D2520" w:rsidP="004D2520">
            <w:pPr>
              <w:spacing w:after="0" w:line="240" w:lineRule="auto"/>
              <w:rPr>
                <w:rFonts w:eastAsia="Times New Roman" w:cs="Times New Roman"/>
                <w:sz w:val="18"/>
                <w:szCs w:val="18"/>
                <w:lang w:eastAsia="ru-RU"/>
              </w:rPr>
            </w:pPr>
            <w:r w:rsidRPr="004D2520">
              <w:rPr>
                <w:rFonts w:eastAsia="Times New Roman" w:cs="Times New Roman"/>
                <w:sz w:val="18"/>
                <w:szCs w:val="18"/>
                <w:lang w:eastAsia="ru-RU"/>
              </w:rPr>
              <w:t> </w:t>
            </w:r>
          </w:p>
        </w:tc>
        <w:tc>
          <w:tcPr>
            <w:tcW w:w="148" w:type="pct"/>
            <w:tcBorders>
              <w:top w:val="nil"/>
              <w:left w:val="single" w:sz="4" w:space="0" w:color="A6A6A6"/>
              <w:bottom w:val="single" w:sz="4" w:space="0" w:color="A6A6A6"/>
              <w:right w:val="single" w:sz="4" w:space="0" w:color="A6A6A6"/>
            </w:tcBorders>
            <w:shd w:val="clear" w:color="000000" w:fill="D9D9D9"/>
            <w:vAlign w:val="center"/>
            <w:hideMark/>
          </w:tcPr>
          <w:p w:rsidR="004D2520" w:rsidRPr="004D2520" w:rsidRDefault="004D2520" w:rsidP="004D2520">
            <w:pPr>
              <w:spacing w:after="0" w:line="240" w:lineRule="auto"/>
              <w:jc w:val="center"/>
              <w:rPr>
                <w:rFonts w:eastAsia="Times New Roman" w:cs="Times New Roman"/>
                <w:b/>
                <w:bCs/>
                <w:sz w:val="18"/>
                <w:szCs w:val="18"/>
                <w:lang w:eastAsia="ru-RU"/>
              </w:rPr>
            </w:pPr>
            <w:r w:rsidRPr="004D2520">
              <w:rPr>
                <w:rFonts w:eastAsia="Times New Roman" w:cs="Times New Roman"/>
                <w:b/>
                <w:bCs/>
                <w:sz w:val="18"/>
                <w:szCs w:val="18"/>
                <w:lang w:eastAsia="ru-RU"/>
              </w:rPr>
              <w:t> </w:t>
            </w:r>
          </w:p>
        </w:tc>
        <w:tc>
          <w:tcPr>
            <w:tcW w:w="936" w:type="pct"/>
            <w:gridSpan w:val="2"/>
            <w:tcBorders>
              <w:top w:val="single" w:sz="4" w:space="0" w:color="A6A6A6"/>
              <w:left w:val="nil"/>
              <w:bottom w:val="single" w:sz="4" w:space="0" w:color="A6A6A6"/>
              <w:right w:val="single" w:sz="4" w:space="0" w:color="A6A6A6"/>
            </w:tcBorders>
            <w:shd w:val="clear" w:color="000000" w:fill="D9D9D9"/>
            <w:vAlign w:val="center"/>
            <w:hideMark/>
          </w:tcPr>
          <w:p w:rsidR="004D2520" w:rsidRPr="004D2520" w:rsidRDefault="004D2520" w:rsidP="004D2520">
            <w:pPr>
              <w:spacing w:after="0" w:line="240" w:lineRule="auto"/>
              <w:rPr>
                <w:rFonts w:eastAsia="Times New Roman" w:cs="Times New Roman"/>
                <w:b/>
                <w:bCs/>
                <w:sz w:val="18"/>
                <w:szCs w:val="18"/>
                <w:lang w:eastAsia="ru-RU"/>
              </w:rPr>
            </w:pPr>
            <w:r w:rsidRPr="004D2520">
              <w:rPr>
                <w:rFonts w:eastAsia="Times New Roman" w:cs="Times New Roman"/>
                <w:b/>
                <w:bCs/>
                <w:sz w:val="18"/>
                <w:szCs w:val="18"/>
                <w:lang w:eastAsia="ru-RU"/>
              </w:rPr>
              <w:t>Тариф на тепловую энергию с 1 июля по 31 декабря очередного периода регулирования, без НДС</w:t>
            </w:r>
          </w:p>
        </w:tc>
        <w:tc>
          <w:tcPr>
            <w:tcW w:w="246" w:type="pct"/>
            <w:tcBorders>
              <w:top w:val="nil"/>
              <w:left w:val="nil"/>
              <w:bottom w:val="single" w:sz="4" w:space="0" w:color="A6A6A6"/>
              <w:right w:val="single" w:sz="4" w:space="0" w:color="A6A6A6"/>
            </w:tcBorders>
            <w:shd w:val="clear" w:color="000000" w:fill="FFFFFF"/>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руб./Гкал</w:t>
            </w:r>
          </w:p>
        </w:tc>
        <w:tc>
          <w:tcPr>
            <w:tcW w:w="236" w:type="pct"/>
            <w:tcBorders>
              <w:top w:val="nil"/>
              <w:left w:val="nil"/>
              <w:bottom w:val="nil"/>
              <w:right w:val="nil"/>
            </w:tcBorders>
            <w:shd w:val="clear" w:color="000000" w:fill="F2F2F2"/>
            <w:noWrap/>
            <w:vAlign w:val="bottom"/>
            <w:hideMark/>
          </w:tcPr>
          <w:p w:rsidR="004D2520" w:rsidRPr="004D2520" w:rsidRDefault="004D2520" w:rsidP="004D2520">
            <w:pPr>
              <w:spacing w:after="0" w:line="240" w:lineRule="auto"/>
              <w:rPr>
                <w:rFonts w:eastAsia="Times New Roman" w:cs="Times New Roman"/>
                <w:sz w:val="18"/>
                <w:szCs w:val="18"/>
                <w:lang w:eastAsia="ru-RU"/>
              </w:rPr>
            </w:pPr>
            <w:r w:rsidRPr="004D2520">
              <w:rPr>
                <w:rFonts w:eastAsia="Times New Roman" w:cs="Times New Roman"/>
                <w:sz w:val="18"/>
                <w:szCs w:val="18"/>
                <w:lang w:eastAsia="ru-RU"/>
              </w:rPr>
              <w:t> </w:t>
            </w:r>
          </w:p>
        </w:tc>
        <w:tc>
          <w:tcPr>
            <w:tcW w:w="265" w:type="pct"/>
            <w:tcBorders>
              <w:top w:val="nil"/>
              <w:left w:val="nil"/>
              <w:bottom w:val="nil"/>
              <w:right w:val="nil"/>
            </w:tcBorders>
            <w:shd w:val="clear" w:color="000000" w:fill="F2F2F2"/>
            <w:noWrap/>
            <w:vAlign w:val="bottom"/>
            <w:hideMark/>
          </w:tcPr>
          <w:p w:rsidR="004D2520" w:rsidRPr="004D2520" w:rsidRDefault="004D2520" w:rsidP="004D2520">
            <w:pPr>
              <w:spacing w:after="0" w:line="240" w:lineRule="auto"/>
              <w:rPr>
                <w:rFonts w:eastAsia="Times New Roman" w:cs="Times New Roman"/>
                <w:sz w:val="18"/>
                <w:szCs w:val="18"/>
                <w:lang w:eastAsia="ru-RU"/>
              </w:rPr>
            </w:pPr>
            <w:r w:rsidRPr="004D2520">
              <w:rPr>
                <w:rFonts w:eastAsia="Times New Roman" w:cs="Times New Roman"/>
                <w:sz w:val="18"/>
                <w:szCs w:val="18"/>
                <w:lang w:eastAsia="ru-RU"/>
              </w:rPr>
              <w:t> </w:t>
            </w:r>
          </w:p>
        </w:tc>
        <w:tc>
          <w:tcPr>
            <w:tcW w:w="265" w:type="pct"/>
            <w:tcBorders>
              <w:top w:val="nil"/>
              <w:left w:val="nil"/>
              <w:bottom w:val="nil"/>
              <w:right w:val="nil"/>
            </w:tcBorders>
            <w:shd w:val="clear" w:color="000000" w:fill="F2F2F2"/>
            <w:noWrap/>
            <w:vAlign w:val="bottom"/>
            <w:hideMark/>
          </w:tcPr>
          <w:p w:rsidR="004D2520" w:rsidRPr="004D2520" w:rsidRDefault="004D2520" w:rsidP="004D2520">
            <w:pPr>
              <w:spacing w:after="0" w:line="240" w:lineRule="auto"/>
              <w:rPr>
                <w:rFonts w:eastAsia="Times New Roman" w:cs="Times New Roman"/>
                <w:sz w:val="18"/>
                <w:szCs w:val="18"/>
                <w:lang w:eastAsia="ru-RU"/>
              </w:rPr>
            </w:pPr>
            <w:r w:rsidRPr="004D2520">
              <w:rPr>
                <w:rFonts w:eastAsia="Times New Roman" w:cs="Times New Roman"/>
                <w:sz w:val="18"/>
                <w:szCs w:val="18"/>
                <w:lang w:eastAsia="ru-RU"/>
              </w:rPr>
              <w:t> </w:t>
            </w:r>
          </w:p>
        </w:tc>
        <w:tc>
          <w:tcPr>
            <w:tcW w:w="312" w:type="pct"/>
            <w:tcBorders>
              <w:top w:val="nil"/>
              <w:left w:val="nil"/>
              <w:bottom w:val="nil"/>
              <w:right w:val="nil"/>
            </w:tcBorders>
            <w:shd w:val="clear" w:color="000000" w:fill="F2F2F2"/>
            <w:noWrap/>
            <w:vAlign w:val="bottom"/>
            <w:hideMark/>
          </w:tcPr>
          <w:p w:rsidR="004D2520" w:rsidRPr="004D2520" w:rsidRDefault="004D2520" w:rsidP="004D2520">
            <w:pPr>
              <w:spacing w:after="0" w:line="240" w:lineRule="auto"/>
              <w:rPr>
                <w:rFonts w:eastAsia="Times New Roman" w:cs="Times New Roman"/>
                <w:sz w:val="18"/>
                <w:szCs w:val="18"/>
                <w:lang w:eastAsia="ru-RU"/>
              </w:rPr>
            </w:pPr>
            <w:r w:rsidRPr="004D2520">
              <w:rPr>
                <w:rFonts w:eastAsia="Times New Roman" w:cs="Times New Roman"/>
                <w:sz w:val="18"/>
                <w:szCs w:val="18"/>
                <w:lang w:eastAsia="ru-RU"/>
              </w:rPr>
              <w:t> </w:t>
            </w:r>
          </w:p>
        </w:tc>
        <w:tc>
          <w:tcPr>
            <w:tcW w:w="312" w:type="pct"/>
            <w:tcBorders>
              <w:top w:val="nil"/>
              <w:left w:val="nil"/>
              <w:bottom w:val="nil"/>
              <w:right w:val="single" w:sz="4" w:space="0" w:color="A6A6A6"/>
            </w:tcBorders>
            <w:shd w:val="clear" w:color="000000" w:fill="F2F2F2"/>
            <w:noWrap/>
            <w:vAlign w:val="bottom"/>
            <w:hideMark/>
          </w:tcPr>
          <w:p w:rsidR="004D2520" w:rsidRPr="004D2520" w:rsidRDefault="004D2520" w:rsidP="004D2520">
            <w:pPr>
              <w:spacing w:after="0" w:line="240" w:lineRule="auto"/>
              <w:rPr>
                <w:rFonts w:eastAsia="Times New Roman" w:cs="Times New Roman"/>
                <w:sz w:val="18"/>
                <w:szCs w:val="18"/>
                <w:lang w:eastAsia="ru-RU"/>
              </w:rPr>
            </w:pPr>
            <w:r w:rsidRPr="004D2520">
              <w:rPr>
                <w:rFonts w:eastAsia="Times New Roman" w:cs="Times New Roman"/>
                <w:sz w:val="18"/>
                <w:szCs w:val="18"/>
                <w:lang w:eastAsia="ru-RU"/>
              </w:rPr>
              <w:t> </w:t>
            </w:r>
          </w:p>
        </w:tc>
        <w:tc>
          <w:tcPr>
            <w:tcW w:w="312" w:type="pct"/>
            <w:tcBorders>
              <w:top w:val="nil"/>
              <w:left w:val="nil"/>
              <w:bottom w:val="single" w:sz="4" w:space="0" w:color="A6A6A6"/>
              <w:right w:val="single" w:sz="4" w:space="0" w:color="A6A6A6"/>
            </w:tcBorders>
            <w:shd w:val="clear" w:color="000000" w:fill="CCFFCC"/>
            <w:noWrap/>
            <w:vAlign w:val="center"/>
            <w:hideMark/>
          </w:tcPr>
          <w:p w:rsidR="004D2520" w:rsidRPr="004D2520" w:rsidRDefault="004D2520" w:rsidP="004D2520">
            <w:pPr>
              <w:spacing w:after="0" w:line="240" w:lineRule="auto"/>
              <w:jc w:val="center"/>
              <w:rPr>
                <w:rFonts w:eastAsia="Times New Roman" w:cs="Times New Roman"/>
                <w:b/>
                <w:bCs/>
                <w:sz w:val="18"/>
                <w:szCs w:val="18"/>
                <w:lang w:eastAsia="ru-RU"/>
              </w:rPr>
            </w:pPr>
            <w:r w:rsidRPr="004D2520">
              <w:rPr>
                <w:rFonts w:eastAsia="Times New Roman" w:cs="Times New Roman"/>
                <w:b/>
                <w:bCs/>
                <w:sz w:val="18"/>
                <w:szCs w:val="18"/>
                <w:lang w:eastAsia="ru-RU"/>
              </w:rPr>
              <w:t>3 899</w:t>
            </w:r>
          </w:p>
        </w:tc>
        <w:tc>
          <w:tcPr>
            <w:tcW w:w="312" w:type="pct"/>
            <w:tcBorders>
              <w:top w:val="nil"/>
              <w:left w:val="nil"/>
              <w:bottom w:val="nil"/>
              <w:right w:val="nil"/>
            </w:tcBorders>
            <w:shd w:val="clear" w:color="000000" w:fill="F2F2F2"/>
            <w:noWrap/>
            <w:vAlign w:val="bottom"/>
            <w:hideMark/>
          </w:tcPr>
          <w:p w:rsidR="004D2520" w:rsidRPr="004D2520" w:rsidRDefault="004D2520" w:rsidP="004D2520">
            <w:pPr>
              <w:spacing w:after="0" w:line="240" w:lineRule="auto"/>
              <w:rPr>
                <w:rFonts w:eastAsia="Times New Roman" w:cs="Times New Roman"/>
                <w:sz w:val="18"/>
                <w:szCs w:val="18"/>
                <w:lang w:eastAsia="ru-RU"/>
              </w:rPr>
            </w:pPr>
            <w:r w:rsidRPr="004D2520">
              <w:rPr>
                <w:rFonts w:eastAsia="Times New Roman" w:cs="Times New Roman"/>
                <w:sz w:val="18"/>
                <w:szCs w:val="18"/>
                <w:lang w:eastAsia="ru-RU"/>
              </w:rPr>
              <w:t> </w:t>
            </w:r>
          </w:p>
        </w:tc>
        <w:tc>
          <w:tcPr>
            <w:tcW w:w="312" w:type="pct"/>
            <w:tcBorders>
              <w:top w:val="nil"/>
              <w:left w:val="nil"/>
              <w:bottom w:val="nil"/>
              <w:right w:val="nil"/>
            </w:tcBorders>
            <w:shd w:val="clear" w:color="000000" w:fill="F2F2F2"/>
            <w:noWrap/>
            <w:vAlign w:val="bottom"/>
            <w:hideMark/>
          </w:tcPr>
          <w:p w:rsidR="004D2520" w:rsidRPr="004D2520" w:rsidRDefault="004D2520" w:rsidP="004D2520">
            <w:pPr>
              <w:spacing w:after="0" w:line="240" w:lineRule="auto"/>
              <w:rPr>
                <w:rFonts w:eastAsia="Times New Roman" w:cs="Times New Roman"/>
                <w:sz w:val="18"/>
                <w:szCs w:val="18"/>
                <w:lang w:eastAsia="ru-RU"/>
              </w:rPr>
            </w:pPr>
            <w:r w:rsidRPr="004D2520">
              <w:rPr>
                <w:rFonts w:eastAsia="Times New Roman" w:cs="Times New Roman"/>
                <w:sz w:val="18"/>
                <w:szCs w:val="18"/>
                <w:lang w:eastAsia="ru-RU"/>
              </w:rPr>
              <w:t> </w:t>
            </w:r>
          </w:p>
        </w:tc>
        <w:tc>
          <w:tcPr>
            <w:tcW w:w="1189" w:type="pct"/>
            <w:tcBorders>
              <w:top w:val="nil"/>
              <w:left w:val="nil"/>
              <w:bottom w:val="nil"/>
              <w:right w:val="nil"/>
            </w:tcBorders>
            <w:shd w:val="clear" w:color="000000" w:fill="F2F2F2"/>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 </w:t>
            </w:r>
          </w:p>
        </w:tc>
      </w:tr>
      <w:tr w:rsidR="004D2520" w:rsidRPr="004D2520" w:rsidTr="004D2520">
        <w:trPr>
          <w:trHeight w:val="315"/>
        </w:trPr>
        <w:tc>
          <w:tcPr>
            <w:tcW w:w="91" w:type="pct"/>
            <w:tcBorders>
              <w:top w:val="nil"/>
              <w:left w:val="nil"/>
              <w:bottom w:val="nil"/>
              <w:right w:val="nil"/>
            </w:tcBorders>
            <w:shd w:val="clear" w:color="000000" w:fill="FFFFFF"/>
            <w:noWrap/>
            <w:vAlign w:val="bottom"/>
            <w:hideMark/>
          </w:tcPr>
          <w:p w:rsidR="004D2520" w:rsidRPr="004D2520" w:rsidRDefault="004D2520" w:rsidP="004D2520">
            <w:pPr>
              <w:spacing w:after="0" w:line="240" w:lineRule="auto"/>
              <w:rPr>
                <w:rFonts w:eastAsia="Times New Roman" w:cs="Times New Roman"/>
                <w:sz w:val="18"/>
                <w:szCs w:val="18"/>
                <w:lang w:eastAsia="ru-RU"/>
              </w:rPr>
            </w:pPr>
            <w:r w:rsidRPr="004D2520">
              <w:rPr>
                <w:rFonts w:eastAsia="Times New Roman" w:cs="Times New Roman"/>
                <w:sz w:val="18"/>
                <w:szCs w:val="18"/>
                <w:lang w:eastAsia="ru-RU"/>
              </w:rPr>
              <w:t> </w:t>
            </w:r>
          </w:p>
        </w:tc>
        <w:tc>
          <w:tcPr>
            <w:tcW w:w="66" w:type="pct"/>
            <w:tcBorders>
              <w:top w:val="nil"/>
              <w:left w:val="single" w:sz="4" w:space="0" w:color="BFBFBF"/>
              <w:bottom w:val="nil"/>
              <w:right w:val="nil"/>
            </w:tcBorders>
            <w:shd w:val="clear" w:color="000000" w:fill="FFFFFF"/>
            <w:noWrap/>
            <w:vAlign w:val="bottom"/>
            <w:hideMark/>
          </w:tcPr>
          <w:p w:rsidR="004D2520" w:rsidRPr="004D2520" w:rsidRDefault="004D2520" w:rsidP="004D2520">
            <w:pPr>
              <w:spacing w:after="0" w:line="240" w:lineRule="auto"/>
              <w:rPr>
                <w:rFonts w:eastAsia="Times New Roman" w:cs="Times New Roman"/>
                <w:sz w:val="18"/>
                <w:szCs w:val="18"/>
                <w:lang w:eastAsia="ru-RU"/>
              </w:rPr>
            </w:pPr>
            <w:r w:rsidRPr="004D2520">
              <w:rPr>
                <w:rFonts w:eastAsia="Times New Roman" w:cs="Times New Roman"/>
                <w:sz w:val="18"/>
                <w:szCs w:val="18"/>
                <w:lang w:eastAsia="ru-RU"/>
              </w:rPr>
              <w:t> </w:t>
            </w:r>
          </w:p>
        </w:tc>
        <w:tc>
          <w:tcPr>
            <w:tcW w:w="148" w:type="pct"/>
            <w:tcBorders>
              <w:top w:val="nil"/>
              <w:left w:val="single" w:sz="4" w:space="0" w:color="A6A6A6"/>
              <w:bottom w:val="single" w:sz="4" w:space="0" w:color="A6A6A6"/>
              <w:right w:val="single" w:sz="4" w:space="0" w:color="A6A6A6"/>
            </w:tcBorders>
            <w:shd w:val="clear" w:color="000000" w:fill="D9D9D9"/>
            <w:vAlign w:val="center"/>
            <w:hideMark/>
          </w:tcPr>
          <w:p w:rsidR="004D2520" w:rsidRPr="004D2520" w:rsidRDefault="004D2520" w:rsidP="004D2520">
            <w:pPr>
              <w:spacing w:after="0" w:line="240" w:lineRule="auto"/>
              <w:jc w:val="center"/>
              <w:rPr>
                <w:rFonts w:eastAsia="Times New Roman" w:cs="Times New Roman"/>
                <w:b/>
                <w:bCs/>
                <w:sz w:val="18"/>
                <w:szCs w:val="18"/>
                <w:lang w:eastAsia="ru-RU"/>
              </w:rPr>
            </w:pPr>
            <w:r w:rsidRPr="004D2520">
              <w:rPr>
                <w:rFonts w:eastAsia="Times New Roman" w:cs="Times New Roman"/>
                <w:b/>
                <w:bCs/>
                <w:sz w:val="18"/>
                <w:szCs w:val="18"/>
                <w:lang w:eastAsia="ru-RU"/>
              </w:rPr>
              <w:t> </w:t>
            </w:r>
          </w:p>
        </w:tc>
        <w:tc>
          <w:tcPr>
            <w:tcW w:w="936" w:type="pct"/>
            <w:gridSpan w:val="2"/>
            <w:tcBorders>
              <w:top w:val="single" w:sz="4" w:space="0" w:color="A6A6A6"/>
              <w:left w:val="nil"/>
              <w:bottom w:val="single" w:sz="4" w:space="0" w:color="A6A6A6"/>
              <w:right w:val="single" w:sz="4" w:space="0" w:color="A6A6A6"/>
            </w:tcBorders>
            <w:shd w:val="clear" w:color="000000" w:fill="D9D9D9"/>
            <w:vAlign w:val="center"/>
            <w:hideMark/>
          </w:tcPr>
          <w:p w:rsidR="004D2520" w:rsidRPr="004D2520" w:rsidRDefault="004D2520" w:rsidP="004D2520">
            <w:pPr>
              <w:spacing w:after="0" w:line="240" w:lineRule="auto"/>
              <w:rPr>
                <w:rFonts w:eastAsia="Times New Roman" w:cs="Times New Roman"/>
                <w:b/>
                <w:bCs/>
                <w:sz w:val="18"/>
                <w:szCs w:val="18"/>
                <w:lang w:eastAsia="ru-RU"/>
              </w:rPr>
            </w:pPr>
            <w:r w:rsidRPr="004D2520">
              <w:rPr>
                <w:rFonts w:eastAsia="Times New Roman" w:cs="Times New Roman"/>
                <w:b/>
                <w:bCs/>
                <w:sz w:val="18"/>
                <w:szCs w:val="18"/>
                <w:lang w:eastAsia="ru-RU"/>
              </w:rPr>
              <w:t>Полезный отпуск с 1 июля по 31 декабря очередного периода регулирования</w:t>
            </w:r>
          </w:p>
        </w:tc>
        <w:tc>
          <w:tcPr>
            <w:tcW w:w="246" w:type="pct"/>
            <w:tcBorders>
              <w:top w:val="nil"/>
              <w:left w:val="nil"/>
              <w:bottom w:val="single" w:sz="4" w:space="0" w:color="A6A6A6"/>
              <w:right w:val="single" w:sz="4" w:space="0" w:color="A6A6A6"/>
            </w:tcBorders>
            <w:shd w:val="clear" w:color="000000" w:fill="FFFFFF"/>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тыс. Гкал</w:t>
            </w:r>
          </w:p>
        </w:tc>
        <w:tc>
          <w:tcPr>
            <w:tcW w:w="236" w:type="pct"/>
            <w:tcBorders>
              <w:top w:val="nil"/>
              <w:left w:val="nil"/>
              <w:bottom w:val="nil"/>
              <w:right w:val="nil"/>
            </w:tcBorders>
            <w:shd w:val="clear" w:color="000000" w:fill="F2F2F2"/>
            <w:noWrap/>
            <w:vAlign w:val="bottom"/>
            <w:hideMark/>
          </w:tcPr>
          <w:p w:rsidR="004D2520" w:rsidRPr="004D2520" w:rsidRDefault="004D2520" w:rsidP="004D2520">
            <w:pPr>
              <w:spacing w:after="0" w:line="240" w:lineRule="auto"/>
              <w:rPr>
                <w:rFonts w:eastAsia="Times New Roman" w:cs="Times New Roman"/>
                <w:sz w:val="18"/>
                <w:szCs w:val="18"/>
                <w:lang w:eastAsia="ru-RU"/>
              </w:rPr>
            </w:pPr>
            <w:r w:rsidRPr="004D2520">
              <w:rPr>
                <w:rFonts w:eastAsia="Times New Roman" w:cs="Times New Roman"/>
                <w:sz w:val="18"/>
                <w:szCs w:val="18"/>
                <w:lang w:eastAsia="ru-RU"/>
              </w:rPr>
              <w:t> </w:t>
            </w:r>
          </w:p>
        </w:tc>
        <w:tc>
          <w:tcPr>
            <w:tcW w:w="265" w:type="pct"/>
            <w:tcBorders>
              <w:top w:val="nil"/>
              <w:left w:val="nil"/>
              <w:bottom w:val="nil"/>
              <w:right w:val="nil"/>
            </w:tcBorders>
            <w:shd w:val="clear" w:color="000000" w:fill="F2F2F2"/>
            <w:noWrap/>
            <w:vAlign w:val="bottom"/>
            <w:hideMark/>
          </w:tcPr>
          <w:p w:rsidR="004D2520" w:rsidRPr="004D2520" w:rsidRDefault="004D2520" w:rsidP="004D2520">
            <w:pPr>
              <w:spacing w:after="0" w:line="240" w:lineRule="auto"/>
              <w:rPr>
                <w:rFonts w:eastAsia="Times New Roman" w:cs="Times New Roman"/>
                <w:sz w:val="18"/>
                <w:szCs w:val="18"/>
                <w:lang w:eastAsia="ru-RU"/>
              </w:rPr>
            </w:pPr>
            <w:r w:rsidRPr="004D2520">
              <w:rPr>
                <w:rFonts w:eastAsia="Times New Roman" w:cs="Times New Roman"/>
                <w:sz w:val="18"/>
                <w:szCs w:val="18"/>
                <w:lang w:eastAsia="ru-RU"/>
              </w:rPr>
              <w:t> </w:t>
            </w:r>
          </w:p>
        </w:tc>
        <w:tc>
          <w:tcPr>
            <w:tcW w:w="265" w:type="pct"/>
            <w:tcBorders>
              <w:top w:val="nil"/>
              <w:left w:val="nil"/>
              <w:bottom w:val="nil"/>
              <w:right w:val="nil"/>
            </w:tcBorders>
            <w:shd w:val="clear" w:color="000000" w:fill="F2F2F2"/>
            <w:noWrap/>
            <w:vAlign w:val="bottom"/>
            <w:hideMark/>
          </w:tcPr>
          <w:p w:rsidR="004D2520" w:rsidRPr="004D2520" w:rsidRDefault="004D2520" w:rsidP="004D2520">
            <w:pPr>
              <w:spacing w:after="0" w:line="240" w:lineRule="auto"/>
              <w:rPr>
                <w:rFonts w:eastAsia="Times New Roman" w:cs="Times New Roman"/>
                <w:sz w:val="18"/>
                <w:szCs w:val="18"/>
                <w:lang w:eastAsia="ru-RU"/>
              </w:rPr>
            </w:pPr>
            <w:r w:rsidRPr="004D2520">
              <w:rPr>
                <w:rFonts w:eastAsia="Times New Roman" w:cs="Times New Roman"/>
                <w:sz w:val="18"/>
                <w:szCs w:val="18"/>
                <w:lang w:eastAsia="ru-RU"/>
              </w:rPr>
              <w:t> </w:t>
            </w:r>
          </w:p>
        </w:tc>
        <w:tc>
          <w:tcPr>
            <w:tcW w:w="312" w:type="pct"/>
            <w:tcBorders>
              <w:top w:val="nil"/>
              <w:left w:val="nil"/>
              <w:bottom w:val="nil"/>
              <w:right w:val="nil"/>
            </w:tcBorders>
            <w:shd w:val="clear" w:color="000000" w:fill="F2F2F2"/>
            <w:noWrap/>
            <w:vAlign w:val="bottom"/>
            <w:hideMark/>
          </w:tcPr>
          <w:p w:rsidR="004D2520" w:rsidRPr="004D2520" w:rsidRDefault="004D2520" w:rsidP="004D2520">
            <w:pPr>
              <w:spacing w:after="0" w:line="240" w:lineRule="auto"/>
              <w:rPr>
                <w:rFonts w:eastAsia="Times New Roman" w:cs="Times New Roman"/>
                <w:sz w:val="18"/>
                <w:szCs w:val="18"/>
                <w:lang w:eastAsia="ru-RU"/>
              </w:rPr>
            </w:pPr>
            <w:r w:rsidRPr="004D2520">
              <w:rPr>
                <w:rFonts w:eastAsia="Times New Roman" w:cs="Times New Roman"/>
                <w:sz w:val="18"/>
                <w:szCs w:val="18"/>
                <w:lang w:eastAsia="ru-RU"/>
              </w:rPr>
              <w:t> </w:t>
            </w:r>
          </w:p>
        </w:tc>
        <w:tc>
          <w:tcPr>
            <w:tcW w:w="312" w:type="pct"/>
            <w:tcBorders>
              <w:top w:val="nil"/>
              <w:left w:val="nil"/>
              <w:bottom w:val="nil"/>
              <w:right w:val="single" w:sz="4" w:space="0" w:color="A6A6A6"/>
            </w:tcBorders>
            <w:shd w:val="clear" w:color="000000" w:fill="F2F2F2"/>
            <w:noWrap/>
            <w:vAlign w:val="bottom"/>
            <w:hideMark/>
          </w:tcPr>
          <w:p w:rsidR="004D2520" w:rsidRPr="004D2520" w:rsidRDefault="004D2520" w:rsidP="004D2520">
            <w:pPr>
              <w:spacing w:after="0" w:line="240" w:lineRule="auto"/>
              <w:rPr>
                <w:rFonts w:eastAsia="Times New Roman" w:cs="Times New Roman"/>
                <w:sz w:val="18"/>
                <w:szCs w:val="18"/>
                <w:lang w:eastAsia="ru-RU"/>
              </w:rPr>
            </w:pPr>
            <w:r w:rsidRPr="004D2520">
              <w:rPr>
                <w:rFonts w:eastAsia="Times New Roman" w:cs="Times New Roman"/>
                <w:sz w:val="18"/>
                <w:szCs w:val="18"/>
                <w:lang w:eastAsia="ru-RU"/>
              </w:rPr>
              <w:t> </w:t>
            </w:r>
          </w:p>
        </w:tc>
        <w:tc>
          <w:tcPr>
            <w:tcW w:w="312" w:type="pct"/>
            <w:tcBorders>
              <w:top w:val="nil"/>
              <w:left w:val="nil"/>
              <w:bottom w:val="single" w:sz="4" w:space="0" w:color="A6A6A6"/>
              <w:right w:val="single" w:sz="4" w:space="0" w:color="A6A6A6"/>
            </w:tcBorders>
            <w:shd w:val="clear" w:color="000000" w:fill="CCFFCC"/>
            <w:noWrap/>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1,40</w:t>
            </w:r>
          </w:p>
        </w:tc>
        <w:tc>
          <w:tcPr>
            <w:tcW w:w="312" w:type="pct"/>
            <w:tcBorders>
              <w:top w:val="nil"/>
              <w:left w:val="nil"/>
              <w:bottom w:val="nil"/>
              <w:right w:val="nil"/>
            </w:tcBorders>
            <w:shd w:val="clear" w:color="000000" w:fill="F2F2F2"/>
            <w:noWrap/>
            <w:vAlign w:val="bottom"/>
            <w:hideMark/>
          </w:tcPr>
          <w:p w:rsidR="004D2520" w:rsidRPr="004D2520" w:rsidRDefault="004D2520" w:rsidP="004D2520">
            <w:pPr>
              <w:spacing w:after="0" w:line="240" w:lineRule="auto"/>
              <w:rPr>
                <w:rFonts w:eastAsia="Times New Roman" w:cs="Times New Roman"/>
                <w:sz w:val="18"/>
                <w:szCs w:val="18"/>
                <w:lang w:eastAsia="ru-RU"/>
              </w:rPr>
            </w:pPr>
            <w:r w:rsidRPr="004D2520">
              <w:rPr>
                <w:rFonts w:eastAsia="Times New Roman" w:cs="Times New Roman"/>
                <w:sz w:val="18"/>
                <w:szCs w:val="18"/>
                <w:lang w:eastAsia="ru-RU"/>
              </w:rPr>
              <w:t> </w:t>
            </w:r>
          </w:p>
        </w:tc>
        <w:tc>
          <w:tcPr>
            <w:tcW w:w="312" w:type="pct"/>
            <w:tcBorders>
              <w:top w:val="nil"/>
              <w:left w:val="nil"/>
              <w:bottom w:val="nil"/>
              <w:right w:val="nil"/>
            </w:tcBorders>
            <w:shd w:val="clear" w:color="000000" w:fill="F2F2F2"/>
            <w:noWrap/>
            <w:vAlign w:val="bottom"/>
            <w:hideMark/>
          </w:tcPr>
          <w:p w:rsidR="004D2520" w:rsidRPr="004D2520" w:rsidRDefault="004D2520" w:rsidP="004D2520">
            <w:pPr>
              <w:spacing w:after="0" w:line="240" w:lineRule="auto"/>
              <w:rPr>
                <w:rFonts w:eastAsia="Times New Roman" w:cs="Times New Roman"/>
                <w:sz w:val="18"/>
                <w:szCs w:val="18"/>
                <w:lang w:eastAsia="ru-RU"/>
              </w:rPr>
            </w:pPr>
            <w:r w:rsidRPr="004D2520">
              <w:rPr>
                <w:rFonts w:eastAsia="Times New Roman" w:cs="Times New Roman"/>
                <w:sz w:val="18"/>
                <w:szCs w:val="18"/>
                <w:lang w:eastAsia="ru-RU"/>
              </w:rPr>
              <w:t> </w:t>
            </w:r>
          </w:p>
        </w:tc>
        <w:tc>
          <w:tcPr>
            <w:tcW w:w="1189" w:type="pct"/>
            <w:tcBorders>
              <w:top w:val="nil"/>
              <w:left w:val="nil"/>
              <w:bottom w:val="nil"/>
              <w:right w:val="nil"/>
            </w:tcBorders>
            <w:shd w:val="clear" w:color="000000" w:fill="F2F2F2"/>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 </w:t>
            </w:r>
          </w:p>
        </w:tc>
      </w:tr>
      <w:tr w:rsidR="004D2520" w:rsidRPr="004D2520" w:rsidTr="004D2520">
        <w:trPr>
          <w:trHeight w:val="315"/>
        </w:trPr>
        <w:tc>
          <w:tcPr>
            <w:tcW w:w="91" w:type="pct"/>
            <w:tcBorders>
              <w:top w:val="nil"/>
              <w:left w:val="nil"/>
              <w:bottom w:val="nil"/>
              <w:right w:val="nil"/>
            </w:tcBorders>
            <w:shd w:val="clear" w:color="000000" w:fill="FFFFFF"/>
            <w:noWrap/>
            <w:vAlign w:val="bottom"/>
            <w:hideMark/>
          </w:tcPr>
          <w:p w:rsidR="004D2520" w:rsidRPr="004D2520" w:rsidRDefault="004D2520" w:rsidP="004D2520">
            <w:pPr>
              <w:spacing w:after="0" w:line="240" w:lineRule="auto"/>
              <w:rPr>
                <w:rFonts w:eastAsia="Times New Roman" w:cs="Times New Roman"/>
                <w:sz w:val="18"/>
                <w:szCs w:val="18"/>
                <w:lang w:eastAsia="ru-RU"/>
              </w:rPr>
            </w:pPr>
            <w:r w:rsidRPr="004D2520">
              <w:rPr>
                <w:rFonts w:eastAsia="Times New Roman" w:cs="Times New Roman"/>
                <w:sz w:val="18"/>
                <w:szCs w:val="18"/>
                <w:lang w:eastAsia="ru-RU"/>
              </w:rPr>
              <w:t> </w:t>
            </w:r>
          </w:p>
        </w:tc>
        <w:tc>
          <w:tcPr>
            <w:tcW w:w="66" w:type="pct"/>
            <w:tcBorders>
              <w:top w:val="nil"/>
              <w:left w:val="single" w:sz="4" w:space="0" w:color="BFBFBF"/>
              <w:bottom w:val="nil"/>
              <w:right w:val="nil"/>
            </w:tcBorders>
            <w:shd w:val="clear" w:color="000000" w:fill="FFFFFF"/>
            <w:noWrap/>
            <w:vAlign w:val="bottom"/>
            <w:hideMark/>
          </w:tcPr>
          <w:p w:rsidR="004D2520" w:rsidRPr="004D2520" w:rsidRDefault="004D2520" w:rsidP="004D2520">
            <w:pPr>
              <w:spacing w:after="0" w:line="240" w:lineRule="auto"/>
              <w:rPr>
                <w:rFonts w:eastAsia="Times New Roman" w:cs="Times New Roman"/>
                <w:sz w:val="18"/>
                <w:szCs w:val="18"/>
                <w:lang w:eastAsia="ru-RU"/>
              </w:rPr>
            </w:pPr>
            <w:r w:rsidRPr="004D2520">
              <w:rPr>
                <w:rFonts w:eastAsia="Times New Roman" w:cs="Times New Roman"/>
                <w:sz w:val="18"/>
                <w:szCs w:val="18"/>
                <w:lang w:eastAsia="ru-RU"/>
              </w:rPr>
              <w:t> </w:t>
            </w:r>
          </w:p>
        </w:tc>
        <w:tc>
          <w:tcPr>
            <w:tcW w:w="148" w:type="pct"/>
            <w:tcBorders>
              <w:top w:val="nil"/>
              <w:left w:val="single" w:sz="4" w:space="0" w:color="A6A6A6"/>
              <w:bottom w:val="single" w:sz="4" w:space="0" w:color="A6A6A6"/>
              <w:right w:val="single" w:sz="4" w:space="0" w:color="A6A6A6"/>
            </w:tcBorders>
            <w:shd w:val="clear" w:color="000000" w:fill="D9D9D9"/>
            <w:vAlign w:val="center"/>
            <w:hideMark/>
          </w:tcPr>
          <w:p w:rsidR="004D2520" w:rsidRPr="004D2520" w:rsidRDefault="004D2520" w:rsidP="004D2520">
            <w:pPr>
              <w:spacing w:after="0" w:line="240" w:lineRule="auto"/>
              <w:jc w:val="center"/>
              <w:rPr>
                <w:rFonts w:eastAsia="Times New Roman" w:cs="Times New Roman"/>
                <w:b/>
                <w:bCs/>
                <w:sz w:val="18"/>
                <w:szCs w:val="18"/>
                <w:lang w:eastAsia="ru-RU"/>
              </w:rPr>
            </w:pPr>
            <w:r w:rsidRPr="004D2520">
              <w:rPr>
                <w:rFonts w:eastAsia="Times New Roman" w:cs="Times New Roman"/>
                <w:b/>
                <w:bCs/>
                <w:sz w:val="18"/>
                <w:szCs w:val="18"/>
                <w:lang w:eastAsia="ru-RU"/>
              </w:rPr>
              <w:t> </w:t>
            </w:r>
          </w:p>
        </w:tc>
        <w:tc>
          <w:tcPr>
            <w:tcW w:w="936" w:type="pct"/>
            <w:gridSpan w:val="2"/>
            <w:tcBorders>
              <w:top w:val="single" w:sz="4" w:space="0" w:color="A6A6A6"/>
              <w:left w:val="nil"/>
              <w:bottom w:val="single" w:sz="4" w:space="0" w:color="A6A6A6"/>
              <w:right w:val="single" w:sz="4" w:space="0" w:color="A6A6A6"/>
            </w:tcBorders>
            <w:shd w:val="clear" w:color="000000" w:fill="D9D9D9"/>
            <w:vAlign w:val="center"/>
            <w:hideMark/>
          </w:tcPr>
          <w:p w:rsidR="004D2520" w:rsidRPr="004D2520" w:rsidRDefault="004D2520" w:rsidP="004D2520">
            <w:pPr>
              <w:spacing w:after="0" w:line="240" w:lineRule="auto"/>
              <w:rPr>
                <w:rFonts w:eastAsia="Times New Roman" w:cs="Times New Roman"/>
                <w:b/>
                <w:bCs/>
                <w:sz w:val="18"/>
                <w:szCs w:val="18"/>
                <w:lang w:eastAsia="ru-RU"/>
              </w:rPr>
            </w:pPr>
            <w:r w:rsidRPr="004D2520">
              <w:rPr>
                <w:rFonts w:eastAsia="Times New Roman" w:cs="Times New Roman"/>
                <w:b/>
                <w:bCs/>
                <w:sz w:val="18"/>
                <w:szCs w:val="18"/>
                <w:lang w:eastAsia="ru-RU"/>
              </w:rPr>
              <w:t>Рост тарифа с 1 июля</w:t>
            </w:r>
          </w:p>
        </w:tc>
        <w:tc>
          <w:tcPr>
            <w:tcW w:w="246" w:type="pct"/>
            <w:tcBorders>
              <w:top w:val="nil"/>
              <w:left w:val="nil"/>
              <w:bottom w:val="single" w:sz="4" w:space="0" w:color="A6A6A6"/>
              <w:right w:val="single" w:sz="4" w:space="0" w:color="A6A6A6"/>
            </w:tcBorders>
            <w:shd w:val="clear" w:color="000000" w:fill="FFFFFF"/>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w:t>
            </w:r>
          </w:p>
        </w:tc>
        <w:tc>
          <w:tcPr>
            <w:tcW w:w="236" w:type="pct"/>
            <w:tcBorders>
              <w:top w:val="nil"/>
              <w:left w:val="nil"/>
              <w:bottom w:val="single" w:sz="4" w:space="0" w:color="A6A6A6"/>
              <w:right w:val="nil"/>
            </w:tcBorders>
            <w:shd w:val="clear" w:color="000000" w:fill="F2F2F2"/>
            <w:noWrap/>
            <w:vAlign w:val="bottom"/>
            <w:hideMark/>
          </w:tcPr>
          <w:p w:rsidR="004D2520" w:rsidRPr="004D2520" w:rsidRDefault="004D2520" w:rsidP="004D2520">
            <w:pPr>
              <w:spacing w:after="0" w:line="240" w:lineRule="auto"/>
              <w:rPr>
                <w:rFonts w:eastAsia="Times New Roman" w:cs="Times New Roman"/>
                <w:sz w:val="18"/>
                <w:szCs w:val="18"/>
                <w:lang w:eastAsia="ru-RU"/>
              </w:rPr>
            </w:pPr>
            <w:r w:rsidRPr="004D2520">
              <w:rPr>
                <w:rFonts w:eastAsia="Times New Roman" w:cs="Times New Roman"/>
                <w:sz w:val="18"/>
                <w:szCs w:val="18"/>
                <w:lang w:eastAsia="ru-RU"/>
              </w:rPr>
              <w:t> </w:t>
            </w:r>
          </w:p>
        </w:tc>
        <w:tc>
          <w:tcPr>
            <w:tcW w:w="265" w:type="pct"/>
            <w:tcBorders>
              <w:top w:val="nil"/>
              <w:left w:val="nil"/>
              <w:bottom w:val="single" w:sz="4" w:space="0" w:color="A6A6A6"/>
              <w:right w:val="nil"/>
            </w:tcBorders>
            <w:shd w:val="clear" w:color="000000" w:fill="F2F2F2"/>
            <w:noWrap/>
            <w:vAlign w:val="bottom"/>
            <w:hideMark/>
          </w:tcPr>
          <w:p w:rsidR="004D2520" w:rsidRPr="004D2520" w:rsidRDefault="004D2520" w:rsidP="004D2520">
            <w:pPr>
              <w:spacing w:after="0" w:line="240" w:lineRule="auto"/>
              <w:rPr>
                <w:rFonts w:eastAsia="Times New Roman" w:cs="Times New Roman"/>
                <w:sz w:val="18"/>
                <w:szCs w:val="18"/>
                <w:lang w:eastAsia="ru-RU"/>
              </w:rPr>
            </w:pPr>
            <w:r w:rsidRPr="004D2520">
              <w:rPr>
                <w:rFonts w:eastAsia="Times New Roman" w:cs="Times New Roman"/>
                <w:sz w:val="18"/>
                <w:szCs w:val="18"/>
                <w:lang w:eastAsia="ru-RU"/>
              </w:rPr>
              <w:t> </w:t>
            </w:r>
          </w:p>
        </w:tc>
        <w:tc>
          <w:tcPr>
            <w:tcW w:w="265" w:type="pct"/>
            <w:tcBorders>
              <w:top w:val="nil"/>
              <w:left w:val="nil"/>
              <w:bottom w:val="single" w:sz="4" w:space="0" w:color="A6A6A6"/>
              <w:right w:val="nil"/>
            </w:tcBorders>
            <w:shd w:val="clear" w:color="000000" w:fill="F2F2F2"/>
            <w:noWrap/>
            <w:vAlign w:val="bottom"/>
            <w:hideMark/>
          </w:tcPr>
          <w:p w:rsidR="004D2520" w:rsidRPr="004D2520" w:rsidRDefault="004D2520" w:rsidP="004D2520">
            <w:pPr>
              <w:spacing w:after="0" w:line="240" w:lineRule="auto"/>
              <w:rPr>
                <w:rFonts w:eastAsia="Times New Roman" w:cs="Times New Roman"/>
                <w:sz w:val="18"/>
                <w:szCs w:val="18"/>
                <w:lang w:eastAsia="ru-RU"/>
              </w:rPr>
            </w:pPr>
            <w:r w:rsidRPr="004D2520">
              <w:rPr>
                <w:rFonts w:eastAsia="Times New Roman" w:cs="Times New Roman"/>
                <w:sz w:val="18"/>
                <w:szCs w:val="18"/>
                <w:lang w:eastAsia="ru-RU"/>
              </w:rPr>
              <w:t> </w:t>
            </w:r>
          </w:p>
        </w:tc>
        <w:tc>
          <w:tcPr>
            <w:tcW w:w="312" w:type="pct"/>
            <w:tcBorders>
              <w:top w:val="nil"/>
              <w:left w:val="nil"/>
              <w:bottom w:val="single" w:sz="4" w:space="0" w:color="A6A6A6"/>
              <w:right w:val="nil"/>
            </w:tcBorders>
            <w:shd w:val="clear" w:color="000000" w:fill="F2F2F2"/>
            <w:noWrap/>
            <w:vAlign w:val="bottom"/>
            <w:hideMark/>
          </w:tcPr>
          <w:p w:rsidR="004D2520" w:rsidRPr="004D2520" w:rsidRDefault="004D2520" w:rsidP="004D2520">
            <w:pPr>
              <w:spacing w:after="0" w:line="240" w:lineRule="auto"/>
              <w:rPr>
                <w:rFonts w:eastAsia="Times New Roman" w:cs="Times New Roman"/>
                <w:sz w:val="18"/>
                <w:szCs w:val="18"/>
                <w:lang w:eastAsia="ru-RU"/>
              </w:rPr>
            </w:pPr>
            <w:r w:rsidRPr="004D2520">
              <w:rPr>
                <w:rFonts w:eastAsia="Times New Roman" w:cs="Times New Roman"/>
                <w:sz w:val="18"/>
                <w:szCs w:val="18"/>
                <w:lang w:eastAsia="ru-RU"/>
              </w:rPr>
              <w:t> </w:t>
            </w:r>
          </w:p>
        </w:tc>
        <w:tc>
          <w:tcPr>
            <w:tcW w:w="312" w:type="pct"/>
            <w:tcBorders>
              <w:top w:val="nil"/>
              <w:left w:val="nil"/>
              <w:bottom w:val="single" w:sz="4" w:space="0" w:color="A6A6A6"/>
              <w:right w:val="single" w:sz="4" w:space="0" w:color="A6A6A6"/>
            </w:tcBorders>
            <w:shd w:val="clear" w:color="000000" w:fill="F2F2F2"/>
            <w:noWrap/>
            <w:vAlign w:val="bottom"/>
            <w:hideMark/>
          </w:tcPr>
          <w:p w:rsidR="004D2520" w:rsidRPr="004D2520" w:rsidRDefault="004D2520" w:rsidP="004D2520">
            <w:pPr>
              <w:spacing w:after="0" w:line="240" w:lineRule="auto"/>
              <w:rPr>
                <w:rFonts w:eastAsia="Times New Roman" w:cs="Times New Roman"/>
                <w:sz w:val="18"/>
                <w:szCs w:val="18"/>
                <w:lang w:eastAsia="ru-RU"/>
              </w:rPr>
            </w:pPr>
            <w:r w:rsidRPr="004D2520">
              <w:rPr>
                <w:rFonts w:eastAsia="Times New Roman" w:cs="Times New Roman"/>
                <w:sz w:val="18"/>
                <w:szCs w:val="18"/>
                <w:lang w:eastAsia="ru-RU"/>
              </w:rPr>
              <w:t> </w:t>
            </w:r>
          </w:p>
        </w:tc>
        <w:tc>
          <w:tcPr>
            <w:tcW w:w="312" w:type="pct"/>
            <w:tcBorders>
              <w:top w:val="nil"/>
              <w:left w:val="nil"/>
              <w:bottom w:val="single" w:sz="4" w:space="0" w:color="A6A6A6"/>
              <w:right w:val="single" w:sz="4" w:space="0" w:color="A6A6A6"/>
            </w:tcBorders>
            <w:shd w:val="clear" w:color="000000" w:fill="CCFFCC"/>
            <w:noWrap/>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109,40%</w:t>
            </w:r>
          </w:p>
        </w:tc>
        <w:tc>
          <w:tcPr>
            <w:tcW w:w="312" w:type="pct"/>
            <w:tcBorders>
              <w:top w:val="nil"/>
              <w:left w:val="nil"/>
              <w:bottom w:val="single" w:sz="4" w:space="0" w:color="A6A6A6"/>
              <w:right w:val="nil"/>
            </w:tcBorders>
            <w:shd w:val="clear" w:color="000000" w:fill="F2F2F2"/>
            <w:noWrap/>
            <w:vAlign w:val="bottom"/>
            <w:hideMark/>
          </w:tcPr>
          <w:p w:rsidR="004D2520" w:rsidRPr="004D2520" w:rsidRDefault="004D2520" w:rsidP="004D2520">
            <w:pPr>
              <w:spacing w:after="0" w:line="240" w:lineRule="auto"/>
              <w:rPr>
                <w:rFonts w:eastAsia="Times New Roman" w:cs="Times New Roman"/>
                <w:sz w:val="18"/>
                <w:szCs w:val="18"/>
                <w:lang w:eastAsia="ru-RU"/>
              </w:rPr>
            </w:pPr>
            <w:r w:rsidRPr="004D2520">
              <w:rPr>
                <w:rFonts w:eastAsia="Times New Roman" w:cs="Times New Roman"/>
                <w:sz w:val="18"/>
                <w:szCs w:val="18"/>
                <w:lang w:eastAsia="ru-RU"/>
              </w:rPr>
              <w:t> </w:t>
            </w:r>
          </w:p>
        </w:tc>
        <w:tc>
          <w:tcPr>
            <w:tcW w:w="312" w:type="pct"/>
            <w:tcBorders>
              <w:top w:val="nil"/>
              <w:left w:val="nil"/>
              <w:bottom w:val="single" w:sz="4" w:space="0" w:color="A6A6A6"/>
              <w:right w:val="nil"/>
            </w:tcBorders>
            <w:shd w:val="clear" w:color="000000" w:fill="F2F2F2"/>
            <w:noWrap/>
            <w:vAlign w:val="bottom"/>
            <w:hideMark/>
          </w:tcPr>
          <w:p w:rsidR="004D2520" w:rsidRPr="004D2520" w:rsidRDefault="004D2520" w:rsidP="004D2520">
            <w:pPr>
              <w:spacing w:after="0" w:line="240" w:lineRule="auto"/>
              <w:rPr>
                <w:rFonts w:eastAsia="Times New Roman" w:cs="Times New Roman"/>
                <w:sz w:val="18"/>
                <w:szCs w:val="18"/>
                <w:lang w:eastAsia="ru-RU"/>
              </w:rPr>
            </w:pPr>
            <w:r w:rsidRPr="004D2520">
              <w:rPr>
                <w:rFonts w:eastAsia="Times New Roman" w:cs="Times New Roman"/>
                <w:sz w:val="18"/>
                <w:szCs w:val="18"/>
                <w:lang w:eastAsia="ru-RU"/>
              </w:rPr>
              <w:t> </w:t>
            </w:r>
          </w:p>
        </w:tc>
        <w:tc>
          <w:tcPr>
            <w:tcW w:w="1189" w:type="pct"/>
            <w:tcBorders>
              <w:top w:val="nil"/>
              <w:left w:val="nil"/>
              <w:bottom w:val="single" w:sz="4" w:space="0" w:color="A6A6A6"/>
              <w:right w:val="nil"/>
            </w:tcBorders>
            <w:shd w:val="clear" w:color="000000" w:fill="F2F2F2"/>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 </w:t>
            </w:r>
          </w:p>
        </w:tc>
      </w:tr>
      <w:tr w:rsidR="004D2520" w:rsidRPr="004D2520" w:rsidTr="004D2520">
        <w:trPr>
          <w:trHeight w:val="315"/>
        </w:trPr>
        <w:tc>
          <w:tcPr>
            <w:tcW w:w="91" w:type="pct"/>
            <w:tcBorders>
              <w:top w:val="nil"/>
              <w:left w:val="nil"/>
              <w:bottom w:val="nil"/>
              <w:right w:val="nil"/>
            </w:tcBorders>
            <w:shd w:val="clear" w:color="000000" w:fill="FFFFFF"/>
            <w:noWrap/>
            <w:vAlign w:val="bottom"/>
            <w:hideMark/>
          </w:tcPr>
          <w:p w:rsidR="004D2520" w:rsidRPr="004D2520" w:rsidRDefault="004D2520" w:rsidP="004D2520">
            <w:pPr>
              <w:spacing w:after="0" w:line="240" w:lineRule="auto"/>
              <w:rPr>
                <w:rFonts w:eastAsia="Times New Roman" w:cs="Times New Roman"/>
                <w:sz w:val="18"/>
                <w:szCs w:val="18"/>
                <w:lang w:eastAsia="ru-RU"/>
              </w:rPr>
            </w:pPr>
            <w:r w:rsidRPr="004D2520">
              <w:rPr>
                <w:rFonts w:eastAsia="Times New Roman" w:cs="Times New Roman"/>
                <w:sz w:val="18"/>
                <w:szCs w:val="18"/>
                <w:lang w:eastAsia="ru-RU"/>
              </w:rPr>
              <w:t> </w:t>
            </w:r>
          </w:p>
        </w:tc>
        <w:tc>
          <w:tcPr>
            <w:tcW w:w="66" w:type="pct"/>
            <w:tcBorders>
              <w:top w:val="nil"/>
              <w:left w:val="single" w:sz="4" w:space="0" w:color="BFBFBF"/>
              <w:bottom w:val="single" w:sz="4" w:space="0" w:color="BFBFBF"/>
              <w:right w:val="nil"/>
            </w:tcBorders>
            <w:shd w:val="clear" w:color="000000" w:fill="FFFFFF"/>
            <w:noWrap/>
            <w:vAlign w:val="bottom"/>
            <w:hideMark/>
          </w:tcPr>
          <w:p w:rsidR="004D2520" w:rsidRPr="004D2520" w:rsidRDefault="004D2520" w:rsidP="004D2520">
            <w:pPr>
              <w:spacing w:after="0" w:line="240" w:lineRule="auto"/>
              <w:rPr>
                <w:rFonts w:eastAsia="Times New Roman" w:cs="Times New Roman"/>
                <w:sz w:val="18"/>
                <w:szCs w:val="18"/>
                <w:lang w:eastAsia="ru-RU"/>
              </w:rPr>
            </w:pPr>
            <w:r w:rsidRPr="004D2520">
              <w:rPr>
                <w:rFonts w:eastAsia="Times New Roman" w:cs="Times New Roman"/>
                <w:sz w:val="18"/>
                <w:szCs w:val="18"/>
                <w:lang w:eastAsia="ru-RU"/>
              </w:rPr>
              <w:t> </w:t>
            </w:r>
          </w:p>
        </w:tc>
        <w:tc>
          <w:tcPr>
            <w:tcW w:w="148" w:type="pct"/>
            <w:tcBorders>
              <w:top w:val="nil"/>
              <w:left w:val="nil"/>
              <w:bottom w:val="single" w:sz="4" w:space="0" w:color="BFBFBF"/>
              <w:right w:val="nil"/>
            </w:tcBorders>
            <w:shd w:val="clear" w:color="000000" w:fill="FFFFFF"/>
            <w:noWrap/>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 </w:t>
            </w:r>
          </w:p>
        </w:tc>
        <w:tc>
          <w:tcPr>
            <w:tcW w:w="568" w:type="pct"/>
            <w:tcBorders>
              <w:top w:val="nil"/>
              <w:left w:val="nil"/>
              <w:bottom w:val="single" w:sz="4" w:space="0" w:color="BFBFBF"/>
              <w:right w:val="nil"/>
            </w:tcBorders>
            <w:shd w:val="clear" w:color="000000" w:fill="FFFFFF"/>
            <w:noWrap/>
            <w:vAlign w:val="center"/>
            <w:hideMark/>
          </w:tcPr>
          <w:p w:rsidR="004D2520" w:rsidRPr="004D2520" w:rsidRDefault="004D2520" w:rsidP="004D2520">
            <w:pPr>
              <w:spacing w:after="0" w:line="240" w:lineRule="auto"/>
              <w:rPr>
                <w:rFonts w:eastAsia="Times New Roman" w:cs="Times New Roman"/>
                <w:sz w:val="18"/>
                <w:szCs w:val="18"/>
                <w:lang w:eastAsia="ru-RU"/>
              </w:rPr>
            </w:pPr>
            <w:r w:rsidRPr="004D2520">
              <w:rPr>
                <w:rFonts w:eastAsia="Times New Roman" w:cs="Times New Roman"/>
                <w:sz w:val="18"/>
                <w:szCs w:val="18"/>
                <w:lang w:eastAsia="ru-RU"/>
              </w:rPr>
              <w:t> </w:t>
            </w:r>
          </w:p>
        </w:tc>
        <w:tc>
          <w:tcPr>
            <w:tcW w:w="369" w:type="pct"/>
            <w:tcBorders>
              <w:top w:val="nil"/>
              <w:left w:val="nil"/>
              <w:bottom w:val="single" w:sz="4" w:space="0" w:color="BFBFBF"/>
              <w:right w:val="nil"/>
            </w:tcBorders>
            <w:shd w:val="clear" w:color="000000" w:fill="FFFFFF"/>
            <w:noWrap/>
            <w:vAlign w:val="bottom"/>
            <w:hideMark/>
          </w:tcPr>
          <w:p w:rsidR="004D2520" w:rsidRPr="004D2520" w:rsidRDefault="004D2520" w:rsidP="004D2520">
            <w:pPr>
              <w:spacing w:after="0" w:line="240" w:lineRule="auto"/>
              <w:rPr>
                <w:rFonts w:eastAsia="Times New Roman" w:cs="Times New Roman"/>
                <w:sz w:val="18"/>
                <w:szCs w:val="18"/>
                <w:lang w:eastAsia="ru-RU"/>
              </w:rPr>
            </w:pPr>
            <w:r w:rsidRPr="004D2520">
              <w:rPr>
                <w:rFonts w:eastAsia="Times New Roman" w:cs="Times New Roman"/>
                <w:sz w:val="18"/>
                <w:szCs w:val="18"/>
                <w:lang w:eastAsia="ru-RU"/>
              </w:rPr>
              <w:t> </w:t>
            </w:r>
          </w:p>
        </w:tc>
        <w:tc>
          <w:tcPr>
            <w:tcW w:w="246" w:type="pct"/>
            <w:tcBorders>
              <w:top w:val="nil"/>
              <w:left w:val="nil"/>
              <w:bottom w:val="single" w:sz="4" w:space="0" w:color="BFBFBF"/>
              <w:right w:val="nil"/>
            </w:tcBorders>
            <w:shd w:val="clear" w:color="000000" w:fill="FFFFFF"/>
            <w:noWrap/>
            <w:vAlign w:val="bottom"/>
            <w:hideMark/>
          </w:tcPr>
          <w:p w:rsidR="004D2520" w:rsidRPr="004D2520" w:rsidRDefault="004D2520" w:rsidP="004D2520">
            <w:pPr>
              <w:spacing w:after="0" w:line="240" w:lineRule="auto"/>
              <w:rPr>
                <w:rFonts w:eastAsia="Times New Roman" w:cs="Times New Roman"/>
                <w:sz w:val="18"/>
                <w:szCs w:val="18"/>
                <w:lang w:eastAsia="ru-RU"/>
              </w:rPr>
            </w:pPr>
            <w:r w:rsidRPr="004D2520">
              <w:rPr>
                <w:rFonts w:eastAsia="Times New Roman" w:cs="Times New Roman"/>
                <w:sz w:val="18"/>
                <w:szCs w:val="18"/>
                <w:lang w:eastAsia="ru-RU"/>
              </w:rPr>
              <w:t> </w:t>
            </w:r>
          </w:p>
        </w:tc>
        <w:tc>
          <w:tcPr>
            <w:tcW w:w="236" w:type="pct"/>
            <w:tcBorders>
              <w:top w:val="nil"/>
              <w:left w:val="nil"/>
              <w:bottom w:val="single" w:sz="4" w:space="0" w:color="BFBFBF"/>
              <w:right w:val="nil"/>
            </w:tcBorders>
            <w:shd w:val="clear" w:color="000000" w:fill="FFFFFF"/>
            <w:noWrap/>
            <w:vAlign w:val="bottom"/>
            <w:hideMark/>
          </w:tcPr>
          <w:p w:rsidR="004D2520" w:rsidRPr="004D2520" w:rsidRDefault="004D2520" w:rsidP="004D2520">
            <w:pPr>
              <w:spacing w:after="0" w:line="240" w:lineRule="auto"/>
              <w:rPr>
                <w:rFonts w:eastAsia="Times New Roman" w:cs="Times New Roman"/>
                <w:sz w:val="18"/>
                <w:szCs w:val="18"/>
                <w:lang w:eastAsia="ru-RU"/>
              </w:rPr>
            </w:pPr>
            <w:r w:rsidRPr="004D2520">
              <w:rPr>
                <w:rFonts w:eastAsia="Times New Roman" w:cs="Times New Roman"/>
                <w:sz w:val="18"/>
                <w:szCs w:val="18"/>
                <w:lang w:eastAsia="ru-RU"/>
              </w:rPr>
              <w:t> </w:t>
            </w:r>
          </w:p>
        </w:tc>
        <w:tc>
          <w:tcPr>
            <w:tcW w:w="265" w:type="pct"/>
            <w:tcBorders>
              <w:top w:val="nil"/>
              <w:left w:val="nil"/>
              <w:bottom w:val="single" w:sz="4" w:space="0" w:color="BFBFBF"/>
              <w:right w:val="nil"/>
            </w:tcBorders>
            <w:shd w:val="clear" w:color="000000" w:fill="FFFFFF"/>
            <w:noWrap/>
            <w:vAlign w:val="bottom"/>
            <w:hideMark/>
          </w:tcPr>
          <w:p w:rsidR="004D2520" w:rsidRPr="004D2520" w:rsidRDefault="004D2520" w:rsidP="004D2520">
            <w:pPr>
              <w:spacing w:after="0" w:line="240" w:lineRule="auto"/>
              <w:rPr>
                <w:rFonts w:eastAsia="Times New Roman" w:cs="Times New Roman"/>
                <w:sz w:val="18"/>
                <w:szCs w:val="18"/>
                <w:lang w:eastAsia="ru-RU"/>
              </w:rPr>
            </w:pPr>
            <w:r w:rsidRPr="004D2520">
              <w:rPr>
                <w:rFonts w:eastAsia="Times New Roman" w:cs="Times New Roman"/>
                <w:sz w:val="18"/>
                <w:szCs w:val="18"/>
                <w:lang w:eastAsia="ru-RU"/>
              </w:rPr>
              <w:t> </w:t>
            </w:r>
          </w:p>
        </w:tc>
        <w:tc>
          <w:tcPr>
            <w:tcW w:w="265" w:type="pct"/>
            <w:tcBorders>
              <w:top w:val="nil"/>
              <w:left w:val="nil"/>
              <w:bottom w:val="single" w:sz="4" w:space="0" w:color="BFBFBF"/>
              <w:right w:val="nil"/>
            </w:tcBorders>
            <w:shd w:val="clear" w:color="000000" w:fill="FFFFFF"/>
            <w:noWrap/>
            <w:vAlign w:val="bottom"/>
            <w:hideMark/>
          </w:tcPr>
          <w:p w:rsidR="004D2520" w:rsidRPr="004D2520" w:rsidRDefault="004D2520" w:rsidP="004D2520">
            <w:pPr>
              <w:spacing w:after="0" w:line="240" w:lineRule="auto"/>
              <w:rPr>
                <w:rFonts w:eastAsia="Times New Roman" w:cs="Times New Roman"/>
                <w:sz w:val="18"/>
                <w:szCs w:val="18"/>
                <w:lang w:eastAsia="ru-RU"/>
              </w:rPr>
            </w:pPr>
            <w:r w:rsidRPr="004D2520">
              <w:rPr>
                <w:rFonts w:eastAsia="Times New Roman" w:cs="Times New Roman"/>
                <w:sz w:val="18"/>
                <w:szCs w:val="18"/>
                <w:lang w:eastAsia="ru-RU"/>
              </w:rPr>
              <w:t> </w:t>
            </w:r>
          </w:p>
        </w:tc>
        <w:tc>
          <w:tcPr>
            <w:tcW w:w="312" w:type="pct"/>
            <w:tcBorders>
              <w:top w:val="nil"/>
              <w:left w:val="nil"/>
              <w:bottom w:val="single" w:sz="4" w:space="0" w:color="BFBFBF"/>
              <w:right w:val="nil"/>
            </w:tcBorders>
            <w:shd w:val="clear" w:color="000000" w:fill="FFFFFF"/>
            <w:noWrap/>
            <w:vAlign w:val="bottom"/>
            <w:hideMark/>
          </w:tcPr>
          <w:p w:rsidR="004D2520" w:rsidRPr="004D2520" w:rsidRDefault="004D2520" w:rsidP="004D2520">
            <w:pPr>
              <w:spacing w:after="0" w:line="240" w:lineRule="auto"/>
              <w:rPr>
                <w:rFonts w:eastAsia="Times New Roman" w:cs="Times New Roman"/>
                <w:sz w:val="18"/>
                <w:szCs w:val="18"/>
                <w:lang w:eastAsia="ru-RU"/>
              </w:rPr>
            </w:pPr>
            <w:r w:rsidRPr="004D2520">
              <w:rPr>
                <w:rFonts w:eastAsia="Times New Roman" w:cs="Times New Roman"/>
                <w:sz w:val="18"/>
                <w:szCs w:val="18"/>
                <w:lang w:eastAsia="ru-RU"/>
              </w:rPr>
              <w:t> </w:t>
            </w:r>
          </w:p>
        </w:tc>
        <w:tc>
          <w:tcPr>
            <w:tcW w:w="312" w:type="pct"/>
            <w:tcBorders>
              <w:top w:val="nil"/>
              <w:left w:val="nil"/>
              <w:bottom w:val="single" w:sz="4" w:space="0" w:color="BFBFBF"/>
              <w:right w:val="nil"/>
            </w:tcBorders>
            <w:shd w:val="clear" w:color="000000" w:fill="FFFFFF"/>
            <w:noWrap/>
            <w:vAlign w:val="bottom"/>
            <w:hideMark/>
          </w:tcPr>
          <w:p w:rsidR="004D2520" w:rsidRPr="004D2520" w:rsidRDefault="004D2520" w:rsidP="004D2520">
            <w:pPr>
              <w:spacing w:after="0" w:line="240" w:lineRule="auto"/>
              <w:rPr>
                <w:rFonts w:eastAsia="Times New Roman" w:cs="Times New Roman"/>
                <w:sz w:val="18"/>
                <w:szCs w:val="18"/>
                <w:lang w:eastAsia="ru-RU"/>
              </w:rPr>
            </w:pPr>
            <w:r w:rsidRPr="004D2520">
              <w:rPr>
                <w:rFonts w:eastAsia="Times New Roman" w:cs="Times New Roman"/>
                <w:sz w:val="18"/>
                <w:szCs w:val="18"/>
                <w:lang w:eastAsia="ru-RU"/>
              </w:rPr>
              <w:t> </w:t>
            </w:r>
          </w:p>
        </w:tc>
        <w:tc>
          <w:tcPr>
            <w:tcW w:w="312" w:type="pct"/>
            <w:tcBorders>
              <w:top w:val="nil"/>
              <w:left w:val="nil"/>
              <w:bottom w:val="single" w:sz="4" w:space="0" w:color="BFBFBF"/>
              <w:right w:val="nil"/>
            </w:tcBorders>
            <w:shd w:val="clear" w:color="000000" w:fill="FFFFFF"/>
            <w:noWrap/>
            <w:vAlign w:val="bottom"/>
            <w:hideMark/>
          </w:tcPr>
          <w:p w:rsidR="004D2520" w:rsidRPr="004D2520" w:rsidRDefault="004D2520" w:rsidP="004D2520">
            <w:pPr>
              <w:spacing w:after="0" w:line="240" w:lineRule="auto"/>
              <w:rPr>
                <w:rFonts w:eastAsia="Times New Roman" w:cs="Times New Roman"/>
                <w:sz w:val="18"/>
                <w:szCs w:val="18"/>
                <w:lang w:eastAsia="ru-RU"/>
              </w:rPr>
            </w:pPr>
            <w:r w:rsidRPr="004D2520">
              <w:rPr>
                <w:rFonts w:eastAsia="Times New Roman" w:cs="Times New Roman"/>
                <w:sz w:val="18"/>
                <w:szCs w:val="18"/>
                <w:lang w:eastAsia="ru-RU"/>
              </w:rPr>
              <w:t> </w:t>
            </w:r>
          </w:p>
        </w:tc>
        <w:tc>
          <w:tcPr>
            <w:tcW w:w="312" w:type="pct"/>
            <w:tcBorders>
              <w:top w:val="nil"/>
              <w:left w:val="nil"/>
              <w:bottom w:val="single" w:sz="4" w:space="0" w:color="BFBFBF"/>
              <w:right w:val="nil"/>
            </w:tcBorders>
            <w:shd w:val="clear" w:color="000000" w:fill="FFFFFF"/>
            <w:noWrap/>
            <w:vAlign w:val="bottom"/>
            <w:hideMark/>
          </w:tcPr>
          <w:p w:rsidR="004D2520" w:rsidRPr="004D2520" w:rsidRDefault="004D2520" w:rsidP="004D2520">
            <w:pPr>
              <w:spacing w:after="0" w:line="240" w:lineRule="auto"/>
              <w:rPr>
                <w:rFonts w:eastAsia="Times New Roman" w:cs="Times New Roman"/>
                <w:sz w:val="18"/>
                <w:szCs w:val="18"/>
                <w:lang w:eastAsia="ru-RU"/>
              </w:rPr>
            </w:pPr>
            <w:r w:rsidRPr="004D2520">
              <w:rPr>
                <w:rFonts w:eastAsia="Times New Roman" w:cs="Times New Roman"/>
                <w:sz w:val="18"/>
                <w:szCs w:val="18"/>
                <w:lang w:eastAsia="ru-RU"/>
              </w:rPr>
              <w:t> </w:t>
            </w:r>
          </w:p>
        </w:tc>
        <w:tc>
          <w:tcPr>
            <w:tcW w:w="312" w:type="pct"/>
            <w:tcBorders>
              <w:top w:val="nil"/>
              <w:left w:val="nil"/>
              <w:bottom w:val="single" w:sz="4" w:space="0" w:color="BFBFBF"/>
              <w:right w:val="nil"/>
            </w:tcBorders>
            <w:shd w:val="clear" w:color="000000" w:fill="FFFFFF"/>
            <w:noWrap/>
            <w:vAlign w:val="bottom"/>
            <w:hideMark/>
          </w:tcPr>
          <w:p w:rsidR="004D2520" w:rsidRPr="004D2520" w:rsidRDefault="004D2520" w:rsidP="004D2520">
            <w:pPr>
              <w:spacing w:after="0" w:line="240" w:lineRule="auto"/>
              <w:rPr>
                <w:rFonts w:eastAsia="Times New Roman" w:cs="Times New Roman"/>
                <w:sz w:val="18"/>
                <w:szCs w:val="18"/>
                <w:lang w:eastAsia="ru-RU"/>
              </w:rPr>
            </w:pPr>
            <w:r w:rsidRPr="004D2520">
              <w:rPr>
                <w:rFonts w:eastAsia="Times New Roman" w:cs="Times New Roman"/>
                <w:sz w:val="18"/>
                <w:szCs w:val="18"/>
                <w:lang w:eastAsia="ru-RU"/>
              </w:rPr>
              <w:t> </w:t>
            </w:r>
          </w:p>
        </w:tc>
        <w:tc>
          <w:tcPr>
            <w:tcW w:w="1189" w:type="pct"/>
            <w:tcBorders>
              <w:top w:val="nil"/>
              <w:left w:val="nil"/>
              <w:bottom w:val="single" w:sz="4" w:space="0" w:color="BFBFBF"/>
              <w:right w:val="nil"/>
            </w:tcBorders>
            <w:shd w:val="clear" w:color="000000" w:fill="FFFFFF"/>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 </w:t>
            </w:r>
          </w:p>
        </w:tc>
      </w:tr>
      <w:tr w:rsidR="004D2520" w:rsidRPr="004D2520" w:rsidTr="004D2520">
        <w:trPr>
          <w:trHeight w:val="315"/>
        </w:trPr>
        <w:tc>
          <w:tcPr>
            <w:tcW w:w="91" w:type="pct"/>
            <w:tcBorders>
              <w:top w:val="nil"/>
              <w:left w:val="nil"/>
              <w:bottom w:val="nil"/>
              <w:right w:val="nil"/>
            </w:tcBorders>
            <w:shd w:val="clear" w:color="000000" w:fill="FFFFFF"/>
            <w:noWrap/>
            <w:vAlign w:val="bottom"/>
            <w:hideMark/>
          </w:tcPr>
          <w:p w:rsidR="004D2520" w:rsidRPr="004D2520" w:rsidRDefault="004D2520" w:rsidP="004D2520">
            <w:pPr>
              <w:spacing w:after="0" w:line="240" w:lineRule="auto"/>
              <w:rPr>
                <w:rFonts w:eastAsia="Times New Roman" w:cs="Times New Roman"/>
                <w:sz w:val="18"/>
                <w:szCs w:val="18"/>
                <w:lang w:eastAsia="ru-RU"/>
              </w:rPr>
            </w:pPr>
            <w:r w:rsidRPr="004D2520">
              <w:rPr>
                <w:rFonts w:eastAsia="Times New Roman" w:cs="Times New Roman"/>
                <w:sz w:val="18"/>
                <w:szCs w:val="18"/>
                <w:lang w:eastAsia="ru-RU"/>
              </w:rPr>
              <w:t> </w:t>
            </w:r>
          </w:p>
        </w:tc>
        <w:tc>
          <w:tcPr>
            <w:tcW w:w="66" w:type="pct"/>
            <w:tcBorders>
              <w:top w:val="nil"/>
              <w:left w:val="nil"/>
              <w:bottom w:val="nil"/>
              <w:right w:val="nil"/>
            </w:tcBorders>
            <w:shd w:val="clear" w:color="000000" w:fill="FFFFFF"/>
            <w:noWrap/>
            <w:vAlign w:val="bottom"/>
            <w:hideMark/>
          </w:tcPr>
          <w:p w:rsidR="004D2520" w:rsidRPr="004D2520" w:rsidRDefault="004D2520" w:rsidP="004D2520">
            <w:pPr>
              <w:spacing w:after="0" w:line="240" w:lineRule="auto"/>
              <w:rPr>
                <w:rFonts w:eastAsia="Times New Roman" w:cs="Times New Roman"/>
                <w:sz w:val="18"/>
                <w:szCs w:val="18"/>
                <w:lang w:eastAsia="ru-RU"/>
              </w:rPr>
            </w:pPr>
            <w:r w:rsidRPr="004D2520">
              <w:rPr>
                <w:rFonts w:eastAsia="Times New Roman" w:cs="Times New Roman"/>
                <w:sz w:val="18"/>
                <w:szCs w:val="18"/>
                <w:lang w:eastAsia="ru-RU"/>
              </w:rPr>
              <w:t> </w:t>
            </w:r>
          </w:p>
        </w:tc>
        <w:tc>
          <w:tcPr>
            <w:tcW w:w="148" w:type="pct"/>
            <w:tcBorders>
              <w:top w:val="single" w:sz="4" w:space="0" w:color="A6A6A6"/>
              <w:left w:val="single" w:sz="4" w:space="0" w:color="A6A6A6"/>
              <w:bottom w:val="single" w:sz="4" w:space="0" w:color="A6A6A6"/>
              <w:right w:val="single" w:sz="4" w:space="0" w:color="A6A6A6"/>
            </w:tcBorders>
            <w:shd w:val="clear" w:color="000000" w:fill="D9D9D9"/>
            <w:vAlign w:val="center"/>
            <w:hideMark/>
          </w:tcPr>
          <w:p w:rsidR="004D2520" w:rsidRPr="004D2520" w:rsidRDefault="004D2520" w:rsidP="004D2520">
            <w:pPr>
              <w:spacing w:after="0" w:line="240" w:lineRule="auto"/>
              <w:jc w:val="center"/>
              <w:rPr>
                <w:rFonts w:eastAsia="Times New Roman" w:cs="Times New Roman"/>
                <w:b/>
                <w:bCs/>
                <w:sz w:val="18"/>
                <w:szCs w:val="18"/>
                <w:lang w:eastAsia="ru-RU"/>
              </w:rPr>
            </w:pPr>
            <w:r w:rsidRPr="004D2520">
              <w:rPr>
                <w:rFonts w:eastAsia="Times New Roman" w:cs="Times New Roman"/>
                <w:b/>
                <w:bCs/>
                <w:sz w:val="18"/>
                <w:szCs w:val="18"/>
                <w:lang w:eastAsia="ru-RU"/>
              </w:rPr>
              <w:t> </w:t>
            </w:r>
          </w:p>
        </w:tc>
        <w:tc>
          <w:tcPr>
            <w:tcW w:w="936" w:type="pct"/>
            <w:gridSpan w:val="2"/>
            <w:tcBorders>
              <w:top w:val="single" w:sz="4" w:space="0" w:color="A6A6A6"/>
              <w:left w:val="nil"/>
              <w:bottom w:val="single" w:sz="4" w:space="0" w:color="A6A6A6"/>
              <w:right w:val="single" w:sz="4" w:space="0" w:color="A6A6A6"/>
            </w:tcBorders>
            <w:shd w:val="clear" w:color="000000" w:fill="D9D9D9"/>
            <w:vAlign w:val="center"/>
            <w:hideMark/>
          </w:tcPr>
          <w:p w:rsidR="004D2520" w:rsidRPr="004D2520" w:rsidRDefault="004D2520" w:rsidP="004D2520">
            <w:pPr>
              <w:spacing w:after="0" w:line="240" w:lineRule="auto"/>
              <w:rPr>
                <w:rFonts w:eastAsia="Times New Roman" w:cs="Times New Roman"/>
                <w:b/>
                <w:bCs/>
                <w:sz w:val="18"/>
                <w:szCs w:val="18"/>
                <w:lang w:eastAsia="ru-RU"/>
              </w:rPr>
            </w:pPr>
            <w:r w:rsidRPr="004D2520">
              <w:rPr>
                <w:rFonts w:eastAsia="Times New Roman" w:cs="Times New Roman"/>
                <w:b/>
                <w:bCs/>
                <w:sz w:val="18"/>
                <w:szCs w:val="18"/>
                <w:lang w:eastAsia="ru-RU"/>
              </w:rPr>
              <w:t>Рост тарифа с 1 января, проверка</w:t>
            </w:r>
          </w:p>
        </w:tc>
        <w:tc>
          <w:tcPr>
            <w:tcW w:w="246" w:type="pct"/>
            <w:tcBorders>
              <w:top w:val="single" w:sz="4" w:space="0" w:color="A6A6A6"/>
              <w:left w:val="nil"/>
              <w:bottom w:val="single" w:sz="4" w:space="0" w:color="A6A6A6"/>
              <w:right w:val="single" w:sz="4" w:space="0" w:color="A6A6A6"/>
            </w:tcBorders>
            <w:shd w:val="clear" w:color="000000" w:fill="FFFFFF"/>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w:t>
            </w:r>
          </w:p>
        </w:tc>
        <w:tc>
          <w:tcPr>
            <w:tcW w:w="236" w:type="pct"/>
            <w:tcBorders>
              <w:top w:val="nil"/>
              <w:left w:val="nil"/>
              <w:bottom w:val="nil"/>
              <w:right w:val="nil"/>
            </w:tcBorders>
            <w:shd w:val="clear" w:color="000000" w:fill="FFFFFF"/>
            <w:noWrap/>
            <w:vAlign w:val="bottom"/>
            <w:hideMark/>
          </w:tcPr>
          <w:p w:rsidR="004D2520" w:rsidRPr="004D2520" w:rsidRDefault="004D2520" w:rsidP="004D2520">
            <w:pPr>
              <w:spacing w:after="0" w:line="240" w:lineRule="auto"/>
              <w:rPr>
                <w:rFonts w:eastAsia="Times New Roman" w:cs="Times New Roman"/>
                <w:sz w:val="18"/>
                <w:szCs w:val="18"/>
                <w:lang w:eastAsia="ru-RU"/>
              </w:rPr>
            </w:pPr>
            <w:r w:rsidRPr="004D2520">
              <w:rPr>
                <w:rFonts w:eastAsia="Times New Roman" w:cs="Times New Roman"/>
                <w:sz w:val="18"/>
                <w:szCs w:val="18"/>
                <w:lang w:eastAsia="ru-RU"/>
              </w:rPr>
              <w:t> </w:t>
            </w:r>
          </w:p>
        </w:tc>
        <w:tc>
          <w:tcPr>
            <w:tcW w:w="265" w:type="pct"/>
            <w:tcBorders>
              <w:top w:val="nil"/>
              <w:left w:val="nil"/>
              <w:bottom w:val="nil"/>
              <w:right w:val="nil"/>
            </w:tcBorders>
            <w:shd w:val="clear" w:color="000000" w:fill="FFFFFF"/>
            <w:noWrap/>
            <w:vAlign w:val="bottom"/>
            <w:hideMark/>
          </w:tcPr>
          <w:p w:rsidR="004D2520" w:rsidRPr="004D2520" w:rsidRDefault="004D2520" w:rsidP="004D2520">
            <w:pPr>
              <w:spacing w:after="0" w:line="240" w:lineRule="auto"/>
              <w:rPr>
                <w:rFonts w:eastAsia="Times New Roman" w:cs="Times New Roman"/>
                <w:sz w:val="18"/>
                <w:szCs w:val="18"/>
                <w:lang w:eastAsia="ru-RU"/>
              </w:rPr>
            </w:pPr>
            <w:r w:rsidRPr="004D2520">
              <w:rPr>
                <w:rFonts w:eastAsia="Times New Roman" w:cs="Times New Roman"/>
                <w:sz w:val="18"/>
                <w:szCs w:val="18"/>
                <w:lang w:eastAsia="ru-RU"/>
              </w:rPr>
              <w:t> </w:t>
            </w:r>
          </w:p>
        </w:tc>
        <w:tc>
          <w:tcPr>
            <w:tcW w:w="265" w:type="pct"/>
            <w:tcBorders>
              <w:top w:val="nil"/>
              <w:left w:val="nil"/>
              <w:bottom w:val="nil"/>
              <w:right w:val="nil"/>
            </w:tcBorders>
            <w:shd w:val="clear" w:color="000000" w:fill="FFFFFF"/>
            <w:noWrap/>
            <w:vAlign w:val="bottom"/>
            <w:hideMark/>
          </w:tcPr>
          <w:p w:rsidR="004D2520" w:rsidRPr="004D2520" w:rsidRDefault="004D2520" w:rsidP="004D2520">
            <w:pPr>
              <w:spacing w:after="0" w:line="240" w:lineRule="auto"/>
              <w:rPr>
                <w:rFonts w:eastAsia="Times New Roman" w:cs="Times New Roman"/>
                <w:sz w:val="18"/>
                <w:szCs w:val="18"/>
                <w:lang w:eastAsia="ru-RU"/>
              </w:rPr>
            </w:pPr>
            <w:r w:rsidRPr="004D2520">
              <w:rPr>
                <w:rFonts w:eastAsia="Times New Roman" w:cs="Times New Roman"/>
                <w:sz w:val="18"/>
                <w:szCs w:val="18"/>
                <w:lang w:eastAsia="ru-RU"/>
              </w:rPr>
              <w:t> </w:t>
            </w:r>
          </w:p>
        </w:tc>
        <w:tc>
          <w:tcPr>
            <w:tcW w:w="312" w:type="pct"/>
            <w:tcBorders>
              <w:top w:val="nil"/>
              <w:left w:val="nil"/>
              <w:bottom w:val="nil"/>
              <w:right w:val="nil"/>
            </w:tcBorders>
            <w:shd w:val="clear" w:color="000000" w:fill="FFFF00"/>
            <w:noWrap/>
            <w:vAlign w:val="bottom"/>
            <w:hideMark/>
          </w:tcPr>
          <w:p w:rsidR="004D2520" w:rsidRPr="004D2520" w:rsidRDefault="004D2520" w:rsidP="004D2520">
            <w:pPr>
              <w:spacing w:after="0" w:line="240" w:lineRule="auto"/>
              <w:jc w:val="right"/>
              <w:rPr>
                <w:rFonts w:eastAsia="Times New Roman" w:cs="Times New Roman"/>
                <w:sz w:val="18"/>
                <w:szCs w:val="18"/>
                <w:lang w:eastAsia="ru-RU"/>
              </w:rPr>
            </w:pPr>
            <w:r w:rsidRPr="004D2520">
              <w:rPr>
                <w:rFonts w:eastAsia="Times New Roman" w:cs="Times New Roman"/>
                <w:sz w:val="18"/>
                <w:szCs w:val="18"/>
                <w:lang w:eastAsia="ru-RU"/>
              </w:rPr>
              <w:t>101,69%</w:t>
            </w:r>
          </w:p>
        </w:tc>
        <w:tc>
          <w:tcPr>
            <w:tcW w:w="312" w:type="pct"/>
            <w:tcBorders>
              <w:top w:val="nil"/>
              <w:left w:val="nil"/>
              <w:bottom w:val="nil"/>
              <w:right w:val="nil"/>
            </w:tcBorders>
            <w:shd w:val="clear" w:color="000000" w:fill="FFFFFF"/>
            <w:noWrap/>
            <w:vAlign w:val="bottom"/>
            <w:hideMark/>
          </w:tcPr>
          <w:p w:rsidR="004D2520" w:rsidRPr="004D2520" w:rsidRDefault="004D2520" w:rsidP="004D2520">
            <w:pPr>
              <w:spacing w:after="0" w:line="240" w:lineRule="auto"/>
              <w:jc w:val="right"/>
              <w:rPr>
                <w:rFonts w:eastAsia="Times New Roman" w:cs="Times New Roman"/>
                <w:sz w:val="18"/>
                <w:szCs w:val="18"/>
                <w:lang w:eastAsia="ru-RU"/>
              </w:rPr>
            </w:pPr>
            <w:r w:rsidRPr="004D2520">
              <w:rPr>
                <w:rFonts w:eastAsia="Times New Roman" w:cs="Times New Roman"/>
                <w:sz w:val="18"/>
                <w:szCs w:val="18"/>
                <w:lang w:eastAsia="ru-RU"/>
              </w:rPr>
              <w:t>4093,95</w:t>
            </w:r>
          </w:p>
        </w:tc>
        <w:tc>
          <w:tcPr>
            <w:tcW w:w="312" w:type="pct"/>
            <w:tcBorders>
              <w:top w:val="single" w:sz="4" w:space="0" w:color="A6A6A6"/>
              <w:left w:val="single" w:sz="4" w:space="0" w:color="A6A6A6"/>
              <w:bottom w:val="single" w:sz="4" w:space="0" w:color="A6A6A6"/>
              <w:right w:val="single" w:sz="4" w:space="0" w:color="A6A6A6"/>
            </w:tcBorders>
            <w:shd w:val="clear" w:color="000000" w:fill="CCFFCC"/>
            <w:noWrap/>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96,85%</w:t>
            </w:r>
          </w:p>
        </w:tc>
        <w:tc>
          <w:tcPr>
            <w:tcW w:w="312" w:type="pct"/>
            <w:tcBorders>
              <w:top w:val="nil"/>
              <w:left w:val="nil"/>
              <w:bottom w:val="nil"/>
              <w:right w:val="nil"/>
            </w:tcBorders>
            <w:shd w:val="clear" w:color="000000" w:fill="FFFFFF"/>
            <w:noWrap/>
            <w:vAlign w:val="bottom"/>
            <w:hideMark/>
          </w:tcPr>
          <w:p w:rsidR="004D2520" w:rsidRPr="004D2520" w:rsidRDefault="004D2520" w:rsidP="004D2520">
            <w:pPr>
              <w:spacing w:after="0" w:line="240" w:lineRule="auto"/>
              <w:rPr>
                <w:rFonts w:eastAsia="Times New Roman" w:cs="Times New Roman"/>
                <w:sz w:val="18"/>
                <w:szCs w:val="18"/>
                <w:lang w:eastAsia="ru-RU"/>
              </w:rPr>
            </w:pPr>
            <w:r w:rsidRPr="004D2520">
              <w:rPr>
                <w:rFonts w:eastAsia="Times New Roman" w:cs="Times New Roman"/>
                <w:sz w:val="18"/>
                <w:szCs w:val="18"/>
                <w:lang w:eastAsia="ru-RU"/>
              </w:rPr>
              <w:t> </w:t>
            </w:r>
          </w:p>
        </w:tc>
        <w:tc>
          <w:tcPr>
            <w:tcW w:w="312" w:type="pct"/>
            <w:tcBorders>
              <w:top w:val="nil"/>
              <w:left w:val="nil"/>
              <w:bottom w:val="nil"/>
              <w:right w:val="nil"/>
            </w:tcBorders>
            <w:shd w:val="clear" w:color="000000" w:fill="FFFFFF"/>
            <w:noWrap/>
            <w:vAlign w:val="bottom"/>
            <w:hideMark/>
          </w:tcPr>
          <w:p w:rsidR="004D2520" w:rsidRPr="004D2520" w:rsidRDefault="004D2520" w:rsidP="004D2520">
            <w:pPr>
              <w:spacing w:after="0" w:line="240" w:lineRule="auto"/>
              <w:rPr>
                <w:rFonts w:eastAsia="Times New Roman" w:cs="Times New Roman"/>
                <w:sz w:val="18"/>
                <w:szCs w:val="18"/>
                <w:lang w:eastAsia="ru-RU"/>
              </w:rPr>
            </w:pPr>
            <w:r w:rsidRPr="004D2520">
              <w:rPr>
                <w:rFonts w:eastAsia="Times New Roman" w:cs="Times New Roman"/>
                <w:sz w:val="18"/>
                <w:szCs w:val="18"/>
                <w:lang w:eastAsia="ru-RU"/>
              </w:rPr>
              <w:t> </w:t>
            </w:r>
          </w:p>
        </w:tc>
        <w:tc>
          <w:tcPr>
            <w:tcW w:w="1189" w:type="pct"/>
            <w:tcBorders>
              <w:top w:val="nil"/>
              <w:left w:val="nil"/>
              <w:bottom w:val="nil"/>
              <w:right w:val="nil"/>
            </w:tcBorders>
            <w:shd w:val="clear" w:color="000000" w:fill="FFFFFF"/>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 </w:t>
            </w:r>
          </w:p>
        </w:tc>
      </w:tr>
      <w:tr w:rsidR="004D2520" w:rsidRPr="004D2520" w:rsidTr="004D2520">
        <w:trPr>
          <w:trHeight w:val="315"/>
        </w:trPr>
        <w:tc>
          <w:tcPr>
            <w:tcW w:w="91" w:type="pct"/>
            <w:tcBorders>
              <w:top w:val="nil"/>
              <w:left w:val="nil"/>
              <w:bottom w:val="nil"/>
              <w:right w:val="nil"/>
            </w:tcBorders>
            <w:shd w:val="clear" w:color="000000" w:fill="FFFFFF"/>
            <w:noWrap/>
            <w:vAlign w:val="bottom"/>
            <w:hideMark/>
          </w:tcPr>
          <w:p w:rsidR="004D2520" w:rsidRPr="004D2520" w:rsidRDefault="004D2520" w:rsidP="004D2520">
            <w:pPr>
              <w:spacing w:after="0" w:line="240" w:lineRule="auto"/>
              <w:rPr>
                <w:rFonts w:eastAsia="Times New Roman" w:cs="Times New Roman"/>
                <w:sz w:val="18"/>
                <w:szCs w:val="18"/>
                <w:lang w:eastAsia="ru-RU"/>
              </w:rPr>
            </w:pPr>
            <w:r w:rsidRPr="004D2520">
              <w:rPr>
                <w:rFonts w:eastAsia="Times New Roman" w:cs="Times New Roman"/>
                <w:sz w:val="18"/>
                <w:szCs w:val="18"/>
                <w:lang w:eastAsia="ru-RU"/>
              </w:rPr>
              <w:t> </w:t>
            </w:r>
          </w:p>
        </w:tc>
        <w:tc>
          <w:tcPr>
            <w:tcW w:w="66" w:type="pct"/>
            <w:tcBorders>
              <w:top w:val="nil"/>
              <w:left w:val="nil"/>
              <w:bottom w:val="nil"/>
              <w:right w:val="nil"/>
            </w:tcBorders>
            <w:shd w:val="clear" w:color="000000" w:fill="FFFFFF"/>
            <w:noWrap/>
            <w:vAlign w:val="bottom"/>
            <w:hideMark/>
          </w:tcPr>
          <w:p w:rsidR="004D2520" w:rsidRPr="004D2520" w:rsidRDefault="004D2520" w:rsidP="004D2520">
            <w:pPr>
              <w:spacing w:after="0" w:line="240" w:lineRule="auto"/>
              <w:rPr>
                <w:rFonts w:eastAsia="Times New Roman" w:cs="Times New Roman"/>
                <w:sz w:val="18"/>
                <w:szCs w:val="18"/>
                <w:lang w:eastAsia="ru-RU"/>
              </w:rPr>
            </w:pPr>
            <w:r w:rsidRPr="004D2520">
              <w:rPr>
                <w:rFonts w:eastAsia="Times New Roman" w:cs="Times New Roman"/>
                <w:sz w:val="18"/>
                <w:szCs w:val="18"/>
                <w:lang w:eastAsia="ru-RU"/>
              </w:rPr>
              <w:t> </w:t>
            </w:r>
          </w:p>
        </w:tc>
        <w:tc>
          <w:tcPr>
            <w:tcW w:w="148" w:type="pct"/>
            <w:tcBorders>
              <w:top w:val="nil"/>
              <w:left w:val="nil"/>
              <w:bottom w:val="nil"/>
              <w:right w:val="nil"/>
            </w:tcBorders>
            <w:shd w:val="clear" w:color="000000" w:fill="FFFFFF"/>
            <w:noWrap/>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 </w:t>
            </w:r>
          </w:p>
        </w:tc>
        <w:tc>
          <w:tcPr>
            <w:tcW w:w="568" w:type="pct"/>
            <w:tcBorders>
              <w:top w:val="nil"/>
              <w:left w:val="nil"/>
              <w:bottom w:val="nil"/>
              <w:right w:val="nil"/>
            </w:tcBorders>
            <w:shd w:val="clear" w:color="000000" w:fill="FFFFFF"/>
            <w:noWrap/>
            <w:vAlign w:val="center"/>
            <w:hideMark/>
          </w:tcPr>
          <w:p w:rsidR="004D2520" w:rsidRPr="004D2520" w:rsidRDefault="004D2520" w:rsidP="004D2520">
            <w:pPr>
              <w:spacing w:after="0" w:line="240" w:lineRule="auto"/>
              <w:rPr>
                <w:rFonts w:eastAsia="Times New Roman" w:cs="Times New Roman"/>
                <w:sz w:val="18"/>
                <w:szCs w:val="18"/>
                <w:lang w:eastAsia="ru-RU"/>
              </w:rPr>
            </w:pPr>
            <w:r w:rsidRPr="004D2520">
              <w:rPr>
                <w:rFonts w:eastAsia="Times New Roman" w:cs="Times New Roman"/>
                <w:sz w:val="18"/>
                <w:szCs w:val="18"/>
                <w:lang w:eastAsia="ru-RU"/>
              </w:rPr>
              <w:t> </w:t>
            </w:r>
          </w:p>
        </w:tc>
        <w:tc>
          <w:tcPr>
            <w:tcW w:w="369" w:type="pct"/>
            <w:tcBorders>
              <w:top w:val="nil"/>
              <w:left w:val="nil"/>
              <w:bottom w:val="nil"/>
              <w:right w:val="nil"/>
            </w:tcBorders>
            <w:shd w:val="clear" w:color="000000" w:fill="FFFFFF"/>
            <w:noWrap/>
            <w:vAlign w:val="bottom"/>
            <w:hideMark/>
          </w:tcPr>
          <w:p w:rsidR="004D2520" w:rsidRPr="004D2520" w:rsidRDefault="004D2520" w:rsidP="004D2520">
            <w:pPr>
              <w:spacing w:after="0" w:line="240" w:lineRule="auto"/>
              <w:rPr>
                <w:rFonts w:eastAsia="Times New Roman" w:cs="Times New Roman"/>
                <w:sz w:val="18"/>
                <w:szCs w:val="18"/>
                <w:lang w:eastAsia="ru-RU"/>
              </w:rPr>
            </w:pPr>
            <w:r w:rsidRPr="004D2520">
              <w:rPr>
                <w:rFonts w:eastAsia="Times New Roman" w:cs="Times New Roman"/>
                <w:sz w:val="18"/>
                <w:szCs w:val="18"/>
                <w:lang w:eastAsia="ru-RU"/>
              </w:rPr>
              <w:t> </w:t>
            </w:r>
          </w:p>
        </w:tc>
        <w:tc>
          <w:tcPr>
            <w:tcW w:w="246" w:type="pct"/>
            <w:tcBorders>
              <w:top w:val="nil"/>
              <w:left w:val="nil"/>
              <w:bottom w:val="nil"/>
              <w:right w:val="nil"/>
            </w:tcBorders>
            <w:shd w:val="clear" w:color="000000" w:fill="FFFFFF"/>
            <w:noWrap/>
            <w:vAlign w:val="bottom"/>
            <w:hideMark/>
          </w:tcPr>
          <w:p w:rsidR="004D2520" w:rsidRPr="004D2520" w:rsidRDefault="004D2520" w:rsidP="004D2520">
            <w:pPr>
              <w:spacing w:after="0" w:line="240" w:lineRule="auto"/>
              <w:rPr>
                <w:rFonts w:eastAsia="Times New Roman" w:cs="Times New Roman"/>
                <w:sz w:val="18"/>
                <w:szCs w:val="18"/>
                <w:lang w:eastAsia="ru-RU"/>
              </w:rPr>
            </w:pPr>
            <w:r w:rsidRPr="004D2520">
              <w:rPr>
                <w:rFonts w:eastAsia="Times New Roman" w:cs="Times New Roman"/>
                <w:sz w:val="18"/>
                <w:szCs w:val="18"/>
                <w:lang w:eastAsia="ru-RU"/>
              </w:rPr>
              <w:t> </w:t>
            </w:r>
          </w:p>
        </w:tc>
        <w:tc>
          <w:tcPr>
            <w:tcW w:w="236" w:type="pct"/>
            <w:tcBorders>
              <w:top w:val="nil"/>
              <w:left w:val="nil"/>
              <w:bottom w:val="nil"/>
              <w:right w:val="nil"/>
            </w:tcBorders>
            <w:shd w:val="clear" w:color="000000" w:fill="FFFFFF"/>
            <w:noWrap/>
            <w:vAlign w:val="bottom"/>
            <w:hideMark/>
          </w:tcPr>
          <w:p w:rsidR="004D2520" w:rsidRPr="004D2520" w:rsidRDefault="004D2520" w:rsidP="004D2520">
            <w:pPr>
              <w:spacing w:after="0" w:line="240" w:lineRule="auto"/>
              <w:rPr>
                <w:rFonts w:eastAsia="Times New Roman" w:cs="Times New Roman"/>
                <w:sz w:val="18"/>
                <w:szCs w:val="18"/>
                <w:lang w:eastAsia="ru-RU"/>
              </w:rPr>
            </w:pPr>
            <w:r w:rsidRPr="004D2520">
              <w:rPr>
                <w:rFonts w:eastAsia="Times New Roman" w:cs="Times New Roman"/>
                <w:sz w:val="18"/>
                <w:szCs w:val="18"/>
                <w:lang w:eastAsia="ru-RU"/>
              </w:rPr>
              <w:t> </w:t>
            </w:r>
          </w:p>
        </w:tc>
        <w:tc>
          <w:tcPr>
            <w:tcW w:w="265" w:type="pct"/>
            <w:tcBorders>
              <w:top w:val="nil"/>
              <w:left w:val="nil"/>
              <w:bottom w:val="nil"/>
              <w:right w:val="nil"/>
            </w:tcBorders>
            <w:shd w:val="clear" w:color="000000" w:fill="FFFFFF"/>
            <w:noWrap/>
            <w:vAlign w:val="bottom"/>
            <w:hideMark/>
          </w:tcPr>
          <w:p w:rsidR="004D2520" w:rsidRPr="004D2520" w:rsidRDefault="004D2520" w:rsidP="004D2520">
            <w:pPr>
              <w:spacing w:after="0" w:line="240" w:lineRule="auto"/>
              <w:rPr>
                <w:rFonts w:eastAsia="Times New Roman" w:cs="Times New Roman"/>
                <w:sz w:val="18"/>
                <w:szCs w:val="18"/>
                <w:lang w:eastAsia="ru-RU"/>
              </w:rPr>
            </w:pPr>
            <w:r w:rsidRPr="004D2520">
              <w:rPr>
                <w:rFonts w:eastAsia="Times New Roman" w:cs="Times New Roman"/>
                <w:sz w:val="18"/>
                <w:szCs w:val="18"/>
                <w:lang w:eastAsia="ru-RU"/>
              </w:rPr>
              <w:t> </w:t>
            </w:r>
          </w:p>
        </w:tc>
        <w:tc>
          <w:tcPr>
            <w:tcW w:w="265" w:type="pct"/>
            <w:tcBorders>
              <w:top w:val="nil"/>
              <w:left w:val="nil"/>
              <w:bottom w:val="nil"/>
              <w:right w:val="nil"/>
            </w:tcBorders>
            <w:shd w:val="clear" w:color="000000" w:fill="FFFFFF"/>
            <w:noWrap/>
            <w:vAlign w:val="bottom"/>
            <w:hideMark/>
          </w:tcPr>
          <w:p w:rsidR="004D2520" w:rsidRPr="004D2520" w:rsidRDefault="004D2520" w:rsidP="004D2520">
            <w:pPr>
              <w:spacing w:after="0" w:line="240" w:lineRule="auto"/>
              <w:rPr>
                <w:rFonts w:eastAsia="Times New Roman" w:cs="Times New Roman"/>
                <w:sz w:val="18"/>
                <w:szCs w:val="18"/>
                <w:lang w:eastAsia="ru-RU"/>
              </w:rPr>
            </w:pPr>
            <w:r w:rsidRPr="004D2520">
              <w:rPr>
                <w:rFonts w:eastAsia="Times New Roman" w:cs="Times New Roman"/>
                <w:sz w:val="18"/>
                <w:szCs w:val="18"/>
                <w:lang w:eastAsia="ru-RU"/>
              </w:rPr>
              <w:t> </w:t>
            </w:r>
          </w:p>
        </w:tc>
        <w:tc>
          <w:tcPr>
            <w:tcW w:w="312" w:type="pct"/>
            <w:tcBorders>
              <w:top w:val="nil"/>
              <w:left w:val="nil"/>
              <w:bottom w:val="nil"/>
              <w:right w:val="nil"/>
            </w:tcBorders>
            <w:shd w:val="clear" w:color="000000" w:fill="FFFFFF"/>
            <w:noWrap/>
            <w:vAlign w:val="bottom"/>
            <w:hideMark/>
          </w:tcPr>
          <w:p w:rsidR="004D2520" w:rsidRPr="004D2520" w:rsidRDefault="004D2520" w:rsidP="004D2520">
            <w:pPr>
              <w:spacing w:after="0" w:line="240" w:lineRule="auto"/>
              <w:rPr>
                <w:rFonts w:eastAsia="Times New Roman" w:cs="Times New Roman"/>
                <w:sz w:val="18"/>
                <w:szCs w:val="18"/>
                <w:lang w:eastAsia="ru-RU"/>
              </w:rPr>
            </w:pPr>
            <w:r w:rsidRPr="004D2520">
              <w:rPr>
                <w:rFonts w:eastAsia="Times New Roman" w:cs="Times New Roman"/>
                <w:sz w:val="18"/>
                <w:szCs w:val="18"/>
                <w:lang w:eastAsia="ru-RU"/>
              </w:rPr>
              <w:t> </w:t>
            </w:r>
          </w:p>
        </w:tc>
        <w:tc>
          <w:tcPr>
            <w:tcW w:w="312" w:type="pct"/>
            <w:tcBorders>
              <w:top w:val="nil"/>
              <w:left w:val="nil"/>
              <w:bottom w:val="nil"/>
              <w:right w:val="nil"/>
            </w:tcBorders>
            <w:shd w:val="clear" w:color="000000" w:fill="FFFFFF"/>
            <w:noWrap/>
            <w:vAlign w:val="bottom"/>
            <w:hideMark/>
          </w:tcPr>
          <w:p w:rsidR="004D2520" w:rsidRPr="004D2520" w:rsidRDefault="004D2520" w:rsidP="004D2520">
            <w:pPr>
              <w:spacing w:after="0" w:line="240" w:lineRule="auto"/>
              <w:rPr>
                <w:rFonts w:eastAsia="Times New Roman" w:cs="Times New Roman"/>
                <w:sz w:val="18"/>
                <w:szCs w:val="18"/>
                <w:lang w:eastAsia="ru-RU"/>
              </w:rPr>
            </w:pPr>
            <w:r w:rsidRPr="004D2520">
              <w:rPr>
                <w:rFonts w:eastAsia="Times New Roman" w:cs="Times New Roman"/>
                <w:sz w:val="18"/>
                <w:szCs w:val="18"/>
                <w:lang w:eastAsia="ru-RU"/>
              </w:rPr>
              <w:t> </w:t>
            </w:r>
          </w:p>
        </w:tc>
        <w:tc>
          <w:tcPr>
            <w:tcW w:w="312" w:type="pct"/>
            <w:tcBorders>
              <w:top w:val="nil"/>
              <w:left w:val="nil"/>
              <w:bottom w:val="nil"/>
              <w:right w:val="nil"/>
            </w:tcBorders>
            <w:shd w:val="clear" w:color="000000" w:fill="FFFFFF"/>
            <w:noWrap/>
            <w:vAlign w:val="bottom"/>
            <w:hideMark/>
          </w:tcPr>
          <w:p w:rsidR="004D2520" w:rsidRPr="004D2520" w:rsidRDefault="004D2520" w:rsidP="004D2520">
            <w:pPr>
              <w:spacing w:after="0" w:line="240" w:lineRule="auto"/>
              <w:rPr>
                <w:rFonts w:eastAsia="Times New Roman" w:cs="Times New Roman"/>
                <w:sz w:val="18"/>
                <w:szCs w:val="18"/>
                <w:lang w:eastAsia="ru-RU"/>
              </w:rPr>
            </w:pPr>
            <w:r w:rsidRPr="004D2520">
              <w:rPr>
                <w:rFonts w:eastAsia="Times New Roman" w:cs="Times New Roman"/>
                <w:sz w:val="18"/>
                <w:szCs w:val="18"/>
                <w:lang w:eastAsia="ru-RU"/>
              </w:rPr>
              <w:t> </w:t>
            </w:r>
          </w:p>
        </w:tc>
        <w:tc>
          <w:tcPr>
            <w:tcW w:w="312" w:type="pct"/>
            <w:tcBorders>
              <w:top w:val="nil"/>
              <w:left w:val="nil"/>
              <w:bottom w:val="nil"/>
              <w:right w:val="nil"/>
            </w:tcBorders>
            <w:shd w:val="clear" w:color="000000" w:fill="FFFFFF"/>
            <w:noWrap/>
            <w:vAlign w:val="bottom"/>
            <w:hideMark/>
          </w:tcPr>
          <w:p w:rsidR="004D2520" w:rsidRPr="004D2520" w:rsidRDefault="004D2520" w:rsidP="004D2520">
            <w:pPr>
              <w:spacing w:after="0" w:line="240" w:lineRule="auto"/>
              <w:rPr>
                <w:rFonts w:eastAsia="Times New Roman" w:cs="Times New Roman"/>
                <w:sz w:val="18"/>
                <w:szCs w:val="18"/>
                <w:lang w:eastAsia="ru-RU"/>
              </w:rPr>
            </w:pPr>
            <w:r w:rsidRPr="004D2520">
              <w:rPr>
                <w:rFonts w:eastAsia="Times New Roman" w:cs="Times New Roman"/>
                <w:sz w:val="18"/>
                <w:szCs w:val="18"/>
                <w:lang w:eastAsia="ru-RU"/>
              </w:rPr>
              <w:t> </w:t>
            </w:r>
          </w:p>
        </w:tc>
        <w:tc>
          <w:tcPr>
            <w:tcW w:w="312" w:type="pct"/>
            <w:tcBorders>
              <w:top w:val="nil"/>
              <w:left w:val="nil"/>
              <w:bottom w:val="nil"/>
              <w:right w:val="nil"/>
            </w:tcBorders>
            <w:shd w:val="clear" w:color="000000" w:fill="FFFFFF"/>
            <w:noWrap/>
            <w:vAlign w:val="bottom"/>
            <w:hideMark/>
          </w:tcPr>
          <w:p w:rsidR="004D2520" w:rsidRPr="004D2520" w:rsidRDefault="004D2520" w:rsidP="004D2520">
            <w:pPr>
              <w:spacing w:after="0" w:line="240" w:lineRule="auto"/>
              <w:rPr>
                <w:rFonts w:eastAsia="Times New Roman" w:cs="Times New Roman"/>
                <w:sz w:val="18"/>
                <w:szCs w:val="18"/>
                <w:lang w:eastAsia="ru-RU"/>
              </w:rPr>
            </w:pPr>
            <w:r w:rsidRPr="004D2520">
              <w:rPr>
                <w:rFonts w:eastAsia="Times New Roman" w:cs="Times New Roman"/>
                <w:sz w:val="18"/>
                <w:szCs w:val="18"/>
                <w:lang w:eastAsia="ru-RU"/>
              </w:rPr>
              <w:t> </w:t>
            </w:r>
          </w:p>
        </w:tc>
        <w:tc>
          <w:tcPr>
            <w:tcW w:w="1189" w:type="pct"/>
            <w:tcBorders>
              <w:top w:val="nil"/>
              <w:left w:val="nil"/>
              <w:bottom w:val="nil"/>
              <w:right w:val="nil"/>
            </w:tcBorders>
            <w:shd w:val="clear" w:color="000000" w:fill="FFFFFF"/>
            <w:vAlign w:val="center"/>
            <w:hideMark/>
          </w:tcPr>
          <w:p w:rsidR="004D2520" w:rsidRPr="004D2520" w:rsidRDefault="004D2520" w:rsidP="004D2520">
            <w:pPr>
              <w:spacing w:after="0" w:line="240" w:lineRule="auto"/>
              <w:jc w:val="center"/>
              <w:rPr>
                <w:rFonts w:eastAsia="Times New Roman" w:cs="Times New Roman"/>
                <w:sz w:val="18"/>
                <w:szCs w:val="18"/>
                <w:lang w:eastAsia="ru-RU"/>
              </w:rPr>
            </w:pPr>
            <w:r w:rsidRPr="004D2520">
              <w:rPr>
                <w:rFonts w:eastAsia="Times New Roman" w:cs="Times New Roman"/>
                <w:sz w:val="18"/>
                <w:szCs w:val="18"/>
                <w:lang w:eastAsia="ru-RU"/>
              </w:rPr>
              <w:t> </w:t>
            </w:r>
          </w:p>
        </w:tc>
      </w:tr>
    </w:tbl>
    <w:p w:rsidR="005F37EB" w:rsidRPr="005F37EB" w:rsidRDefault="005F37EB" w:rsidP="005F37EB">
      <w:pPr>
        <w:widowControl w:val="0"/>
        <w:autoSpaceDE w:val="0"/>
        <w:autoSpaceDN w:val="0"/>
        <w:spacing w:after="0" w:line="240" w:lineRule="auto"/>
        <w:rPr>
          <w:rFonts w:eastAsia="Times New Roman" w:cs="Times New Roman"/>
          <w:sz w:val="2"/>
          <w:szCs w:val="2"/>
        </w:rPr>
        <w:sectPr w:rsidR="005F37EB" w:rsidRPr="005F37EB" w:rsidSect="00035613">
          <w:pgSz w:w="11910" w:h="16840"/>
          <w:pgMar w:top="992" w:right="540" w:bottom="989" w:left="280" w:header="720" w:footer="720" w:gutter="0"/>
          <w:cols w:space="720"/>
          <w:docGrid w:linePitch="381"/>
        </w:sectPr>
      </w:pPr>
    </w:p>
    <w:p w:rsidR="005F37EB" w:rsidRPr="005F37EB" w:rsidRDefault="005F37EB" w:rsidP="005F37EB">
      <w:pPr>
        <w:widowControl w:val="0"/>
        <w:autoSpaceDE w:val="0"/>
        <w:autoSpaceDN w:val="0"/>
        <w:spacing w:after="0" w:line="240" w:lineRule="auto"/>
        <w:rPr>
          <w:rFonts w:eastAsia="Times New Roman" w:cs="Times New Roman"/>
          <w:sz w:val="2"/>
          <w:szCs w:val="2"/>
        </w:rPr>
      </w:pPr>
    </w:p>
    <w:p w:rsidR="005F37EB" w:rsidRPr="005F37EB" w:rsidRDefault="005F37EB" w:rsidP="005F37EB">
      <w:pPr>
        <w:widowControl w:val="0"/>
        <w:autoSpaceDE w:val="0"/>
        <w:autoSpaceDN w:val="0"/>
        <w:spacing w:after="0" w:line="240" w:lineRule="auto"/>
        <w:rPr>
          <w:rFonts w:eastAsia="Times New Roman" w:cs="Times New Roman"/>
          <w:sz w:val="2"/>
          <w:szCs w:val="2"/>
        </w:rPr>
      </w:pPr>
    </w:p>
    <w:p w:rsidR="005F37EB" w:rsidRPr="005F37EB" w:rsidRDefault="005F37EB" w:rsidP="005F37EB">
      <w:pPr>
        <w:widowControl w:val="0"/>
        <w:autoSpaceDE w:val="0"/>
        <w:autoSpaceDN w:val="0"/>
        <w:spacing w:after="0" w:line="240" w:lineRule="auto"/>
        <w:rPr>
          <w:rFonts w:eastAsia="Times New Roman" w:cs="Times New Roman"/>
          <w:sz w:val="2"/>
          <w:szCs w:val="2"/>
        </w:rPr>
      </w:pPr>
    </w:p>
    <w:p w:rsidR="005F37EB" w:rsidRPr="005F37EB" w:rsidRDefault="005F37EB" w:rsidP="005F37EB">
      <w:pPr>
        <w:widowControl w:val="0"/>
        <w:autoSpaceDE w:val="0"/>
        <w:autoSpaceDN w:val="0"/>
        <w:spacing w:after="0" w:line="240" w:lineRule="auto"/>
        <w:rPr>
          <w:rFonts w:eastAsia="Times New Roman" w:cs="Times New Roman"/>
          <w:sz w:val="2"/>
          <w:szCs w:val="2"/>
        </w:rPr>
      </w:pPr>
    </w:p>
    <w:p w:rsidR="005F37EB" w:rsidRPr="005F37EB" w:rsidRDefault="005F37EB" w:rsidP="005F37EB">
      <w:pPr>
        <w:widowControl w:val="0"/>
        <w:autoSpaceDE w:val="0"/>
        <w:autoSpaceDN w:val="0"/>
        <w:spacing w:after="0" w:line="240" w:lineRule="auto"/>
        <w:rPr>
          <w:rFonts w:eastAsia="Times New Roman" w:cs="Times New Roman"/>
          <w:sz w:val="2"/>
          <w:szCs w:val="2"/>
        </w:rPr>
      </w:pPr>
    </w:p>
    <w:p w:rsidR="005F37EB" w:rsidRPr="005F37EB" w:rsidRDefault="005F37EB" w:rsidP="005F37EB">
      <w:pPr>
        <w:widowControl w:val="0"/>
        <w:autoSpaceDE w:val="0"/>
        <w:autoSpaceDN w:val="0"/>
        <w:spacing w:after="0" w:line="240" w:lineRule="auto"/>
        <w:rPr>
          <w:rFonts w:eastAsia="Times New Roman" w:cs="Times New Roman"/>
          <w:sz w:val="2"/>
          <w:szCs w:val="2"/>
        </w:rPr>
      </w:pPr>
    </w:p>
    <w:p w:rsidR="005F37EB" w:rsidRPr="005F37EB" w:rsidRDefault="005F37EB" w:rsidP="005F37EB">
      <w:pPr>
        <w:widowControl w:val="0"/>
        <w:autoSpaceDE w:val="0"/>
        <w:autoSpaceDN w:val="0"/>
        <w:spacing w:after="0" w:line="240" w:lineRule="auto"/>
        <w:rPr>
          <w:rFonts w:eastAsia="Times New Roman" w:cs="Times New Roman"/>
          <w:sz w:val="2"/>
          <w:szCs w:val="2"/>
        </w:rPr>
      </w:pPr>
    </w:p>
    <w:p w:rsidR="005F37EB" w:rsidRPr="004D2520" w:rsidRDefault="005F37EB" w:rsidP="004D2520">
      <w:pPr>
        <w:widowControl w:val="0"/>
        <w:autoSpaceDE w:val="0"/>
        <w:autoSpaceDN w:val="0"/>
        <w:spacing w:after="0" w:line="360" w:lineRule="auto"/>
        <w:ind w:firstLine="709"/>
        <w:jc w:val="both"/>
        <w:rPr>
          <w:rFonts w:eastAsia="Times New Roman" w:cs="Times New Roman"/>
          <w:szCs w:val="28"/>
        </w:rPr>
      </w:pPr>
    </w:p>
    <w:p w:rsidR="005F37EB" w:rsidRPr="004D2520" w:rsidRDefault="005F37EB" w:rsidP="004D2520">
      <w:pPr>
        <w:widowControl w:val="0"/>
        <w:numPr>
          <w:ilvl w:val="2"/>
          <w:numId w:val="11"/>
        </w:numPr>
        <w:tabs>
          <w:tab w:val="left" w:pos="1475"/>
        </w:tabs>
        <w:autoSpaceDE w:val="0"/>
        <w:autoSpaceDN w:val="0"/>
        <w:spacing w:after="0" w:line="360" w:lineRule="auto"/>
        <w:ind w:left="0" w:firstLine="709"/>
        <w:jc w:val="both"/>
        <w:outlineLvl w:val="0"/>
        <w:rPr>
          <w:rFonts w:eastAsia="Arial" w:cs="Times New Roman"/>
          <w:b/>
          <w:bCs/>
          <w:szCs w:val="28"/>
        </w:rPr>
      </w:pPr>
      <w:r w:rsidRPr="004D2520">
        <w:rPr>
          <w:rFonts w:eastAsia="Arial" w:cs="Times New Roman"/>
          <w:b/>
          <w:bCs/>
          <w:szCs w:val="28"/>
        </w:rPr>
        <w:t>Плата</w:t>
      </w:r>
      <w:r w:rsidRPr="004D2520">
        <w:rPr>
          <w:rFonts w:eastAsia="Arial" w:cs="Times New Roman"/>
          <w:b/>
          <w:bCs/>
          <w:spacing w:val="-1"/>
          <w:szCs w:val="28"/>
        </w:rPr>
        <w:t xml:space="preserve"> </w:t>
      </w:r>
      <w:r w:rsidRPr="004D2520">
        <w:rPr>
          <w:rFonts w:eastAsia="Arial" w:cs="Times New Roman"/>
          <w:b/>
          <w:bCs/>
          <w:szCs w:val="28"/>
        </w:rPr>
        <w:t>за подключение к системе</w:t>
      </w:r>
      <w:r w:rsidRPr="004D2520">
        <w:rPr>
          <w:rFonts w:eastAsia="Arial" w:cs="Times New Roman"/>
          <w:b/>
          <w:bCs/>
          <w:spacing w:val="-1"/>
          <w:szCs w:val="28"/>
        </w:rPr>
        <w:t xml:space="preserve"> </w:t>
      </w:r>
      <w:r w:rsidRPr="004D2520">
        <w:rPr>
          <w:rFonts w:eastAsia="Arial" w:cs="Times New Roman"/>
          <w:b/>
          <w:bCs/>
          <w:szCs w:val="28"/>
        </w:rPr>
        <w:t>теплоснабжения и поступлений денежных средств от осуществления указанной деятельности.</w:t>
      </w:r>
    </w:p>
    <w:p w:rsidR="005F37EB" w:rsidRPr="004D2520" w:rsidRDefault="005F37EB" w:rsidP="004D2520">
      <w:pPr>
        <w:widowControl w:val="0"/>
        <w:autoSpaceDE w:val="0"/>
        <w:autoSpaceDN w:val="0"/>
        <w:spacing w:after="0" w:line="360" w:lineRule="auto"/>
        <w:ind w:firstLine="709"/>
        <w:jc w:val="both"/>
        <w:rPr>
          <w:rFonts w:eastAsia="Arial" w:cs="Times New Roman"/>
          <w:szCs w:val="28"/>
        </w:rPr>
      </w:pPr>
      <w:r w:rsidRPr="004D2520">
        <w:rPr>
          <w:rFonts w:eastAsia="Arial" w:cs="Times New Roman"/>
          <w:szCs w:val="28"/>
        </w:rPr>
        <w:t>Плата</w:t>
      </w:r>
      <w:r w:rsidRPr="004D2520">
        <w:rPr>
          <w:rFonts w:eastAsia="Arial" w:cs="Times New Roman"/>
          <w:spacing w:val="71"/>
          <w:w w:val="150"/>
          <w:szCs w:val="28"/>
        </w:rPr>
        <w:t xml:space="preserve"> </w:t>
      </w:r>
      <w:r w:rsidRPr="004D2520">
        <w:rPr>
          <w:rFonts w:eastAsia="Arial" w:cs="Times New Roman"/>
          <w:szCs w:val="28"/>
        </w:rPr>
        <w:t>за</w:t>
      </w:r>
      <w:r w:rsidRPr="004D2520">
        <w:rPr>
          <w:rFonts w:eastAsia="Arial" w:cs="Times New Roman"/>
          <w:spacing w:val="72"/>
          <w:w w:val="150"/>
          <w:szCs w:val="28"/>
        </w:rPr>
        <w:t xml:space="preserve"> </w:t>
      </w:r>
      <w:r w:rsidRPr="004D2520">
        <w:rPr>
          <w:rFonts w:eastAsia="Arial" w:cs="Times New Roman"/>
          <w:szCs w:val="28"/>
        </w:rPr>
        <w:t>подключение</w:t>
      </w:r>
      <w:r w:rsidRPr="004D2520">
        <w:rPr>
          <w:rFonts w:eastAsia="Arial" w:cs="Times New Roman"/>
          <w:spacing w:val="71"/>
          <w:w w:val="150"/>
          <w:szCs w:val="28"/>
        </w:rPr>
        <w:t xml:space="preserve"> </w:t>
      </w:r>
      <w:r w:rsidRPr="004D2520">
        <w:rPr>
          <w:rFonts w:eastAsia="Arial" w:cs="Times New Roman"/>
          <w:szCs w:val="28"/>
        </w:rPr>
        <w:t>к</w:t>
      </w:r>
      <w:r w:rsidRPr="004D2520">
        <w:rPr>
          <w:rFonts w:eastAsia="Arial" w:cs="Times New Roman"/>
          <w:spacing w:val="70"/>
          <w:w w:val="150"/>
          <w:szCs w:val="28"/>
        </w:rPr>
        <w:t xml:space="preserve"> </w:t>
      </w:r>
      <w:r w:rsidRPr="004D2520">
        <w:rPr>
          <w:rFonts w:eastAsia="Arial" w:cs="Times New Roman"/>
          <w:szCs w:val="28"/>
        </w:rPr>
        <w:t>системе</w:t>
      </w:r>
      <w:r w:rsidRPr="004D2520">
        <w:rPr>
          <w:rFonts w:eastAsia="Arial" w:cs="Times New Roman"/>
          <w:spacing w:val="69"/>
          <w:w w:val="150"/>
          <w:szCs w:val="28"/>
        </w:rPr>
        <w:t xml:space="preserve"> </w:t>
      </w:r>
      <w:r w:rsidRPr="004D2520">
        <w:rPr>
          <w:rFonts w:eastAsia="Arial" w:cs="Times New Roman"/>
          <w:szCs w:val="28"/>
        </w:rPr>
        <w:t>теплоснабжения</w:t>
      </w:r>
      <w:r w:rsidRPr="004D2520">
        <w:rPr>
          <w:rFonts w:eastAsia="Arial" w:cs="Times New Roman"/>
          <w:spacing w:val="72"/>
          <w:w w:val="150"/>
          <w:szCs w:val="28"/>
        </w:rPr>
        <w:t xml:space="preserve"> </w:t>
      </w:r>
      <w:r w:rsidRPr="004D2520">
        <w:rPr>
          <w:rFonts w:eastAsia="Arial" w:cs="Times New Roman"/>
          <w:szCs w:val="28"/>
        </w:rPr>
        <w:t>МУП</w:t>
      </w:r>
      <w:r w:rsidRPr="004D2520">
        <w:rPr>
          <w:rFonts w:eastAsia="Arial" w:cs="Times New Roman"/>
          <w:spacing w:val="69"/>
          <w:w w:val="150"/>
          <w:szCs w:val="28"/>
        </w:rPr>
        <w:t xml:space="preserve"> </w:t>
      </w:r>
      <w:r w:rsidRPr="004D2520">
        <w:rPr>
          <w:rFonts w:eastAsia="Arial" w:cs="Times New Roman"/>
          <w:szCs w:val="28"/>
        </w:rPr>
        <w:t>«Уют»</w:t>
      </w:r>
      <w:r w:rsidRPr="004D2520">
        <w:rPr>
          <w:rFonts w:eastAsia="Arial" w:cs="Times New Roman"/>
          <w:spacing w:val="72"/>
          <w:w w:val="150"/>
          <w:szCs w:val="28"/>
        </w:rPr>
        <w:t xml:space="preserve"> </w:t>
      </w:r>
      <w:r w:rsidRPr="004D2520">
        <w:rPr>
          <w:rFonts w:eastAsia="Arial" w:cs="Times New Roman"/>
          <w:szCs w:val="28"/>
        </w:rPr>
        <w:t>в</w:t>
      </w:r>
      <w:r w:rsidRPr="004D2520">
        <w:rPr>
          <w:rFonts w:eastAsia="Arial" w:cs="Times New Roman"/>
          <w:spacing w:val="70"/>
          <w:w w:val="150"/>
          <w:szCs w:val="28"/>
        </w:rPr>
        <w:t xml:space="preserve"> </w:t>
      </w:r>
      <w:r w:rsidRPr="004D2520">
        <w:rPr>
          <w:rFonts w:eastAsia="Arial" w:cs="Times New Roman"/>
          <w:spacing w:val="-4"/>
          <w:szCs w:val="28"/>
        </w:rPr>
        <w:t>с.п.</w:t>
      </w:r>
      <w:r w:rsidR="004D2520">
        <w:rPr>
          <w:rFonts w:eastAsia="Arial" w:cs="Times New Roman"/>
          <w:szCs w:val="28"/>
        </w:rPr>
        <w:t xml:space="preserve"> </w:t>
      </w:r>
      <w:r w:rsidRPr="004D2520">
        <w:rPr>
          <w:rFonts w:eastAsia="Arial" w:cs="Times New Roman"/>
          <w:szCs w:val="28"/>
        </w:rPr>
        <w:t>Богдановка</w:t>
      </w:r>
      <w:r w:rsidRPr="004D2520">
        <w:rPr>
          <w:rFonts w:eastAsia="Arial" w:cs="Times New Roman"/>
          <w:spacing w:val="-6"/>
          <w:szCs w:val="28"/>
        </w:rPr>
        <w:t xml:space="preserve"> </w:t>
      </w:r>
      <w:r w:rsidRPr="004D2520">
        <w:rPr>
          <w:rFonts w:eastAsia="Arial" w:cs="Times New Roman"/>
          <w:spacing w:val="-2"/>
          <w:szCs w:val="28"/>
        </w:rPr>
        <w:t>отсутствует.</w:t>
      </w:r>
    </w:p>
    <w:p w:rsidR="005F37EB" w:rsidRPr="004D2520" w:rsidRDefault="005F37EB" w:rsidP="004D2520">
      <w:pPr>
        <w:widowControl w:val="0"/>
        <w:autoSpaceDE w:val="0"/>
        <w:autoSpaceDN w:val="0"/>
        <w:spacing w:after="0" w:line="360" w:lineRule="auto"/>
        <w:ind w:firstLine="709"/>
        <w:jc w:val="both"/>
        <w:rPr>
          <w:rFonts w:eastAsia="Arial" w:cs="Times New Roman"/>
          <w:szCs w:val="28"/>
        </w:rPr>
      </w:pPr>
    </w:p>
    <w:p w:rsidR="005F37EB" w:rsidRPr="004D2520" w:rsidRDefault="005F37EB" w:rsidP="004D2520">
      <w:pPr>
        <w:widowControl w:val="0"/>
        <w:numPr>
          <w:ilvl w:val="2"/>
          <w:numId w:val="11"/>
        </w:numPr>
        <w:tabs>
          <w:tab w:val="left" w:pos="1445"/>
        </w:tabs>
        <w:autoSpaceDE w:val="0"/>
        <w:autoSpaceDN w:val="0"/>
        <w:spacing w:after="0" w:line="360" w:lineRule="auto"/>
        <w:ind w:left="0" w:firstLine="709"/>
        <w:jc w:val="both"/>
        <w:outlineLvl w:val="0"/>
        <w:rPr>
          <w:rFonts w:eastAsia="Arial" w:cs="Times New Roman"/>
          <w:b/>
          <w:bCs/>
          <w:szCs w:val="28"/>
        </w:rPr>
      </w:pPr>
      <w:r w:rsidRPr="004D2520">
        <w:rPr>
          <w:rFonts w:eastAsia="Arial" w:cs="Times New Roman"/>
          <w:b/>
          <w:bCs/>
          <w:szCs w:val="28"/>
        </w:rPr>
        <w:t>Плата</w:t>
      </w:r>
      <w:r w:rsidRPr="004D2520">
        <w:rPr>
          <w:rFonts w:eastAsia="Arial" w:cs="Times New Roman"/>
          <w:b/>
          <w:bCs/>
          <w:spacing w:val="-1"/>
          <w:szCs w:val="28"/>
        </w:rPr>
        <w:t xml:space="preserve"> </w:t>
      </w:r>
      <w:r w:rsidRPr="004D2520">
        <w:rPr>
          <w:rFonts w:eastAsia="Arial" w:cs="Times New Roman"/>
          <w:b/>
          <w:bCs/>
          <w:szCs w:val="28"/>
        </w:rPr>
        <w:t>за</w:t>
      </w:r>
      <w:r w:rsidRPr="004D2520">
        <w:rPr>
          <w:rFonts w:eastAsia="Arial" w:cs="Times New Roman"/>
          <w:b/>
          <w:bCs/>
          <w:spacing w:val="-1"/>
          <w:szCs w:val="28"/>
        </w:rPr>
        <w:t xml:space="preserve"> </w:t>
      </w:r>
      <w:r w:rsidRPr="004D2520">
        <w:rPr>
          <w:rFonts w:eastAsia="Arial" w:cs="Times New Roman"/>
          <w:b/>
          <w:bCs/>
          <w:szCs w:val="28"/>
        </w:rPr>
        <w:t>услуги</w:t>
      </w:r>
      <w:r w:rsidRPr="004D2520">
        <w:rPr>
          <w:rFonts w:eastAsia="Arial" w:cs="Times New Roman"/>
          <w:b/>
          <w:bCs/>
          <w:spacing w:val="-1"/>
          <w:szCs w:val="28"/>
        </w:rPr>
        <w:t xml:space="preserve"> </w:t>
      </w:r>
      <w:r w:rsidRPr="004D2520">
        <w:rPr>
          <w:rFonts w:eastAsia="Arial" w:cs="Times New Roman"/>
          <w:b/>
          <w:bCs/>
          <w:szCs w:val="28"/>
        </w:rPr>
        <w:t>по</w:t>
      </w:r>
      <w:r w:rsidRPr="004D2520">
        <w:rPr>
          <w:rFonts w:eastAsia="Arial" w:cs="Times New Roman"/>
          <w:b/>
          <w:bCs/>
          <w:spacing w:val="-2"/>
          <w:szCs w:val="28"/>
        </w:rPr>
        <w:t xml:space="preserve"> </w:t>
      </w:r>
      <w:r w:rsidRPr="004D2520">
        <w:rPr>
          <w:rFonts w:eastAsia="Arial" w:cs="Times New Roman"/>
          <w:b/>
          <w:bCs/>
          <w:szCs w:val="28"/>
        </w:rPr>
        <w:t>поддержанию</w:t>
      </w:r>
      <w:r w:rsidRPr="004D2520">
        <w:rPr>
          <w:rFonts w:eastAsia="Arial" w:cs="Times New Roman"/>
          <w:b/>
          <w:bCs/>
          <w:spacing w:val="-5"/>
          <w:szCs w:val="28"/>
        </w:rPr>
        <w:t xml:space="preserve"> </w:t>
      </w:r>
      <w:r w:rsidRPr="004D2520">
        <w:rPr>
          <w:rFonts w:eastAsia="Arial" w:cs="Times New Roman"/>
          <w:b/>
          <w:bCs/>
          <w:szCs w:val="28"/>
        </w:rPr>
        <w:t>резервной</w:t>
      </w:r>
      <w:r w:rsidRPr="004D2520">
        <w:rPr>
          <w:rFonts w:eastAsia="Arial" w:cs="Times New Roman"/>
          <w:b/>
          <w:bCs/>
          <w:spacing w:val="-1"/>
          <w:szCs w:val="28"/>
        </w:rPr>
        <w:t xml:space="preserve"> </w:t>
      </w:r>
      <w:r w:rsidRPr="004D2520">
        <w:rPr>
          <w:rFonts w:eastAsia="Arial" w:cs="Times New Roman"/>
          <w:b/>
          <w:bCs/>
          <w:szCs w:val="28"/>
        </w:rPr>
        <w:t>тепловой</w:t>
      </w:r>
      <w:r w:rsidRPr="004D2520">
        <w:rPr>
          <w:rFonts w:eastAsia="Arial" w:cs="Times New Roman"/>
          <w:b/>
          <w:bCs/>
          <w:spacing w:val="-1"/>
          <w:szCs w:val="28"/>
        </w:rPr>
        <w:t xml:space="preserve"> </w:t>
      </w:r>
      <w:r w:rsidRPr="004D2520">
        <w:rPr>
          <w:rFonts w:eastAsia="Arial" w:cs="Times New Roman"/>
          <w:b/>
          <w:bCs/>
          <w:szCs w:val="28"/>
        </w:rPr>
        <w:t>мощности, в том числе для социально значимых категорий потребителей.</w:t>
      </w:r>
    </w:p>
    <w:p w:rsidR="005F37EB" w:rsidRPr="004D2520" w:rsidRDefault="005F37EB" w:rsidP="004D2520">
      <w:pPr>
        <w:widowControl w:val="0"/>
        <w:autoSpaceDE w:val="0"/>
        <w:autoSpaceDN w:val="0"/>
        <w:spacing w:after="0" w:line="360" w:lineRule="auto"/>
        <w:ind w:firstLine="709"/>
        <w:jc w:val="both"/>
        <w:rPr>
          <w:rFonts w:eastAsia="Arial" w:cs="Times New Roman"/>
          <w:szCs w:val="28"/>
        </w:rPr>
      </w:pPr>
      <w:r w:rsidRPr="004D2520">
        <w:rPr>
          <w:rFonts w:eastAsia="Arial" w:cs="Times New Roman"/>
          <w:szCs w:val="28"/>
        </w:rPr>
        <w:t>Плата за услуги по поддержанию резервной тепловой мощности, в том числе для социально значимых категорий потребителей МУП «Уют» в с.п. Богдановка отсутствует.</w:t>
      </w:r>
    </w:p>
    <w:p w:rsidR="005F37EB" w:rsidRPr="004D2520" w:rsidRDefault="005F37EB" w:rsidP="004D2520">
      <w:pPr>
        <w:widowControl w:val="0"/>
        <w:autoSpaceDE w:val="0"/>
        <w:autoSpaceDN w:val="0"/>
        <w:spacing w:after="0" w:line="360" w:lineRule="auto"/>
        <w:ind w:firstLine="709"/>
        <w:jc w:val="both"/>
        <w:rPr>
          <w:rFonts w:eastAsia="Arial" w:cs="Times New Roman"/>
          <w:szCs w:val="28"/>
        </w:rPr>
      </w:pPr>
    </w:p>
    <w:p w:rsidR="005F37EB" w:rsidRPr="004D2520" w:rsidRDefault="005F37EB" w:rsidP="004D2520">
      <w:pPr>
        <w:widowControl w:val="0"/>
        <w:numPr>
          <w:ilvl w:val="1"/>
          <w:numId w:val="10"/>
        </w:numPr>
        <w:tabs>
          <w:tab w:val="left" w:pos="1388"/>
          <w:tab w:val="left" w:pos="3456"/>
          <w:tab w:val="left" w:pos="5146"/>
          <w:tab w:val="left" w:pos="5500"/>
          <w:tab w:val="left" w:pos="7740"/>
          <w:tab w:val="left" w:pos="9200"/>
        </w:tabs>
        <w:autoSpaceDE w:val="0"/>
        <w:autoSpaceDN w:val="0"/>
        <w:spacing w:after="0" w:line="360" w:lineRule="auto"/>
        <w:ind w:left="0" w:firstLine="709"/>
        <w:jc w:val="both"/>
        <w:outlineLvl w:val="0"/>
        <w:rPr>
          <w:rFonts w:eastAsia="Arial" w:cs="Times New Roman"/>
          <w:b/>
          <w:bCs/>
          <w:szCs w:val="28"/>
        </w:rPr>
      </w:pPr>
      <w:r w:rsidRPr="004D2520">
        <w:rPr>
          <w:rFonts w:eastAsia="Arial" w:cs="Times New Roman"/>
          <w:b/>
          <w:bCs/>
          <w:spacing w:val="-2"/>
          <w:szCs w:val="28"/>
        </w:rPr>
        <w:t>Существующие</w:t>
      </w:r>
      <w:r w:rsidRPr="004D2520">
        <w:rPr>
          <w:rFonts w:eastAsia="Arial" w:cs="Times New Roman"/>
          <w:b/>
          <w:bCs/>
          <w:szCs w:val="28"/>
        </w:rPr>
        <w:tab/>
      </w:r>
      <w:r w:rsidRPr="004D2520">
        <w:rPr>
          <w:rFonts w:eastAsia="Arial" w:cs="Times New Roman"/>
          <w:b/>
          <w:bCs/>
          <w:spacing w:val="-2"/>
          <w:szCs w:val="28"/>
        </w:rPr>
        <w:t>технические</w:t>
      </w:r>
      <w:r w:rsidRPr="004D2520">
        <w:rPr>
          <w:rFonts w:eastAsia="Arial" w:cs="Times New Roman"/>
          <w:b/>
          <w:bCs/>
          <w:szCs w:val="28"/>
        </w:rPr>
        <w:tab/>
      </w:r>
      <w:r w:rsidRPr="004D2520">
        <w:rPr>
          <w:rFonts w:eastAsia="Arial" w:cs="Times New Roman"/>
          <w:b/>
          <w:bCs/>
          <w:spacing w:val="-10"/>
          <w:szCs w:val="28"/>
        </w:rPr>
        <w:t>и</w:t>
      </w:r>
      <w:r w:rsidRPr="004D2520">
        <w:rPr>
          <w:rFonts w:eastAsia="Arial" w:cs="Times New Roman"/>
          <w:b/>
          <w:bCs/>
          <w:szCs w:val="28"/>
        </w:rPr>
        <w:tab/>
      </w:r>
      <w:r w:rsidRPr="004D2520">
        <w:rPr>
          <w:rFonts w:eastAsia="Arial" w:cs="Times New Roman"/>
          <w:b/>
          <w:bCs/>
          <w:spacing w:val="-2"/>
          <w:szCs w:val="28"/>
        </w:rPr>
        <w:t>технологические</w:t>
      </w:r>
      <w:r w:rsidRPr="004D2520">
        <w:rPr>
          <w:rFonts w:eastAsia="Arial" w:cs="Times New Roman"/>
          <w:b/>
          <w:bCs/>
          <w:szCs w:val="28"/>
        </w:rPr>
        <w:tab/>
      </w:r>
      <w:r w:rsidRPr="004D2520">
        <w:rPr>
          <w:rFonts w:eastAsia="Arial" w:cs="Times New Roman"/>
          <w:b/>
          <w:bCs/>
          <w:spacing w:val="-2"/>
          <w:szCs w:val="28"/>
        </w:rPr>
        <w:t>проблемы</w:t>
      </w:r>
      <w:r w:rsidRPr="004D2520">
        <w:rPr>
          <w:rFonts w:eastAsia="Arial" w:cs="Times New Roman"/>
          <w:b/>
          <w:bCs/>
          <w:szCs w:val="28"/>
        </w:rPr>
        <w:tab/>
      </w:r>
      <w:r w:rsidRPr="004D2520">
        <w:rPr>
          <w:rFonts w:eastAsia="Arial" w:cs="Times New Roman"/>
          <w:b/>
          <w:bCs/>
          <w:spacing w:val="-10"/>
          <w:szCs w:val="28"/>
        </w:rPr>
        <w:t xml:space="preserve">в </w:t>
      </w:r>
      <w:r w:rsidRPr="004D2520">
        <w:rPr>
          <w:rFonts w:eastAsia="Arial" w:cs="Times New Roman"/>
          <w:b/>
          <w:bCs/>
          <w:szCs w:val="28"/>
        </w:rPr>
        <w:t>системах теплоснабжения поселения.</w:t>
      </w:r>
    </w:p>
    <w:p w:rsidR="005F37EB" w:rsidRPr="004D2520" w:rsidRDefault="005F37EB" w:rsidP="004D2520">
      <w:pPr>
        <w:widowControl w:val="0"/>
        <w:autoSpaceDE w:val="0"/>
        <w:autoSpaceDN w:val="0"/>
        <w:spacing w:after="0" w:line="360" w:lineRule="auto"/>
        <w:ind w:firstLine="709"/>
        <w:jc w:val="both"/>
        <w:rPr>
          <w:rFonts w:eastAsia="Arial" w:cs="Times New Roman"/>
          <w:szCs w:val="28"/>
        </w:rPr>
      </w:pPr>
      <w:r w:rsidRPr="004D2520">
        <w:rPr>
          <w:rFonts w:eastAsia="Arial" w:cs="Times New Roman"/>
          <w:szCs w:val="28"/>
        </w:rPr>
        <w:t>Анализ современного технического состояния источников тепловой энергии в системе теплоснабжения привел к следующим выводам:</w:t>
      </w:r>
    </w:p>
    <w:p w:rsidR="005F37EB" w:rsidRPr="004D2520" w:rsidRDefault="005F37EB" w:rsidP="004D2520">
      <w:pPr>
        <w:widowControl w:val="0"/>
        <w:numPr>
          <w:ilvl w:val="0"/>
          <w:numId w:val="9"/>
        </w:numPr>
        <w:tabs>
          <w:tab w:val="left" w:pos="976"/>
        </w:tabs>
        <w:autoSpaceDE w:val="0"/>
        <w:autoSpaceDN w:val="0"/>
        <w:spacing w:after="0" w:line="360" w:lineRule="auto"/>
        <w:ind w:left="0" w:firstLine="709"/>
        <w:jc w:val="both"/>
        <w:rPr>
          <w:rFonts w:eastAsia="Arial" w:cs="Times New Roman"/>
          <w:szCs w:val="28"/>
        </w:rPr>
      </w:pPr>
      <w:r w:rsidRPr="004D2520">
        <w:rPr>
          <w:rFonts w:eastAsia="Arial" w:cs="Times New Roman"/>
          <w:szCs w:val="28"/>
        </w:rPr>
        <w:t>Отсутствие</w:t>
      </w:r>
      <w:r w:rsidRPr="004D2520">
        <w:rPr>
          <w:rFonts w:eastAsia="Arial" w:cs="Times New Roman"/>
          <w:spacing w:val="-6"/>
          <w:szCs w:val="28"/>
        </w:rPr>
        <w:t xml:space="preserve"> </w:t>
      </w:r>
      <w:r w:rsidRPr="004D2520">
        <w:rPr>
          <w:rFonts w:eastAsia="Arial" w:cs="Times New Roman"/>
          <w:szCs w:val="28"/>
        </w:rPr>
        <w:t>приборов</w:t>
      </w:r>
      <w:r w:rsidRPr="004D2520">
        <w:rPr>
          <w:rFonts w:eastAsia="Arial" w:cs="Times New Roman"/>
          <w:spacing w:val="-5"/>
          <w:szCs w:val="28"/>
        </w:rPr>
        <w:t xml:space="preserve"> </w:t>
      </w:r>
      <w:r w:rsidRPr="004D2520">
        <w:rPr>
          <w:rFonts w:eastAsia="Arial" w:cs="Times New Roman"/>
          <w:szCs w:val="28"/>
        </w:rPr>
        <w:t>учета</w:t>
      </w:r>
      <w:r w:rsidRPr="004D2520">
        <w:rPr>
          <w:rFonts w:eastAsia="Arial" w:cs="Times New Roman"/>
          <w:spacing w:val="-6"/>
          <w:szCs w:val="28"/>
        </w:rPr>
        <w:t xml:space="preserve"> </w:t>
      </w:r>
      <w:r w:rsidRPr="004D2520">
        <w:rPr>
          <w:rFonts w:eastAsia="Arial" w:cs="Times New Roman"/>
          <w:szCs w:val="28"/>
        </w:rPr>
        <w:t>тепловой</w:t>
      </w:r>
      <w:r w:rsidRPr="004D2520">
        <w:rPr>
          <w:rFonts w:eastAsia="Arial" w:cs="Times New Roman"/>
          <w:spacing w:val="-6"/>
          <w:szCs w:val="28"/>
        </w:rPr>
        <w:t xml:space="preserve"> </w:t>
      </w:r>
      <w:r w:rsidRPr="004D2520">
        <w:rPr>
          <w:rFonts w:eastAsia="Arial" w:cs="Times New Roman"/>
          <w:szCs w:val="28"/>
        </w:rPr>
        <w:t>энергии</w:t>
      </w:r>
      <w:r w:rsidRPr="004D2520">
        <w:rPr>
          <w:rFonts w:eastAsia="Arial" w:cs="Times New Roman"/>
          <w:spacing w:val="-4"/>
          <w:szCs w:val="28"/>
        </w:rPr>
        <w:t xml:space="preserve"> </w:t>
      </w:r>
      <w:r w:rsidRPr="004D2520">
        <w:rPr>
          <w:rFonts w:eastAsia="Arial" w:cs="Times New Roman"/>
          <w:spacing w:val="-2"/>
          <w:szCs w:val="28"/>
        </w:rPr>
        <w:t>котельных;</w:t>
      </w:r>
    </w:p>
    <w:p w:rsidR="005F37EB" w:rsidRPr="004D2520" w:rsidRDefault="005F37EB" w:rsidP="004D2520">
      <w:pPr>
        <w:widowControl w:val="0"/>
        <w:numPr>
          <w:ilvl w:val="0"/>
          <w:numId w:val="9"/>
        </w:numPr>
        <w:tabs>
          <w:tab w:val="left" w:pos="976"/>
        </w:tabs>
        <w:autoSpaceDE w:val="0"/>
        <w:autoSpaceDN w:val="0"/>
        <w:spacing w:after="0" w:line="360" w:lineRule="auto"/>
        <w:ind w:left="0" w:firstLine="709"/>
        <w:jc w:val="both"/>
        <w:rPr>
          <w:rFonts w:eastAsia="Arial" w:cs="Times New Roman"/>
          <w:szCs w:val="28"/>
        </w:rPr>
      </w:pPr>
      <w:r w:rsidRPr="004D2520">
        <w:rPr>
          <w:rFonts w:eastAsia="Arial" w:cs="Times New Roman"/>
          <w:szCs w:val="28"/>
        </w:rPr>
        <w:t>Отсутствует</w:t>
      </w:r>
      <w:r w:rsidRPr="004D2520">
        <w:rPr>
          <w:rFonts w:eastAsia="Arial" w:cs="Times New Roman"/>
          <w:spacing w:val="-7"/>
          <w:szCs w:val="28"/>
        </w:rPr>
        <w:t xml:space="preserve"> </w:t>
      </w:r>
      <w:r w:rsidRPr="004D2520">
        <w:rPr>
          <w:rFonts w:eastAsia="Arial" w:cs="Times New Roman"/>
          <w:szCs w:val="28"/>
        </w:rPr>
        <w:t>химводоочистка</w:t>
      </w:r>
      <w:r w:rsidRPr="004D2520">
        <w:rPr>
          <w:rFonts w:eastAsia="Arial" w:cs="Times New Roman"/>
          <w:spacing w:val="-4"/>
          <w:szCs w:val="28"/>
        </w:rPr>
        <w:t xml:space="preserve"> </w:t>
      </w:r>
      <w:r w:rsidRPr="004D2520">
        <w:rPr>
          <w:rFonts w:eastAsia="Arial" w:cs="Times New Roman"/>
          <w:szCs w:val="28"/>
        </w:rPr>
        <w:t>на</w:t>
      </w:r>
      <w:r w:rsidRPr="004D2520">
        <w:rPr>
          <w:rFonts w:eastAsia="Arial" w:cs="Times New Roman"/>
          <w:spacing w:val="-4"/>
          <w:szCs w:val="28"/>
        </w:rPr>
        <w:t xml:space="preserve"> </w:t>
      </w:r>
      <w:r w:rsidRPr="004D2520">
        <w:rPr>
          <w:rFonts w:eastAsia="Arial" w:cs="Times New Roman"/>
          <w:szCs w:val="28"/>
        </w:rPr>
        <w:t>котельных</w:t>
      </w:r>
      <w:r w:rsidRPr="004D2520">
        <w:rPr>
          <w:rFonts w:eastAsia="Arial" w:cs="Times New Roman"/>
          <w:spacing w:val="-4"/>
          <w:szCs w:val="28"/>
        </w:rPr>
        <w:t xml:space="preserve"> </w:t>
      </w:r>
      <w:r w:rsidRPr="004D2520">
        <w:rPr>
          <w:rFonts w:eastAsia="Arial" w:cs="Times New Roman"/>
          <w:szCs w:val="28"/>
        </w:rPr>
        <w:t>с.п.</w:t>
      </w:r>
      <w:r w:rsidRPr="004D2520">
        <w:rPr>
          <w:rFonts w:eastAsia="Arial" w:cs="Times New Roman"/>
          <w:spacing w:val="1"/>
          <w:szCs w:val="28"/>
        </w:rPr>
        <w:t xml:space="preserve"> </w:t>
      </w:r>
      <w:r w:rsidRPr="004D2520">
        <w:rPr>
          <w:rFonts w:eastAsia="Arial" w:cs="Times New Roman"/>
          <w:spacing w:val="-2"/>
          <w:szCs w:val="28"/>
        </w:rPr>
        <w:t>Богдановка;</w:t>
      </w:r>
    </w:p>
    <w:p w:rsidR="005F37EB" w:rsidRPr="004D2520" w:rsidRDefault="005F37EB" w:rsidP="004D2520">
      <w:pPr>
        <w:widowControl w:val="0"/>
        <w:numPr>
          <w:ilvl w:val="0"/>
          <w:numId w:val="9"/>
        </w:numPr>
        <w:tabs>
          <w:tab w:val="left" w:pos="976"/>
        </w:tabs>
        <w:autoSpaceDE w:val="0"/>
        <w:autoSpaceDN w:val="0"/>
        <w:spacing w:after="0" w:line="360" w:lineRule="auto"/>
        <w:ind w:left="0" w:firstLine="709"/>
        <w:jc w:val="both"/>
        <w:rPr>
          <w:rFonts w:eastAsia="Arial" w:cs="Times New Roman"/>
          <w:szCs w:val="28"/>
        </w:rPr>
      </w:pPr>
      <w:r w:rsidRPr="004D2520">
        <w:rPr>
          <w:rFonts w:eastAsia="Arial" w:cs="Times New Roman"/>
          <w:szCs w:val="28"/>
        </w:rPr>
        <w:t>Отсутствуют</w:t>
      </w:r>
      <w:r w:rsidRPr="004D2520">
        <w:rPr>
          <w:rFonts w:eastAsia="Arial" w:cs="Times New Roman"/>
          <w:spacing w:val="-2"/>
          <w:szCs w:val="28"/>
        </w:rPr>
        <w:t xml:space="preserve"> </w:t>
      </w:r>
      <w:r w:rsidRPr="004D2520">
        <w:rPr>
          <w:rFonts w:eastAsia="Arial" w:cs="Times New Roman"/>
          <w:szCs w:val="28"/>
        </w:rPr>
        <w:t>защитные</w:t>
      </w:r>
      <w:r w:rsidRPr="004D2520">
        <w:rPr>
          <w:rFonts w:eastAsia="Arial" w:cs="Times New Roman"/>
          <w:spacing w:val="-2"/>
          <w:szCs w:val="28"/>
        </w:rPr>
        <w:t xml:space="preserve"> </w:t>
      </w:r>
      <w:r w:rsidRPr="004D2520">
        <w:rPr>
          <w:rFonts w:eastAsia="Arial" w:cs="Times New Roman"/>
          <w:szCs w:val="28"/>
        </w:rPr>
        <w:t>устройства</w:t>
      </w:r>
      <w:r w:rsidRPr="004D2520">
        <w:rPr>
          <w:rFonts w:eastAsia="Arial" w:cs="Times New Roman"/>
          <w:spacing w:val="-4"/>
          <w:szCs w:val="28"/>
        </w:rPr>
        <w:t xml:space="preserve"> </w:t>
      </w:r>
      <w:r w:rsidRPr="004D2520">
        <w:rPr>
          <w:rFonts w:eastAsia="Arial" w:cs="Times New Roman"/>
          <w:szCs w:val="28"/>
        </w:rPr>
        <w:t>от</w:t>
      </w:r>
      <w:r w:rsidRPr="004D2520">
        <w:rPr>
          <w:rFonts w:eastAsia="Arial" w:cs="Times New Roman"/>
          <w:spacing w:val="-2"/>
          <w:szCs w:val="28"/>
        </w:rPr>
        <w:t xml:space="preserve"> </w:t>
      </w:r>
      <w:r w:rsidRPr="004D2520">
        <w:rPr>
          <w:rFonts w:eastAsia="Arial" w:cs="Times New Roman"/>
          <w:szCs w:val="28"/>
        </w:rPr>
        <w:t>превышения</w:t>
      </w:r>
      <w:r w:rsidRPr="004D2520">
        <w:rPr>
          <w:rFonts w:eastAsia="Arial" w:cs="Times New Roman"/>
          <w:spacing w:val="-2"/>
          <w:szCs w:val="28"/>
        </w:rPr>
        <w:t xml:space="preserve"> </w:t>
      </w:r>
      <w:r w:rsidRPr="004D2520">
        <w:rPr>
          <w:rFonts w:eastAsia="Arial" w:cs="Times New Roman"/>
          <w:szCs w:val="28"/>
        </w:rPr>
        <w:t>давления</w:t>
      </w:r>
      <w:r w:rsidRPr="004D2520">
        <w:rPr>
          <w:rFonts w:eastAsia="Arial" w:cs="Times New Roman"/>
          <w:spacing w:val="-2"/>
          <w:szCs w:val="28"/>
        </w:rPr>
        <w:t xml:space="preserve"> </w:t>
      </w:r>
      <w:r w:rsidRPr="004D2520">
        <w:rPr>
          <w:rFonts w:eastAsia="Arial" w:cs="Times New Roman"/>
          <w:szCs w:val="28"/>
        </w:rPr>
        <w:t>в</w:t>
      </w:r>
      <w:r w:rsidRPr="004D2520">
        <w:rPr>
          <w:rFonts w:eastAsia="Arial" w:cs="Times New Roman"/>
          <w:spacing w:val="-2"/>
          <w:szCs w:val="28"/>
        </w:rPr>
        <w:t xml:space="preserve"> тепловых</w:t>
      </w:r>
      <w:r w:rsidR="004D2520">
        <w:rPr>
          <w:rFonts w:eastAsia="Arial" w:cs="Times New Roman"/>
          <w:szCs w:val="28"/>
        </w:rPr>
        <w:t xml:space="preserve"> </w:t>
      </w:r>
      <w:r w:rsidRPr="004D2520">
        <w:rPr>
          <w:rFonts w:eastAsia="Arial" w:cs="Times New Roman"/>
          <w:spacing w:val="-2"/>
          <w:szCs w:val="28"/>
        </w:rPr>
        <w:t>сетях.</w:t>
      </w:r>
    </w:p>
    <w:p w:rsidR="005F37EB" w:rsidRPr="004D2520" w:rsidRDefault="005F37EB" w:rsidP="004D2520">
      <w:pPr>
        <w:widowControl w:val="0"/>
        <w:autoSpaceDE w:val="0"/>
        <w:autoSpaceDN w:val="0"/>
        <w:spacing w:after="0" w:line="360" w:lineRule="auto"/>
        <w:ind w:firstLine="709"/>
        <w:jc w:val="both"/>
        <w:rPr>
          <w:rFonts w:eastAsia="Arial" w:cs="Times New Roman"/>
          <w:szCs w:val="28"/>
        </w:rPr>
      </w:pPr>
    </w:p>
    <w:p w:rsidR="005F37EB" w:rsidRPr="004D2520" w:rsidRDefault="005F37EB" w:rsidP="004D2520">
      <w:pPr>
        <w:widowControl w:val="0"/>
        <w:numPr>
          <w:ilvl w:val="2"/>
          <w:numId w:val="10"/>
        </w:numPr>
        <w:tabs>
          <w:tab w:val="left" w:pos="1445"/>
        </w:tabs>
        <w:autoSpaceDE w:val="0"/>
        <w:autoSpaceDN w:val="0"/>
        <w:spacing w:after="0" w:line="360" w:lineRule="auto"/>
        <w:ind w:left="0" w:firstLine="709"/>
        <w:jc w:val="both"/>
        <w:outlineLvl w:val="0"/>
        <w:rPr>
          <w:rFonts w:eastAsia="Arial" w:cs="Times New Roman"/>
          <w:b/>
          <w:bCs/>
          <w:szCs w:val="28"/>
        </w:rPr>
      </w:pPr>
      <w:r w:rsidRPr="004D2520">
        <w:rPr>
          <w:rFonts w:eastAsia="Arial" w:cs="Times New Roman"/>
          <w:b/>
          <w:bCs/>
          <w:szCs w:val="28"/>
        </w:rPr>
        <w:t>Существующие</w:t>
      </w:r>
      <w:r w:rsidRPr="004D2520">
        <w:rPr>
          <w:rFonts w:eastAsia="Arial" w:cs="Times New Roman"/>
          <w:b/>
          <w:bCs/>
          <w:spacing w:val="-2"/>
          <w:szCs w:val="28"/>
        </w:rPr>
        <w:t xml:space="preserve"> </w:t>
      </w:r>
      <w:r w:rsidRPr="004D2520">
        <w:rPr>
          <w:rFonts w:eastAsia="Arial" w:cs="Times New Roman"/>
          <w:b/>
          <w:bCs/>
          <w:szCs w:val="28"/>
        </w:rPr>
        <w:t>проблемы</w:t>
      </w:r>
      <w:r w:rsidRPr="004D2520">
        <w:rPr>
          <w:rFonts w:eastAsia="Arial" w:cs="Times New Roman"/>
          <w:b/>
          <w:bCs/>
          <w:spacing w:val="-3"/>
          <w:szCs w:val="28"/>
        </w:rPr>
        <w:t xml:space="preserve"> </w:t>
      </w:r>
      <w:r w:rsidRPr="004D2520">
        <w:rPr>
          <w:rFonts w:eastAsia="Arial" w:cs="Times New Roman"/>
          <w:b/>
          <w:bCs/>
          <w:szCs w:val="28"/>
        </w:rPr>
        <w:t>организации</w:t>
      </w:r>
      <w:r w:rsidRPr="004D2520">
        <w:rPr>
          <w:rFonts w:eastAsia="Arial" w:cs="Times New Roman"/>
          <w:b/>
          <w:bCs/>
          <w:spacing w:val="-1"/>
          <w:szCs w:val="28"/>
        </w:rPr>
        <w:t xml:space="preserve"> </w:t>
      </w:r>
      <w:r w:rsidRPr="004D2520">
        <w:rPr>
          <w:rFonts w:eastAsia="Arial" w:cs="Times New Roman"/>
          <w:b/>
          <w:bCs/>
          <w:szCs w:val="28"/>
        </w:rPr>
        <w:t>надежного</w:t>
      </w:r>
      <w:r w:rsidRPr="004D2520">
        <w:rPr>
          <w:rFonts w:eastAsia="Arial" w:cs="Times New Roman"/>
          <w:b/>
          <w:bCs/>
          <w:spacing w:val="-5"/>
          <w:szCs w:val="28"/>
        </w:rPr>
        <w:t xml:space="preserve"> </w:t>
      </w:r>
      <w:r w:rsidRPr="004D2520">
        <w:rPr>
          <w:rFonts w:eastAsia="Arial" w:cs="Times New Roman"/>
          <w:b/>
          <w:bCs/>
          <w:szCs w:val="28"/>
        </w:rPr>
        <w:t>и</w:t>
      </w:r>
      <w:r w:rsidRPr="004D2520">
        <w:rPr>
          <w:rFonts w:eastAsia="Arial" w:cs="Times New Roman"/>
          <w:b/>
          <w:bCs/>
          <w:spacing w:val="-4"/>
          <w:szCs w:val="28"/>
        </w:rPr>
        <w:t xml:space="preserve"> </w:t>
      </w:r>
      <w:r w:rsidRPr="004D2520">
        <w:rPr>
          <w:rFonts w:eastAsia="Arial" w:cs="Times New Roman"/>
          <w:b/>
          <w:bCs/>
          <w:szCs w:val="28"/>
        </w:rPr>
        <w:t>безопасного теплоснабжения поселения (перечень причин, приводящих к снижению надежного теплоснабжения, включая проблемы в работе теплопотребляющих установок потребителей).</w:t>
      </w:r>
    </w:p>
    <w:p w:rsidR="005F37EB" w:rsidRPr="004D2520" w:rsidRDefault="005F37EB" w:rsidP="004D2520">
      <w:pPr>
        <w:widowControl w:val="0"/>
        <w:autoSpaceDE w:val="0"/>
        <w:autoSpaceDN w:val="0"/>
        <w:spacing w:after="0" w:line="360" w:lineRule="auto"/>
        <w:ind w:firstLine="709"/>
        <w:jc w:val="both"/>
        <w:rPr>
          <w:rFonts w:eastAsia="Arial" w:cs="Times New Roman"/>
          <w:szCs w:val="28"/>
        </w:rPr>
      </w:pPr>
      <w:r w:rsidRPr="004D2520">
        <w:rPr>
          <w:rFonts w:eastAsia="Arial" w:cs="Times New Roman"/>
          <w:szCs w:val="28"/>
        </w:rPr>
        <w:t>Основной причиной проблем, связанных с работой теплопотребляющих установок потребителей, является высокий износ, коррозия, гидравлическая разрегулировка систем отопления зданий.</w:t>
      </w:r>
    </w:p>
    <w:p w:rsidR="005F37EB" w:rsidRPr="004D2520" w:rsidRDefault="005F37EB" w:rsidP="004D2520">
      <w:pPr>
        <w:widowControl w:val="0"/>
        <w:autoSpaceDE w:val="0"/>
        <w:autoSpaceDN w:val="0"/>
        <w:spacing w:after="0" w:line="360" w:lineRule="auto"/>
        <w:ind w:firstLine="709"/>
        <w:jc w:val="both"/>
        <w:rPr>
          <w:rFonts w:eastAsia="Arial" w:cs="Times New Roman"/>
          <w:szCs w:val="28"/>
        </w:rPr>
      </w:pPr>
    </w:p>
    <w:p w:rsidR="005F37EB" w:rsidRPr="004D2520" w:rsidRDefault="005F37EB" w:rsidP="004D2520">
      <w:pPr>
        <w:widowControl w:val="0"/>
        <w:numPr>
          <w:ilvl w:val="2"/>
          <w:numId w:val="10"/>
        </w:numPr>
        <w:tabs>
          <w:tab w:val="left" w:pos="1444"/>
        </w:tabs>
        <w:autoSpaceDE w:val="0"/>
        <w:autoSpaceDN w:val="0"/>
        <w:spacing w:after="0" w:line="360" w:lineRule="auto"/>
        <w:ind w:left="0" w:firstLine="709"/>
        <w:jc w:val="both"/>
        <w:outlineLvl w:val="0"/>
        <w:rPr>
          <w:rFonts w:eastAsia="Arial" w:cs="Times New Roman"/>
          <w:b/>
          <w:bCs/>
          <w:szCs w:val="28"/>
        </w:rPr>
      </w:pPr>
      <w:r w:rsidRPr="004D2520">
        <w:rPr>
          <w:rFonts w:eastAsia="Arial" w:cs="Times New Roman"/>
          <w:b/>
          <w:bCs/>
          <w:szCs w:val="28"/>
        </w:rPr>
        <w:t>Существующие</w:t>
      </w:r>
      <w:r w:rsidRPr="004D2520">
        <w:rPr>
          <w:rFonts w:eastAsia="Arial" w:cs="Times New Roman"/>
          <w:b/>
          <w:bCs/>
          <w:spacing w:val="-7"/>
          <w:szCs w:val="28"/>
        </w:rPr>
        <w:t xml:space="preserve"> </w:t>
      </w:r>
      <w:r w:rsidRPr="004D2520">
        <w:rPr>
          <w:rFonts w:eastAsia="Arial" w:cs="Times New Roman"/>
          <w:b/>
          <w:bCs/>
          <w:szCs w:val="28"/>
        </w:rPr>
        <w:t>проблемы</w:t>
      </w:r>
      <w:r w:rsidRPr="004D2520">
        <w:rPr>
          <w:rFonts w:eastAsia="Arial" w:cs="Times New Roman"/>
          <w:b/>
          <w:bCs/>
          <w:spacing w:val="-5"/>
          <w:szCs w:val="28"/>
        </w:rPr>
        <w:t xml:space="preserve"> </w:t>
      </w:r>
      <w:r w:rsidRPr="004D2520">
        <w:rPr>
          <w:rFonts w:eastAsia="Arial" w:cs="Times New Roman"/>
          <w:b/>
          <w:bCs/>
          <w:szCs w:val="28"/>
        </w:rPr>
        <w:t>развития</w:t>
      </w:r>
      <w:r w:rsidRPr="004D2520">
        <w:rPr>
          <w:rFonts w:eastAsia="Arial" w:cs="Times New Roman"/>
          <w:b/>
          <w:bCs/>
          <w:spacing w:val="-5"/>
          <w:szCs w:val="28"/>
        </w:rPr>
        <w:t xml:space="preserve"> </w:t>
      </w:r>
      <w:r w:rsidRPr="004D2520">
        <w:rPr>
          <w:rFonts w:eastAsia="Arial" w:cs="Times New Roman"/>
          <w:b/>
          <w:bCs/>
          <w:szCs w:val="28"/>
        </w:rPr>
        <w:t>систем</w:t>
      </w:r>
      <w:r w:rsidRPr="004D2520">
        <w:rPr>
          <w:rFonts w:eastAsia="Arial" w:cs="Times New Roman"/>
          <w:b/>
          <w:bCs/>
          <w:spacing w:val="-4"/>
          <w:szCs w:val="28"/>
        </w:rPr>
        <w:t xml:space="preserve"> </w:t>
      </w:r>
      <w:r w:rsidRPr="004D2520">
        <w:rPr>
          <w:rFonts w:eastAsia="Arial" w:cs="Times New Roman"/>
          <w:b/>
          <w:bCs/>
          <w:spacing w:val="-2"/>
          <w:szCs w:val="28"/>
        </w:rPr>
        <w:t>теплоснабжения.</w:t>
      </w:r>
    </w:p>
    <w:p w:rsidR="005F37EB" w:rsidRPr="004D2520" w:rsidRDefault="005F37EB" w:rsidP="004D2520">
      <w:pPr>
        <w:widowControl w:val="0"/>
        <w:tabs>
          <w:tab w:val="left" w:pos="2937"/>
          <w:tab w:val="left" w:pos="5230"/>
          <w:tab w:val="left" w:pos="7497"/>
        </w:tabs>
        <w:autoSpaceDE w:val="0"/>
        <w:autoSpaceDN w:val="0"/>
        <w:spacing w:after="0" w:line="360" w:lineRule="auto"/>
        <w:ind w:firstLine="709"/>
        <w:jc w:val="both"/>
        <w:rPr>
          <w:rFonts w:eastAsia="Arial" w:cs="Times New Roman"/>
          <w:szCs w:val="28"/>
        </w:rPr>
      </w:pPr>
      <w:r w:rsidRPr="004D2520">
        <w:rPr>
          <w:rFonts w:eastAsia="Arial" w:cs="Times New Roman"/>
          <w:spacing w:val="-2"/>
          <w:szCs w:val="28"/>
        </w:rPr>
        <w:lastRenderedPageBreak/>
        <w:t>Большинство</w:t>
      </w:r>
      <w:r w:rsidR="004D2520">
        <w:rPr>
          <w:rFonts w:eastAsia="Arial" w:cs="Times New Roman"/>
          <w:szCs w:val="28"/>
        </w:rPr>
        <w:t xml:space="preserve"> </w:t>
      </w:r>
      <w:r w:rsidRPr="004D2520">
        <w:rPr>
          <w:rFonts w:eastAsia="Arial" w:cs="Times New Roman"/>
          <w:spacing w:val="-2"/>
          <w:szCs w:val="28"/>
        </w:rPr>
        <w:t>застройщиков</w:t>
      </w:r>
      <w:r w:rsidR="004D2520">
        <w:rPr>
          <w:rFonts w:eastAsia="Arial" w:cs="Times New Roman"/>
          <w:szCs w:val="28"/>
        </w:rPr>
        <w:t xml:space="preserve"> </w:t>
      </w:r>
      <w:r w:rsidRPr="004D2520">
        <w:rPr>
          <w:rFonts w:eastAsia="Arial" w:cs="Times New Roman"/>
          <w:spacing w:val="-2"/>
          <w:szCs w:val="28"/>
        </w:rPr>
        <w:t>предпочитает</w:t>
      </w:r>
      <w:r w:rsidR="004D2520">
        <w:rPr>
          <w:rFonts w:eastAsia="Arial" w:cs="Times New Roman"/>
          <w:szCs w:val="28"/>
        </w:rPr>
        <w:t xml:space="preserve"> </w:t>
      </w:r>
      <w:r w:rsidRPr="004D2520">
        <w:rPr>
          <w:rFonts w:eastAsia="Arial" w:cs="Times New Roman"/>
          <w:spacing w:val="-2"/>
          <w:szCs w:val="28"/>
        </w:rPr>
        <w:t xml:space="preserve">индивидуальное </w:t>
      </w:r>
      <w:r w:rsidRPr="004D2520">
        <w:rPr>
          <w:rFonts w:eastAsia="Arial" w:cs="Times New Roman"/>
          <w:szCs w:val="28"/>
        </w:rPr>
        <w:t>теплоснабжение, что не дает возможность планировать объем подключения перспективных потребителей тепловой энергии к энергоисточникам.</w:t>
      </w:r>
    </w:p>
    <w:p w:rsidR="005F37EB" w:rsidRPr="004D2520" w:rsidRDefault="005F37EB" w:rsidP="004D2520">
      <w:pPr>
        <w:widowControl w:val="0"/>
        <w:autoSpaceDE w:val="0"/>
        <w:autoSpaceDN w:val="0"/>
        <w:spacing w:after="0" w:line="360" w:lineRule="auto"/>
        <w:ind w:firstLine="709"/>
        <w:jc w:val="both"/>
        <w:rPr>
          <w:rFonts w:eastAsia="Arial" w:cs="Times New Roman"/>
          <w:szCs w:val="28"/>
        </w:rPr>
      </w:pPr>
    </w:p>
    <w:p w:rsidR="005F37EB" w:rsidRPr="004D2520" w:rsidRDefault="005F37EB" w:rsidP="004D2520">
      <w:pPr>
        <w:spacing w:after="0" w:line="360" w:lineRule="auto"/>
        <w:ind w:firstLine="709"/>
        <w:jc w:val="both"/>
        <w:rPr>
          <w:rFonts w:eastAsia="Arial" w:cs="Times New Roman"/>
          <w:b/>
          <w:bCs/>
          <w:szCs w:val="28"/>
        </w:rPr>
      </w:pPr>
      <w:r w:rsidRPr="004D2520">
        <w:rPr>
          <w:rFonts w:eastAsia="Arial" w:cs="Times New Roman"/>
          <w:b/>
          <w:bCs/>
          <w:szCs w:val="28"/>
        </w:rPr>
        <w:t>Существующие проблемы надежного и эффективного снабжения топливом действующих систем теплоснабжения.</w:t>
      </w:r>
    </w:p>
    <w:p w:rsidR="005F37EB" w:rsidRPr="004D2520" w:rsidRDefault="005F37EB" w:rsidP="004D2520">
      <w:pPr>
        <w:widowControl w:val="0"/>
        <w:autoSpaceDE w:val="0"/>
        <w:autoSpaceDN w:val="0"/>
        <w:spacing w:after="0" w:line="360" w:lineRule="auto"/>
        <w:ind w:firstLine="709"/>
        <w:jc w:val="both"/>
        <w:rPr>
          <w:rFonts w:eastAsia="Arial" w:cs="Times New Roman"/>
          <w:szCs w:val="28"/>
        </w:rPr>
      </w:pPr>
      <w:r w:rsidRPr="004D2520">
        <w:rPr>
          <w:rFonts w:eastAsia="Arial" w:cs="Times New Roman"/>
          <w:szCs w:val="28"/>
        </w:rPr>
        <w:t>Проблемы надежного и эффективного снабжения топливом действующих систем теплоснабжения отсутствуют.</w:t>
      </w:r>
    </w:p>
    <w:p w:rsidR="005F37EB" w:rsidRPr="004D2520" w:rsidRDefault="005F37EB" w:rsidP="004D2520">
      <w:pPr>
        <w:widowControl w:val="0"/>
        <w:autoSpaceDE w:val="0"/>
        <w:autoSpaceDN w:val="0"/>
        <w:spacing w:after="0" w:line="360" w:lineRule="auto"/>
        <w:ind w:firstLine="709"/>
        <w:jc w:val="both"/>
        <w:rPr>
          <w:rFonts w:eastAsia="Arial" w:cs="Times New Roman"/>
          <w:szCs w:val="28"/>
        </w:rPr>
      </w:pPr>
    </w:p>
    <w:p w:rsidR="005F37EB" w:rsidRPr="004D2520" w:rsidRDefault="005F37EB" w:rsidP="004D2520">
      <w:pPr>
        <w:widowControl w:val="0"/>
        <w:numPr>
          <w:ilvl w:val="2"/>
          <w:numId w:val="14"/>
        </w:numPr>
        <w:tabs>
          <w:tab w:val="left" w:pos="1635"/>
        </w:tabs>
        <w:autoSpaceDE w:val="0"/>
        <w:autoSpaceDN w:val="0"/>
        <w:spacing w:after="0" w:line="360" w:lineRule="auto"/>
        <w:ind w:left="0" w:firstLine="709"/>
        <w:jc w:val="both"/>
        <w:outlineLvl w:val="0"/>
        <w:rPr>
          <w:rFonts w:eastAsia="Arial" w:cs="Times New Roman"/>
          <w:b/>
          <w:bCs/>
          <w:szCs w:val="28"/>
        </w:rPr>
      </w:pPr>
      <w:r w:rsidRPr="004D2520">
        <w:rPr>
          <w:rFonts w:eastAsia="Arial" w:cs="Times New Roman"/>
          <w:b/>
          <w:bCs/>
          <w:szCs w:val="28"/>
        </w:rPr>
        <w:t xml:space="preserve">Анализ предписаний надзорных органов об устранении нарушений, влияющих на безопасность и надежность системы </w:t>
      </w:r>
      <w:r w:rsidRPr="004D2520">
        <w:rPr>
          <w:rFonts w:eastAsia="Arial" w:cs="Times New Roman"/>
          <w:b/>
          <w:bCs/>
          <w:spacing w:val="-2"/>
          <w:szCs w:val="28"/>
        </w:rPr>
        <w:t>теплоснабжения.</w:t>
      </w:r>
    </w:p>
    <w:p w:rsidR="005F37EB" w:rsidRPr="004D2520" w:rsidRDefault="005F37EB" w:rsidP="004D2520">
      <w:pPr>
        <w:widowControl w:val="0"/>
        <w:autoSpaceDE w:val="0"/>
        <w:autoSpaceDN w:val="0"/>
        <w:spacing w:after="0" w:line="360" w:lineRule="auto"/>
        <w:ind w:firstLine="709"/>
        <w:jc w:val="both"/>
        <w:rPr>
          <w:rFonts w:eastAsia="Arial" w:cs="Times New Roman"/>
          <w:szCs w:val="28"/>
        </w:rPr>
      </w:pPr>
      <w:r w:rsidRPr="004D2520">
        <w:rPr>
          <w:rFonts w:eastAsia="Arial" w:cs="Times New Roman"/>
          <w:szCs w:val="28"/>
        </w:rPr>
        <w:t>Сведения о предписаниях надзорных органов об устранении нарушений, влияющих на безопасность и надежность системы теплоснабжения с.п. Богдановка, отсутствуют.</w:t>
      </w:r>
    </w:p>
    <w:p w:rsidR="005F37EB" w:rsidRPr="004D2520" w:rsidRDefault="005F37EB" w:rsidP="004D2520">
      <w:pPr>
        <w:widowControl w:val="0"/>
        <w:autoSpaceDE w:val="0"/>
        <w:autoSpaceDN w:val="0"/>
        <w:spacing w:after="0" w:line="360" w:lineRule="auto"/>
        <w:ind w:firstLine="709"/>
        <w:jc w:val="both"/>
        <w:rPr>
          <w:rFonts w:eastAsia="Arial" w:cs="Times New Roman"/>
          <w:szCs w:val="28"/>
        </w:rPr>
      </w:pPr>
    </w:p>
    <w:p w:rsidR="005F37EB" w:rsidRPr="004D2520" w:rsidRDefault="005F37EB" w:rsidP="004D2520">
      <w:pPr>
        <w:widowControl w:val="0"/>
        <w:numPr>
          <w:ilvl w:val="2"/>
          <w:numId w:val="14"/>
        </w:numPr>
        <w:tabs>
          <w:tab w:val="left" w:pos="1441"/>
        </w:tabs>
        <w:autoSpaceDE w:val="0"/>
        <w:autoSpaceDN w:val="0"/>
        <w:spacing w:after="0" w:line="360" w:lineRule="auto"/>
        <w:ind w:left="0" w:firstLine="709"/>
        <w:jc w:val="both"/>
        <w:outlineLvl w:val="0"/>
        <w:rPr>
          <w:rFonts w:eastAsia="Arial" w:cs="Times New Roman"/>
          <w:b/>
          <w:bCs/>
          <w:szCs w:val="28"/>
        </w:rPr>
      </w:pPr>
      <w:r w:rsidRPr="004D2520">
        <w:rPr>
          <w:rFonts w:eastAsia="Arial" w:cs="Times New Roman"/>
          <w:b/>
          <w:bCs/>
          <w:szCs w:val="28"/>
        </w:rPr>
        <w:t>Экологическая</w:t>
      </w:r>
      <w:r w:rsidRPr="004D2520">
        <w:rPr>
          <w:rFonts w:eastAsia="Arial" w:cs="Times New Roman"/>
          <w:b/>
          <w:bCs/>
          <w:spacing w:val="-12"/>
          <w:szCs w:val="28"/>
        </w:rPr>
        <w:t xml:space="preserve"> </w:t>
      </w:r>
      <w:r w:rsidRPr="004D2520">
        <w:rPr>
          <w:rFonts w:eastAsia="Arial" w:cs="Times New Roman"/>
          <w:b/>
          <w:bCs/>
          <w:szCs w:val="28"/>
        </w:rPr>
        <w:t>безопасность</w:t>
      </w:r>
      <w:r w:rsidRPr="004D2520">
        <w:rPr>
          <w:rFonts w:eastAsia="Arial" w:cs="Times New Roman"/>
          <w:b/>
          <w:bCs/>
          <w:spacing w:val="-9"/>
          <w:szCs w:val="28"/>
        </w:rPr>
        <w:t xml:space="preserve"> </w:t>
      </w:r>
      <w:r w:rsidRPr="004D2520">
        <w:rPr>
          <w:rFonts w:eastAsia="Arial" w:cs="Times New Roman"/>
          <w:b/>
          <w:bCs/>
          <w:spacing w:val="-2"/>
          <w:szCs w:val="28"/>
        </w:rPr>
        <w:t>теплоснабжения.</w:t>
      </w:r>
    </w:p>
    <w:p w:rsidR="005F37EB" w:rsidRPr="004D2520" w:rsidRDefault="005F37EB" w:rsidP="004D2520">
      <w:pPr>
        <w:widowControl w:val="0"/>
        <w:autoSpaceDE w:val="0"/>
        <w:autoSpaceDN w:val="0"/>
        <w:spacing w:after="0" w:line="360" w:lineRule="auto"/>
        <w:ind w:firstLine="709"/>
        <w:jc w:val="both"/>
        <w:rPr>
          <w:rFonts w:eastAsia="Arial" w:cs="Times New Roman"/>
          <w:b/>
          <w:szCs w:val="28"/>
        </w:rPr>
      </w:pPr>
      <w:r w:rsidRPr="004D2520">
        <w:rPr>
          <w:rFonts w:eastAsia="Arial" w:cs="Times New Roman"/>
          <w:b/>
          <w:szCs w:val="28"/>
        </w:rPr>
        <w:t>Модульная</w:t>
      </w:r>
      <w:r w:rsidRPr="004D2520">
        <w:rPr>
          <w:rFonts w:eastAsia="Arial" w:cs="Times New Roman"/>
          <w:b/>
          <w:spacing w:val="-7"/>
          <w:szCs w:val="28"/>
        </w:rPr>
        <w:t xml:space="preserve"> </w:t>
      </w:r>
      <w:r w:rsidRPr="004D2520">
        <w:rPr>
          <w:rFonts w:eastAsia="Arial" w:cs="Times New Roman"/>
          <w:b/>
          <w:szCs w:val="28"/>
        </w:rPr>
        <w:t>котельная</w:t>
      </w:r>
      <w:r w:rsidRPr="004D2520">
        <w:rPr>
          <w:rFonts w:eastAsia="Arial" w:cs="Times New Roman"/>
          <w:b/>
          <w:spacing w:val="-7"/>
          <w:szCs w:val="28"/>
        </w:rPr>
        <w:t xml:space="preserve"> </w:t>
      </w:r>
      <w:r w:rsidRPr="004D2520">
        <w:rPr>
          <w:rFonts w:eastAsia="Arial" w:cs="Times New Roman"/>
          <w:b/>
          <w:szCs w:val="28"/>
        </w:rPr>
        <w:t>с.</w:t>
      </w:r>
      <w:r w:rsidRPr="004D2520">
        <w:rPr>
          <w:rFonts w:eastAsia="Arial" w:cs="Times New Roman"/>
          <w:b/>
          <w:spacing w:val="-6"/>
          <w:szCs w:val="28"/>
        </w:rPr>
        <w:t xml:space="preserve"> </w:t>
      </w:r>
      <w:r w:rsidRPr="004D2520">
        <w:rPr>
          <w:rFonts w:eastAsia="Arial" w:cs="Times New Roman"/>
          <w:b/>
          <w:szCs w:val="28"/>
        </w:rPr>
        <w:t>Богдановка,</w:t>
      </w:r>
      <w:r w:rsidRPr="004D2520">
        <w:rPr>
          <w:rFonts w:eastAsia="Arial" w:cs="Times New Roman"/>
          <w:b/>
          <w:spacing w:val="-6"/>
          <w:szCs w:val="28"/>
        </w:rPr>
        <w:t xml:space="preserve"> </w:t>
      </w:r>
      <w:r w:rsidRPr="004D2520">
        <w:rPr>
          <w:rFonts w:eastAsia="Arial" w:cs="Times New Roman"/>
          <w:b/>
          <w:szCs w:val="28"/>
        </w:rPr>
        <w:t>ул.</w:t>
      </w:r>
      <w:r w:rsidRPr="004D2520">
        <w:rPr>
          <w:rFonts w:eastAsia="Arial" w:cs="Times New Roman"/>
          <w:b/>
          <w:spacing w:val="-6"/>
          <w:szCs w:val="28"/>
        </w:rPr>
        <w:t xml:space="preserve"> </w:t>
      </w:r>
      <w:r w:rsidRPr="004D2520">
        <w:rPr>
          <w:rFonts w:eastAsia="Arial" w:cs="Times New Roman"/>
          <w:b/>
          <w:szCs w:val="28"/>
        </w:rPr>
        <w:t>Конычева,</w:t>
      </w:r>
      <w:r w:rsidRPr="004D2520">
        <w:rPr>
          <w:rFonts w:eastAsia="Arial" w:cs="Times New Roman"/>
          <w:b/>
          <w:spacing w:val="-8"/>
          <w:szCs w:val="28"/>
        </w:rPr>
        <w:t xml:space="preserve"> </w:t>
      </w:r>
      <w:r w:rsidRPr="004D2520">
        <w:rPr>
          <w:rFonts w:eastAsia="Arial" w:cs="Times New Roman"/>
          <w:b/>
          <w:szCs w:val="28"/>
        </w:rPr>
        <w:t>20А МУП «Уют»</w:t>
      </w:r>
    </w:p>
    <w:p w:rsidR="005F37EB" w:rsidRPr="004D2520" w:rsidRDefault="005F37EB" w:rsidP="004D2520">
      <w:pPr>
        <w:widowControl w:val="0"/>
        <w:autoSpaceDE w:val="0"/>
        <w:autoSpaceDN w:val="0"/>
        <w:spacing w:after="0" w:line="360" w:lineRule="auto"/>
        <w:ind w:firstLine="709"/>
        <w:jc w:val="both"/>
        <w:rPr>
          <w:rFonts w:eastAsia="Arial" w:cs="Times New Roman"/>
          <w:szCs w:val="28"/>
        </w:rPr>
      </w:pPr>
      <w:r w:rsidRPr="004D2520">
        <w:rPr>
          <w:rFonts w:eastAsia="Arial" w:cs="Times New Roman"/>
          <w:szCs w:val="28"/>
        </w:rPr>
        <w:t>В модульной котельной установлено 2 водогрейных котла марки Микро-95, один котел является резервным. В качестве топлива используется природный газ. Дымовые газы выводятся через одну дымовую трубу диаметром 200 мм, высотой 6,0 метров от поверхности земли.</w:t>
      </w:r>
    </w:p>
    <w:p w:rsidR="005F37EB" w:rsidRPr="004D2520" w:rsidRDefault="005F37EB" w:rsidP="004D2520">
      <w:pPr>
        <w:widowControl w:val="0"/>
        <w:autoSpaceDE w:val="0"/>
        <w:autoSpaceDN w:val="0"/>
        <w:spacing w:after="0" w:line="360" w:lineRule="auto"/>
        <w:ind w:firstLine="709"/>
        <w:jc w:val="both"/>
        <w:rPr>
          <w:rFonts w:eastAsia="Arial" w:cs="Times New Roman"/>
          <w:szCs w:val="28"/>
        </w:rPr>
      </w:pPr>
      <w:r w:rsidRPr="004D2520">
        <w:rPr>
          <w:rFonts w:eastAsia="Arial" w:cs="Times New Roman"/>
          <w:szCs w:val="28"/>
        </w:rPr>
        <w:t>Газоочистные</w:t>
      </w:r>
      <w:r w:rsidRPr="004D2520">
        <w:rPr>
          <w:rFonts w:eastAsia="Arial" w:cs="Times New Roman"/>
          <w:spacing w:val="-6"/>
          <w:szCs w:val="28"/>
        </w:rPr>
        <w:t xml:space="preserve"> </w:t>
      </w:r>
      <w:r w:rsidRPr="004D2520">
        <w:rPr>
          <w:rFonts w:eastAsia="Arial" w:cs="Times New Roman"/>
          <w:szCs w:val="28"/>
        </w:rPr>
        <w:t>установки</w:t>
      </w:r>
      <w:r w:rsidRPr="004D2520">
        <w:rPr>
          <w:rFonts w:eastAsia="Arial" w:cs="Times New Roman"/>
          <w:spacing w:val="-4"/>
          <w:szCs w:val="28"/>
        </w:rPr>
        <w:t xml:space="preserve"> </w:t>
      </w:r>
      <w:r w:rsidRPr="004D2520">
        <w:rPr>
          <w:rFonts w:eastAsia="Arial" w:cs="Times New Roman"/>
          <w:szCs w:val="28"/>
        </w:rPr>
        <w:t>на</w:t>
      </w:r>
      <w:r w:rsidRPr="004D2520">
        <w:rPr>
          <w:rFonts w:eastAsia="Arial" w:cs="Times New Roman"/>
          <w:spacing w:val="-4"/>
          <w:szCs w:val="28"/>
        </w:rPr>
        <w:t xml:space="preserve"> </w:t>
      </w:r>
      <w:r w:rsidRPr="004D2520">
        <w:rPr>
          <w:rFonts w:eastAsia="Arial" w:cs="Times New Roman"/>
          <w:szCs w:val="28"/>
        </w:rPr>
        <w:t>предприятии</w:t>
      </w:r>
      <w:r w:rsidRPr="004D2520">
        <w:rPr>
          <w:rFonts w:eastAsia="Arial" w:cs="Times New Roman"/>
          <w:spacing w:val="-4"/>
          <w:szCs w:val="28"/>
        </w:rPr>
        <w:t xml:space="preserve"> </w:t>
      </w:r>
      <w:r w:rsidRPr="004D2520">
        <w:rPr>
          <w:rFonts w:eastAsia="Arial" w:cs="Times New Roman"/>
          <w:spacing w:val="-2"/>
          <w:szCs w:val="28"/>
        </w:rPr>
        <w:t>отсутствуют.</w:t>
      </w:r>
    </w:p>
    <w:p w:rsidR="005F37EB" w:rsidRPr="004D2520" w:rsidRDefault="005F37EB" w:rsidP="004D2520">
      <w:pPr>
        <w:widowControl w:val="0"/>
        <w:autoSpaceDE w:val="0"/>
        <w:autoSpaceDN w:val="0"/>
        <w:spacing w:after="0" w:line="360" w:lineRule="auto"/>
        <w:ind w:firstLine="709"/>
        <w:jc w:val="both"/>
        <w:rPr>
          <w:rFonts w:eastAsia="Arial" w:cs="Times New Roman"/>
          <w:szCs w:val="28"/>
        </w:rPr>
      </w:pPr>
      <w:r w:rsidRPr="004D2520">
        <w:rPr>
          <w:rFonts w:eastAsia="Arial" w:cs="Times New Roman"/>
          <w:szCs w:val="28"/>
        </w:rPr>
        <w:t>Перечень загрязняющих веществ, выбрасываемых в атмосферу от источников предприятия МУП "Уют" представлен в таблице 1.12.5.1</w:t>
      </w:r>
    </w:p>
    <w:p w:rsidR="005F37EB" w:rsidRPr="004D2520" w:rsidRDefault="005F37EB" w:rsidP="004D2520">
      <w:pPr>
        <w:widowControl w:val="0"/>
        <w:autoSpaceDE w:val="0"/>
        <w:autoSpaceDN w:val="0"/>
        <w:spacing w:after="0" w:line="360" w:lineRule="auto"/>
        <w:ind w:firstLine="709"/>
        <w:jc w:val="both"/>
        <w:rPr>
          <w:rFonts w:eastAsia="Arial" w:cs="Times New Roman"/>
          <w:szCs w:val="28"/>
        </w:rPr>
      </w:pPr>
      <w:r w:rsidRPr="004D2520">
        <w:rPr>
          <w:rFonts w:eastAsia="Arial" w:cs="Times New Roman"/>
          <w:szCs w:val="28"/>
        </w:rPr>
        <w:t>Таблица</w:t>
      </w:r>
      <w:r w:rsidRPr="004D2520">
        <w:rPr>
          <w:rFonts w:eastAsia="Arial" w:cs="Times New Roman"/>
          <w:spacing w:val="-4"/>
          <w:szCs w:val="28"/>
        </w:rPr>
        <w:t xml:space="preserve"> </w:t>
      </w:r>
      <w:r w:rsidRPr="004D2520">
        <w:rPr>
          <w:rFonts w:eastAsia="Arial" w:cs="Times New Roman"/>
          <w:spacing w:val="-2"/>
          <w:szCs w:val="28"/>
        </w:rPr>
        <w:t>1.12.5.1</w:t>
      </w:r>
    </w:p>
    <w:p w:rsidR="005F37EB" w:rsidRPr="005F37EB" w:rsidRDefault="005F37EB" w:rsidP="005F37EB">
      <w:pPr>
        <w:widowControl w:val="0"/>
        <w:autoSpaceDE w:val="0"/>
        <w:autoSpaceDN w:val="0"/>
        <w:spacing w:before="9" w:after="0" w:line="240" w:lineRule="auto"/>
        <w:rPr>
          <w:rFonts w:ascii="Arial" w:eastAsia="Arial" w:hAnsi="Arial" w:cs="Arial"/>
          <w:sz w:val="9"/>
          <w:szCs w:val="24"/>
        </w:rPr>
      </w:pPr>
      <w:r w:rsidRPr="005F37EB">
        <w:rPr>
          <w:rFonts w:ascii="Arial" w:eastAsia="Arial" w:hAnsi="Arial" w:cs="Arial"/>
          <w:noProof/>
          <w:sz w:val="9"/>
          <w:szCs w:val="24"/>
          <w:lang w:eastAsia="ru-RU"/>
        </w:rPr>
        <w:lastRenderedPageBreak/>
        <w:drawing>
          <wp:anchor distT="0" distB="0" distL="0" distR="0" simplePos="0" relativeHeight="251746304" behindDoc="1" locked="0" layoutInCell="1" allowOverlap="1" wp14:anchorId="6D757231" wp14:editId="4DAABC75">
            <wp:simplePos x="0" y="0"/>
            <wp:positionH relativeFrom="page">
              <wp:posOffset>1616560</wp:posOffset>
            </wp:positionH>
            <wp:positionV relativeFrom="paragraph">
              <wp:posOffset>87268</wp:posOffset>
            </wp:positionV>
            <wp:extent cx="4887062" cy="2980372"/>
            <wp:effectExtent l="0" t="0" r="0" b="0"/>
            <wp:wrapTopAndBottom/>
            <wp:docPr id="148" name="Imag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Image 1"/>
                    <pic:cNvPicPr/>
                  </pic:nvPicPr>
                  <pic:blipFill>
                    <a:blip r:embed="rId34" cstate="print"/>
                    <a:stretch>
                      <a:fillRect/>
                    </a:stretch>
                  </pic:blipFill>
                  <pic:spPr>
                    <a:xfrm>
                      <a:off x="0" y="0"/>
                      <a:ext cx="4887062" cy="2980372"/>
                    </a:xfrm>
                    <a:prstGeom prst="rect">
                      <a:avLst/>
                    </a:prstGeom>
                  </pic:spPr>
                </pic:pic>
              </a:graphicData>
            </a:graphic>
          </wp:anchor>
        </w:drawing>
      </w:r>
    </w:p>
    <w:p w:rsidR="005F37EB" w:rsidRPr="005F37EB" w:rsidRDefault="005F37EB" w:rsidP="005F37EB">
      <w:pPr>
        <w:widowControl w:val="0"/>
        <w:autoSpaceDE w:val="0"/>
        <w:autoSpaceDN w:val="0"/>
        <w:spacing w:before="221" w:after="0" w:line="240" w:lineRule="auto"/>
        <w:ind w:right="136"/>
        <w:jc w:val="center"/>
        <w:rPr>
          <w:rFonts w:eastAsia="Arial" w:hAnsi="Arial" w:cs="Arial"/>
          <w:sz w:val="24"/>
          <w:szCs w:val="24"/>
        </w:rPr>
      </w:pPr>
    </w:p>
    <w:p w:rsidR="005F37EB" w:rsidRPr="005F37EB" w:rsidRDefault="005F37EB" w:rsidP="005F37EB">
      <w:pPr>
        <w:widowControl w:val="0"/>
        <w:autoSpaceDE w:val="0"/>
        <w:autoSpaceDN w:val="0"/>
        <w:spacing w:after="0" w:line="240" w:lineRule="auto"/>
        <w:jc w:val="center"/>
        <w:rPr>
          <w:rFonts w:eastAsia="Arial" w:hAnsi="Arial" w:cs="Arial"/>
          <w:sz w:val="24"/>
          <w:szCs w:val="24"/>
        </w:rPr>
        <w:sectPr w:rsidR="005F37EB" w:rsidRPr="005F37EB" w:rsidSect="005F37EB">
          <w:pgSz w:w="11910" w:h="16850"/>
          <w:pgMar w:top="1060" w:right="708" w:bottom="280" w:left="1700" w:header="720" w:footer="720" w:gutter="0"/>
          <w:cols w:space="720"/>
        </w:sectPr>
      </w:pPr>
    </w:p>
    <w:p w:rsidR="005F37EB" w:rsidRPr="005F37EB" w:rsidRDefault="005F37EB" w:rsidP="005F37EB">
      <w:pPr>
        <w:widowControl w:val="0"/>
        <w:autoSpaceDE w:val="0"/>
        <w:autoSpaceDN w:val="0"/>
        <w:spacing w:before="80" w:after="0" w:line="240" w:lineRule="auto"/>
        <w:rPr>
          <w:rFonts w:eastAsia="Arial" w:hAnsi="Arial" w:cs="Arial"/>
          <w:sz w:val="24"/>
          <w:szCs w:val="24"/>
        </w:rPr>
      </w:pPr>
    </w:p>
    <w:p w:rsidR="005F37EB" w:rsidRPr="004D2520" w:rsidRDefault="005F37EB" w:rsidP="005F37EB">
      <w:pPr>
        <w:widowControl w:val="0"/>
        <w:autoSpaceDE w:val="0"/>
        <w:autoSpaceDN w:val="0"/>
        <w:spacing w:after="3" w:line="360" w:lineRule="auto"/>
        <w:ind w:left="2800" w:right="3509" w:firstLine="57"/>
        <w:rPr>
          <w:rFonts w:eastAsia="Arial" w:cs="Times New Roman"/>
          <w:b/>
          <w:sz w:val="24"/>
        </w:rPr>
      </w:pPr>
      <w:r w:rsidRPr="004D2520">
        <w:rPr>
          <w:rFonts w:eastAsia="Arial" w:cs="Times New Roman"/>
          <w:b/>
          <w:sz w:val="24"/>
        </w:rPr>
        <w:t>Ситуационный план района размещения предприятия МУП "Уют" 446415, Самарская</w:t>
      </w:r>
      <w:r w:rsidRPr="004D2520">
        <w:rPr>
          <w:rFonts w:eastAsia="Arial" w:cs="Times New Roman"/>
          <w:b/>
          <w:spacing w:val="-5"/>
          <w:sz w:val="24"/>
        </w:rPr>
        <w:t xml:space="preserve"> </w:t>
      </w:r>
      <w:r w:rsidRPr="004D2520">
        <w:rPr>
          <w:rFonts w:eastAsia="Arial" w:cs="Times New Roman"/>
          <w:b/>
          <w:sz w:val="24"/>
        </w:rPr>
        <w:t>область,</w:t>
      </w:r>
      <w:r w:rsidRPr="004D2520">
        <w:rPr>
          <w:rFonts w:eastAsia="Arial" w:cs="Times New Roman"/>
          <w:b/>
          <w:spacing w:val="-6"/>
          <w:sz w:val="24"/>
        </w:rPr>
        <w:t xml:space="preserve"> </w:t>
      </w:r>
      <w:r w:rsidRPr="004D2520">
        <w:rPr>
          <w:rFonts w:eastAsia="Arial" w:cs="Times New Roman"/>
          <w:b/>
          <w:sz w:val="24"/>
        </w:rPr>
        <w:t>Кинельский</w:t>
      </w:r>
      <w:r w:rsidRPr="004D2520">
        <w:rPr>
          <w:rFonts w:eastAsia="Arial" w:cs="Times New Roman"/>
          <w:b/>
          <w:spacing w:val="-3"/>
          <w:sz w:val="24"/>
        </w:rPr>
        <w:t xml:space="preserve"> </w:t>
      </w:r>
      <w:r w:rsidRPr="004D2520">
        <w:rPr>
          <w:rFonts w:eastAsia="Arial" w:cs="Times New Roman"/>
          <w:b/>
          <w:sz w:val="24"/>
        </w:rPr>
        <w:t>район,</w:t>
      </w:r>
      <w:r w:rsidRPr="004D2520">
        <w:rPr>
          <w:rFonts w:eastAsia="Arial" w:cs="Times New Roman"/>
          <w:b/>
          <w:spacing w:val="-6"/>
          <w:sz w:val="24"/>
        </w:rPr>
        <w:t xml:space="preserve"> </w:t>
      </w:r>
      <w:r w:rsidRPr="004D2520">
        <w:rPr>
          <w:rFonts w:eastAsia="Arial" w:cs="Times New Roman"/>
          <w:b/>
          <w:sz w:val="24"/>
        </w:rPr>
        <w:t>с.</w:t>
      </w:r>
      <w:r w:rsidRPr="004D2520">
        <w:rPr>
          <w:rFonts w:eastAsia="Arial" w:cs="Times New Roman"/>
          <w:b/>
          <w:spacing w:val="-6"/>
          <w:sz w:val="24"/>
        </w:rPr>
        <w:t xml:space="preserve"> </w:t>
      </w:r>
      <w:r w:rsidRPr="004D2520">
        <w:rPr>
          <w:rFonts w:eastAsia="Arial" w:cs="Times New Roman"/>
          <w:b/>
          <w:sz w:val="24"/>
        </w:rPr>
        <w:t>Богдановка,</w:t>
      </w:r>
      <w:r w:rsidRPr="004D2520">
        <w:rPr>
          <w:rFonts w:eastAsia="Arial" w:cs="Times New Roman"/>
          <w:b/>
          <w:spacing w:val="-6"/>
          <w:sz w:val="24"/>
        </w:rPr>
        <w:t xml:space="preserve"> </w:t>
      </w:r>
      <w:r w:rsidRPr="004D2520">
        <w:rPr>
          <w:rFonts w:eastAsia="Arial" w:cs="Times New Roman"/>
          <w:b/>
          <w:sz w:val="24"/>
        </w:rPr>
        <w:t>ул.</w:t>
      </w:r>
      <w:r w:rsidRPr="004D2520">
        <w:rPr>
          <w:rFonts w:eastAsia="Arial" w:cs="Times New Roman"/>
          <w:b/>
          <w:spacing w:val="-4"/>
          <w:sz w:val="24"/>
        </w:rPr>
        <w:t xml:space="preserve"> </w:t>
      </w:r>
      <w:r w:rsidRPr="004D2520">
        <w:rPr>
          <w:rFonts w:eastAsia="Arial" w:cs="Times New Roman"/>
          <w:b/>
          <w:sz w:val="24"/>
        </w:rPr>
        <w:t>Конычева,</w:t>
      </w:r>
      <w:r w:rsidRPr="004D2520">
        <w:rPr>
          <w:rFonts w:eastAsia="Arial" w:cs="Times New Roman"/>
          <w:b/>
          <w:spacing w:val="-4"/>
          <w:sz w:val="24"/>
        </w:rPr>
        <w:t xml:space="preserve"> </w:t>
      </w:r>
      <w:r w:rsidRPr="004D2520">
        <w:rPr>
          <w:rFonts w:eastAsia="Arial" w:cs="Times New Roman"/>
          <w:b/>
          <w:sz w:val="24"/>
        </w:rPr>
        <w:t>д.20а</w:t>
      </w:r>
    </w:p>
    <w:p w:rsidR="005F37EB" w:rsidRPr="005F37EB" w:rsidRDefault="005F37EB" w:rsidP="005F37EB">
      <w:pPr>
        <w:widowControl w:val="0"/>
        <w:autoSpaceDE w:val="0"/>
        <w:autoSpaceDN w:val="0"/>
        <w:spacing w:after="0" w:line="240" w:lineRule="auto"/>
        <w:ind w:left="1590"/>
        <w:rPr>
          <w:rFonts w:ascii="Arial" w:eastAsia="Arial" w:hAnsi="Arial" w:cs="Arial"/>
          <w:sz w:val="20"/>
          <w:szCs w:val="24"/>
        </w:rPr>
      </w:pPr>
      <w:r w:rsidRPr="005F37EB">
        <w:rPr>
          <w:rFonts w:ascii="Arial" w:eastAsia="Arial" w:hAnsi="Arial" w:cs="Arial"/>
          <w:noProof/>
          <w:sz w:val="20"/>
          <w:szCs w:val="24"/>
          <w:lang w:eastAsia="ru-RU"/>
        </w:rPr>
        <w:drawing>
          <wp:inline distT="0" distB="0" distL="0" distR="0" wp14:anchorId="2A0CBBAF" wp14:editId="4588E09F">
            <wp:extent cx="7158986" cy="4799742"/>
            <wp:effectExtent l="0" t="0" r="0" b="0"/>
            <wp:docPr id="149" name="Imag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 name="Image 3"/>
                    <pic:cNvPicPr/>
                  </pic:nvPicPr>
                  <pic:blipFill>
                    <a:blip r:embed="rId35" cstate="print"/>
                    <a:stretch>
                      <a:fillRect/>
                    </a:stretch>
                  </pic:blipFill>
                  <pic:spPr>
                    <a:xfrm>
                      <a:off x="0" y="0"/>
                      <a:ext cx="7158986" cy="4799742"/>
                    </a:xfrm>
                    <a:prstGeom prst="rect">
                      <a:avLst/>
                    </a:prstGeom>
                  </pic:spPr>
                </pic:pic>
              </a:graphicData>
            </a:graphic>
          </wp:inline>
        </w:drawing>
      </w:r>
    </w:p>
    <w:p w:rsidR="005F37EB" w:rsidRPr="005F37EB" w:rsidRDefault="005F37EB" w:rsidP="005F37EB">
      <w:pPr>
        <w:widowControl w:val="0"/>
        <w:autoSpaceDE w:val="0"/>
        <w:autoSpaceDN w:val="0"/>
        <w:spacing w:after="0" w:line="240" w:lineRule="auto"/>
        <w:rPr>
          <w:rFonts w:ascii="Arial" w:eastAsia="Arial" w:hAnsi="Arial" w:cs="Arial"/>
          <w:sz w:val="20"/>
          <w:szCs w:val="24"/>
        </w:rPr>
        <w:sectPr w:rsidR="005F37EB" w:rsidRPr="005F37EB">
          <w:footerReference w:type="default" r:id="rId36"/>
          <w:pgSz w:w="16850" w:h="11910" w:orient="landscape"/>
          <w:pgMar w:top="1340" w:right="425" w:bottom="1260" w:left="1133" w:header="0" w:footer="1061" w:gutter="0"/>
          <w:pgNumType w:start="52"/>
          <w:cols w:space="720"/>
        </w:sectPr>
      </w:pPr>
    </w:p>
    <w:p w:rsidR="005F37EB" w:rsidRPr="005F37EB" w:rsidRDefault="005F37EB" w:rsidP="005F37EB">
      <w:pPr>
        <w:widowControl w:val="0"/>
        <w:autoSpaceDE w:val="0"/>
        <w:autoSpaceDN w:val="0"/>
        <w:spacing w:before="80" w:after="0" w:line="240" w:lineRule="auto"/>
        <w:rPr>
          <w:rFonts w:ascii="Arial" w:eastAsia="Arial" w:hAnsi="Arial" w:cs="Arial"/>
          <w:b/>
          <w:sz w:val="24"/>
          <w:szCs w:val="24"/>
        </w:rPr>
      </w:pPr>
    </w:p>
    <w:p w:rsidR="005F37EB" w:rsidRPr="004D2520" w:rsidRDefault="005F37EB" w:rsidP="005F37EB">
      <w:pPr>
        <w:widowControl w:val="0"/>
        <w:autoSpaceDE w:val="0"/>
        <w:autoSpaceDN w:val="0"/>
        <w:spacing w:after="0" w:line="240" w:lineRule="auto"/>
        <w:ind w:left="4500"/>
        <w:rPr>
          <w:rFonts w:eastAsia="Arial" w:cs="Times New Roman"/>
          <w:b/>
          <w:szCs w:val="28"/>
        </w:rPr>
      </w:pPr>
      <w:r w:rsidRPr="004D2520">
        <w:rPr>
          <w:rFonts w:eastAsia="Arial" w:cs="Times New Roman"/>
          <w:b/>
          <w:szCs w:val="28"/>
        </w:rPr>
        <w:t>Источники</w:t>
      </w:r>
      <w:r w:rsidRPr="004D2520">
        <w:rPr>
          <w:rFonts w:eastAsia="Arial" w:cs="Times New Roman"/>
          <w:b/>
          <w:spacing w:val="-8"/>
          <w:szCs w:val="28"/>
        </w:rPr>
        <w:t xml:space="preserve"> </w:t>
      </w:r>
      <w:r w:rsidRPr="004D2520">
        <w:rPr>
          <w:rFonts w:eastAsia="Arial" w:cs="Times New Roman"/>
          <w:b/>
          <w:szCs w:val="28"/>
        </w:rPr>
        <w:t>выделения</w:t>
      </w:r>
      <w:r w:rsidRPr="004D2520">
        <w:rPr>
          <w:rFonts w:eastAsia="Arial" w:cs="Times New Roman"/>
          <w:b/>
          <w:spacing w:val="-6"/>
          <w:szCs w:val="28"/>
        </w:rPr>
        <w:t xml:space="preserve"> </w:t>
      </w:r>
      <w:r w:rsidRPr="004D2520">
        <w:rPr>
          <w:rFonts w:eastAsia="Arial" w:cs="Times New Roman"/>
          <w:b/>
          <w:szCs w:val="28"/>
        </w:rPr>
        <w:t>загрязняющих</w:t>
      </w:r>
      <w:r w:rsidRPr="004D2520">
        <w:rPr>
          <w:rFonts w:eastAsia="Arial" w:cs="Times New Roman"/>
          <w:b/>
          <w:spacing w:val="-5"/>
          <w:szCs w:val="28"/>
        </w:rPr>
        <w:t xml:space="preserve"> </w:t>
      </w:r>
      <w:r w:rsidRPr="004D2520">
        <w:rPr>
          <w:rFonts w:eastAsia="Arial" w:cs="Times New Roman"/>
          <w:b/>
          <w:spacing w:val="-2"/>
          <w:szCs w:val="28"/>
        </w:rPr>
        <w:t>веществ</w:t>
      </w:r>
    </w:p>
    <w:p w:rsidR="005F37EB" w:rsidRPr="005F37EB" w:rsidRDefault="005F37EB" w:rsidP="005F37EB">
      <w:pPr>
        <w:widowControl w:val="0"/>
        <w:autoSpaceDE w:val="0"/>
        <w:autoSpaceDN w:val="0"/>
        <w:spacing w:before="8" w:after="0" w:line="240" w:lineRule="auto"/>
        <w:rPr>
          <w:rFonts w:ascii="Arial" w:eastAsia="Arial" w:hAnsi="Arial" w:cs="Arial"/>
          <w:b/>
          <w:sz w:val="9"/>
          <w:szCs w:val="24"/>
        </w:rPr>
      </w:pPr>
      <w:r w:rsidRPr="005F37EB">
        <w:rPr>
          <w:rFonts w:ascii="Arial" w:eastAsia="Arial" w:hAnsi="Arial" w:cs="Arial"/>
          <w:b/>
          <w:noProof/>
          <w:sz w:val="9"/>
          <w:szCs w:val="24"/>
          <w:lang w:eastAsia="ru-RU"/>
        </w:rPr>
        <w:drawing>
          <wp:anchor distT="0" distB="0" distL="0" distR="0" simplePos="0" relativeHeight="251747328" behindDoc="1" locked="0" layoutInCell="1" allowOverlap="1" wp14:anchorId="2F1E0882" wp14:editId="2E39276A">
            <wp:simplePos x="0" y="0"/>
            <wp:positionH relativeFrom="page">
              <wp:posOffset>998548</wp:posOffset>
            </wp:positionH>
            <wp:positionV relativeFrom="paragraph">
              <wp:posOffset>86135</wp:posOffset>
            </wp:positionV>
            <wp:extent cx="8662692" cy="2686812"/>
            <wp:effectExtent l="0" t="0" r="0" b="0"/>
            <wp:wrapTopAndBottom/>
            <wp:docPr id="150" name="Imag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 name="Image 4"/>
                    <pic:cNvPicPr/>
                  </pic:nvPicPr>
                  <pic:blipFill>
                    <a:blip r:embed="rId37" cstate="print"/>
                    <a:stretch>
                      <a:fillRect/>
                    </a:stretch>
                  </pic:blipFill>
                  <pic:spPr>
                    <a:xfrm>
                      <a:off x="0" y="0"/>
                      <a:ext cx="8662692" cy="2686812"/>
                    </a:xfrm>
                    <a:prstGeom prst="rect">
                      <a:avLst/>
                    </a:prstGeom>
                  </pic:spPr>
                </pic:pic>
              </a:graphicData>
            </a:graphic>
          </wp:anchor>
        </w:drawing>
      </w:r>
    </w:p>
    <w:p w:rsidR="005F37EB" w:rsidRPr="005F37EB" w:rsidRDefault="005F37EB" w:rsidP="005F37EB">
      <w:pPr>
        <w:widowControl w:val="0"/>
        <w:autoSpaceDE w:val="0"/>
        <w:autoSpaceDN w:val="0"/>
        <w:spacing w:after="0" w:line="240" w:lineRule="auto"/>
        <w:rPr>
          <w:rFonts w:ascii="Arial" w:eastAsia="Arial" w:hAnsi="Arial" w:cs="Arial"/>
          <w:b/>
          <w:sz w:val="9"/>
          <w:szCs w:val="24"/>
        </w:rPr>
        <w:sectPr w:rsidR="005F37EB" w:rsidRPr="005F37EB">
          <w:pgSz w:w="16850" w:h="11910" w:orient="landscape"/>
          <w:pgMar w:top="1340" w:right="425" w:bottom="1260" w:left="1133" w:header="0" w:footer="1061" w:gutter="0"/>
          <w:cols w:space="720"/>
        </w:sectPr>
      </w:pPr>
    </w:p>
    <w:p w:rsidR="005F37EB" w:rsidRPr="004D2520" w:rsidRDefault="005F37EB" w:rsidP="005F37EB">
      <w:pPr>
        <w:widowControl w:val="0"/>
        <w:autoSpaceDE w:val="0"/>
        <w:autoSpaceDN w:val="0"/>
        <w:spacing w:before="80" w:after="0" w:line="240" w:lineRule="auto"/>
        <w:rPr>
          <w:rFonts w:eastAsia="Arial" w:cs="Times New Roman"/>
          <w:b/>
          <w:szCs w:val="28"/>
        </w:rPr>
      </w:pPr>
    </w:p>
    <w:p w:rsidR="005F37EB" w:rsidRPr="004D2520" w:rsidRDefault="005F37EB" w:rsidP="005F37EB">
      <w:pPr>
        <w:widowControl w:val="0"/>
        <w:autoSpaceDE w:val="0"/>
        <w:autoSpaceDN w:val="0"/>
        <w:spacing w:after="0" w:line="240" w:lineRule="auto"/>
        <w:ind w:left="4568"/>
        <w:rPr>
          <w:rFonts w:eastAsia="Arial" w:cs="Times New Roman"/>
          <w:b/>
          <w:szCs w:val="28"/>
        </w:rPr>
      </w:pPr>
      <w:r w:rsidRPr="004D2520">
        <w:rPr>
          <w:rFonts w:eastAsia="Arial" w:cs="Times New Roman"/>
          <w:b/>
          <w:szCs w:val="28"/>
        </w:rPr>
        <w:t>Источники</w:t>
      </w:r>
      <w:r w:rsidRPr="004D2520">
        <w:rPr>
          <w:rFonts w:eastAsia="Arial" w:cs="Times New Roman"/>
          <w:b/>
          <w:spacing w:val="-9"/>
          <w:szCs w:val="28"/>
        </w:rPr>
        <w:t xml:space="preserve"> </w:t>
      </w:r>
      <w:r w:rsidRPr="004D2520">
        <w:rPr>
          <w:rFonts w:eastAsia="Arial" w:cs="Times New Roman"/>
          <w:b/>
          <w:szCs w:val="28"/>
        </w:rPr>
        <w:t>выбросов</w:t>
      </w:r>
      <w:r w:rsidRPr="004D2520">
        <w:rPr>
          <w:rFonts w:eastAsia="Arial" w:cs="Times New Roman"/>
          <w:b/>
          <w:spacing w:val="-4"/>
          <w:szCs w:val="28"/>
        </w:rPr>
        <w:t xml:space="preserve"> </w:t>
      </w:r>
      <w:r w:rsidRPr="004D2520">
        <w:rPr>
          <w:rFonts w:eastAsia="Arial" w:cs="Times New Roman"/>
          <w:b/>
          <w:szCs w:val="28"/>
        </w:rPr>
        <w:t>загрязняющих</w:t>
      </w:r>
      <w:r w:rsidRPr="004D2520">
        <w:rPr>
          <w:rFonts w:eastAsia="Arial" w:cs="Times New Roman"/>
          <w:b/>
          <w:spacing w:val="-7"/>
          <w:szCs w:val="28"/>
        </w:rPr>
        <w:t xml:space="preserve"> </w:t>
      </w:r>
      <w:r w:rsidRPr="004D2520">
        <w:rPr>
          <w:rFonts w:eastAsia="Arial" w:cs="Times New Roman"/>
          <w:b/>
          <w:spacing w:val="-2"/>
          <w:szCs w:val="28"/>
        </w:rPr>
        <w:t>веществ</w:t>
      </w:r>
    </w:p>
    <w:p w:rsidR="005F37EB" w:rsidRPr="005F37EB" w:rsidRDefault="005F37EB" w:rsidP="005F37EB">
      <w:pPr>
        <w:widowControl w:val="0"/>
        <w:autoSpaceDE w:val="0"/>
        <w:autoSpaceDN w:val="0"/>
        <w:spacing w:before="11" w:after="0" w:line="240" w:lineRule="auto"/>
        <w:rPr>
          <w:rFonts w:ascii="Arial" w:eastAsia="Arial" w:hAnsi="Arial" w:cs="Arial"/>
          <w:b/>
          <w:sz w:val="9"/>
          <w:szCs w:val="24"/>
        </w:rPr>
      </w:pPr>
      <w:r w:rsidRPr="005F37EB">
        <w:rPr>
          <w:rFonts w:ascii="Arial" w:eastAsia="Arial" w:hAnsi="Arial" w:cs="Arial"/>
          <w:b/>
          <w:noProof/>
          <w:sz w:val="9"/>
          <w:szCs w:val="24"/>
          <w:lang w:eastAsia="ru-RU"/>
        </w:rPr>
        <w:drawing>
          <wp:anchor distT="0" distB="0" distL="0" distR="0" simplePos="0" relativeHeight="251748352" behindDoc="1" locked="0" layoutInCell="1" allowOverlap="1" wp14:anchorId="61A9CC39" wp14:editId="4A0C81D2">
            <wp:simplePos x="0" y="0"/>
            <wp:positionH relativeFrom="page">
              <wp:posOffset>775918</wp:posOffset>
            </wp:positionH>
            <wp:positionV relativeFrom="paragraph">
              <wp:posOffset>88040</wp:posOffset>
            </wp:positionV>
            <wp:extent cx="9587886" cy="2488120"/>
            <wp:effectExtent l="0" t="0" r="0" b="0"/>
            <wp:wrapTopAndBottom/>
            <wp:docPr id="151" name="Image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 name="Image 5"/>
                    <pic:cNvPicPr/>
                  </pic:nvPicPr>
                  <pic:blipFill>
                    <a:blip r:embed="rId38" cstate="print"/>
                    <a:stretch>
                      <a:fillRect/>
                    </a:stretch>
                  </pic:blipFill>
                  <pic:spPr>
                    <a:xfrm>
                      <a:off x="0" y="0"/>
                      <a:ext cx="9587886" cy="2488120"/>
                    </a:xfrm>
                    <a:prstGeom prst="rect">
                      <a:avLst/>
                    </a:prstGeom>
                  </pic:spPr>
                </pic:pic>
              </a:graphicData>
            </a:graphic>
          </wp:anchor>
        </w:drawing>
      </w:r>
    </w:p>
    <w:p w:rsidR="005F37EB" w:rsidRPr="005F37EB" w:rsidRDefault="005F37EB" w:rsidP="005F37EB">
      <w:pPr>
        <w:widowControl w:val="0"/>
        <w:autoSpaceDE w:val="0"/>
        <w:autoSpaceDN w:val="0"/>
        <w:spacing w:after="0" w:line="240" w:lineRule="auto"/>
        <w:rPr>
          <w:rFonts w:ascii="Arial" w:eastAsia="Arial" w:hAnsi="Arial" w:cs="Arial"/>
          <w:b/>
          <w:sz w:val="9"/>
          <w:szCs w:val="24"/>
        </w:rPr>
        <w:sectPr w:rsidR="005F37EB" w:rsidRPr="005F37EB">
          <w:pgSz w:w="16850" w:h="11910" w:orient="landscape"/>
          <w:pgMar w:top="1340" w:right="425" w:bottom="1260" w:left="1133" w:header="0" w:footer="1061" w:gutter="0"/>
          <w:cols w:space="720"/>
        </w:sectPr>
      </w:pPr>
    </w:p>
    <w:p w:rsidR="005F37EB" w:rsidRPr="005F37EB" w:rsidRDefault="005F37EB" w:rsidP="005F37EB">
      <w:pPr>
        <w:widowControl w:val="0"/>
        <w:autoSpaceDE w:val="0"/>
        <w:autoSpaceDN w:val="0"/>
        <w:spacing w:before="80" w:after="0" w:line="240" w:lineRule="auto"/>
        <w:rPr>
          <w:rFonts w:ascii="Arial" w:eastAsia="Arial" w:hAnsi="Arial" w:cs="Arial"/>
          <w:b/>
          <w:sz w:val="24"/>
          <w:szCs w:val="24"/>
        </w:rPr>
      </w:pPr>
    </w:p>
    <w:p w:rsidR="005F37EB" w:rsidRPr="004D2520" w:rsidRDefault="005F37EB" w:rsidP="005F37EB">
      <w:pPr>
        <w:widowControl w:val="0"/>
        <w:autoSpaceDE w:val="0"/>
        <w:autoSpaceDN w:val="0"/>
        <w:spacing w:after="0" w:line="240" w:lineRule="auto"/>
        <w:ind w:left="794"/>
        <w:rPr>
          <w:rFonts w:eastAsia="Arial" w:cs="Times New Roman"/>
          <w:b/>
          <w:szCs w:val="28"/>
        </w:rPr>
      </w:pPr>
      <w:r w:rsidRPr="004D2520">
        <w:rPr>
          <w:rFonts w:eastAsia="Arial" w:cs="Times New Roman"/>
          <w:b/>
          <w:szCs w:val="28"/>
        </w:rPr>
        <w:t>Суммарные</w:t>
      </w:r>
      <w:r w:rsidRPr="004D2520">
        <w:rPr>
          <w:rFonts w:eastAsia="Arial" w:cs="Times New Roman"/>
          <w:b/>
          <w:spacing w:val="-5"/>
          <w:szCs w:val="28"/>
        </w:rPr>
        <w:t xml:space="preserve"> </w:t>
      </w:r>
      <w:r w:rsidRPr="004D2520">
        <w:rPr>
          <w:rFonts w:eastAsia="Arial" w:cs="Times New Roman"/>
          <w:b/>
          <w:szCs w:val="28"/>
        </w:rPr>
        <w:t>выбросы</w:t>
      </w:r>
      <w:r w:rsidRPr="004D2520">
        <w:rPr>
          <w:rFonts w:eastAsia="Arial" w:cs="Times New Roman"/>
          <w:b/>
          <w:spacing w:val="-4"/>
          <w:szCs w:val="28"/>
        </w:rPr>
        <w:t xml:space="preserve"> </w:t>
      </w:r>
      <w:r w:rsidRPr="004D2520">
        <w:rPr>
          <w:rFonts w:eastAsia="Arial" w:cs="Times New Roman"/>
          <w:b/>
          <w:szCs w:val="28"/>
        </w:rPr>
        <w:t>ЗВ</w:t>
      </w:r>
      <w:r w:rsidRPr="004D2520">
        <w:rPr>
          <w:rFonts w:eastAsia="Arial" w:cs="Times New Roman"/>
          <w:b/>
          <w:spacing w:val="-2"/>
          <w:szCs w:val="28"/>
        </w:rPr>
        <w:t xml:space="preserve"> </w:t>
      </w:r>
      <w:r w:rsidRPr="004D2520">
        <w:rPr>
          <w:rFonts w:eastAsia="Arial" w:cs="Times New Roman"/>
          <w:b/>
          <w:szCs w:val="28"/>
        </w:rPr>
        <w:t>в</w:t>
      </w:r>
      <w:r w:rsidRPr="004D2520">
        <w:rPr>
          <w:rFonts w:eastAsia="Arial" w:cs="Times New Roman"/>
          <w:b/>
          <w:spacing w:val="-2"/>
          <w:szCs w:val="28"/>
        </w:rPr>
        <w:t xml:space="preserve"> </w:t>
      </w:r>
      <w:r w:rsidRPr="004D2520">
        <w:rPr>
          <w:rFonts w:eastAsia="Arial" w:cs="Times New Roman"/>
          <w:b/>
          <w:szCs w:val="28"/>
        </w:rPr>
        <w:t>атмосферный</w:t>
      </w:r>
      <w:r w:rsidRPr="004D2520">
        <w:rPr>
          <w:rFonts w:eastAsia="Arial" w:cs="Times New Roman"/>
          <w:b/>
          <w:spacing w:val="-1"/>
          <w:szCs w:val="28"/>
        </w:rPr>
        <w:t xml:space="preserve"> </w:t>
      </w:r>
      <w:r w:rsidRPr="004D2520">
        <w:rPr>
          <w:rFonts w:eastAsia="Arial" w:cs="Times New Roman"/>
          <w:b/>
          <w:szCs w:val="28"/>
        </w:rPr>
        <w:t>воздух</w:t>
      </w:r>
      <w:r w:rsidRPr="004D2520">
        <w:rPr>
          <w:rFonts w:eastAsia="Arial" w:cs="Times New Roman"/>
          <w:b/>
          <w:spacing w:val="-3"/>
          <w:szCs w:val="28"/>
        </w:rPr>
        <w:t xml:space="preserve"> </w:t>
      </w:r>
      <w:r w:rsidRPr="004D2520">
        <w:rPr>
          <w:rFonts w:eastAsia="Arial" w:cs="Times New Roman"/>
          <w:b/>
          <w:szCs w:val="28"/>
        </w:rPr>
        <w:t>(т/год),</w:t>
      </w:r>
      <w:r w:rsidRPr="004D2520">
        <w:rPr>
          <w:rFonts w:eastAsia="Arial" w:cs="Times New Roman"/>
          <w:b/>
          <w:spacing w:val="-2"/>
          <w:szCs w:val="28"/>
        </w:rPr>
        <w:t xml:space="preserve"> </w:t>
      </w:r>
      <w:r w:rsidRPr="004D2520">
        <w:rPr>
          <w:rFonts w:eastAsia="Arial" w:cs="Times New Roman"/>
          <w:b/>
          <w:szCs w:val="28"/>
        </w:rPr>
        <w:t>их</w:t>
      </w:r>
      <w:r w:rsidRPr="004D2520">
        <w:rPr>
          <w:rFonts w:eastAsia="Arial" w:cs="Times New Roman"/>
          <w:b/>
          <w:spacing w:val="-5"/>
          <w:szCs w:val="28"/>
        </w:rPr>
        <w:t xml:space="preserve"> </w:t>
      </w:r>
      <w:r w:rsidRPr="004D2520">
        <w:rPr>
          <w:rFonts w:eastAsia="Arial" w:cs="Times New Roman"/>
          <w:b/>
          <w:szCs w:val="28"/>
        </w:rPr>
        <w:t>очистка</w:t>
      </w:r>
      <w:r w:rsidRPr="004D2520">
        <w:rPr>
          <w:rFonts w:eastAsia="Arial" w:cs="Times New Roman"/>
          <w:b/>
          <w:spacing w:val="-4"/>
          <w:szCs w:val="28"/>
        </w:rPr>
        <w:t xml:space="preserve"> </w:t>
      </w:r>
      <w:r w:rsidRPr="004D2520">
        <w:rPr>
          <w:rFonts w:eastAsia="Arial" w:cs="Times New Roman"/>
          <w:b/>
          <w:szCs w:val="28"/>
        </w:rPr>
        <w:t>и</w:t>
      </w:r>
      <w:r w:rsidRPr="004D2520">
        <w:rPr>
          <w:rFonts w:eastAsia="Arial" w:cs="Times New Roman"/>
          <w:b/>
          <w:spacing w:val="-2"/>
          <w:szCs w:val="28"/>
        </w:rPr>
        <w:t xml:space="preserve"> </w:t>
      </w:r>
      <w:r w:rsidRPr="004D2520">
        <w:rPr>
          <w:rFonts w:eastAsia="Arial" w:cs="Times New Roman"/>
          <w:b/>
          <w:szCs w:val="28"/>
        </w:rPr>
        <w:t>утилизация</w:t>
      </w:r>
      <w:r w:rsidRPr="004D2520">
        <w:rPr>
          <w:rFonts w:eastAsia="Arial" w:cs="Times New Roman"/>
          <w:b/>
          <w:spacing w:val="-3"/>
          <w:szCs w:val="28"/>
        </w:rPr>
        <w:t xml:space="preserve"> </w:t>
      </w:r>
      <w:r w:rsidRPr="004D2520">
        <w:rPr>
          <w:rFonts w:eastAsia="Arial" w:cs="Times New Roman"/>
          <w:b/>
          <w:szCs w:val="28"/>
        </w:rPr>
        <w:t>(в</w:t>
      </w:r>
      <w:r w:rsidRPr="004D2520">
        <w:rPr>
          <w:rFonts w:eastAsia="Arial" w:cs="Times New Roman"/>
          <w:b/>
          <w:spacing w:val="-3"/>
          <w:szCs w:val="28"/>
        </w:rPr>
        <w:t xml:space="preserve"> </w:t>
      </w:r>
      <w:r w:rsidRPr="004D2520">
        <w:rPr>
          <w:rFonts w:eastAsia="Arial" w:cs="Times New Roman"/>
          <w:b/>
          <w:szCs w:val="28"/>
        </w:rPr>
        <w:t>целом</w:t>
      </w:r>
      <w:r w:rsidRPr="004D2520">
        <w:rPr>
          <w:rFonts w:eastAsia="Arial" w:cs="Times New Roman"/>
          <w:b/>
          <w:spacing w:val="-2"/>
          <w:szCs w:val="28"/>
        </w:rPr>
        <w:t xml:space="preserve"> </w:t>
      </w:r>
      <w:r w:rsidRPr="004D2520">
        <w:rPr>
          <w:rFonts w:eastAsia="Arial" w:cs="Times New Roman"/>
          <w:b/>
          <w:szCs w:val="28"/>
        </w:rPr>
        <w:t>по</w:t>
      </w:r>
      <w:r w:rsidRPr="004D2520">
        <w:rPr>
          <w:rFonts w:eastAsia="Arial" w:cs="Times New Roman"/>
          <w:b/>
          <w:spacing w:val="-3"/>
          <w:szCs w:val="28"/>
        </w:rPr>
        <w:t xml:space="preserve"> </w:t>
      </w:r>
      <w:r w:rsidRPr="004D2520">
        <w:rPr>
          <w:rFonts w:eastAsia="Arial" w:cs="Times New Roman"/>
          <w:b/>
          <w:szCs w:val="28"/>
        </w:rPr>
        <w:t>объекту</w:t>
      </w:r>
      <w:r w:rsidRPr="004D2520">
        <w:rPr>
          <w:rFonts w:eastAsia="Arial" w:cs="Times New Roman"/>
          <w:b/>
          <w:spacing w:val="-2"/>
          <w:szCs w:val="28"/>
        </w:rPr>
        <w:t xml:space="preserve"> </w:t>
      </w:r>
      <w:r w:rsidRPr="004D2520">
        <w:rPr>
          <w:rFonts w:eastAsia="Arial" w:cs="Times New Roman"/>
          <w:b/>
          <w:spacing w:val="-4"/>
          <w:szCs w:val="28"/>
        </w:rPr>
        <w:t>ОНВ)</w:t>
      </w:r>
    </w:p>
    <w:p w:rsidR="005F37EB" w:rsidRPr="005F37EB" w:rsidRDefault="005F37EB" w:rsidP="005F37EB">
      <w:pPr>
        <w:widowControl w:val="0"/>
        <w:autoSpaceDE w:val="0"/>
        <w:autoSpaceDN w:val="0"/>
        <w:spacing w:before="23" w:after="0" w:line="240" w:lineRule="auto"/>
        <w:rPr>
          <w:rFonts w:ascii="Arial" w:eastAsia="Arial" w:hAnsi="Arial" w:cs="Arial"/>
          <w:b/>
          <w:sz w:val="20"/>
          <w:szCs w:val="24"/>
        </w:rPr>
      </w:pPr>
      <w:r w:rsidRPr="005F37EB">
        <w:rPr>
          <w:rFonts w:ascii="Arial" w:eastAsia="Arial" w:hAnsi="Arial" w:cs="Arial"/>
          <w:b/>
          <w:noProof/>
          <w:sz w:val="20"/>
          <w:szCs w:val="24"/>
          <w:lang w:eastAsia="ru-RU"/>
        </w:rPr>
        <w:drawing>
          <wp:anchor distT="0" distB="0" distL="0" distR="0" simplePos="0" relativeHeight="251749376" behindDoc="1" locked="0" layoutInCell="1" allowOverlap="1" wp14:anchorId="5CDD2A55" wp14:editId="2BADDEF0">
            <wp:simplePos x="0" y="0"/>
            <wp:positionH relativeFrom="page">
              <wp:posOffset>1272005</wp:posOffset>
            </wp:positionH>
            <wp:positionV relativeFrom="paragraph">
              <wp:posOffset>176486</wp:posOffset>
            </wp:positionV>
            <wp:extent cx="8136141" cy="3117056"/>
            <wp:effectExtent l="0" t="0" r="0" b="0"/>
            <wp:wrapTopAndBottom/>
            <wp:docPr id="152" name="Imag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 name="Image 6"/>
                    <pic:cNvPicPr/>
                  </pic:nvPicPr>
                  <pic:blipFill>
                    <a:blip r:embed="rId39" cstate="print"/>
                    <a:stretch>
                      <a:fillRect/>
                    </a:stretch>
                  </pic:blipFill>
                  <pic:spPr>
                    <a:xfrm>
                      <a:off x="0" y="0"/>
                      <a:ext cx="8136141" cy="3117056"/>
                    </a:xfrm>
                    <a:prstGeom prst="rect">
                      <a:avLst/>
                    </a:prstGeom>
                  </pic:spPr>
                </pic:pic>
              </a:graphicData>
            </a:graphic>
          </wp:anchor>
        </w:drawing>
      </w:r>
    </w:p>
    <w:p w:rsidR="005F37EB" w:rsidRPr="005F37EB" w:rsidRDefault="005F37EB" w:rsidP="005F37EB">
      <w:pPr>
        <w:widowControl w:val="0"/>
        <w:autoSpaceDE w:val="0"/>
        <w:autoSpaceDN w:val="0"/>
        <w:spacing w:after="0" w:line="240" w:lineRule="auto"/>
        <w:rPr>
          <w:rFonts w:ascii="Arial" w:eastAsia="Arial" w:hAnsi="Arial" w:cs="Arial"/>
          <w:b/>
          <w:sz w:val="20"/>
          <w:szCs w:val="24"/>
        </w:rPr>
        <w:sectPr w:rsidR="005F37EB" w:rsidRPr="005F37EB">
          <w:pgSz w:w="16850" w:h="11910" w:orient="landscape"/>
          <w:pgMar w:top="1340" w:right="425" w:bottom="1260" w:left="1133" w:header="0" w:footer="1061" w:gutter="0"/>
          <w:cols w:space="720"/>
        </w:sectPr>
      </w:pPr>
    </w:p>
    <w:p w:rsidR="005F37EB" w:rsidRPr="004D2520" w:rsidRDefault="005F37EB" w:rsidP="004D2520">
      <w:pPr>
        <w:widowControl w:val="0"/>
        <w:autoSpaceDE w:val="0"/>
        <w:autoSpaceDN w:val="0"/>
        <w:spacing w:before="68" w:after="0" w:line="360" w:lineRule="auto"/>
        <w:ind w:left="210" w:firstLine="871"/>
        <w:jc w:val="both"/>
        <w:rPr>
          <w:rFonts w:eastAsia="Arial" w:cs="Times New Roman"/>
          <w:b/>
          <w:szCs w:val="28"/>
        </w:rPr>
      </w:pPr>
      <w:r w:rsidRPr="004D2520">
        <w:rPr>
          <w:rFonts w:eastAsia="Arial" w:cs="Times New Roman"/>
          <w:b/>
          <w:szCs w:val="28"/>
        </w:rPr>
        <w:lastRenderedPageBreak/>
        <w:t>Результаты определения выбросов ЗВ расчетными (балансовыми) методами,</w:t>
      </w:r>
      <w:r w:rsidRPr="004D2520">
        <w:rPr>
          <w:rFonts w:eastAsia="Arial" w:cs="Times New Roman"/>
          <w:b/>
          <w:spacing w:val="-6"/>
          <w:szCs w:val="28"/>
        </w:rPr>
        <w:t xml:space="preserve"> </w:t>
      </w:r>
      <w:r w:rsidRPr="004D2520">
        <w:rPr>
          <w:rFonts w:eastAsia="Arial" w:cs="Times New Roman"/>
          <w:b/>
          <w:szCs w:val="28"/>
        </w:rPr>
        <w:t>включающие,</w:t>
      </w:r>
      <w:r w:rsidRPr="004D2520">
        <w:rPr>
          <w:rFonts w:eastAsia="Arial" w:cs="Times New Roman"/>
          <w:b/>
          <w:spacing w:val="-5"/>
          <w:szCs w:val="28"/>
        </w:rPr>
        <w:t xml:space="preserve"> </w:t>
      </w:r>
      <w:r w:rsidRPr="004D2520">
        <w:rPr>
          <w:rFonts w:eastAsia="Arial" w:cs="Times New Roman"/>
          <w:b/>
          <w:szCs w:val="28"/>
        </w:rPr>
        <w:t>при</w:t>
      </w:r>
      <w:r w:rsidRPr="004D2520">
        <w:rPr>
          <w:rFonts w:eastAsia="Arial" w:cs="Times New Roman"/>
          <w:b/>
          <w:spacing w:val="-5"/>
          <w:szCs w:val="28"/>
        </w:rPr>
        <w:t xml:space="preserve"> </w:t>
      </w:r>
      <w:r w:rsidRPr="004D2520">
        <w:rPr>
          <w:rFonts w:eastAsia="Arial" w:cs="Times New Roman"/>
          <w:b/>
          <w:szCs w:val="28"/>
        </w:rPr>
        <w:t>необходимости,</w:t>
      </w:r>
      <w:r w:rsidRPr="004D2520">
        <w:rPr>
          <w:rFonts w:eastAsia="Arial" w:cs="Times New Roman"/>
          <w:b/>
          <w:spacing w:val="-6"/>
          <w:szCs w:val="28"/>
        </w:rPr>
        <w:t xml:space="preserve"> </w:t>
      </w:r>
      <w:r w:rsidRPr="004D2520">
        <w:rPr>
          <w:rFonts w:eastAsia="Arial" w:cs="Times New Roman"/>
          <w:b/>
          <w:szCs w:val="28"/>
        </w:rPr>
        <w:t>данные</w:t>
      </w:r>
      <w:r w:rsidRPr="004D2520">
        <w:rPr>
          <w:rFonts w:eastAsia="Arial" w:cs="Times New Roman"/>
          <w:b/>
          <w:spacing w:val="-5"/>
          <w:szCs w:val="28"/>
        </w:rPr>
        <w:t xml:space="preserve"> </w:t>
      </w:r>
      <w:r w:rsidRPr="004D2520">
        <w:rPr>
          <w:rFonts w:eastAsia="Arial" w:cs="Times New Roman"/>
          <w:b/>
          <w:szCs w:val="28"/>
        </w:rPr>
        <w:t>о</w:t>
      </w:r>
      <w:r w:rsidRPr="004D2520">
        <w:rPr>
          <w:rFonts w:eastAsia="Arial" w:cs="Times New Roman"/>
          <w:b/>
          <w:spacing w:val="-5"/>
          <w:szCs w:val="28"/>
        </w:rPr>
        <w:t xml:space="preserve"> </w:t>
      </w:r>
      <w:r w:rsidRPr="004D2520">
        <w:rPr>
          <w:rFonts w:eastAsia="Arial" w:cs="Times New Roman"/>
          <w:b/>
          <w:szCs w:val="28"/>
        </w:rPr>
        <w:t>расходах</w:t>
      </w:r>
      <w:r w:rsidRPr="004D2520">
        <w:rPr>
          <w:rFonts w:eastAsia="Arial" w:cs="Times New Roman"/>
          <w:b/>
          <w:spacing w:val="-6"/>
          <w:szCs w:val="28"/>
        </w:rPr>
        <w:t xml:space="preserve"> </w:t>
      </w:r>
      <w:r w:rsidRPr="004D2520">
        <w:rPr>
          <w:rFonts w:eastAsia="Arial" w:cs="Times New Roman"/>
          <w:b/>
          <w:szCs w:val="28"/>
        </w:rPr>
        <w:t>и</w:t>
      </w:r>
      <w:r w:rsidRPr="004D2520">
        <w:rPr>
          <w:rFonts w:eastAsia="Arial" w:cs="Times New Roman"/>
          <w:b/>
          <w:spacing w:val="-6"/>
          <w:szCs w:val="28"/>
        </w:rPr>
        <w:t xml:space="preserve"> </w:t>
      </w:r>
      <w:r w:rsidRPr="004D2520">
        <w:rPr>
          <w:rFonts w:eastAsia="Arial" w:cs="Times New Roman"/>
          <w:b/>
          <w:szCs w:val="28"/>
        </w:rPr>
        <w:t>составах</w:t>
      </w:r>
      <w:r w:rsidR="004D2520">
        <w:rPr>
          <w:rFonts w:eastAsia="Arial" w:cs="Times New Roman"/>
          <w:b/>
          <w:szCs w:val="28"/>
        </w:rPr>
        <w:t xml:space="preserve"> </w:t>
      </w:r>
      <w:r w:rsidRPr="004D2520">
        <w:rPr>
          <w:rFonts w:eastAsia="Arial" w:cs="Times New Roman"/>
          <w:b/>
          <w:szCs w:val="28"/>
        </w:rPr>
        <w:t>сырья</w:t>
      </w:r>
      <w:r w:rsidRPr="004D2520">
        <w:rPr>
          <w:rFonts w:eastAsia="Arial" w:cs="Times New Roman"/>
          <w:b/>
          <w:spacing w:val="-17"/>
          <w:szCs w:val="28"/>
        </w:rPr>
        <w:t xml:space="preserve"> </w:t>
      </w:r>
      <w:r w:rsidRPr="004D2520">
        <w:rPr>
          <w:rFonts w:eastAsia="Arial" w:cs="Times New Roman"/>
          <w:b/>
          <w:szCs w:val="28"/>
        </w:rPr>
        <w:t>и</w:t>
      </w:r>
      <w:r w:rsidRPr="004D2520">
        <w:rPr>
          <w:rFonts w:eastAsia="Arial" w:cs="Times New Roman"/>
          <w:b/>
          <w:spacing w:val="-15"/>
          <w:szCs w:val="28"/>
        </w:rPr>
        <w:t xml:space="preserve"> </w:t>
      </w:r>
      <w:r w:rsidRPr="004D2520">
        <w:rPr>
          <w:rFonts w:eastAsia="Arial" w:cs="Times New Roman"/>
          <w:b/>
          <w:szCs w:val="28"/>
        </w:rPr>
        <w:t>топлива Источник 0001 Труба котельной</w:t>
      </w:r>
    </w:p>
    <w:p w:rsidR="005F37EB" w:rsidRPr="004D2520" w:rsidRDefault="005F37EB" w:rsidP="004D2520">
      <w:pPr>
        <w:widowControl w:val="0"/>
        <w:autoSpaceDE w:val="0"/>
        <w:autoSpaceDN w:val="0"/>
        <w:spacing w:after="0" w:line="360" w:lineRule="auto"/>
        <w:ind w:firstLine="709"/>
        <w:jc w:val="both"/>
        <w:rPr>
          <w:rFonts w:eastAsia="Arial" w:cs="Times New Roman"/>
          <w:szCs w:val="28"/>
        </w:rPr>
      </w:pPr>
      <w:r w:rsidRPr="004D2520">
        <w:rPr>
          <w:rFonts w:eastAsia="Arial" w:cs="Times New Roman"/>
          <w:szCs w:val="28"/>
        </w:rPr>
        <w:t xml:space="preserve">МУП «УЮТ» </w:t>
      </w:r>
    </w:p>
    <w:p w:rsidR="005F37EB" w:rsidRPr="004D2520" w:rsidRDefault="005F37EB" w:rsidP="004D2520">
      <w:pPr>
        <w:widowControl w:val="0"/>
        <w:autoSpaceDE w:val="0"/>
        <w:autoSpaceDN w:val="0"/>
        <w:spacing w:after="0" w:line="360" w:lineRule="auto"/>
        <w:ind w:firstLine="709"/>
        <w:jc w:val="both"/>
        <w:rPr>
          <w:rFonts w:eastAsia="Arial" w:cs="Times New Roman"/>
          <w:szCs w:val="28"/>
        </w:rPr>
      </w:pPr>
      <w:r w:rsidRPr="004D2520">
        <w:rPr>
          <w:rFonts w:eastAsia="Arial" w:cs="Times New Roman"/>
          <w:szCs w:val="28"/>
        </w:rPr>
        <w:t>Объект: миникотельная</w:t>
      </w:r>
    </w:p>
    <w:p w:rsidR="005F37EB" w:rsidRPr="004D2520" w:rsidRDefault="005F37EB" w:rsidP="004D2520">
      <w:pPr>
        <w:widowControl w:val="0"/>
        <w:autoSpaceDE w:val="0"/>
        <w:autoSpaceDN w:val="0"/>
        <w:spacing w:after="0" w:line="360" w:lineRule="auto"/>
        <w:ind w:firstLine="709"/>
        <w:jc w:val="both"/>
        <w:rPr>
          <w:rFonts w:eastAsia="Arial" w:cs="Times New Roman"/>
          <w:szCs w:val="28"/>
        </w:rPr>
      </w:pPr>
      <w:r w:rsidRPr="004D2520">
        <w:rPr>
          <w:rFonts w:eastAsia="Arial" w:cs="Times New Roman"/>
          <w:szCs w:val="28"/>
        </w:rPr>
        <w:t>Площадка: 1</w:t>
      </w:r>
    </w:p>
    <w:p w:rsidR="005F37EB" w:rsidRPr="004D2520" w:rsidRDefault="005F37EB" w:rsidP="004D2520">
      <w:pPr>
        <w:widowControl w:val="0"/>
        <w:autoSpaceDE w:val="0"/>
        <w:autoSpaceDN w:val="0"/>
        <w:spacing w:after="0" w:line="360" w:lineRule="auto"/>
        <w:ind w:firstLine="709"/>
        <w:jc w:val="both"/>
        <w:rPr>
          <w:rFonts w:eastAsia="Arial" w:cs="Times New Roman"/>
          <w:szCs w:val="28"/>
        </w:rPr>
      </w:pPr>
      <w:r w:rsidRPr="004D2520">
        <w:rPr>
          <w:rFonts w:eastAsia="Arial" w:cs="Times New Roman"/>
          <w:szCs w:val="28"/>
        </w:rPr>
        <w:t>Цех: 1</w:t>
      </w:r>
    </w:p>
    <w:p w:rsidR="005F37EB" w:rsidRPr="004D2520" w:rsidRDefault="005F37EB" w:rsidP="004D2520">
      <w:pPr>
        <w:widowControl w:val="0"/>
        <w:autoSpaceDE w:val="0"/>
        <w:autoSpaceDN w:val="0"/>
        <w:spacing w:after="0" w:line="360" w:lineRule="auto"/>
        <w:ind w:firstLine="709"/>
        <w:jc w:val="both"/>
        <w:rPr>
          <w:rFonts w:eastAsia="Arial" w:cs="Times New Roman"/>
          <w:szCs w:val="28"/>
        </w:rPr>
      </w:pPr>
      <w:r w:rsidRPr="004D2520">
        <w:rPr>
          <w:rFonts w:eastAsia="Arial" w:cs="Times New Roman"/>
          <w:szCs w:val="28"/>
        </w:rPr>
        <w:t>Вариант: 1</w:t>
      </w:r>
    </w:p>
    <w:p w:rsidR="005F37EB" w:rsidRPr="004D2520" w:rsidRDefault="00CE3A2C" w:rsidP="004D2520">
      <w:pPr>
        <w:widowControl w:val="0"/>
        <w:autoSpaceDE w:val="0"/>
        <w:autoSpaceDN w:val="0"/>
        <w:spacing w:after="0" w:line="360" w:lineRule="auto"/>
        <w:ind w:firstLine="709"/>
        <w:jc w:val="both"/>
        <w:rPr>
          <w:rFonts w:eastAsia="Arial" w:cs="Times New Roman"/>
          <w:szCs w:val="28"/>
        </w:rPr>
      </w:pPr>
      <w:r w:rsidRPr="004D2520">
        <w:rPr>
          <w:rFonts w:eastAsia="Arial" w:cs="Times New Roman"/>
          <w:szCs w:val="28"/>
        </w:rPr>
        <w:t>Название источников выбросов: Труба котельной</w:t>
      </w:r>
    </w:p>
    <w:p w:rsidR="005F37EB" w:rsidRPr="004D2520" w:rsidRDefault="00CE3A2C" w:rsidP="004D2520">
      <w:pPr>
        <w:widowControl w:val="0"/>
        <w:autoSpaceDE w:val="0"/>
        <w:autoSpaceDN w:val="0"/>
        <w:spacing w:after="0" w:line="360" w:lineRule="auto"/>
        <w:ind w:firstLine="709"/>
        <w:jc w:val="both"/>
        <w:rPr>
          <w:rFonts w:eastAsia="Arial" w:cs="Times New Roman"/>
          <w:szCs w:val="28"/>
        </w:rPr>
      </w:pPr>
      <w:r w:rsidRPr="004D2520">
        <w:rPr>
          <w:rFonts w:eastAsia="Arial" w:cs="Times New Roman"/>
          <w:szCs w:val="28"/>
        </w:rPr>
        <w:t xml:space="preserve">Источник выделения: Котел Микро </w:t>
      </w:r>
      <w:r w:rsidR="004D2520" w:rsidRPr="004D2520">
        <w:rPr>
          <w:rFonts w:eastAsia="Arial" w:cs="Times New Roman"/>
          <w:szCs w:val="28"/>
        </w:rPr>
        <w:t>–</w:t>
      </w:r>
      <w:r w:rsidRPr="004D2520">
        <w:rPr>
          <w:rFonts w:eastAsia="Arial" w:cs="Times New Roman"/>
          <w:szCs w:val="28"/>
        </w:rPr>
        <w:t xml:space="preserve"> 95</w:t>
      </w:r>
    </w:p>
    <w:p w:rsidR="004D2520" w:rsidRPr="005F37EB" w:rsidRDefault="004D2520" w:rsidP="00CE3A2C">
      <w:pPr>
        <w:widowControl w:val="0"/>
        <w:autoSpaceDE w:val="0"/>
        <w:autoSpaceDN w:val="0"/>
        <w:spacing w:after="0" w:line="360" w:lineRule="auto"/>
        <w:ind w:firstLine="709"/>
        <w:jc w:val="both"/>
        <w:rPr>
          <w:rFonts w:ascii="Arial" w:eastAsia="Arial" w:hAnsi="Arial" w:cs="Arial"/>
          <w:b/>
          <w:sz w:val="3"/>
          <w:szCs w:val="24"/>
        </w:rPr>
      </w:pPr>
      <w:r w:rsidRPr="005F37EB">
        <w:rPr>
          <w:rFonts w:ascii="Arial" w:eastAsia="Arial" w:hAnsi="Arial" w:cs="Arial"/>
          <w:b/>
          <w:noProof/>
          <w:sz w:val="3"/>
          <w:szCs w:val="24"/>
          <w:lang w:eastAsia="ru-RU"/>
        </w:rPr>
        <w:drawing>
          <wp:anchor distT="0" distB="0" distL="0" distR="0" simplePos="0" relativeHeight="251750400" behindDoc="1" locked="0" layoutInCell="1" allowOverlap="1" wp14:anchorId="40D01BF4" wp14:editId="0ACD3164">
            <wp:simplePos x="0" y="0"/>
            <wp:positionH relativeFrom="margin">
              <wp:posOffset>337185</wp:posOffset>
            </wp:positionH>
            <wp:positionV relativeFrom="paragraph">
              <wp:posOffset>144780</wp:posOffset>
            </wp:positionV>
            <wp:extent cx="5753100" cy="1168400"/>
            <wp:effectExtent l="0" t="0" r="0" b="0"/>
            <wp:wrapTopAndBottom/>
            <wp:docPr id="153" name="Image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 name="Image 8"/>
                    <pic:cNvPicPr/>
                  </pic:nvPicPr>
                  <pic:blipFill rotWithShape="1">
                    <a:blip r:embed="rId40" cstate="print"/>
                    <a:srcRect l="-894" t="47476" r="-325" b="-2770"/>
                    <a:stretch/>
                  </pic:blipFill>
                  <pic:spPr bwMode="auto">
                    <a:xfrm>
                      <a:off x="0" y="0"/>
                      <a:ext cx="5753100" cy="11684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5F37EB" w:rsidRPr="005F37EB" w:rsidRDefault="005F37EB" w:rsidP="005F37EB">
      <w:pPr>
        <w:widowControl w:val="0"/>
        <w:autoSpaceDE w:val="0"/>
        <w:autoSpaceDN w:val="0"/>
        <w:spacing w:after="0" w:line="240" w:lineRule="auto"/>
        <w:rPr>
          <w:rFonts w:ascii="Arial" w:eastAsia="Arial" w:hAnsi="Arial" w:cs="Arial"/>
          <w:b/>
          <w:sz w:val="3"/>
          <w:szCs w:val="24"/>
        </w:rPr>
        <w:sectPr w:rsidR="005F37EB" w:rsidRPr="005F37EB">
          <w:footerReference w:type="default" r:id="rId41"/>
          <w:pgSz w:w="11910" w:h="16850"/>
          <w:pgMar w:top="1480" w:right="708" w:bottom="1240" w:left="1559" w:header="0" w:footer="1051" w:gutter="0"/>
          <w:cols w:space="720"/>
        </w:sectPr>
      </w:pPr>
    </w:p>
    <w:p w:rsidR="005F37EB" w:rsidRPr="004D2520" w:rsidRDefault="005F37EB" w:rsidP="005F37EB">
      <w:pPr>
        <w:widowControl w:val="0"/>
        <w:autoSpaceDE w:val="0"/>
        <w:autoSpaceDN w:val="0"/>
        <w:spacing w:before="72" w:after="0" w:line="240" w:lineRule="auto"/>
        <w:ind w:left="987"/>
        <w:rPr>
          <w:rFonts w:eastAsia="Arial" w:cs="Times New Roman"/>
          <w:b/>
          <w:szCs w:val="28"/>
        </w:rPr>
      </w:pPr>
      <w:r w:rsidRPr="004D2520">
        <w:rPr>
          <w:rFonts w:eastAsia="Arial" w:cs="Times New Roman"/>
          <w:b/>
          <w:szCs w:val="28"/>
        </w:rPr>
        <w:lastRenderedPageBreak/>
        <w:t>Документирование</w:t>
      </w:r>
      <w:r w:rsidRPr="004D2520">
        <w:rPr>
          <w:rFonts w:eastAsia="Arial" w:cs="Times New Roman"/>
          <w:b/>
          <w:spacing w:val="-12"/>
          <w:szCs w:val="28"/>
        </w:rPr>
        <w:t xml:space="preserve"> </w:t>
      </w:r>
      <w:r w:rsidRPr="004D2520">
        <w:rPr>
          <w:rFonts w:eastAsia="Arial" w:cs="Times New Roman"/>
          <w:b/>
          <w:szCs w:val="28"/>
        </w:rPr>
        <w:t>характеристик</w:t>
      </w:r>
      <w:r w:rsidRPr="004D2520">
        <w:rPr>
          <w:rFonts w:eastAsia="Arial" w:cs="Times New Roman"/>
          <w:b/>
          <w:spacing w:val="-9"/>
          <w:szCs w:val="28"/>
        </w:rPr>
        <w:t xml:space="preserve"> </w:t>
      </w:r>
      <w:r w:rsidRPr="004D2520">
        <w:rPr>
          <w:rFonts w:eastAsia="Arial" w:cs="Times New Roman"/>
          <w:b/>
          <w:szCs w:val="28"/>
        </w:rPr>
        <w:t>нестационарности</w:t>
      </w:r>
      <w:r w:rsidRPr="004D2520">
        <w:rPr>
          <w:rFonts w:eastAsia="Arial" w:cs="Times New Roman"/>
          <w:b/>
          <w:spacing w:val="-6"/>
          <w:szCs w:val="28"/>
        </w:rPr>
        <w:t xml:space="preserve"> </w:t>
      </w:r>
      <w:r w:rsidRPr="004D2520">
        <w:rPr>
          <w:rFonts w:eastAsia="Arial" w:cs="Times New Roman"/>
          <w:b/>
          <w:spacing w:val="-2"/>
          <w:szCs w:val="28"/>
        </w:rPr>
        <w:t>выбросов</w:t>
      </w:r>
    </w:p>
    <w:p w:rsidR="005F37EB" w:rsidRPr="005F37EB" w:rsidRDefault="005F37EB" w:rsidP="005F37EB">
      <w:pPr>
        <w:widowControl w:val="0"/>
        <w:autoSpaceDE w:val="0"/>
        <w:autoSpaceDN w:val="0"/>
        <w:spacing w:before="161" w:after="0" w:line="240" w:lineRule="auto"/>
        <w:rPr>
          <w:rFonts w:ascii="Arial" w:eastAsia="Arial" w:hAnsi="Arial" w:cs="Arial"/>
          <w:b/>
          <w:sz w:val="20"/>
          <w:szCs w:val="24"/>
        </w:rPr>
      </w:pPr>
      <w:r w:rsidRPr="005F37EB">
        <w:rPr>
          <w:rFonts w:ascii="Arial" w:eastAsia="Arial" w:hAnsi="Arial" w:cs="Arial"/>
          <w:b/>
          <w:noProof/>
          <w:sz w:val="20"/>
          <w:szCs w:val="24"/>
          <w:lang w:eastAsia="ru-RU"/>
        </w:rPr>
        <w:drawing>
          <wp:anchor distT="0" distB="0" distL="0" distR="0" simplePos="0" relativeHeight="251751424" behindDoc="1" locked="0" layoutInCell="1" allowOverlap="1" wp14:anchorId="53483806" wp14:editId="149A188C">
            <wp:simplePos x="0" y="0"/>
            <wp:positionH relativeFrom="page">
              <wp:posOffset>1414852</wp:posOffset>
            </wp:positionH>
            <wp:positionV relativeFrom="paragraph">
              <wp:posOffset>263512</wp:posOffset>
            </wp:positionV>
            <wp:extent cx="5321333" cy="4572000"/>
            <wp:effectExtent l="0" t="0" r="0" b="0"/>
            <wp:wrapTopAndBottom/>
            <wp:docPr id="154" name="Image 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 name="Image 9"/>
                    <pic:cNvPicPr/>
                  </pic:nvPicPr>
                  <pic:blipFill>
                    <a:blip r:embed="rId42" cstate="print"/>
                    <a:stretch>
                      <a:fillRect/>
                    </a:stretch>
                  </pic:blipFill>
                  <pic:spPr>
                    <a:xfrm>
                      <a:off x="0" y="0"/>
                      <a:ext cx="5321333" cy="4572000"/>
                    </a:xfrm>
                    <a:prstGeom prst="rect">
                      <a:avLst/>
                    </a:prstGeom>
                  </pic:spPr>
                </pic:pic>
              </a:graphicData>
            </a:graphic>
          </wp:anchor>
        </w:drawing>
      </w:r>
    </w:p>
    <w:p w:rsidR="004D2520" w:rsidRDefault="004D2520" w:rsidP="004D2520">
      <w:pPr>
        <w:widowControl w:val="0"/>
        <w:tabs>
          <w:tab w:val="left" w:pos="1785"/>
          <w:tab w:val="left" w:pos="2193"/>
          <w:tab w:val="left" w:pos="4245"/>
          <w:tab w:val="left" w:pos="4600"/>
          <w:tab w:val="left" w:pos="6602"/>
          <w:tab w:val="left" w:pos="8355"/>
        </w:tabs>
        <w:autoSpaceDE w:val="0"/>
        <w:autoSpaceDN w:val="0"/>
        <w:spacing w:after="0" w:line="360" w:lineRule="auto"/>
        <w:ind w:firstLine="709"/>
        <w:jc w:val="both"/>
        <w:rPr>
          <w:rFonts w:eastAsia="Arial" w:cs="Times New Roman"/>
          <w:b/>
          <w:spacing w:val="-2"/>
          <w:szCs w:val="28"/>
        </w:rPr>
      </w:pPr>
    </w:p>
    <w:p w:rsidR="004D2520" w:rsidRDefault="004D2520">
      <w:pPr>
        <w:rPr>
          <w:rFonts w:eastAsia="Arial" w:cs="Times New Roman"/>
          <w:b/>
          <w:spacing w:val="-2"/>
          <w:szCs w:val="28"/>
        </w:rPr>
      </w:pPr>
      <w:r>
        <w:rPr>
          <w:rFonts w:eastAsia="Arial" w:cs="Times New Roman"/>
          <w:b/>
          <w:spacing w:val="-2"/>
          <w:szCs w:val="28"/>
        </w:rPr>
        <w:br w:type="page"/>
      </w:r>
    </w:p>
    <w:p w:rsidR="005F37EB" w:rsidRPr="004D2520" w:rsidRDefault="005F37EB" w:rsidP="004D2520">
      <w:pPr>
        <w:widowControl w:val="0"/>
        <w:tabs>
          <w:tab w:val="left" w:pos="1785"/>
          <w:tab w:val="left" w:pos="2193"/>
          <w:tab w:val="left" w:pos="4245"/>
          <w:tab w:val="left" w:pos="4600"/>
          <w:tab w:val="left" w:pos="6602"/>
          <w:tab w:val="left" w:pos="8355"/>
        </w:tabs>
        <w:autoSpaceDE w:val="0"/>
        <w:autoSpaceDN w:val="0"/>
        <w:spacing w:after="0" w:line="360" w:lineRule="auto"/>
        <w:ind w:firstLine="709"/>
        <w:jc w:val="both"/>
        <w:rPr>
          <w:rFonts w:eastAsia="Arial" w:cs="Times New Roman"/>
          <w:b/>
          <w:szCs w:val="28"/>
        </w:rPr>
      </w:pPr>
      <w:r w:rsidRPr="004D2520">
        <w:rPr>
          <w:rFonts w:eastAsia="Arial" w:cs="Times New Roman"/>
          <w:b/>
          <w:spacing w:val="-2"/>
          <w:szCs w:val="28"/>
        </w:rPr>
        <w:lastRenderedPageBreak/>
        <w:t>Глава</w:t>
      </w:r>
      <w:r w:rsidRPr="004D2520">
        <w:rPr>
          <w:rFonts w:eastAsia="Arial" w:cs="Times New Roman"/>
          <w:b/>
          <w:szCs w:val="28"/>
        </w:rPr>
        <w:tab/>
      </w:r>
      <w:r w:rsidRPr="004D2520">
        <w:rPr>
          <w:rFonts w:eastAsia="Arial" w:cs="Times New Roman"/>
          <w:b/>
          <w:spacing w:val="-6"/>
          <w:szCs w:val="28"/>
        </w:rPr>
        <w:t>2.</w:t>
      </w:r>
      <w:r w:rsidR="004D2520">
        <w:rPr>
          <w:rFonts w:eastAsia="Arial" w:cs="Times New Roman"/>
          <w:b/>
          <w:szCs w:val="28"/>
        </w:rPr>
        <w:t xml:space="preserve"> </w:t>
      </w:r>
      <w:r w:rsidRPr="004D2520">
        <w:rPr>
          <w:rFonts w:eastAsia="Arial" w:cs="Times New Roman"/>
          <w:b/>
          <w:spacing w:val="-2"/>
          <w:szCs w:val="28"/>
        </w:rPr>
        <w:t>Существующее</w:t>
      </w:r>
      <w:r w:rsidR="004D2520">
        <w:rPr>
          <w:rFonts w:eastAsia="Arial" w:cs="Times New Roman"/>
          <w:b/>
          <w:szCs w:val="28"/>
        </w:rPr>
        <w:t xml:space="preserve"> </w:t>
      </w:r>
      <w:r w:rsidRPr="004D2520">
        <w:rPr>
          <w:rFonts w:eastAsia="Arial" w:cs="Times New Roman"/>
          <w:b/>
          <w:spacing w:val="-10"/>
          <w:szCs w:val="28"/>
        </w:rPr>
        <w:t>и</w:t>
      </w:r>
      <w:r w:rsidR="004D2520">
        <w:rPr>
          <w:rFonts w:eastAsia="Arial" w:cs="Times New Roman"/>
          <w:b/>
          <w:szCs w:val="28"/>
        </w:rPr>
        <w:t xml:space="preserve"> </w:t>
      </w:r>
      <w:r w:rsidRPr="004D2520">
        <w:rPr>
          <w:rFonts w:eastAsia="Arial" w:cs="Times New Roman"/>
          <w:b/>
          <w:spacing w:val="-2"/>
          <w:szCs w:val="28"/>
        </w:rPr>
        <w:t>перспективное</w:t>
      </w:r>
      <w:r w:rsidR="004D2520">
        <w:rPr>
          <w:rFonts w:eastAsia="Arial" w:cs="Times New Roman"/>
          <w:b/>
          <w:szCs w:val="28"/>
        </w:rPr>
        <w:t xml:space="preserve"> </w:t>
      </w:r>
      <w:r w:rsidRPr="004D2520">
        <w:rPr>
          <w:rFonts w:eastAsia="Arial" w:cs="Times New Roman"/>
          <w:b/>
          <w:spacing w:val="-2"/>
          <w:szCs w:val="28"/>
        </w:rPr>
        <w:t>потребление</w:t>
      </w:r>
      <w:r w:rsidR="004D2520">
        <w:rPr>
          <w:rFonts w:eastAsia="Arial" w:cs="Times New Roman"/>
          <w:b/>
          <w:szCs w:val="28"/>
        </w:rPr>
        <w:t xml:space="preserve"> </w:t>
      </w:r>
      <w:r w:rsidRPr="004D2520">
        <w:rPr>
          <w:rFonts w:eastAsia="Arial" w:cs="Times New Roman"/>
          <w:b/>
          <w:spacing w:val="-2"/>
          <w:szCs w:val="28"/>
        </w:rPr>
        <w:t xml:space="preserve">тепловой </w:t>
      </w:r>
      <w:r w:rsidRPr="004D2520">
        <w:rPr>
          <w:rFonts w:eastAsia="Arial" w:cs="Times New Roman"/>
          <w:b/>
          <w:szCs w:val="28"/>
        </w:rPr>
        <w:t>энергии на цели теплоснабжения.</w:t>
      </w:r>
    </w:p>
    <w:p w:rsidR="005F37EB" w:rsidRPr="004D2520" w:rsidRDefault="005F37EB" w:rsidP="004D2520">
      <w:pPr>
        <w:widowControl w:val="0"/>
        <w:numPr>
          <w:ilvl w:val="1"/>
          <w:numId w:val="13"/>
        </w:numPr>
        <w:tabs>
          <w:tab w:val="left" w:pos="1519"/>
          <w:tab w:val="left" w:pos="2784"/>
          <w:tab w:val="left" w:pos="4206"/>
          <w:tab w:val="left" w:pos="5398"/>
          <w:tab w:val="left" w:pos="7288"/>
          <w:tab w:val="left" w:pos="8300"/>
          <w:tab w:val="left" w:pos="8912"/>
        </w:tabs>
        <w:autoSpaceDE w:val="0"/>
        <w:autoSpaceDN w:val="0"/>
        <w:spacing w:after="0" w:line="360" w:lineRule="auto"/>
        <w:ind w:left="0" w:firstLine="709"/>
        <w:jc w:val="both"/>
        <w:rPr>
          <w:rFonts w:eastAsia="Arial" w:cs="Times New Roman"/>
          <w:b/>
          <w:szCs w:val="28"/>
        </w:rPr>
      </w:pPr>
      <w:r w:rsidRPr="004D2520">
        <w:rPr>
          <w:rFonts w:eastAsia="Arial" w:cs="Times New Roman"/>
          <w:b/>
          <w:spacing w:val="-2"/>
          <w:szCs w:val="28"/>
        </w:rPr>
        <w:t>Данные</w:t>
      </w:r>
      <w:r w:rsidR="004D2520">
        <w:rPr>
          <w:rFonts w:eastAsia="Arial" w:cs="Times New Roman"/>
          <w:b/>
          <w:szCs w:val="28"/>
        </w:rPr>
        <w:t xml:space="preserve"> </w:t>
      </w:r>
      <w:r w:rsidRPr="004D2520">
        <w:rPr>
          <w:rFonts w:eastAsia="Arial" w:cs="Times New Roman"/>
          <w:b/>
          <w:spacing w:val="-2"/>
          <w:szCs w:val="28"/>
        </w:rPr>
        <w:t>базового</w:t>
      </w:r>
      <w:r w:rsidR="004D2520">
        <w:rPr>
          <w:rFonts w:eastAsia="Arial" w:cs="Times New Roman"/>
          <w:b/>
          <w:szCs w:val="28"/>
        </w:rPr>
        <w:t xml:space="preserve"> </w:t>
      </w:r>
      <w:r w:rsidRPr="004D2520">
        <w:rPr>
          <w:rFonts w:eastAsia="Arial" w:cs="Times New Roman"/>
          <w:b/>
          <w:spacing w:val="-2"/>
          <w:szCs w:val="28"/>
        </w:rPr>
        <w:t>уровня</w:t>
      </w:r>
      <w:r w:rsidR="004D2520">
        <w:rPr>
          <w:rFonts w:eastAsia="Arial" w:cs="Times New Roman"/>
          <w:b/>
          <w:szCs w:val="28"/>
        </w:rPr>
        <w:t xml:space="preserve"> </w:t>
      </w:r>
      <w:r w:rsidRPr="004D2520">
        <w:rPr>
          <w:rFonts w:eastAsia="Arial" w:cs="Times New Roman"/>
          <w:b/>
          <w:spacing w:val="-2"/>
          <w:szCs w:val="28"/>
        </w:rPr>
        <w:t>потребления</w:t>
      </w:r>
      <w:r w:rsidR="004D2520">
        <w:rPr>
          <w:rFonts w:eastAsia="Arial" w:cs="Times New Roman"/>
          <w:b/>
          <w:szCs w:val="28"/>
        </w:rPr>
        <w:t xml:space="preserve"> </w:t>
      </w:r>
      <w:r w:rsidRPr="004D2520">
        <w:rPr>
          <w:rFonts w:eastAsia="Arial" w:cs="Times New Roman"/>
          <w:b/>
          <w:spacing w:val="-2"/>
          <w:szCs w:val="28"/>
        </w:rPr>
        <w:t>тепла</w:t>
      </w:r>
      <w:r w:rsidR="004D2520">
        <w:rPr>
          <w:rFonts w:eastAsia="Arial" w:cs="Times New Roman"/>
          <w:b/>
          <w:szCs w:val="28"/>
        </w:rPr>
        <w:t xml:space="preserve"> </w:t>
      </w:r>
      <w:r w:rsidRPr="004D2520">
        <w:rPr>
          <w:rFonts w:eastAsia="Arial" w:cs="Times New Roman"/>
          <w:b/>
          <w:spacing w:val="-6"/>
          <w:szCs w:val="28"/>
        </w:rPr>
        <w:t>на</w:t>
      </w:r>
      <w:r w:rsidR="004D2520">
        <w:rPr>
          <w:rFonts w:eastAsia="Arial" w:cs="Times New Roman"/>
          <w:b/>
          <w:szCs w:val="28"/>
        </w:rPr>
        <w:t xml:space="preserve"> </w:t>
      </w:r>
      <w:r w:rsidRPr="004D2520">
        <w:rPr>
          <w:rFonts w:eastAsia="Arial" w:cs="Times New Roman"/>
          <w:b/>
          <w:spacing w:val="-4"/>
          <w:szCs w:val="28"/>
        </w:rPr>
        <w:t xml:space="preserve">цели </w:t>
      </w:r>
      <w:r w:rsidRPr="004D2520">
        <w:rPr>
          <w:rFonts w:eastAsia="Arial" w:cs="Times New Roman"/>
          <w:b/>
          <w:spacing w:val="-2"/>
          <w:szCs w:val="28"/>
        </w:rPr>
        <w:t>теплоснабжения.</w:t>
      </w:r>
    </w:p>
    <w:p w:rsidR="005F37EB" w:rsidRPr="004D2520" w:rsidRDefault="005F37EB" w:rsidP="004D2520">
      <w:pPr>
        <w:widowControl w:val="0"/>
        <w:autoSpaceDE w:val="0"/>
        <w:autoSpaceDN w:val="0"/>
        <w:spacing w:after="0" w:line="360" w:lineRule="auto"/>
        <w:ind w:firstLine="709"/>
        <w:jc w:val="both"/>
        <w:rPr>
          <w:rFonts w:eastAsia="Arial" w:cs="Times New Roman"/>
          <w:szCs w:val="28"/>
        </w:rPr>
      </w:pPr>
      <w:r w:rsidRPr="004D2520">
        <w:rPr>
          <w:rFonts w:eastAsia="Arial" w:cs="Times New Roman"/>
          <w:szCs w:val="28"/>
        </w:rPr>
        <w:t>Таблица</w:t>
      </w:r>
      <w:r w:rsidRPr="004D2520">
        <w:rPr>
          <w:rFonts w:eastAsia="Arial" w:cs="Times New Roman"/>
          <w:spacing w:val="-4"/>
          <w:szCs w:val="28"/>
        </w:rPr>
        <w:t xml:space="preserve"> </w:t>
      </w:r>
      <w:r w:rsidRPr="004D2520">
        <w:rPr>
          <w:rFonts w:eastAsia="Arial" w:cs="Times New Roman"/>
          <w:szCs w:val="28"/>
        </w:rPr>
        <w:t>2.1.1</w:t>
      </w:r>
      <w:r w:rsidRPr="004D2520">
        <w:rPr>
          <w:rFonts w:eastAsia="Arial" w:cs="Times New Roman"/>
          <w:spacing w:val="-2"/>
          <w:szCs w:val="28"/>
        </w:rPr>
        <w:t xml:space="preserve"> </w:t>
      </w:r>
      <w:r w:rsidRPr="004D2520">
        <w:rPr>
          <w:rFonts w:eastAsia="Arial" w:cs="Times New Roman"/>
          <w:szCs w:val="28"/>
        </w:rPr>
        <w:t>–</w:t>
      </w:r>
      <w:r w:rsidRPr="004D2520">
        <w:rPr>
          <w:rFonts w:eastAsia="Arial" w:cs="Times New Roman"/>
          <w:spacing w:val="-5"/>
          <w:szCs w:val="28"/>
        </w:rPr>
        <w:t xml:space="preserve"> </w:t>
      </w:r>
      <w:r w:rsidRPr="004D2520">
        <w:rPr>
          <w:rFonts w:eastAsia="Arial" w:cs="Times New Roman"/>
          <w:szCs w:val="28"/>
        </w:rPr>
        <w:t>Расчетное</w:t>
      </w:r>
      <w:r w:rsidRPr="004D2520">
        <w:rPr>
          <w:rFonts w:eastAsia="Arial" w:cs="Times New Roman"/>
          <w:spacing w:val="-4"/>
          <w:szCs w:val="28"/>
        </w:rPr>
        <w:t xml:space="preserve"> </w:t>
      </w:r>
      <w:r w:rsidRPr="004D2520">
        <w:rPr>
          <w:rFonts w:eastAsia="Arial" w:cs="Times New Roman"/>
          <w:szCs w:val="28"/>
        </w:rPr>
        <w:t>потребление</w:t>
      </w:r>
      <w:r w:rsidRPr="004D2520">
        <w:rPr>
          <w:rFonts w:eastAsia="Arial" w:cs="Times New Roman"/>
          <w:spacing w:val="-4"/>
          <w:szCs w:val="28"/>
        </w:rPr>
        <w:t xml:space="preserve"> </w:t>
      </w:r>
      <w:r w:rsidRPr="004D2520">
        <w:rPr>
          <w:rFonts w:eastAsia="Arial" w:cs="Times New Roman"/>
          <w:szCs w:val="28"/>
        </w:rPr>
        <w:t>тепловой</w:t>
      </w:r>
      <w:r w:rsidRPr="004D2520">
        <w:rPr>
          <w:rFonts w:eastAsia="Arial" w:cs="Times New Roman"/>
          <w:spacing w:val="-4"/>
          <w:szCs w:val="28"/>
        </w:rPr>
        <w:t xml:space="preserve"> </w:t>
      </w:r>
      <w:r w:rsidRPr="004D2520">
        <w:rPr>
          <w:rFonts w:eastAsia="Arial" w:cs="Times New Roman"/>
          <w:szCs w:val="28"/>
        </w:rPr>
        <w:t>энергии</w:t>
      </w:r>
      <w:r w:rsidRPr="004D2520">
        <w:rPr>
          <w:rFonts w:eastAsia="Arial" w:cs="Times New Roman"/>
          <w:spacing w:val="-4"/>
          <w:szCs w:val="28"/>
        </w:rPr>
        <w:t xml:space="preserve"> </w:t>
      </w:r>
      <w:r w:rsidRPr="004D2520">
        <w:rPr>
          <w:rFonts w:eastAsia="Arial" w:cs="Times New Roman"/>
          <w:szCs w:val="28"/>
        </w:rPr>
        <w:t>в с.п.</w:t>
      </w:r>
      <w:r w:rsidRPr="004D2520">
        <w:rPr>
          <w:rFonts w:eastAsia="Arial" w:cs="Times New Roman"/>
          <w:spacing w:val="-4"/>
          <w:szCs w:val="28"/>
        </w:rPr>
        <w:t xml:space="preserve"> </w:t>
      </w:r>
      <w:r w:rsidRPr="004D2520">
        <w:rPr>
          <w:rFonts w:eastAsia="Arial" w:cs="Times New Roman"/>
          <w:spacing w:val="-2"/>
          <w:szCs w:val="28"/>
        </w:rPr>
        <w:t>Богдановка</w:t>
      </w:r>
    </w:p>
    <w:tbl>
      <w:tblPr>
        <w:tblStyle w:val="TableNormal3"/>
        <w:tblW w:w="0" w:type="auto"/>
        <w:tblInd w:w="14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07"/>
        <w:gridCol w:w="4074"/>
        <w:gridCol w:w="4676"/>
      </w:tblGrid>
      <w:tr w:rsidR="005F37EB" w:rsidRPr="005F37EB" w:rsidTr="005F37EB">
        <w:trPr>
          <w:trHeight w:val="832"/>
        </w:trPr>
        <w:tc>
          <w:tcPr>
            <w:tcW w:w="607" w:type="dxa"/>
          </w:tcPr>
          <w:p w:rsidR="005F37EB" w:rsidRPr="005F37EB" w:rsidRDefault="005F37EB" w:rsidP="005F37EB">
            <w:pPr>
              <w:spacing w:before="186"/>
              <w:ind w:left="167" w:right="152" w:firstLine="28"/>
              <w:rPr>
                <w:rFonts w:ascii="Arial" w:eastAsia="Arial" w:hAnsi="Arial" w:cs="Arial"/>
                <w:sz w:val="20"/>
              </w:rPr>
            </w:pPr>
            <w:r w:rsidRPr="005F37EB">
              <w:rPr>
                <w:rFonts w:ascii="Arial" w:eastAsia="Arial" w:hAnsi="Arial" w:cs="Arial"/>
                <w:spacing w:val="-10"/>
                <w:sz w:val="20"/>
              </w:rPr>
              <w:t xml:space="preserve">№ </w:t>
            </w:r>
            <w:r w:rsidRPr="005F37EB">
              <w:rPr>
                <w:rFonts w:ascii="Arial" w:eastAsia="Arial" w:hAnsi="Arial" w:cs="Arial"/>
                <w:spacing w:val="-5"/>
                <w:sz w:val="20"/>
              </w:rPr>
              <w:t>п/п</w:t>
            </w:r>
          </w:p>
        </w:tc>
        <w:tc>
          <w:tcPr>
            <w:tcW w:w="4074" w:type="dxa"/>
          </w:tcPr>
          <w:p w:rsidR="005F37EB" w:rsidRPr="005F37EB" w:rsidRDefault="005F37EB" w:rsidP="005F37EB">
            <w:pPr>
              <w:spacing w:before="71"/>
              <w:rPr>
                <w:rFonts w:ascii="Arial" w:eastAsia="Arial" w:hAnsi="Arial" w:cs="Arial"/>
                <w:sz w:val="20"/>
              </w:rPr>
            </w:pPr>
          </w:p>
          <w:p w:rsidR="005F37EB" w:rsidRPr="005F37EB" w:rsidRDefault="005F37EB" w:rsidP="005F37EB">
            <w:pPr>
              <w:spacing w:before="1"/>
              <w:ind w:left="751"/>
              <w:rPr>
                <w:rFonts w:ascii="Arial" w:eastAsia="Arial" w:hAnsi="Arial" w:cs="Arial"/>
                <w:sz w:val="20"/>
              </w:rPr>
            </w:pPr>
            <w:r w:rsidRPr="005F37EB">
              <w:rPr>
                <w:rFonts w:ascii="Arial" w:eastAsia="Arial" w:hAnsi="Arial" w:cs="Arial"/>
                <w:sz w:val="20"/>
              </w:rPr>
              <w:t>Источник</w:t>
            </w:r>
            <w:r w:rsidRPr="005F37EB">
              <w:rPr>
                <w:rFonts w:ascii="Arial" w:eastAsia="Arial" w:hAnsi="Arial" w:cs="Arial"/>
                <w:spacing w:val="-10"/>
                <w:sz w:val="20"/>
              </w:rPr>
              <w:t xml:space="preserve"> </w:t>
            </w:r>
            <w:r w:rsidRPr="005F37EB">
              <w:rPr>
                <w:rFonts w:ascii="Arial" w:eastAsia="Arial" w:hAnsi="Arial" w:cs="Arial"/>
                <w:sz w:val="20"/>
              </w:rPr>
              <w:t>тепловой</w:t>
            </w:r>
            <w:r w:rsidRPr="005F37EB">
              <w:rPr>
                <w:rFonts w:ascii="Arial" w:eastAsia="Arial" w:hAnsi="Arial" w:cs="Arial"/>
                <w:spacing w:val="-10"/>
                <w:sz w:val="20"/>
              </w:rPr>
              <w:t xml:space="preserve"> </w:t>
            </w:r>
            <w:r w:rsidRPr="005F37EB">
              <w:rPr>
                <w:rFonts w:ascii="Arial" w:eastAsia="Arial" w:hAnsi="Arial" w:cs="Arial"/>
                <w:spacing w:val="-2"/>
                <w:sz w:val="20"/>
              </w:rPr>
              <w:t>энергии</w:t>
            </w:r>
          </w:p>
        </w:tc>
        <w:tc>
          <w:tcPr>
            <w:tcW w:w="4676" w:type="dxa"/>
          </w:tcPr>
          <w:p w:rsidR="005F37EB" w:rsidRPr="005F37EB" w:rsidRDefault="005F37EB" w:rsidP="005F37EB">
            <w:pPr>
              <w:spacing w:before="186"/>
              <w:ind w:left="218"/>
              <w:rPr>
                <w:rFonts w:ascii="Arial" w:eastAsia="Arial" w:hAnsi="Arial" w:cs="Arial"/>
                <w:sz w:val="20"/>
                <w:lang w:val="ru-RU"/>
              </w:rPr>
            </w:pPr>
            <w:r w:rsidRPr="005F37EB">
              <w:rPr>
                <w:rFonts w:ascii="Arial" w:eastAsia="Arial" w:hAnsi="Arial" w:cs="Arial"/>
                <w:sz w:val="20"/>
                <w:lang w:val="ru-RU"/>
              </w:rPr>
              <w:t>Расчетное</w:t>
            </w:r>
            <w:r w:rsidRPr="005F37EB">
              <w:rPr>
                <w:rFonts w:ascii="Arial" w:eastAsia="Arial" w:hAnsi="Arial" w:cs="Arial"/>
                <w:spacing w:val="-9"/>
                <w:sz w:val="20"/>
                <w:lang w:val="ru-RU"/>
              </w:rPr>
              <w:t xml:space="preserve"> </w:t>
            </w:r>
            <w:r w:rsidRPr="005F37EB">
              <w:rPr>
                <w:rFonts w:ascii="Arial" w:eastAsia="Arial" w:hAnsi="Arial" w:cs="Arial"/>
                <w:sz w:val="20"/>
                <w:lang w:val="ru-RU"/>
              </w:rPr>
              <w:t>потребление</w:t>
            </w:r>
            <w:r w:rsidRPr="005F37EB">
              <w:rPr>
                <w:rFonts w:ascii="Arial" w:eastAsia="Arial" w:hAnsi="Arial" w:cs="Arial"/>
                <w:spacing w:val="-9"/>
                <w:sz w:val="20"/>
                <w:lang w:val="ru-RU"/>
              </w:rPr>
              <w:t xml:space="preserve"> </w:t>
            </w:r>
            <w:r w:rsidRPr="005F37EB">
              <w:rPr>
                <w:rFonts w:ascii="Arial" w:eastAsia="Arial" w:hAnsi="Arial" w:cs="Arial"/>
                <w:sz w:val="20"/>
                <w:lang w:val="ru-RU"/>
              </w:rPr>
              <w:t>тепловой</w:t>
            </w:r>
            <w:r w:rsidRPr="005F37EB">
              <w:rPr>
                <w:rFonts w:ascii="Arial" w:eastAsia="Arial" w:hAnsi="Arial" w:cs="Arial"/>
                <w:spacing w:val="-12"/>
                <w:sz w:val="20"/>
                <w:lang w:val="ru-RU"/>
              </w:rPr>
              <w:t xml:space="preserve"> </w:t>
            </w:r>
            <w:r w:rsidRPr="005F37EB">
              <w:rPr>
                <w:rFonts w:ascii="Arial" w:eastAsia="Arial" w:hAnsi="Arial" w:cs="Arial"/>
                <w:sz w:val="20"/>
                <w:lang w:val="ru-RU"/>
              </w:rPr>
              <w:t>энергии</w:t>
            </w:r>
            <w:r w:rsidRPr="005F37EB">
              <w:rPr>
                <w:rFonts w:ascii="Arial" w:eastAsia="Arial" w:hAnsi="Arial" w:cs="Arial"/>
                <w:spacing w:val="-12"/>
                <w:sz w:val="20"/>
                <w:lang w:val="ru-RU"/>
              </w:rPr>
              <w:t xml:space="preserve"> </w:t>
            </w:r>
            <w:r w:rsidRPr="005F37EB">
              <w:rPr>
                <w:rFonts w:ascii="Arial" w:eastAsia="Arial" w:hAnsi="Arial" w:cs="Arial"/>
                <w:sz w:val="20"/>
                <w:lang w:val="ru-RU"/>
              </w:rPr>
              <w:t>на отопление</w:t>
            </w:r>
            <w:r w:rsidRPr="005F37EB">
              <w:rPr>
                <w:rFonts w:ascii="Arial" w:eastAsia="Arial" w:hAnsi="Arial" w:cs="Arial"/>
                <w:spacing w:val="-11"/>
                <w:sz w:val="20"/>
                <w:lang w:val="ru-RU"/>
              </w:rPr>
              <w:t xml:space="preserve"> </w:t>
            </w:r>
            <w:r w:rsidRPr="005F37EB">
              <w:rPr>
                <w:rFonts w:ascii="Arial" w:eastAsia="Arial" w:hAnsi="Arial" w:cs="Arial"/>
                <w:sz w:val="20"/>
                <w:lang w:val="ru-RU"/>
              </w:rPr>
              <w:t>за</w:t>
            </w:r>
            <w:r w:rsidRPr="005F37EB">
              <w:rPr>
                <w:rFonts w:ascii="Arial" w:eastAsia="Arial" w:hAnsi="Arial" w:cs="Arial"/>
                <w:spacing w:val="-10"/>
                <w:sz w:val="20"/>
                <w:lang w:val="ru-RU"/>
              </w:rPr>
              <w:t xml:space="preserve"> </w:t>
            </w:r>
            <w:r w:rsidRPr="005F37EB">
              <w:rPr>
                <w:rFonts w:ascii="Arial" w:eastAsia="Arial" w:hAnsi="Arial" w:cs="Arial"/>
                <w:sz w:val="20"/>
                <w:lang w:val="ru-RU"/>
              </w:rPr>
              <w:t>отопительный</w:t>
            </w:r>
            <w:r w:rsidRPr="005F37EB">
              <w:rPr>
                <w:rFonts w:ascii="Arial" w:eastAsia="Arial" w:hAnsi="Arial" w:cs="Arial"/>
                <w:spacing w:val="-11"/>
                <w:sz w:val="20"/>
                <w:lang w:val="ru-RU"/>
              </w:rPr>
              <w:t xml:space="preserve"> </w:t>
            </w:r>
            <w:r w:rsidRPr="005F37EB">
              <w:rPr>
                <w:rFonts w:ascii="Arial" w:eastAsia="Arial" w:hAnsi="Arial" w:cs="Arial"/>
                <w:sz w:val="20"/>
                <w:lang w:val="ru-RU"/>
              </w:rPr>
              <w:t>период,</w:t>
            </w:r>
            <w:r w:rsidRPr="005F37EB">
              <w:rPr>
                <w:rFonts w:ascii="Arial" w:eastAsia="Arial" w:hAnsi="Arial" w:cs="Arial"/>
                <w:spacing w:val="-11"/>
                <w:sz w:val="20"/>
                <w:lang w:val="ru-RU"/>
              </w:rPr>
              <w:t xml:space="preserve"> </w:t>
            </w:r>
            <w:r w:rsidRPr="005F37EB">
              <w:rPr>
                <w:rFonts w:ascii="Arial" w:eastAsia="Arial" w:hAnsi="Arial" w:cs="Arial"/>
                <w:spacing w:val="-2"/>
                <w:sz w:val="20"/>
                <w:lang w:val="ru-RU"/>
              </w:rPr>
              <w:t>Гкал/год</w:t>
            </w:r>
          </w:p>
        </w:tc>
      </w:tr>
      <w:tr w:rsidR="005F37EB" w:rsidRPr="005F37EB" w:rsidTr="005F37EB">
        <w:trPr>
          <w:trHeight w:val="342"/>
        </w:trPr>
        <w:tc>
          <w:tcPr>
            <w:tcW w:w="9357" w:type="dxa"/>
            <w:gridSpan w:val="3"/>
          </w:tcPr>
          <w:p w:rsidR="005F37EB" w:rsidRPr="005F37EB" w:rsidRDefault="00CE3A2C" w:rsidP="005F37EB">
            <w:pPr>
              <w:spacing w:before="57"/>
              <w:ind w:left="7"/>
              <w:jc w:val="center"/>
              <w:rPr>
                <w:rFonts w:ascii="Arial" w:eastAsia="Arial" w:hAnsi="Arial" w:cs="Arial"/>
                <w:sz w:val="20"/>
              </w:rPr>
            </w:pPr>
            <w:r>
              <w:rPr>
                <w:rFonts w:ascii="Arial" w:eastAsia="Arial" w:hAnsi="Arial" w:cs="Arial"/>
                <w:sz w:val="20"/>
              </w:rPr>
              <w:t>МУП</w:t>
            </w:r>
            <w:r w:rsidR="005F37EB" w:rsidRPr="005F37EB">
              <w:rPr>
                <w:rFonts w:ascii="Arial" w:eastAsia="Arial" w:hAnsi="Arial" w:cs="Arial"/>
                <w:spacing w:val="-5"/>
                <w:sz w:val="20"/>
              </w:rPr>
              <w:t xml:space="preserve"> </w:t>
            </w:r>
            <w:r w:rsidR="005F37EB" w:rsidRPr="005F37EB">
              <w:rPr>
                <w:rFonts w:ascii="Arial" w:eastAsia="Arial" w:hAnsi="Arial" w:cs="Arial"/>
                <w:spacing w:val="-2"/>
                <w:sz w:val="20"/>
              </w:rPr>
              <w:t>«Уют»</w:t>
            </w:r>
          </w:p>
        </w:tc>
      </w:tr>
      <w:tr w:rsidR="005F37EB" w:rsidRPr="005F37EB" w:rsidTr="005F37EB">
        <w:trPr>
          <w:trHeight w:val="691"/>
        </w:trPr>
        <w:tc>
          <w:tcPr>
            <w:tcW w:w="607" w:type="dxa"/>
          </w:tcPr>
          <w:p w:rsidR="005F37EB" w:rsidRPr="005F37EB" w:rsidRDefault="005F37EB" w:rsidP="005F37EB">
            <w:pPr>
              <w:rPr>
                <w:rFonts w:ascii="Arial" w:eastAsia="Arial" w:hAnsi="Arial" w:cs="Arial"/>
                <w:sz w:val="20"/>
              </w:rPr>
            </w:pPr>
          </w:p>
          <w:p w:rsidR="005F37EB" w:rsidRPr="005F37EB" w:rsidRDefault="005F37EB" w:rsidP="005F37EB">
            <w:pPr>
              <w:ind w:left="7"/>
              <w:jc w:val="center"/>
              <w:rPr>
                <w:rFonts w:ascii="Arial" w:eastAsia="Arial" w:hAnsi="Arial" w:cs="Arial"/>
                <w:sz w:val="20"/>
              </w:rPr>
            </w:pPr>
            <w:r w:rsidRPr="005F37EB">
              <w:rPr>
                <w:rFonts w:ascii="Arial" w:eastAsia="Arial" w:hAnsi="Arial" w:cs="Arial"/>
                <w:spacing w:val="-10"/>
                <w:sz w:val="20"/>
              </w:rPr>
              <w:t>1</w:t>
            </w:r>
          </w:p>
        </w:tc>
        <w:tc>
          <w:tcPr>
            <w:tcW w:w="4074" w:type="dxa"/>
          </w:tcPr>
          <w:p w:rsidR="005F37EB" w:rsidRPr="005F37EB" w:rsidRDefault="005F37EB" w:rsidP="005F37EB">
            <w:pPr>
              <w:ind w:left="957" w:right="952"/>
              <w:jc w:val="center"/>
              <w:rPr>
                <w:rFonts w:ascii="Arial" w:eastAsia="Arial" w:hAnsi="Arial" w:cs="Arial"/>
                <w:sz w:val="20"/>
                <w:lang w:val="ru-RU"/>
              </w:rPr>
            </w:pPr>
            <w:r w:rsidRPr="005F37EB">
              <w:rPr>
                <w:rFonts w:ascii="Arial" w:eastAsia="Arial" w:hAnsi="Arial" w:cs="Arial"/>
                <w:sz w:val="20"/>
                <w:lang w:val="ru-RU"/>
              </w:rPr>
              <w:t>Модульная</w:t>
            </w:r>
            <w:r w:rsidRPr="005F37EB">
              <w:rPr>
                <w:rFonts w:ascii="Arial" w:eastAsia="Arial" w:hAnsi="Arial" w:cs="Arial"/>
                <w:spacing w:val="-14"/>
                <w:sz w:val="20"/>
                <w:lang w:val="ru-RU"/>
              </w:rPr>
              <w:t xml:space="preserve"> </w:t>
            </w:r>
            <w:r w:rsidRPr="005F37EB">
              <w:rPr>
                <w:rFonts w:ascii="Arial" w:eastAsia="Arial" w:hAnsi="Arial" w:cs="Arial"/>
                <w:sz w:val="20"/>
                <w:lang w:val="ru-RU"/>
              </w:rPr>
              <w:t>котельная с. Богдановка,</w:t>
            </w:r>
          </w:p>
          <w:p w:rsidR="005F37EB" w:rsidRPr="005F37EB" w:rsidRDefault="005F37EB" w:rsidP="005F37EB">
            <w:pPr>
              <w:spacing w:line="212" w:lineRule="exact"/>
              <w:ind w:left="957" w:right="953"/>
              <w:jc w:val="center"/>
              <w:rPr>
                <w:rFonts w:ascii="Arial" w:eastAsia="Arial" w:hAnsi="Arial" w:cs="Arial"/>
                <w:sz w:val="20"/>
                <w:lang w:val="ru-RU"/>
              </w:rPr>
            </w:pPr>
            <w:r w:rsidRPr="005F37EB">
              <w:rPr>
                <w:rFonts w:ascii="Arial" w:eastAsia="Arial" w:hAnsi="Arial" w:cs="Arial"/>
                <w:sz w:val="20"/>
                <w:lang w:val="ru-RU"/>
              </w:rPr>
              <w:t>ул.</w:t>
            </w:r>
            <w:r w:rsidRPr="005F37EB">
              <w:rPr>
                <w:rFonts w:ascii="Arial" w:eastAsia="Arial" w:hAnsi="Arial" w:cs="Arial"/>
                <w:spacing w:val="-9"/>
                <w:sz w:val="20"/>
                <w:lang w:val="ru-RU"/>
              </w:rPr>
              <w:t xml:space="preserve"> </w:t>
            </w:r>
            <w:r w:rsidRPr="005F37EB">
              <w:rPr>
                <w:rFonts w:ascii="Arial" w:eastAsia="Arial" w:hAnsi="Arial" w:cs="Arial"/>
                <w:sz w:val="20"/>
                <w:lang w:val="ru-RU"/>
              </w:rPr>
              <w:t>Конычева,</w:t>
            </w:r>
            <w:r w:rsidRPr="005F37EB">
              <w:rPr>
                <w:rFonts w:ascii="Arial" w:eastAsia="Arial" w:hAnsi="Arial" w:cs="Arial"/>
                <w:spacing w:val="-8"/>
                <w:sz w:val="20"/>
                <w:lang w:val="ru-RU"/>
              </w:rPr>
              <w:t xml:space="preserve"> </w:t>
            </w:r>
            <w:r w:rsidRPr="005F37EB">
              <w:rPr>
                <w:rFonts w:ascii="Arial" w:eastAsia="Arial" w:hAnsi="Arial" w:cs="Arial"/>
                <w:spacing w:val="-5"/>
                <w:sz w:val="20"/>
                <w:lang w:val="ru-RU"/>
              </w:rPr>
              <w:t>20А</w:t>
            </w:r>
          </w:p>
        </w:tc>
        <w:tc>
          <w:tcPr>
            <w:tcW w:w="4676" w:type="dxa"/>
          </w:tcPr>
          <w:p w:rsidR="005F37EB" w:rsidRPr="005F37EB" w:rsidRDefault="005F37EB" w:rsidP="005F37EB">
            <w:pPr>
              <w:spacing w:before="161"/>
              <w:ind w:left="105"/>
              <w:jc w:val="center"/>
              <w:rPr>
                <w:rFonts w:ascii="Yu Gothic" w:eastAsia="Arial" w:hAnsi="Arial" w:cs="Arial"/>
                <w:sz w:val="20"/>
              </w:rPr>
            </w:pPr>
            <w:r w:rsidRPr="005F37EB">
              <w:rPr>
                <w:rFonts w:ascii="Yu Gothic" w:eastAsia="Arial" w:hAnsi="Arial" w:cs="Arial"/>
                <w:spacing w:val="-2"/>
                <w:sz w:val="20"/>
              </w:rPr>
              <w:t>191,91</w:t>
            </w:r>
          </w:p>
        </w:tc>
      </w:tr>
    </w:tbl>
    <w:p w:rsidR="005F37EB" w:rsidRPr="004D2520" w:rsidRDefault="005F37EB" w:rsidP="004D2520">
      <w:pPr>
        <w:widowControl w:val="0"/>
        <w:autoSpaceDE w:val="0"/>
        <w:autoSpaceDN w:val="0"/>
        <w:spacing w:after="0" w:line="360" w:lineRule="auto"/>
        <w:ind w:firstLine="709"/>
        <w:jc w:val="both"/>
        <w:rPr>
          <w:rFonts w:eastAsia="Arial" w:cs="Times New Roman"/>
          <w:szCs w:val="28"/>
        </w:rPr>
      </w:pPr>
    </w:p>
    <w:p w:rsidR="005F37EB" w:rsidRPr="004D2520" w:rsidRDefault="005F37EB" w:rsidP="004D2520">
      <w:pPr>
        <w:widowControl w:val="0"/>
        <w:numPr>
          <w:ilvl w:val="1"/>
          <w:numId w:val="13"/>
        </w:numPr>
        <w:tabs>
          <w:tab w:val="left" w:pos="1355"/>
        </w:tabs>
        <w:autoSpaceDE w:val="0"/>
        <w:autoSpaceDN w:val="0"/>
        <w:spacing w:after="0" w:line="360" w:lineRule="auto"/>
        <w:ind w:left="0" w:firstLine="709"/>
        <w:jc w:val="both"/>
        <w:outlineLvl w:val="0"/>
        <w:rPr>
          <w:rFonts w:eastAsia="Arial" w:cs="Times New Roman"/>
          <w:b/>
          <w:bCs/>
          <w:szCs w:val="28"/>
        </w:rPr>
      </w:pPr>
      <w:r w:rsidRPr="004D2520">
        <w:rPr>
          <w:rFonts w:eastAsia="Arial" w:cs="Times New Roman"/>
          <w:b/>
          <w:bCs/>
          <w:szCs w:val="28"/>
        </w:rPr>
        <w:t xml:space="preserve">Прогнозы приростов на каждом этапе площади строительных фондов, сгруппированные по расчетным элементам территориального деления и по зонам действия источников тепловой энергии с разделением объектов строительства на многоквартирные дома, жилые дома, общественные здания и производственные здания промышленных </w:t>
      </w:r>
      <w:r w:rsidRPr="004D2520">
        <w:rPr>
          <w:rFonts w:eastAsia="Arial" w:cs="Times New Roman"/>
          <w:b/>
          <w:bCs/>
          <w:spacing w:val="-2"/>
          <w:szCs w:val="28"/>
        </w:rPr>
        <w:t>предприятий.</w:t>
      </w:r>
    </w:p>
    <w:p w:rsidR="005F37EB" w:rsidRPr="004D2520" w:rsidRDefault="005F37EB" w:rsidP="004D2520">
      <w:pPr>
        <w:widowControl w:val="0"/>
        <w:autoSpaceDE w:val="0"/>
        <w:autoSpaceDN w:val="0"/>
        <w:spacing w:after="0" w:line="360" w:lineRule="auto"/>
        <w:ind w:firstLine="709"/>
        <w:jc w:val="both"/>
        <w:rPr>
          <w:rFonts w:eastAsia="Arial" w:cs="Times New Roman"/>
          <w:szCs w:val="28"/>
        </w:rPr>
      </w:pPr>
      <w:r w:rsidRPr="004D2520">
        <w:rPr>
          <w:rFonts w:eastAsia="Arial" w:cs="Times New Roman"/>
          <w:szCs w:val="28"/>
        </w:rPr>
        <w:t>Согласно Градостроительному кодексу, основным документом, определяющим территориальное развитие сельского поселения Богдановка, является его генеральный план.</w:t>
      </w:r>
    </w:p>
    <w:p w:rsidR="005F37EB" w:rsidRPr="004D2520" w:rsidRDefault="005F37EB" w:rsidP="004D2520">
      <w:pPr>
        <w:widowControl w:val="0"/>
        <w:autoSpaceDE w:val="0"/>
        <w:autoSpaceDN w:val="0"/>
        <w:spacing w:after="0" w:line="360" w:lineRule="auto"/>
        <w:ind w:firstLine="709"/>
        <w:jc w:val="both"/>
        <w:rPr>
          <w:rFonts w:eastAsia="Arial" w:cs="Times New Roman"/>
          <w:szCs w:val="28"/>
        </w:rPr>
      </w:pPr>
      <w:r w:rsidRPr="004D2520">
        <w:rPr>
          <w:rFonts w:eastAsia="Arial" w:cs="Times New Roman"/>
          <w:szCs w:val="28"/>
        </w:rPr>
        <w:t>Согласно генеральному плану, новое индивидуальное жилищное строительство предлагается вести в границах с.п. Богдановка.</w:t>
      </w:r>
    </w:p>
    <w:p w:rsidR="005F37EB" w:rsidRPr="004D2520" w:rsidRDefault="005F37EB" w:rsidP="004D2520">
      <w:pPr>
        <w:widowControl w:val="0"/>
        <w:autoSpaceDE w:val="0"/>
        <w:autoSpaceDN w:val="0"/>
        <w:spacing w:after="0" w:line="360" w:lineRule="auto"/>
        <w:ind w:firstLine="709"/>
        <w:jc w:val="both"/>
        <w:rPr>
          <w:rFonts w:eastAsia="Arial" w:cs="Times New Roman"/>
          <w:szCs w:val="28"/>
        </w:rPr>
      </w:pPr>
    </w:p>
    <w:p w:rsidR="005F37EB" w:rsidRPr="004D2520" w:rsidRDefault="005F37EB" w:rsidP="004D2520">
      <w:pPr>
        <w:widowControl w:val="0"/>
        <w:autoSpaceDE w:val="0"/>
        <w:autoSpaceDN w:val="0"/>
        <w:spacing w:after="0" w:line="360" w:lineRule="auto"/>
        <w:ind w:firstLine="709"/>
        <w:jc w:val="both"/>
        <w:rPr>
          <w:rFonts w:eastAsia="Arial" w:cs="Times New Roman"/>
          <w:b/>
          <w:szCs w:val="28"/>
        </w:rPr>
      </w:pPr>
      <w:r w:rsidRPr="004D2520">
        <w:rPr>
          <w:rFonts w:eastAsia="Arial" w:cs="Times New Roman"/>
          <w:b/>
          <w:szCs w:val="28"/>
          <w:u w:val="single"/>
        </w:rPr>
        <w:t>с.</w:t>
      </w:r>
      <w:r w:rsidRPr="004D2520">
        <w:rPr>
          <w:rFonts w:eastAsia="Arial" w:cs="Times New Roman"/>
          <w:b/>
          <w:spacing w:val="1"/>
          <w:szCs w:val="28"/>
          <w:u w:val="single"/>
        </w:rPr>
        <w:t xml:space="preserve"> </w:t>
      </w:r>
      <w:r w:rsidRPr="004D2520">
        <w:rPr>
          <w:rFonts w:eastAsia="Arial" w:cs="Times New Roman"/>
          <w:b/>
          <w:spacing w:val="-2"/>
          <w:szCs w:val="28"/>
          <w:u w:val="single"/>
        </w:rPr>
        <w:t>Богдановка</w:t>
      </w:r>
    </w:p>
    <w:p w:rsidR="005F37EB" w:rsidRPr="004D2520" w:rsidRDefault="005F37EB" w:rsidP="004D2520">
      <w:pPr>
        <w:widowControl w:val="0"/>
        <w:autoSpaceDE w:val="0"/>
        <w:autoSpaceDN w:val="0"/>
        <w:spacing w:after="0" w:line="360" w:lineRule="auto"/>
        <w:ind w:firstLine="709"/>
        <w:jc w:val="both"/>
        <w:outlineLvl w:val="0"/>
        <w:rPr>
          <w:rFonts w:eastAsia="Arial" w:cs="Times New Roman"/>
          <w:b/>
          <w:bCs/>
          <w:szCs w:val="28"/>
        </w:rPr>
      </w:pPr>
      <w:r w:rsidRPr="004D2520">
        <w:rPr>
          <w:rFonts w:eastAsia="Arial" w:cs="Times New Roman"/>
          <w:b/>
          <w:bCs/>
          <w:szCs w:val="28"/>
        </w:rPr>
        <w:t>Развитие жилой зоны в селе Богдановка планируется до 2035 года на следующих площадках:</w:t>
      </w:r>
    </w:p>
    <w:p w:rsidR="005F37EB" w:rsidRPr="004D2520" w:rsidRDefault="005F37EB" w:rsidP="004D2520">
      <w:pPr>
        <w:widowControl w:val="0"/>
        <w:numPr>
          <w:ilvl w:val="0"/>
          <w:numId w:val="12"/>
        </w:numPr>
        <w:tabs>
          <w:tab w:val="left" w:pos="991"/>
        </w:tabs>
        <w:autoSpaceDE w:val="0"/>
        <w:autoSpaceDN w:val="0"/>
        <w:spacing w:after="0" w:line="360" w:lineRule="auto"/>
        <w:ind w:left="0" w:firstLine="709"/>
        <w:jc w:val="both"/>
        <w:rPr>
          <w:rFonts w:eastAsia="Arial" w:cs="Times New Roman"/>
          <w:szCs w:val="28"/>
        </w:rPr>
      </w:pPr>
      <w:r w:rsidRPr="004D2520">
        <w:rPr>
          <w:rFonts w:eastAsia="Arial" w:cs="Times New Roman"/>
          <w:szCs w:val="28"/>
        </w:rPr>
        <w:t>на</w:t>
      </w:r>
      <w:r w:rsidRPr="004D2520">
        <w:rPr>
          <w:rFonts w:eastAsia="Arial" w:cs="Times New Roman"/>
          <w:spacing w:val="-1"/>
          <w:szCs w:val="28"/>
        </w:rPr>
        <w:t xml:space="preserve"> </w:t>
      </w:r>
      <w:r w:rsidRPr="004D2520">
        <w:rPr>
          <w:rFonts w:eastAsia="Arial" w:cs="Times New Roman"/>
          <w:szCs w:val="28"/>
        </w:rPr>
        <w:t>площадке</w:t>
      </w:r>
      <w:r w:rsidRPr="004D2520">
        <w:rPr>
          <w:rFonts w:eastAsia="Arial" w:cs="Times New Roman"/>
          <w:spacing w:val="-2"/>
          <w:szCs w:val="28"/>
        </w:rPr>
        <w:t xml:space="preserve"> </w:t>
      </w:r>
      <w:r w:rsidRPr="004D2520">
        <w:rPr>
          <w:rFonts w:eastAsia="Arial" w:cs="Times New Roman"/>
          <w:szCs w:val="28"/>
        </w:rPr>
        <w:t>№</w:t>
      </w:r>
      <w:r w:rsidRPr="004D2520">
        <w:rPr>
          <w:rFonts w:eastAsia="Arial" w:cs="Times New Roman"/>
          <w:spacing w:val="-1"/>
          <w:szCs w:val="28"/>
        </w:rPr>
        <w:t xml:space="preserve"> </w:t>
      </w:r>
      <w:r w:rsidRPr="004D2520">
        <w:rPr>
          <w:rFonts w:eastAsia="Arial" w:cs="Times New Roman"/>
          <w:szCs w:val="28"/>
        </w:rPr>
        <w:t>1,</w:t>
      </w:r>
      <w:r w:rsidRPr="004D2520">
        <w:rPr>
          <w:rFonts w:eastAsia="Arial" w:cs="Times New Roman"/>
          <w:spacing w:val="-5"/>
          <w:szCs w:val="28"/>
        </w:rPr>
        <w:t xml:space="preserve"> </w:t>
      </w:r>
      <w:r w:rsidRPr="004D2520">
        <w:rPr>
          <w:rFonts w:eastAsia="Arial" w:cs="Times New Roman"/>
          <w:szCs w:val="28"/>
        </w:rPr>
        <w:t>расположенной</w:t>
      </w:r>
      <w:r w:rsidRPr="004D2520">
        <w:rPr>
          <w:rFonts w:eastAsia="Arial" w:cs="Times New Roman"/>
          <w:spacing w:val="-1"/>
          <w:szCs w:val="28"/>
        </w:rPr>
        <w:t xml:space="preserve"> </w:t>
      </w:r>
      <w:r w:rsidRPr="004D2520">
        <w:rPr>
          <w:rFonts w:eastAsia="Arial" w:cs="Times New Roman"/>
          <w:szCs w:val="28"/>
        </w:rPr>
        <w:t>на</w:t>
      </w:r>
      <w:r w:rsidRPr="004D2520">
        <w:rPr>
          <w:rFonts w:eastAsia="Arial" w:cs="Times New Roman"/>
          <w:spacing w:val="-1"/>
          <w:szCs w:val="28"/>
        </w:rPr>
        <w:t xml:space="preserve"> </w:t>
      </w:r>
      <w:r w:rsidRPr="004D2520">
        <w:rPr>
          <w:rFonts w:eastAsia="Arial" w:cs="Times New Roman"/>
          <w:szCs w:val="28"/>
        </w:rPr>
        <w:t>свободной</w:t>
      </w:r>
      <w:r w:rsidRPr="004D2520">
        <w:rPr>
          <w:rFonts w:eastAsia="Arial" w:cs="Times New Roman"/>
          <w:spacing w:val="-1"/>
          <w:szCs w:val="28"/>
        </w:rPr>
        <w:t xml:space="preserve"> </w:t>
      </w:r>
      <w:r w:rsidRPr="004D2520">
        <w:rPr>
          <w:rFonts w:eastAsia="Arial" w:cs="Times New Roman"/>
          <w:szCs w:val="28"/>
        </w:rPr>
        <w:t>от</w:t>
      </w:r>
      <w:r w:rsidRPr="004D2520">
        <w:rPr>
          <w:rFonts w:eastAsia="Arial" w:cs="Times New Roman"/>
          <w:spacing w:val="-3"/>
          <w:szCs w:val="28"/>
        </w:rPr>
        <w:t xml:space="preserve"> </w:t>
      </w:r>
      <w:r w:rsidRPr="004D2520">
        <w:rPr>
          <w:rFonts w:eastAsia="Arial" w:cs="Times New Roman"/>
          <w:szCs w:val="28"/>
        </w:rPr>
        <w:t>застройки</w:t>
      </w:r>
      <w:r w:rsidRPr="004D2520">
        <w:rPr>
          <w:rFonts w:eastAsia="Arial" w:cs="Times New Roman"/>
          <w:spacing w:val="-2"/>
          <w:szCs w:val="28"/>
        </w:rPr>
        <w:t xml:space="preserve"> </w:t>
      </w:r>
      <w:r w:rsidRPr="004D2520">
        <w:rPr>
          <w:rFonts w:eastAsia="Arial" w:cs="Times New Roman"/>
          <w:szCs w:val="28"/>
        </w:rPr>
        <w:t>территории</w:t>
      </w:r>
      <w:r w:rsidRPr="004D2520">
        <w:rPr>
          <w:rFonts w:eastAsia="Arial" w:cs="Times New Roman"/>
          <w:spacing w:val="-1"/>
          <w:szCs w:val="28"/>
        </w:rPr>
        <w:t xml:space="preserve"> </w:t>
      </w:r>
      <w:r w:rsidRPr="004D2520">
        <w:rPr>
          <w:rFonts w:eastAsia="Arial" w:cs="Times New Roman"/>
          <w:szCs w:val="28"/>
        </w:rPr>
        <w:t>в западной части села</w:t>
      </w:r>
      <w:r w:rsidRPr="004D2520">
        <w:rPr>
          <w:rFonts w:eastAsia="Arial" w:cs="Times New Roman"/>
          <w:spacing w:val="-2"/>
          <w:szCs w:val="28"/>
        </w:rPr>
        <w:t xml:space="preserve"> </w:t>
      </w:r>
      <w:r w:rsidRPr="004D2520">
        <w:rPr>
          <w:rFonts w:eastAsia="Arial" w:cs="Times New Roman"/>
          <w:szCs w:val="28"/>
        </w:rPr>
        <w:t>с северной стороны</w:t>
      </w:r>
      <w:r w:rsidRPr="004D2520">
        <w:rPr>
          <w:rFonts w:eastAsia="Arial" w:cs="Times New Roman"/>
          <w:spacing w:val="-1"/>
          <w:szCs w:val="28"/>
        </w:rPr>
        <w:t xml:space="preserve"> </w:t>
      </w:r>
      <w:r w:rsidRPr="004D2520">
        <w:rPr>
          <w:rFonts w:eastAsia="Arial" w:cs="Times New Roman"/>
          <w:szCs w:val="28"/>
        </w:rPr>
        <w:t>автодороги - на аул</w:t>
      </w:r>
      <w:r w:rsidRPr="004D2520">
        <w:rPr>
          <w:rFonts w:eastAsia="Arial" w:cs="Times New Roman"/>
          <w:spacing w:val="-2"/>
          <w:szCs w:val="28"/>
        </w:rPr>
        <w:t xml:space="preserve"> </w:t>
      </w:r>
      <w:r w:rsidRPr="004D2520">
        <w:rPr>
          <w:rFonts w:eastAsia="Arial" w:cs="Times New Roman"/>
          <w:szCs w:val="28"/>
        </w:rPr>
        <w:t>Казахский, (площадь проектируемого жилья - 16,4 га);</w:t>
      </w:r>
    </w:p>
    <w:p w:rsidR="005F37EB" w:rsidRPr="004D2520" w:rsidRDefault="005F37EB" w:rsidP="004D2520">
      <w:pPr>
        <w:widowControl w:val="0"/>
        <w:numPr>
          <w:ilvl w:val="0"/>
          <w:numId w:val="12"/>
        </w:numPr>
        <w:tabs>
          <w:tab w:val="left" w:pos="998"/>
        </w:tabs>
        <w:autoSpaceDE w:val="0"/>
        <w:autoSpaceDN w:val="0"/>
        <w:spacing w:after="0" w:line="360" w:lineRule="auto"/>
        <w:ind w:left="0" w:firstLine="709"/>
        <w:jc w:val="both"/>
        <w:rPr>
          <w:rFonts w:eastAsia="Arial" w:cs="Times New Roman"/>
          <w:szCs w:val="28"/>
        </w:rPr>
      </w:pPr>
      <w:r w:rsidRPr="004D2520">
        <w:rPr>
          <w:rFonts w:eastAsia="Arial" w:cs="Times New Roman"/>
          <w:szCs w:val="28"/>
        </w:rPr>
        <w:t xml:space="preserve">на площадке №2, расположенной на свободной от застройки </w:t>
      </w:r>
      <w:r w:rsidRPr="004D2520">
        <w:rPr>
          <w:rFonts w:eastAsia="Arial" w:cs="Times New Roman"/>
          <w:szCs w:val="28"/>
        </w:rPr>
        <w:lastRenderedPageBreak/>
        <w:t>территории в западной части села с южной стороны автодороги - на аул Казахский, (площадь проектируемого жилья на площадке №1 составляет - 7,1 га).</w:t>
      </w:r>
    </w:p>
    <w:p w:rsidR="00D91D61" w:rsidRDefault="00D91D61" w:rsidP="00D91D61">
      <w:pPr>
        <w:widowControl w:val="0"/>
        <w:autoSpaceDE w:val="0"/>
        <w:autoSpaceDN w:val="0"/>
        <w:spacing w:after="0" w:line="360" w:lineRule="auto"/>
        <w:ind w:firstLine="709"/>
        <w:jc w:val="both"/>
        <w:rPr>
          <w:rFonts w:eastAsia="Arial" w:cs="Times New Roman"/>
          <w:b/>
          <w:szCs w:val="28"/>
          <w:u w:val="single"/>
        </w:rPr>
      </w:pPr>
    </w:p>
    <w:p w:rsidR="005F37EB" w:rsidRPr="00D91D61" w:rsidRDefault="005F37EB" w:rsidP="00D91D61">
      <w:pPr>
        <w:widowControl w:val="0"/>
        <w:autoSpaceDE w:val="0"/>
        <w:autoSpaceDN w:val="0"/>
        <w:spacing w:after="0" w:line="360" w:lineRule="auto"/>
        <w:ind w:firstLine="709"/>
        <w:jc w:val="both"/>
        <w:rPr>
          <w:rFonts w:eastAsia="Arial" w:cs="Times New Roman"/>
          <w:b/>
          <w:szCs w:val="28"/>
        </w:rPr>
      </w:pPr>
      <w:r w:rsidRPr="00D91D61">
        <w:rPr>
          <w:rFonts w:eastAsia="Arial" w:cs="Times New Roman"/>
          <w:b/>
          <w:szCs w:val="28"/>
          <w:u w:val="single"/>
        </w:rPr>
        <w:t xml:space="preserve">аул </w:t>
      </w:r>
      <w:r w:rsidRPr="00D91D61">
        <w:rPr>
          <w:rFonts w:eastAsia="Arial" w:cs="Times New Roman"/>
          <w:b/>
          <w:spacing w:val="-2"/>
          <w:szCs w:val="28"/>
          <w:u w:val="single"/>
        </w:rPr>
        <w:t>Казахский</w:t>
      </w:r>
    </w:p>
    <w:p w:rsidR="005F37EB" w:rsidRPr="00D91D61" w:rsidRDefault="005F37EB" w:rsidP="00D91D61">
      <w:pPr>
        <w:widowControl w:val="0"/>
        <w:autoSpaceDE w:val="0"/>
        <w:autoSpaceDN w:val="0"/>
        <w:spacing w:after="0" w:line="360" w:lineRule="auto"/>
        <w:ind w:firstLine="709"/>
        <w:jc w:val="both"/>
        <w:outlineLvl w:val="0"/>
        <w:rPr>
          <w:rFonts w:eastAsia="Arial" w:cs="Times New Roman"/>
          <w:b/>
          <w:bCs/>
          <w:szCs w:val="28"/>
        </w:rPr>
      </w:pPr>
      <w:r w:rsidRPr="00D91D61">
        <w:rPr>
          <w:rFonts w:eastAsia="Arial" w:cs="Times New Roman"/>
          <w:b/>
          <w:bCs/>
          <w:szCs w:val="28"/>
        </w:rPr>
        <w:t>Развитие жилой зоны в ауле Казахский планируется до 2035 года на следующих площадках:</w:t>
      </w:r>
    </w:p>
    <w:p w:rsidR="005F37EB" w:rsidRPr="00D91D61" w:rsidRDefault="005F37EB" w:rsidP="00D91D61">
      <w:pPr>
        <w:widowControl w:val="0"/>
        <w:numPr>
          <w:ilvl w:val="0"/>
          <w:numId w:val="12"/>
        </w:numPr>
        <w:tabs>
          <w:tab w:val="left" w:pos="1003"/>
        </w:tabs>
        <w:autoSpaceDE w:val="0"/>
        <w:autoSpaceDN w:val="0"/>
        <w:spacing w:after="0" w:line="360" w:lineRule="auto"/>
        <w:ind w:left="0" w:firstLine="709"/>
        <w:jc w:val="both"/>
        <w:rPr>
          <w:rFonts w:eastAsia="Arial" w:cs="Times New Roman"/>
          <w:szCs w:val="28"/>
        </w:rPr>
      </w:pPr>
      <w:r w:rsidRPr="00D91D61">
        <w:rPr>
          <w:rFonts w:eastAsia="Arial" w:cs="Times New Roman"/>
          <w:szCs w:val="28"/>
        </w:rPr>
        <w:t>на площадке №1, расположенной на свободной от застройки территории в южной части населённого пункта с южной стороны р. Запрудка, (площадь проектируемого жилья на площадке №1 составляет – 4,5 га).</w:t>
      </w:r>
    </w:p>
    <w:p w:rsidR="005F37EB" w:rsidRPr="00D91D61" w:rsidRDefault="005F37EB" w:rsidP="00D91D61">
      <w:pPr>
        <w:widowControl w:val="0"/>
        <w:autoSpaceDE w:val="0"/>
        <w:autoSpaceDN w:val="0"/>
        <w:spacing w:after="0" w:line="360" w:lineRule="auto"/>
        <w:ind w:firstLine="709"/>
        <w:jc w:val="both"/>
        <w:rPr>
          <w:rFonts w:eastAsia="Arial" w:cs="Times New Roman"/>
          <w:szCs w:val="28"/>
        </w:rPr>
      </w:pPr>
    </w:p>
    <w:p w:rsidR="005F37EB" w:rsidRPr="00D91D61" w:rsidRDefault="005F37EB" w:rsidP="00D91D61">
      <w:pPr>
        <w:widowControl w:val="0"/>
        <w:autoSpaceDE w:val="0"/>
        <w:autoSpaceDN w:val="0"/>
        <w:spacing w:after="0" w:line="360" w:lineRule="auto"/>
        <w:ind w:firstLine="709"/>
        <w:jc w:val="both"/>
        <w:rPr>
          <w:rFonts w:eastAsia="Arial" w:cs="Times New Roman"/>
          <w:b/>
          <w:szCs w:val="28"/>
        </w:rPr>
      </w:pPr>
      <w:r w:rsidRPr="00D91D61">
        <w:rPr>
          <w:rFonts w:eastAsia="Arial" w:cs="Times New Roman"/>
          <w:b/>
          <w:szCs w:val="28"/>
          <w:u w:val="single"/>
        </w:rPr>
        <w:t>п.</w:t>
      </w:r>
      <w:r w:rsidRPr="00D91D61">
        <w:rPr>
          <w:rFonts w:eastAsia="Arial" w:cs="Times New Roman"/>
          <w:b/>
          <w:spacing w:val="-5"/>
          <w:szCs w:val="28"/>
          <w:u w:val="single"/>
        </w:rPr>
        <w:t xml:space="preserve"> </w:t>
      </w:r>
      <w:r w:rsidRPr="00D91D61">
        <w:rPr>
          <w:rFonts w:eastAsia="Arial" w:cs="Times New Roman"/>
          <w:b/>
          <w:szCs w:val="28"/>
          <w:u w:val="single"/>
        </w:rPr>
        <w:t>Красный</w:t>
      </w:r>
      <w:r w:rsidRPr="00D91D61">
        <w:rPr>
          <w:rFonts w:eastAsia="Arial" w:cs="Times New Roman"/>
          <w:b/>
          <w:spacing w:val="-1"/>
          <w:szCs w:val="28"/>
          <w:u w:val="single"/>
        </w:rPr>
        <w:t xml:space="preserve"> </w:t>
      </w:r>
      <w:r w:rsidRPr="00D91D61">
        <w:rPr>
          <w:rFonts w:eastAsia="Arial" w:cs="Times New Roman"/>
          <w:b/>
          <w:spacing w:val="-4"/>
          <w:szCs w:val="28"/>
          <w:u w:val="single"/>
        </w:rPr>
        <w:t>Ключ</w:t>
      </w:r>
    </w:p>
    <w:p w:rsidR="005F37EB" w:rsidRPr="00D91D61" w:rsidRDefault="005F37EB" w:rsidP="00D91D61">
      <w:pPr>
        <w:widowControl w:val="0"/>
        <w:autoSpaceDE w:val="0"/>
        <w:autoSpaceDN w:val="0"/>
        <w:spacing w:after="0" w:line="360" w:lineRule="auto"/>
        <w:ind w:firstLine="709"/>
        <w:jc w:val="both"/>
        <w:outlineLvl w:val="0"/>
        <w:rPr>
          <w:rFonts w:eastAsia="Arial" w:cs="Times New Roman"/>
          <w:b/>
          <w:bCs/>
          <w:szCs w:val="28"/>
        </w:rPr>
      </w:pPr>
      <w:r w:rsidRPr="00D91D61">
        <w:rPr>
          <w:rFonts w:eastAsia="Arial" w:cs="Times New Roman"/>
          <w:b/>
          <w:bCs/>
          <w:szCs w:val="28"/>
        </w:rPr>
        <w:t>Развитие жилой зоны в поселке Красный Ключ планируется до 2035 года на следующих площадках:</w:t>
      </w:r>
    </w:p>
    <w:p w:rsidR="005F37EB" w:rsidRDefault="005F37EB" w:rsidP="00D91D61">
      <w:pPr>
        <w:widowControl w:val="0"/>
        <w:numPr>
          <w:ilvl w:val="0"/>
          <w:numId w:val="12"/>
        </w:numPr>
        <w:tabs>
          <w:tab w:val="left" w:pos="998"/>
        </w:tabs>
        <w:autoSpaceDE w:val="0"/>
        <w:autoSpaceDN w:val="0"/>
        <w:spacing w:after="0" w:line="360" w:lineRule="auto"/>
        <w:ind w:left="0" w:firstLine="709"/>
        <w:jc w:val="both"/>
        <w:rPr>
          <w:rFonts w:eastAsia="Arial" w:cs="Times New Roman"/>
          <w:szCs w:val="28"/>
        </w:rPr>
      </w:pPr>
      <w:r w:rsidRPr="00D91D61">
        <w:rPr>
          <w:rFonts w:eastAsia="Arial" w:cs="Times New Roman"/>
          <w:szCs w:val="28"/>
        </w:rPr>
        <w:t>на площадке №1, расположенной на свободной от застройки территории в северо-западной</w:t>
      </w:r>
      <w:r w:rsidRPr="00D91D61">
        <w:rPr>
          <w:rFonts w:eastAsia="Arial" w:cs="Times New Roman"/>
          <w:spacing w:val="-5"/>
          <w:szCs w:val="28"/>
        </w:rPr>
        <w:t xml:space="preserve"> </w:t>
      </w:r>
      <w:r w:rsidRPr="00D91D61">
        <w:rPr>
          <w:rFonts w:eastAsia="Arial" w:cs="Times New Roman"/>
          <w:szCs w:val="28"/>
        </w:rPr>
        <w:t>части</w:t>
      </w:r>
      <w:r w:rsidRPr="00D91D61">
        <w:rPr>
          <w:rFonts w:eastAsia="Arial" w:cs="Times New Roman"/>
          <w:spacing w:val="-5"/>
          <w:szCs w:val="28"/>
        </w:rPr>
        <w:t xml:space="preserve"> </w:t>
      </w:r>
      <w:r w:rsidRPr="00D91D61">
        <w:rPr>
          <w:rFonts w:eastAsia="Arial" w:cs="Times New Roman"/>
          <w:szCs w:val="28"/>
        </w:rPr>
        <w:t>посёлка,</w:t>
      </w:r>
      <w:r w:rsidRPr="00D91D61">
        <w:rPr>
          <w:rFonts w:eastAsia="Arial" w:cs="Times New Roman"/>
          <w:spacing w:val="-5"/>
          <w:szCs w:val="28"/>
        </w:rPr>
        <w:t xml:space="preserve"> </w:t>
      </w:r>
      <w:r w:rsidRPr="00D91D61">
        <w:rPr>
          <w:rFonts w:eastAsia="Arial" w:cs="Times New Roman"/>
          <w:szCs w:val="28"/>
        </w:rPr>
        <w:t>(площадь</w:t>
      </w:r>
      <w:r w:rsidRPr="00D91D61">
        <w:rPr>
          <w:rFonts w:eastAsia="Arial" w:cs="Times New Roman"/>
          <w:spacing w:val="-7"/>
          <w:szCs w:val="28"/>
        </w:rPr>
        <w:t xml:space="preserve"> </w:t>
      </w:r>
      <w:r w:rsidRPr="00D91D61">
        <w:rPr>
          <w:rFonts w:eastAsia="Arial" w:cs="Times New Roman"/>
          <w:szCs w:val="28"/>
        </w:rPr>
        <w:t>проектируемого</w:t>
      </w:r>
      <w:r w:rsidRPr="00D91D61">
        <w:rPr>
          <w:rFonts w:eastAsia="Arial" w:cs="Times New Roman"/>
          <w:spacing w:val="-5"/>
          <w:szCs w:val="28"/>
        </w:rPr>
        <w:t xml:space="preserve"> </w:t>
      </w:r>
      <w:r w:rsidRPr="00D91D61">
        <w:rPr>
          <w:rFonts w:eastAsia="Arial" w:cs="Times New Roman"/>
          <w:szCs w:val="28"/>
        </w:rPr>
        <w:t>жилья</w:t>
      </w:r>
      <w:r w:rsidRPr="00D91D61">
        <w:rPr>
          <w:rFonts w:eastAsia="Arial" w:cs="Times New Roman"/>
          <w:spacing w:val="-6"/>
          <w:szCs w:val="28"/>
        </w:rPr>
        <w:t xml:space="preserve"> </w:t>
      </w:r>
      <w:r w:rsidRPr="00D91D61">
        <w:rPr>
          <w:rFonts w:eastAsia="Arial" w:cs="Times New Roman"/>
          <w:szCs w:val="28"/>
        </w:rPr>
        <w:t>на</w:t>
      </w:r>
      <w:r w:rsidRPr="00D91D61">
        <w:rPr>
          <w:rFonts w:eastAsia="Arial" w:cs="Times New Roman"/>
          <w:spacing w:val="-5"/>
          <w:szCs w:val="28"/>
        </w:rPr>
        <w:t xml:space="preserve"> </w:t>
      </w:r>
      <w:r w:rsidRPr="00D91D61">
        <w:rPr>
          <w:rFonts w:eastAsia="Arial" w:cs="Times New Roman"/>
          <w:szCs w:val="28"/>
        </w:rPr>
        <w:t>площадке</w:t>
      </w:r>
      <w:r w:rsidRPr="00D91D61">
        <w:rPr>
          <w:rFonts w:eastAsia="Arial" w:cs="Times New Roman"/>
          <w:spacing w:val="-5"/>
          <w:szCs w:val="28"/>
        </w:rPr>
        <w:t xml:space="preserve"> </w:t>
      </w:r>
      <w:r w:rsidRPr="00D91D61">
        <w:rPr>
          <w:rFonts w:eastAsia="Arial" w:cs="Times New Roman"/>
          <w:szCs w:val="28"/>
        </w:rPr>
        <w:t>№1 составляет – 7,6 га).</w:t>
      </w:r>
    </w:p>
    <w:p w:rsidR="00D91D61" w:rsidRPr="00D91D61" w:rsidRDefault="00D91D61" w:rsidP="00D91D61">
      <w:pPr>
        <w:widowControl w:val="0"/>
        <w:tabs>
          <w:tab w:val="left" w:pos="998"/>
        </w:tabs>
        <w:autoSpaceDE w:val="0"/>
        <w:autoSpaceDN w:val="0"/>
        <w:spacing w:after="0" w:line="360" w:lineRule="auto"/>
        <w:ind w:left="709"/>
        <w:jc w:val="both"/>
        <w:rPr>
          <w:rFonts w:eastAsia="Arial" w:cs="Times New Roman"/>
          <w:szCs w:val="28"/>
        </w:rPr>
      </w:pPr>
    </w:p>
    <w:p w:rsidR="005F37EB" w:rsidRPr="00D91D61" w:rsidRDefault="005F37EB" w:rsidP="00D91D61">
      <w:pPr>
        <w:widowControl w:val="0"/>
        <w:autoSpaceDE w:val="0"/>
        <w:autoSpaceDN w:val="0"/>
        <w:spacing w:after="0" w:line="360" w:lineRule="auto"/>
        <w:ind w:firstLine="709"/>
        <w:jc w:val="both"/>
        <w:rPr>
          <w:rFonts w:eastAsia="Arial" w:cs="Times New Roman"/>
          <w:b/>
          <w:szCs w:val="28"/>
        </w:rPr>
      </w:pPr>
      <w:r w:rsidRPr="00D91D61">
        <w:rPr>
          <w:rFonts w:eastAsia="Arial" w:cs="Times New Roman"/>
          <w:b/>
          <w:szCs w:val="28"/>
          <w:u w:val="single"/>
        </w:rPr>
        <w:t>с.</w:t>
      </w:r>
      <w:r w:rsidRPr="00D91D61">
        <w:rPr>
          <w:rFonts w:eastAsia="Arial" w:cs="Times New Roman"/>
          <w:b/>
          <w:spacing w:val="-5"/>
          <w:szCs w:val="28"/>
          <w:u w:val="single"/>
        </w:rPr>
        <w:t xml:space="preserve"> </w:t>
      </w:r>
      <w:r w:rsidRPr="00D91D61">
        <w:rPr>
          <w:rFonts w:eastAsia="Arial" w:cs="Times New Roman"/>
          <w:b/>
          <w:szCs w:val="28"/>
          <w:u w:val="single"/>
        </w:rPr>
        <w:t>Кривая</w:t>
      </w:r>
      <w:r w:rsidRPr="00D91D61">
        <w:rPr>
          <w:rFonts w:eastAsia="Arial" w:cs="Times New Roman"/>
          <w:b/>
          <w:spacing w:val="-2"/>
          <w:szCs w:val="28"/>
          <w:u w:val="single"/>
        </w:rPr>
        <w:t xml:space="preserve"> </w:t>
      </w:r>
      <w:r w:rsidRPr="00D91D61">
        <w:rPr>
          <w:rFonts w:eastAsia="Arial" w:cs="Times New Roman"/>
          <w:b/>
          <w:spacing w:val="-4"/>
          <w:szCs w:val="28"/>
          <w:u w:val="single"/>
        </w:rPr>
        <w:t>Лука</w:t>
      </w:r>
    </w:p>
    <w:p w:rsidR="005F37EB" w:rsidRPr="00D91D61" w:rsidRDefault="005F37EB" w:rsidP="00D91D61">
      <w:pPr>
        <w:widowControl w:val="0"/>
        <w:autoSpaceDE w:val="0"/>
        <w:autoSpaceDN w:val="0"/>
        <w:spacing w:after="0" w:line="360" w:lineRule="auto"/>
        <w:ind w:firstLine="709"/>
        <w:jc w:val="both"/>
        <w:outlineLvl w:val="0"/>
        <w:rPr>
          <w:rFonts w:eastAsia="Arial" w:cs="Times New Roman"/>
          <w:b/>
          <w:bCs/>
          <w:szCs w:val="28"/>
        </w:rPr>
      </w:pPr>
      <w:r w:rsidRPr="00D91D61">
        <w:rPr>
          <w:rFonts w:eastAsia="Arial" w:cs="Times New Roman"/>
          <w:b/>
          <w:bCs/>
          <w:szCs w:val="28"/>
        </w:rPr>
        <w:t>Развитие жилой зоны в селе Кривая Лука планируется до 2035 года на следующих площадках:</w:t>
      </w:r>
    </w:p>
    <w:p w:rsidR="005F37EB" w:rsidRPr="00D91D61" w:rsidRDefault="005F37EB" w:rsidP="00D91D61">
      <w:pPr>
        <w:widowControl w:val="0"/>
        <w:numPr>
          <w:ilvl w:val="0"/>
          <w:numId w:val="12"/>
        </w:numPr>
        <w:tabs>
          <w:tab w:val="left" w:pos="998"/>
        </w:tabs>
        <w:autoSpaceDE w:val="0"/>
        <w:autoSpaceDN w:val="0"/>
        <w:spacing w:after="0" w:line="360" w:lineRule="auto"/>
        <w:ind w:left="0" w:firstLine="709"/>
        <w:jc w:val="both"/>
        <w:rPr>
          <w:rFonts w:eastAsia="Arial" w:cs="Times New Roman"/>
          <w:szCs w:val="28"/>
        </w:rPr>
      </w:pPr>
      <w:r w:rsidRPr="00D91D61">
        <w:rPr>
          <w:rFonts w:eastAsia="Arial" w:cs="Times New Roman"/>
          <w:szCs w:val="28"/>
        </w:rPr>
        <w:t>на площадке №1, расположенной на свободной от застройки территории в западной части села (площадь проектируемого жилья на площадке №1</w:t>
      </w:r>
      <w:r w:rsidRPr="00D91D61">
        <w:rPr>
          <w:rFonts w:eastAsia="Arial" w:cs="Times New Roman"/>
          <w:spacing w:val="40"/>
          <w:szCs w:val="28"/>
        </w:rPr>
        <w:t xml:space="preserve"> </w:t>
      </w:r>
      <w:r w:rsidRPr="00D91D61">
        <w:rPr>
          <w:rFonts w:eastAsia="Arial" w:cs="Times New Roman"/>
          <w:szCs w:val="28"/>
        </w:rPr>
        <w:t>составляет - 34 га).</w:t>
      </w:r>
    </w:p>
    <w:p w:rsidR="005F37EB" w:rsidRPr="00D91D61" w:rsidRDefault="005F37EB" w:rsidP="00D91D61">
      <w:pPr>
        <w:widowControl w:val="0"/>
        <w:autoSpaceDE w:val="0"/>
        <w:autoSpaceDN w:val="0"/>
        <w:spacing w:after="0" w:line="360" w:lineRule="auto"/>
        <w:ind w:firstLine="709"/>
        <w:jc w:val="both"/>
        <w:rPr>
          <w:rFonts w:eastAsia="Arial" w:cs="Times New Roman"/>
          <w:szCs w:val="28"/>
        </w:rPr>
      </w:pPr>
    </w:p>
    <w:p w:rsidR="005F37EB" w:rsidRPr="00D91D61" w:rsidRDefault="005F37EB" w:rsidP="00D91D61">
      <w:pPr>
        <w:widowControl w:val="0"/>
        <w:autoSpaceDE w:val="0"/>
        <w:autoSpaceDN w:val="0"/>
        <w:spacing w:after="0" w:line="360" w:lineRule="auto"/>
        <w:ind w:firstLine="709"/>
        <w:jc w:val="both"/>
        <w:rPr>
          <w:rFonts w:eastAsia="Arial" w:cs="Times New Roman"/>
          <w:b/>
          <w:szCs w:val="28"/>
        </w:rPr>
      </w:pPr>
      <w:r w:rsidRPr="00D91D61">
        <w:rPr>
          <w:rFonts w:eastAsia="Arial" w:cs="Times New Roman"/>
          <w:b/>
          <w:szCs w:val="28"/>
          <w:u w:val="single"/>
        </w:rPr>
        <w:t>п.</w:t>
      </w:r>
      <w:r w:rsidRPr="00D91D61">
        <w:rPr>
          <w:rFonts w:eastAsia="Arial" w:cs="Times New Roman"/>
          <w:b/>
          <w:spacing w:val="-1"/>
          <w:szCs w:val="28"/>
          <w:u w:val="single"/>
        </w:rPr>
        <w:t xml:space="preserve"> </w:t>
      </w:r>
      <w:r w:rsidRPr="00D91D61">
        <w:rPr>
          <w:rFonts w:eastAsia="Arial" w:cs="Times New Roman"/>
          <w:b/>
          <w:spacing w:val="-2"/>
          <w:szCs w:val="28"/>
          <w:u w:val="single"/>
        </w:rPr>
        <w:t>Новосадовый</w:t>
      </w:r>
    </w:p>
    <w:p w:rsidR="005F37EB" w:rsidRPr="00D91D61" w:rsidRDefault="005F37EB" w:rsidP="00D91D61">
      <w:pPr>
        <w:widowControl w:val="0"/>
        <w:autoSpaceDE w:val="0"/>
        <w:autoSpaceDN w:val="0"/>
        <w:spacing w:after="0" w:line="360" w:lineRule="auto"/>
        <w:ind w:firstLine="709"/>
        <w:jc w:val="both"/>
        <w:outlineLvl w:val="0"/>
        <w:rPr>
          <w:rFonts w:eastAsia="Arial" w:cs="Times New Roman"/>
          <w:b/>
          <w:bCs/>
          <w:szCs w:val="28"/>
        </w:rPr>
      </w:pPr>
      <w:r w:rsidRPr="00D91D61">
        <w:rPr>
          <w:rFonts w:eastAsia="Arial" w:cs="Times New Roman"/>
          <w:b/>
          <w:bCs/>
          <w:szCs w:val="28"/>
        </w:rPr>
        <w:t>Развитие жилой зоны в поселке Новосадовый планируется до 2035 года на следующих площадках:</w:t>
      </w:r>
    </w:p>
    <w:p w:rsidR="005F37EB" w:rsidRPr="00D91D61" w:rsidRDefault="005F37EB" w:rsidP="00D91D61">
      <w:pPr>
        <w:widowControl w:val="0"/>
        <w:numPr>
          <w:ilvl w:val="0"/>
          <w:numId w:val="12"/>
        </w:numPr>
        <w:tabs>
          <w:tab w:val="left" w:pos="1003"/>
        </w:tabs>
        <w:autoSpaceDE w:val="0"/>
        <w:autoSpaceDN w:val="0"/>
        <w:spacing w:after="0" w:line="360" w:lineRule="auto"/>
        <w:ind w:left="0" w:firstLine="709"/>
        <w:jc w:val="both"/>
        <w:rPr>
          <w:rFonts w:eastAsia="Arial" w:cs="Times New Roman"/>
          <w:szCs w:val="28"/>
        </w:rPr>
      </w:pPr>
      <w:r w:rsidRPr="00D91D61">
        <w:rPr>
          <w:rFonts w:eastAsia="Arial" w:cs="Times New Roman"/>
          <w:szCs w:val="28"/>
        </w:rPr>
        <w:t xml:space="preserve">на площадке №1 расположена на свободной от застройки территории в западной части посёлка, (площадь проектируемого жилья на площадке №1 </w:t>
      </w:r>
      <w:r w:rsidRPr="00D91D61">
        <w:rPr>
          <w:rFonts w:eastAsia="Arial" w:cs="Times New Roman"/>
          <w:szCs w:val="28"/>
        </w:rPr>
        <w:lastRenderedPageBreak/>
        <w:t>составляет – 4,4 га).</w:t>
      </w:r>
    </w:p>
    <w:p w:rsidR="005F37EB" w:rsidRPr="005F37EB" w:rsidRDefault="005F37EB" w:rsidP="005F37EB">
      <w:pPr>
        <w:widowControl w:val="0"/>
        <w:autoSpaceDE w:val="0"/>
        <w:autoSpaceDN w:val="0"/>
        <w:spacing w:after="0" w:line="360" w:lineRule="auto"/>
        <w:ind w:left="143" w:right="143" w:firstLine="707"/>
        <w:jc w:val="both"/>
        <w:rPr>
          <w:rFonts w:ascii="Arial" w:eastAsia="Arial" w:hAnsi="Arial" w:cs="Arial"/>
          <w:sz w:val="24"/>
        </w:rPr>
        <w:sectPr w:rsidR="005F37EB" w:rsidRPr="005F37EB">
          <w:pgSz w:w="11910" w:h="16850"/>
          <w:pgMar w:top="1060" w:right="708" w:bottom="1260" w:left="1559" w:header="0" w:footer="1051" w:gutter="0"/>
          <w:cols w:space="720"/>
        </w:sectPr>
      </w:pPr>
    </w:p>
    <w:p w:rsidR="005F37EB" w:rsidRPr="00D91D61" w:rsidRDefault="005F37EB" w:rsidP="00D91D61">
      <w:pPr>
        <w:widowControl w:val="0"/>
        <w:autoSpaceDE w:val="0"/>
        <w:autoSpaceDN w:val="0"/>
        <w:spacing w:after="0" w:line="360" w:lineRule="auto"/>
        <w:ind w:firstLine="709"/>
        <w:jc w:val="both"/>
        <w:rPr>
          <w:rFonts w:eastAsia="Arial" w:cs="Times New Roman"/>
          <w:szCs w:val="28"/>
        </w:rPr>
      </w:pPr>
      <w:r w:rsidRPr="00D91D61">
        <w:rPr>
          <w:rFonts w:eastAsia="Arial" w:cs="Times New Roman"/>
          <w:szCs w:val="28"/>
        </w:rPr>
        <w:lastRenderedPageBreak/>
        <w:t xml:space="preserve">Согласно проекту генерального плана в сельском поселении Богдановка планируется реконструкция объектов общественно-деловой зоны, а также зарезервированы площадки под строительство новых объектов социальной </w:t>
      </w:r>
      <w:r w:rsidRPr="00D91D61">
        <w:rPr>
          <w:rFonts w:eastAsia="Arial" w:cs="Times New Roman"/>
          <w:spacing w:val="-2"/>
          <w:szCs w:val="28"/>
        </w:rPr>
        <w:t>инфраструктуры:</w:t>
      </w:r>
    </w:p>
    <w:p w:rsidR="00D91D61" w:rsidRDefault="00D91D61" w:rsidP="00D91D61">
      <w:pPr>
        <w:widowControl w:val="0"/>
        <w:autoSpaceDE w:val="0"/>
        <w:autoSpaceDN w:val="0"/>
        <w:spacing w:after="0" w:line="360" w:lineRule="auto"/>
        <w:ind w:firstLine="709"/>
        <w:jc w:val="both"/>
        <w:rPr>
          <w:rFonts w:eastAsia="Arial" w:cs="Times New Roman"/>
          <w:b/>
          <w:szCs w:val="28"/>
          <w:u w:val="single"/>
        </w:rPr>
      </w:pPr>
    </w:p>
    <w:p w:rsidR="005F37EB" w:rsidRPr="00D91D61" w:rsidRDefault="005F37EB" w:rsidP="00D91D61">
      <w:pPr>
        <w:widowControl w:val="0"/>
        <w:autoSpaceDE w:val="0"/>
        <w:autoSpaceDN w:val="0"/>
        <w:spacing w:after="0" w:line="360" w:lineRule="auto"/>
        <w:ind w:firstLine="709"/>
        <w:jc w:val="both"/>
        <w:rPr>
          <w:rFonts w:eastAsia="Arial" w:cs="Times New Roman"/>
          <w:b/>
          <w:szCs w:val="28"/>
        </w:rPr>
      </w:pPr>
      <w:r w:rsidRPr="00D91D61">
        <w:rPr>
          <w:rFonts w:eastAsia="Arial" w:cs="Times New Roman"/>
          <w:b/>
          <w:szCs w:val="28"/>
          <w:u w:val="single"/>
        </w:rPr>
        <w:t>с.</w:t>
      </w:r>
      <w:r w:rsidRPr="00D91D61">
        <w:rPr>
          <w:rFonts w:eastAsia="Arial" w:cs="Times New Roman"/>
          <w:b/>
          <w:spacing w:val="1"/>
          <w:szCs w:val="28"/>
          <w:u w:val="single"/>
        </w:rPr>
        <w:t xml:space="preserve"> </w:t>
      </w:r>
      <w:r w:rsidRPr="00D91D61">
        <w:rPr>
          <w:rFonts w:eastAsia="Arial" w:cs="Times New Roman"/>
          <w:b/>
          <w:spacing w:val="-2"/>
          <w:szCs w:val="28"/>
          <w:u w:val="single"/>
        </w:rPr>
        <w:t>Богдановка</w:t>
      </w:r>
    </w:p>
    <w:p w:rsidR="005F37EB" w:rsidRPr="00D91D61" w:rsidRDefault="005F37EB" w:rsidP="00D91D61">
      <w:pPr>
        <w:widowControl w:val="0"/>
        <w:autoSpaceDE w:val="0"/>
        <w:autoSpaceDN w:val="0"/>
        <w:spacing w:after="0" w:line="360" w:lineRule="auto"/>
        <w:ind w:firstLine="709"/>
        <w:jc w:val="both"/>
        <w:rPr>
          <w:rFonts w:eastAsia="Arial" w:cs="Times New Roman"/>
          <w:szCs w:val="28"/>
        </w:rPr>
      </w:pPr>
      <w:r w:rsidRPr="00D91D61">
        <w:rPr>
          <w:rFonts w:eastAsia="Arial" w:cs="Times New Roman"/>
          <w:szCs w:val="28"/>
          <w:u w:val="single"/>
        </w:rPr>
        <w:t>На</w:t>
      </w:r>
      <w:r w:rsidRPr="00D91D61">
        <w:rPr>
          <w:rFonts w:eastAsia="Arial" w:cs="Times New Roman"/>
          <w:spacing w:val="-6"/>
          <w:szCs w:val="28"/>
          <w:u w:val="single"/>
        </w:rPr>
        <w:t xml:space="preserve"> </w:t>
      </w:r>
      <w:r w:rsidRPr="00D91D61">
        <w:rPr>
          <w:rFonts w:eastAsia="Arial" w:cs="Times New Roman"/>
          <w:szCs w:val="28"/>
          <w:u w:val="single"/>
        </w:rPr>
        <w:t>расчетный</w:t>
      </w:r>
      <w:r w:rsidRPr="00D91D61">
        <w:rPr>
          <w:rFonts w:eastAsia="Arial" w:cs="Times New Roman"/>
          <w:spacing w:val="-6"/>
          <w:szCs w:val="28"/>
          <w:u w:val="single"/>
        </w:rPr>
        <w:t xml:space="preserve"> </w:t>
      </w:r>
      <w:r w:rsidRPr="00D91D61">
        <w:rPr>
          <w:rFonts w:eastAsia="Arial" w:cs="Times New Roman"/>
          <w:szCs w:val="28"/>
          <w:u w:val="single"/>
        </w:rPr>
        <w:t>срок</w:t>
      </w:r>
      <w:r w:rsidRPr="00D91D61">
        <w:rPr>
          <w:rFonts w:eastAsia="Arial" w:cs="Times New Roman"/>
          <w:spacing w:val="-6"/>
          <w:szCs w:val="28"/>
          <w:u w:val="single"/>
        </w:rPr>
        <w:t xml:space="preserve"> </w:t>
      </w:r>
      <w:r w:rsidRPr="00D91D61">
        <w:rPr>
          <w:rFonts w:eastAsia="Arial" w:cs="Times New Roman"/>
          <w:szCs w:val="28"/>
          <w:u w:val="single"/>
        </w:rPr>
        <w:t>(до</w:t>
      </w:r>
      <w:r w:rsidRPr="00D91D61">
        <w:rPr>
          <w:rFonts w:eastAsia="Arial" w:cs="Times New Roman"/>
          <w:spacing w:val="-6"/>
          <w:szCs w:val="28"/>
          <w:u w:val="single"/>
        </w:rPr>
        <w:t xml:space="preserve"> </w:t>
      </w:r>
      <w:r w:rsidRPr="00D91D61">
        <w:rPr>
          <w:rFonts w:eastAsia="Arial" w:cs="Times New Roman"/>
          <w:szCs w:val="28"/>
          <w:u w:val="single"/>
        </w:rPr>
        <w:t>2035</w:t>
      </w:r>
      <w:r w:rsidRPr="00D91D61">
        <w:rPr>
          <w:rFonts w:eastAsia="Arial" w:cs="Times New Roman"/>
          <w:spacing w:val="-7"/>
          <w:szCs w:val="28"/>
          <w:u w:val="single"/>
        </w:rPr>
        <w:t xml:space="preserve"> </w:t>
      </w:r>
      <w:r w:rsidRPr="00D91D61">
        <w:rPr>
          <w:rFonts w:eastAsia="Arial" w:cs="Times New Roman"/>
          <w:szCs w:val="28"/>
          <w:u w:val="single"/>
        </w:rPr>
        <w:t>г.)</w:t>
      </w:r>
      <w:r w:rsidRPr="00D91D61">
        <w:rPr>
          <w:rFonts w:eastAsia="Arial" w:cs="Times New Roman"/>
          <w:szCs w:val="28"/>
        </w:rPr>
        <w:t xml:space="preserve"> </w:t>
      </w:r>
      <w:r w:rsidRPr="00D91D61">
        <w:rPr>
          <w:rFonts w:eastAsia="Arial" w:cs="Times New Roman"/>
          <w:spacing w:val="-2"/>
          <w:szCs w:val="28"/>
          <w:u w:val="single"/>
        </w:rPr>
        <w:t>Реконструкция:</w:t>
      </w:r>
    </w:p>
    <w:p w:rsidR="005F37EB" w:rsidRPr="00D91D61" w:rsidRDefault="005F37EB" w:rsidP="00D91D61">
      <w:pPr>
        <w:widowControl w:val="0"/>
        <w:numPr>
          <w:ilvl w:val="0"/>
          <w:numId w:val="12"/>
        </w:numPr>
        <w:tabs>
          <w:tab w:val="left" w:pos="1170"/>
        </w:tabs>
        <w:autoSpaceDE w:val="0"/>
        <w:autoSpaceDN w:val="0"/>
        <w:spacing w:after="0" w:line="360" w:lineRule="auto"/>
        <w:ind w:left="0" w:firstLine="709"/>
        <w:jc w:val="both"/>
        <w:rPr>
          <w:rFonts w:eastAsia="Arial" w:cs="Times New Roman"/>
          <w:szCs w:val="28"/>
        </w:rPr>
      </w:pPr>
      <w:r w:rsidRPr="00D91D61">
        <w:rPr>
          <w:rFonts w:eastAsia="Arial" w:cs="Times New Roman"/>
          <w:szCs w:val="28"/>
        </w:rPr>
        <w:t>общеобразовательного учреждения (начального общего, основного общего, среднего (полного) общего образования) на 454 мест на ул. Конычева;</w:t>
      </w:r>
    </w:p>
    <w:p w:rsidR="005F37EB" w:rsidRPr="00D91D61" w:rsidRDefault="005F37EB" w:rsidP="00D91D61">
      <w:pPr>
        <w:widowControl w:val="0"/>
        <w:numPr>
          <w:ilvl w:val="0"/>
          <w:numId w:val="12"/>
        </w:numPr>
        <w:tabs>
          <w:tab w:val="left" w:pos="1027"/>
        </w:tabs>
        <w:autoSpaceDE w:val="0"/>
        <w:autoSpaceDN w:val="0"/>
        <w:spacing w:after="0" w:line="360" w:lineRule="auto"/>
        <w:ind w:left="0" w:firstLine="709"/>
        <w:jc w:val="both"/>
        <w:rPr>
          <w:rFonts w:eastAsia="Arial" w:cs="Times New Roman"/>
          <w:szCs w:val="28"/>
        </w:rPr>
      </w:pPr>
      <w:r w:rsidRPr="00D91D61">
        <w:rPr>
          <w:rFonts w:eastAsia="Arial" w:cs="Times New Roman"/>
          <w:szCs w:val="28"/>
        </w:rPr>
        <w:t>Богдановского поликлинического отделения на 30 посещений в смену на ул. Советская (реконструкция, размещение поста скорой медицинской помощи);</w:t>
      </w:r>
    </w:p>
    <w:p w:rsidR="005F37EB" w:rsidRPr="00D91D61" w:rsidRDefault="005F37EB" w:rsidP="00D91D61">
      <w:pPr>
        <w:widowControl w:val="0"/>
        <w:numPr>
          <w:ilvl w:val="0"/>
          <w:numId w:val="12"/>
        </w:numPr>
        <w:tabs>
          <w:tab w:val="left" w:pos="1024"/>
        </w:tabs>
        <w:autoSpaceDE w:val="0"/>
        <w:autoSpaceDN w:val="0"/>
        <w:spacing w:after="0" w:line="360" w:lineRule="auto"/>
        <w:ind w:left="0" w:firstLine="709"/>
        <w:jc w:val="both"/>
        <w:rPr>
          <w:rFonts w:eastAsia="Arial" w:cs="Times New Roman"/>
          <w:szCs w:val="28"/>
        </w:rPr>
      </w:pPr>
      <w:r w:rsidRPr="00D91D61">
        <w:rPr>
          <w:rFonts w:eastAsia="Arial" w:cs="Times New Roman"/>
          <w:szCs w:val="28"/>
        </w:rPr>
        <w:t>здания сельского дома культуры на 350 мест, в центральной части села, ул. Конычева, 18 (реконструкция, с размещением подросткового клуба и спортивного зала).</w:t>
      </w:r>
    </w:p>
    <w:p w:rsidR="005F37EB" w:rsidRPr="00D91D61" w:rsidRDefault="005F37EB" w:rsidP="00D91D61">
      <w:pPr>
        <w:widowControl w:val="0"/>
        <w:autoSpaceDE w:val="0"/>
        <w:autoSpaceDN w:val="0"/>
        <w:spacing w:after="0" w:line="360" w:lineRule="auto"/>
        <w:ind w:firstLine="709"/>
        <w:jc w:val="both"/>
        <w:rPr>
          <w:rFonts w:eastAsia="Arial" w:cs="Times New Roman"/>
          <w:szCs w:val="28"/>
        </w:rPr>
      </w:pPr>
    </w:p>
    <w:p w:rsidR="005F37EB" w:rsidRPr="00D91D61" w:rsidRDefault="005F37EB" w:rsidP="00D91D61">
      <w:pPr>
        <w:widowControl w:val="0"/>
        <w:autoSpaceDE w:val="0"/>
        <w:autoSpaceDN w:val="0"/>
        <w:spacing w:after="0" w:line="360" w:lineRule="auto"/>
        <w:ind w:firstLine="709"/>
        <w:jc w:val="both"/>
        <w:rPr>
          <w:rFonts w:eastAsia="Arial" w:cs="Times New Roman"/>
          <w:szCs w:val="28"/>
        </w:rPr>
      </w:pPr>
      <w:r w:rsidRPr="00D91D61">
        <w:rPr>
          <w:rFonts w:eastAsia="Arial" w:cs="Times New Roman"/>
          <w:spacing w:val="-2"/>
          <w:szCs w:val="28"/>
          <w:u w:val="single"/>
        </w:rPr>
        <w:t>Строительство:</w:t>
      </w:r>
    </w:p>
    <w:p w:rsidR="005F37EB" w:rsidRPr="00D91D61" w:rsidRDefault="005F37EB" w:rsidP="00D91D61">
      <w:pPr>
        <w:widowControl w:val="0"/>
        <w:numPr>
          <w:ilvl w:val="0"/>
          <w:numId w:val="12"/>
        </w:numPr>
        <w:tabs>
          <w:tab w:val="left" w:pos="1215"/>
          <w:tab w:val="left" w:pos="5186"/>
          <w:tab w:val="left" w:pos="6638"/>
          <w:tab w:val="left" w:pos="7177"/>
          <w:tab w:val="left" w:pos="8818"/>
        </w:tabs>
        <w:autoSpaceDE w:val="0"/>
        <w:autoSpaceDN w:val="0"/>
        <w:spacing w:after="0" w:line="360" w:lineRule="auto"/>
        <w:ind w:left="0" w:firstLine="709"/>
        <w:jc w:val="both"/>
        <w:rPr>
          <w:rFonts w:eastAsia="Arial" w:cs="Times New Roman"/>
          <w:szCs w:val="28"/>
        </w:rPr>
      </w:pPr>
      <w:r w:rsidRPr="00D91D61">
        <w:rPr>
          <w:rFonts w:eastAsia="Arial" w:cs="Times New Roman"/>
          <w:spacing w:val="-2"/>
          <w:szCs w:val="28"/>
        </w:rPr>
        <w:t>физкультурно-оздоровительного</w:t>
      </w:r>
      <w:r w:rsidRPr="00D91D61">
        <w:rPr>
          <w:rFonts w:eastAsia="Arial" w:cs="Times New Roman"/>
          <w:szCs w:val="28"/>
        </w:rPr>
        <w:tab/>
      </w:r>
      <w:r w:rsidRPr="00D91D61">
        <w:rPr>
          <w:rFonts w:eastAsia="Arial" w:cs="Times New Roman"/>
          <w:spacing w:val="-2"/>
          <w:szCs w:val="28"/>
        </w:rPr>
        <w:t>комплекса</w:t>
      </w:r>
      <w:r w:rsidRPr="00D91D61">
        <w:rPr>
          <w:rFonts w:eastAsia="Arial" w:cs="Times New Roman"/>
          <w:szCs w:val="28"/>
        </w:rPr>
        <w:tab/>
      </w:r>
      <w:r w:rsidRPr="00D91D61">
        <w:rPr>
          <w:rFonts w:eastAsia="Arial" w:cs="Times New Roman"/>
          <w:spacing w:val="-6"/>
          <w:szCs w:val="28"/>
        </w:rPr>
        <w:t>со</w:t>
      </w:r>
      <w:r w:rsidRPr="00D91D61">
        <w:rPr>
          <w:rFonts w:eastAsia="Arial" w:cs="Times New Roman"/>
          <w:szCs w:val="28"/>
        </w:rPr>
        <w:tab/>
      </w:r>
      <w:r w:rsidRPr="00D91D61">
        <w:rPr>
          <w:rFonts w:eastAsia="Arial" w:cs="Times New Roman"/>
          <w:spacing w:val="-2"/>
          <w:szCs w:val="28"/>
        </w:rPr>
        <w:t>спортивным</w:t>
      </w:r>
      <w:r w:rsidRPr="00D91D61">
        <w:rPr>
          <w:rFonts w:eastAsia="Arial" w:cs="Times New Roman"/>
          <w:szCs w:val="28"/>
        </w:rPr>
        <w:tab/>
      </w:r>
      <w:r w:rsidRPr="00D91D61">
        <w:rPr>
          <w:rFonts w:eastAsia="Arial" w:cs="Times New Roman"/>
          <w:spacing w:val="-2"/>
          <w:szCs w:val="28"/>
        </w:rPr>
        <w:t xml:space="preserve">залом </w:t>
      </w:r>
      <w:r w:rsidRPr="00D91D61">
        <w:rPr>
          <w:rFonts w:eastAsia="Arial" w:cs="Times New Roman"/>
          <w:szCs w:val="28"/>
        </w:rPr>
        <w:t>площадью 1080 кв.м;</w:t>
      </w:r>
    </w:p>
    <w:p w:rsidR="005F37EB" w:rsidRPr="00D91D61" w:rsidRDefault="005F37EB" w:rsidP="00D91D61">
      <w:pPr>
        <w:widowControl w:val="0"/>
        <w:numPr>
          <w:ilvl w:val="0"/>
          <w:numId w:val="12"/>
        </w:numPr>
        <w:tabs>
          <w:tab w:val="left" w:pos="1006"/>
        </w:tabs>
        <w:autoSpaceDE w:val="0"/>
        <w:autoSpaceDN w:val="0"/>
        <w:spacing w:after="0" w:line="360" w:lineRule="auto"/>
        <w:ind w:left="0" w:firstLine="709"/>
        <w:jc w:val="both"/>
        <w:rPr>
          <w:rFonts w:eastAsia="Arial" w:cs="Times New Roman"/>
          <w:szCs w:val="28"/>
        </w:rPr>
      </w:pPr>
      <w:r w:rsidRPr="00D91D61">
        <w:rPr>
          <w:rFonts w:eastAsia="Arial" w:cs="Times New Roman"/>
          <w:szCs w:val="28"/>
        </w:rPr>
        <w:t>пожарного</w:t>
      </w:r>
      <w:r w:rsidRPr="00D91D61">
        <w:rPr>
          <w:rFonts w:eastAsia="Arial" w:cs="Times New Roman"/>
          <w:spacing w:val="2"/>
          <w:szCs w:val="28"/>
        </w:rPr>
        <w:t xml:space="preserve"> </w:t>
      </w:r>
      <w:r w:rsidRPr="00D91D61">
        <w:rPr>
          <w:rFonts w:eastAsia="Arial" w:cs="Times New Roman"/>
          <w:szCs w:val="28"/>
        </w:rPr>
        <w:t>депо</w:t>
      </w:r>
      <w:r w:rsidRPr="00D91D61">
        <w:rPr>
          <w:rFonts w:eastAsia="Arial" w:cs="Times New Roman"/>
          <w:spacing w:val="1"/>
          <w:szCs w:val="28"/>
        </w:rPr>
        <w:t xml:space="preserve"> </w:t>
      </w:r>
      <w:r w:rsidRPr="00D91D61">
        <w:rPr>
          <w:rFonts w:eastAsia="Arial" w:cs="Times New Roman"/>
          <w:szCs w:val="28"/>
        </w:rPr>
        <w:t>площадью 0,9</w:t>
      </w:r>
      <w:r w:rsidRPr="00D91D61">
        <w:rPr>
          <w:rFonts w:eastAsia="Arial" w:cs="Times New Roman"/>
          <w:spacing w:val="2"/>
          <w:szCs w:val="28"/>
        </w:rPr>
        <w:t xml:space="preserve"> </w:t>
      </w:r>
      <w:r w:rsidRPr="00D91D61">
        <w:rPr>
          <w:rFonts w:eastAsia="Arial" w:cs="Times New Roman"/>
          <w:szCs w:val="28"/>
        </w:rPr>
        <w:t>га</w:t>
      </w:r>
      <w:r w:rsidRPr="00D91D61">
        <w:rPr>
          <w:rFonts w:eastAsia="Arial" w:cs="Times New Roman"/>
          <w:spacing w:val="2"/>
          <w:szCs w:val="28"/>
        </w:rPr>
        <w:t xml:space="preserve"> </w:t>
      </w:r>
      <w:r w:rsidRPr="00D91D61">
        <w:rPr>
          <w:rFonts w:eastAsia="Arial" w:cs="Times New Roman"/>
          <w:szCs w:val="28"/>
        </w:rPr>
        <w:t>на</w:t>
      </w:r>
      <w:r w:rsidRPr="00D91D61">
        <w:rPr>
          <w:rFonts w:eastAsia="Arial" w:cs="Times New Roman"/>
          <w:spacing w:val="1"/>
          <w:szCs w:val="28"/>
        </w:rPr>
        <w:t xml:space="preserve"> </w:t>
      </w:r>
      <w:r w:rsidRPr="00D91D61">
        <w:rPr>
          <w:rFonts w:eastAsia="Arial" w:cs="Times New Roman"/>
          <w:szCs w:val="28"/>
        </w:rPr>
        <w:t>2</w:t>
      </w:r>
      <w:r w:rsidRPr="00D91D61">
        <w:rPr>
          <w:rFonts w:eastAsia="Arial" w:cs="Times New Roman"/>
          <w:spacing w:val="1"/>
          <w:szCs w:val="28"/>
        </w:rPr>
        <w:t xml:space="preserve"> </w:t>
      </w:r>
      <w:r w:rsidRPr="00D91D61">
        <w:rPr>
          <w:rFonts w:eastAsia="Arial" w:cs="Times New Roman"/>
          <w:szCs w:val="28"/>
        </w:rPr>
        <w:t>машины,</w:t>
      </w:r>
      <w:r w:rsidRPr="00D91D61">
        <w:rPr>
          <w:rFonts w:eastAsia="Arial" w:cs="Times New Roman"/>
          <w:spacing w:val="1"/>
          <w:szCs w:val="28"/>
        </w:rPr>
        <w:t xml:space="preserve"> </w:t>
      </w:r>
      <w:r w:rsidRPr="00D91D61">
        <w:rPr>
          <w:rFonts w:eastAsia="Arial" w:cs="Times New Roman"/>
          <w:szCs w:val="28"/>
        </w:rPr>
        <w:t>в западной</w:t>
      </w:r>
      <w:r w:rsidRPr="00D91D61">
        <w:rPr>
          <w:rFonts w:eastAsia="Arial" w:cs="Times New Roman"/>
          <w:spacing w:val="2"/>
          <w:szCs w:val="28"/>
        </w:rPr>
        <w:t xml:space="preserve"> </w:t>
      </w:r>
      <w:r w:rsidRPr="00D91D61">
        <w:rPr>
          <w:rFonts w:eastAsia="Arial" w:cs="Times New Roman"/>
          <w:szCs w:val="28"/>
        </w:rPr>
        <w:t>части</w:t>
      </w:r>
      <w:r w:rsidRPr="00D91D61">
        <w:rPr>
          <w:rFonts w:eastAsia="Arial" w:cs="Times New Roman"/>
          <w:spacing w:val="1"/>
          <w:szCs w:val="28"/>
        </w:rPr>
        <w:t xml:space="preserve"> </w:t>
      </w:r>
      <w:r w:rsidRPr="00D91D61">
        <w:rPr>
          <w:rFonts w:eastAsia="Arial" w:cs="Times New Roman"/>
          <w:szCs w:val="28"/>
        </w:rPr>
        <w:t>села,</w:t>
      </w:r>
      <w:r w:rsidRPr="00D91D61">
        <w:rPr>
          <w:rFonts w:eastAsia="Arial" w:cs="Times New Roman"/>
          <w:spacing w:val="1"/>
          <w:szCs w:val="28"/>
        </w:rPr>
        <w:t xml:space="preserve"> </w:t>
      </w:r>
      <w:r w:rsidRPr="00D91D61">
        <w:rPr>
          <w:rFonts w:eastAsia="Arial" w:cs="Times New Roman"/>
          <w:spacing w:val="-5"/>
          <w:szCs w:val="28"/>
        </w:rPr>
        <w:t>ул.</w:t>
      </w:r>
      <w:r w:rsidR="00D91D61">
        <w:rPr>
          <w:rFonts w:eastAsia="Arial" w:cs="Times New Roman"/>
          <w:szCs w:val="28"/>
        </w:rPr>
        <w:t xml:space="preserve"> </w:t>
      </w:r>
      <w:r w:rsidRPr="00D91D61">
        <w:rPr>
          <w:rFonts w:eastAsia="Arial" w:cs="Times New Roman"/>
          <w:spacing w:val="-2"/>
          <w:szCs w:val="28"/>
        </w:rPr>
        <w:t>Западная.</w:t>
      </w:r>
    </w:p>
    <w:p w:rsidR="005F37EB" w:rsidRPr="00D91D61" w:rsidRDefault="005F37EB" w:rsidP="00D91D61">
      <w:pPr>
        <w:widowControl w:val="0"/>
        <w:autoSpaceDE w:val="0"/>
        <w:autoSpaceDN w:val="0"/>
        <w:spacing w:after="0" w:line="360" w:lineRule="auto"/>
        <w:ind w:firstLine="709"/>
        <w:jc w:val="both"/>
        <w:rPr>
          <w:rFonts w:eastAsia="Arial" w:cs="Times New Roman"/>
          <w:szCs w:val="28"/>
        </w:rPr>
      </w:pPr>
    </w:p>
    <w:p w:rsidR="005F37EB" w:rsidRPr="00D91D61" w:rsidRDefault="005F37EB" w:rsidP="00D91D61">
      <w:pPr>
        <w:widowControl w:val="0"/>
        <w:autoSpaceDE w:val="0"/>
        <w:autoSpaceDN w:val="0"/>
        <w:spacing w:after="0" w:line="360" w:lineRule="auto"/>
        <w:ind w:firstLine="709"/>
        <w:jc w:val="both"/>
        <w:rPr>
          <w:rFonts w:eastAsia="Arial" w:cs="Times New Roman"/>
          <w:b/>
          <w:szCs w:val="28"/>
        </w:rPr>
      </w:pPr>
      <w:r w:rsidRPr="00D91D61">
        <w:rPr>
          <w:rFonts w:eastAsia="Arial" w:cs="Times New Roman"/>
          <w:b/>
          <w:szCs w:val="28"/>
          <w:u w:val="single"/>
        </w:rPr>
        <w:t xml:space="preserve">аул </w:t>
      </w:r>
      <w:r w:rsidRPr="00D91D61">
        <w:rPr>
          <w:rFonts w:eastAsia="Arial" w:cs="Times New Roman"/>
          <w:b/>
          <w:spacing w:val="-2"/>
          <w:szCs w:val="28"/>
          <w:u w:val="single"/>
        </w:rPr>
        <w:t>Казахский</w:t>
      </w:r>
    </w:p>
    <w:p w:rsidR="005F37EB" w:rsidRPr="00D91D61" w:rsidRDefault="005F37EB" w:rsidP="00D91D61">
      <w:pPr>
        <w:widowControl w:val="0"/>
        <w:autoSpaceDE w:val="0"/>
        <w:autoSpaceDN w:val="0"/>
        <w:spacing w:after="0" w:line="360" w:lineRule="auto"/>
        <w:ind w:firstLine="709"/>
        <w:jc w:val="both"/>
        <w:rPr>
          <w:rFonts w:eastAsia="Arial" w:cs="Times New Roman"/>
          <w:szCs w:val="28"/>
        </w:rPr>
      </w:pPr>
      <w:r w:rsidRPr="00D91D61">
        <w:rPr>
          <w:rFonts w:eastAsia="Arial" w:cs="Times New Roman"/>
          <w:szCs w:val="28"/>
          <w:u w:val="single"/>
        </w:rPr>
        <w:t>На</w:t>
      </w:r>
      <w:r w:rsidRPr="00D91D61">
        <w:rPr>
          <w:rFonts w:eastAsia="Arial" w:cs="Times New Roman"/>
          <w:spacing w:val="-7"/>
          <w:szCs w:val="28"/>
          <w:u w:val="single"/>
        </w:rPr>
        <w:t xml:space="preserve"> </w:t>
      </w:r>
      <w:r w:rsidRPr="00D91D61">
        <w:rPr>
          <w:rFonts w:eastAsia="Arial" w:cs="Times New Roman"/>
          <w:szCs w:val="28"/>
          <w:u w:val="single"/>
        </w:rPr>
        <w:t>расчетный</w:t>
      </w:r>
      <w:r w:rsidRPr="00D91D61">
        <w:rPr>
          <w:rFonts w:eastAsia="Arial" w:cs="Times New Roman"/>
          <w:spacing w:val="-7"/>
          <w:szCs w:val="28"/>
          <w:u w:val="single"/>
        </w:rPr>
        <w:t xml:space="preserve"> </w:t>
      </w:r>
      <w:r w:rsidRPr="00D91D61">
        <w:rPr>
          <w:rFonts w:eastAsia="Arial" w:cs="Times New Roman"/>
          <w:szCs w:val="28"/>
          <w:u w:val="single"/>
        </w:rPr>
        <w:t>срок</w:t>
      </w:r>
      <w:r w:rsidRPr="00D91D61">
        <w:rPr>
          <w:rFonts w:eastAsia="Arial" w:cs="Times New Roman"/>
          <w:spacing w:val="-7"/>
          <w:szCs w:val="28"/>
          <w:u w:val="single"/>
        </w:rPr>
        <w:t xml:space="preserve"> </w:t>
      </w:r>
      <w:r w:rsidRPr="00D91D61">
        <w:rPr>
          <w:rFonts w:eastAsia="Arial" w:cs="Times New Roman"/>
          <w:szCs w:val="28"/>
          <w:u w:val="single"/>
        </w:rPr>
        <w:t>(до</w:t>
      </w:r>
      <w:r w:rsidRPr="00D91D61">
        <w:rPr>
          <w:rFonts w:eastAsia="Arial" w:cs="Times New Roman"/>
          <w:spacing w:val="-7"/>
          <w:szCs w:val="28"/>
          <w:u w:val="single"/>
        </w:rPr>
        <w:t xml:space="preserve"> </w:t>
      </w:r>
      <w:r w:rsidRPr="00D91D61">
        <w:rPr>
          <w:rFonts w:eastAsia="Arial" w:cs="Times New Roman"/>
          <w:szCs w:val="28"/>
          <w:u w:val="single"/>
        </w:rPr>
        <w:t>2035</w:t>
      </w:r>
      <w:r w:rsidRPr="00D91D61">
        <w:rPr>
          <w:rFonts w:eastAsia="Arial" w:cs="Times New Roman"/>
          <w:spacing w:val="-9"/>
          <w:szCs w:val="28"/>
          <w:u w:val="single"/>
        </w:rPr>
        <w:t xml:space="preserve"> </w:t>
      </w:r>
      <w:r w:rsidRPr="00D91D61">
        <w:rPr>
          <w:rFonts w:eastAsia="Arial" w:cs="Times New Roman"/>
          <w:szCs w:val="28"/>
          <w:u w:val="single"/>
        </w:rPr>
        <w:t>г.)</w:t>
      </w:r>
      <w:r w:rsidRPr="00D91D61">
        <w:rPr>
          <w:rFonts w:eastAsia="Arial" w:cs="Times New Roman"/>
          <w:szCs w:val="28"/>
        </w:rPr>
        <w:t xml:space="preserve"> </w:t>
      </w:r>
      <w:r w:rsidRPr="00D91D61">
        <w:rPr>
          <w:rFonts w:eastAsia="Arial" w:cs="Times New Roman"/>
          <w:spacing w:val="-2"/>
          <w:szCs w:val="28"/>
          <w:u w:val="single"/>
        </w:rPr>
        <w:t>Реконструкция:</w:t>
      </w:r>
    </w:p>
    <w:p w:rsidR="005F37EB" w:rsidRPr="00D91D61" w:rsidRDefault="005F37EB" w:rsidP="00D91D61">
      <w:pPr>
        <w:widowControl w:val="0"/>
        <w:numPr>
          <w:ilvl w:val="0"/>
          <w:numId w:val="12"/>
        </w:numPr>
        <w:tabs>
          <w:tab w:val="left" w:pos="1332"/>
        </w:tabs>
        <w:autoSpaceDE w:val="0"/>
        <w:autoSpaceDN w:val="0"/>
        <w:spacing w:after="0" w:line="360" w:lineRule="auto"/>
        <w:ind w:left="0" w:firstLine="709"/>
        <w:jc w:val="both"/>
        <w:rPr>
          <w:rFonts w:eastAsia="Arial" w:cs="Times New Roman"/>
          <w:szCs w:val="28"/>
        </w:rPr>
      </w:pPr>
      <w:r w:rsidRPr="00D91D61">
        <w:rPr>
          <w:rFonts w:eastAsia="Arial" w:cs="Times New Roman"/>
          <w:szCs w:val="28"/>
        </w:rPr>
        <w:t>общеобразовательного учреждения (начального общего, основного общего, среднего (полного) общего образования) на ул. Казахская (реконструкция в образовательный комплекс «детский сад-школа» на 27 мест);</w:t>
      </w:r>
    </w:p>
    <w:p w:rsidR="005F37EB" w:rsidRPr="00D91D61" w:rsidRDefault="005F37EB" w:rsidP="00D91D61">
      <w:pPr>
        <w:widowControl w:val="0"/>
        <w:numPr>
          <w:ilvl w:val="0"/>
          <w:numId w:val="12"/>
        </w:numPr>
        <w:tabs>
          <w:tab w:val="left" w:pos="1182"/>
        </w:tabs>
        <w:autoSpaceDE w:val="0"/>
        <w:autoSpaceDN w:val="0"/>
        <w:spacing w:after="0" w:line="360" w:lineRule="auto"/>
        <w:ind w:left="0" w:firstLine="709"/>
        <w:jc w:val="both"/>
        <w:rPr>
          <w:rFonts w:eastAsia="Arial" w:cs="Times New Roman"/>
          <w:szCs w:val="28"/>
        </w:rPr>
      </w:pPr>
      <w:r w:rsidRPr="00D91D61">
        <w:rPr>
          <w:rFonts w:eastAsia="Arial" w:cs="Times New Roman"/>
          <w:szCs w:val="28"/>
        </w:rPr>
        <w:t>фельдшерско-акушерского пункта на 15 посещений в смену, в центральной части аула на ул. Казахская;</w:t>
      </w:r>
    </w:p>
    <w:p w:rsidR="005F37EB" w:rsidRPr="00D91D61" w:rsidRDefault="005F37EB" w:rsidP="00D91D61">
      <w:pPr>
        <w:widowControl w:val="0"/>
        <w:numPr>
          <w:ilvl w:val="0"/>
          <w:numId w:val="12"/>
        </w:numPr>
        <w:tabs>
          <w:tab w:val="left" w:pos="1084"/>
        </w:tabs>
        <w:autoSpaceDE w:val="0"/>
        <w:autoSpaceDN w:val="0"/>
        <w:spacing w:after="0" w:line="360" w:lineRule="auto"/>
        <w:ind w:left="0" w:firstLine="709"/>
        <w:jc w:val="both"/>
        <w:rPr>
          <w:rFonts w:eastAsia="Arial" w:cs="Times New Roman"/>
          <w:szCs w:val="28"/>
        </w:rPr>
      </w:pPr>
      <w:r w:rsidRPr="00D91D61">
        <w:rPr>
          <w:rFonts w:eastAsia="Arial" w:cs="Times New Roman"/>
          <w:szCs w:val="28"/>
        </w:rPr>
        <w:t xml:space="preserve">здания дома культуры, в центральной части аула, ул. Казахская, 79 </w:t>
      </w:r>
      <w:r w:rsidRPr="00D91D61">
        <w:rPr>
          <w:rFonts w:eastAsia="Arial" w:cs="Times New Roman"/>
          <w:szCs w:val="28"/>
        </w:rPr>
        <w:lastRenderedPageBreak/>
        <w:t>(реконструкция, увеличение вместимости до 100 мест).</w:t>
      </w:r>
    </w:p>
    <w:p w:rsidR="005F37EB" w:rsidRPr="00D91D61" w:rsidRDefault="005F37EB" w:rsidP="00D91D61">
      <w:pPr>
        <w:widowControl w:val="0"/>
        <w:autoSpaceDE w:val="0"/>
        <w:autoSpaceDN w:val="0"/>
        <w:spacing w:after="0" w:line="360" w:lineRule="auto"/>
        <w:ind w:firstLine="709"/>
        <w:jc w:val="both"/>
        <w:rPr>
          <w:rFonts w:eastAsia="Arial" w:cs="Times New Roman"/>
          <w:szCs w:val="28"/>
        </w:rPr>
      </w:pPr>
      <w:r w:rsidRPr="00D91D61">
        <w:rPr>
          <w:rFonts w:eastAsia="Arial" w:cs="Times New Roman"/>
          <w:szCs w:val="28"/>
        </w:rPr>
        <w:t xml:space="preserve">Согласно данным Генерального плана сельского поселения Богдановка планируется построить 2 общественных здания и реконструировать 6 объектов </w:t>
      </w:r>
      <w:r w:rsidRPr="00D91D61">
        <w:rPr>
          <w:rFonts w:eastAsia="Arial" w:cs="Times New Roman"/>
          <w:spacing w:val="-2"/>
          <w:szCs w:val="28"/>
        </w:rPr>
        <w:t>соцкультбыта.</w:t>
      </w:r>
    </w:p>
    <w:p w:rsidR="005F37EB" w:rsidRPr="00D91D61" w:rsidRDefault="005F37EB" w:rsidP="00D91D61">
      <w:pPr>
        <w:widowControl w:val="0"/>
        <w:autoSpaceDE w:val="0"/>
        <w:autoSpaceDN w:val="0"/>
        <w:spacing w:after="0" w:line="360" w:lineRule="auto"/>
        <w:ind w:firstLine="709"/>
        <w:jc w:val="both"/>
        <w:rPr>
          <w:rFonts w:eastAsia="Arial" w:cs="Times New Roman"/>
          <w:szCs w:val="28"/>
        </w:rPr>
      </w:pPr>
      <w:r w:rsidRPr="00D91D61">
        <w:rPr>
          <w:rFonts w:eastAsia="Arial" w:cs="Times New Roman"/>
          <w:szCs w:val="28"/>
        </w:rPr>
        <w:t>Приросты строительных фондов, а также площадки перспективного строительства под жилую зону с.п. Богдановка представлены на рисунках 2.2.1 -</w:t>
      </w:r>
      <w:r w:rsidRPr="00D91D61">
        <w:rPr>
          <w:rFonts w:eastAsia="Arial" w:cs="Times New Roman"/>
          <w:spacing w:val="-2"/>
          <w:szCs w:val="28"/>
        </w:rPr>
        <w:t>2.2.4.</w:t>
      </w:r>
    </w:p>
    <w:p w:rsidR="005F37EB" w:rsidRPr="005F37EB" w:rsidRDefault="005F37EB" w:rsidP="005F37EB">
      <w:pPr>
        <w:widowControl w:val="0"/>
        <w:autoSpaceDE w:val="0"/>
        <w:autoSpaceDN w:val="0"/>
        <w:spacing w:after="0" w:line="360" w:lineRule="auto"/>
        <w:jc w:val="both"/>
        <w:rPr>
          <w:rFonts w:ascii="Arial" w:eastAsia="Arial" w:hAnsi="Arial" w:cs="Arial"/>
          <w:sz w:val="24"/>
          <w:szCs w:val="24"/>
        </w:rPr>
        <w:sectPr w:rsidR="005F37EB" w:rsidRPr="005F37EB">
          <w:pgSz w:w="11910" w:h="16850"/>
          <w:pgMar w:top="1060" w:right="708" w:bottom="1260" w:left="1559" w:header="0" w:footer="1051" w:gutter="0"/>
          <w:cols w:space="720"/>
        </w:sectPr>
      </w:pPr>
    </w:p>
    <w:p w:rsidR="005F37EB" w:rsidRPr="00D91D61" w:rsidRDefault="005F37EB" w:rsidP="00D91D61">
      <w:pPr>
        <w:widowControl w:val="0"/>
        <w:autoSpaceDE w:val="0"/>
        <w:autoSpaceDN w:val="0"/>
        <w:spacing w:after="0" w:line="360" w:lineRule="auto"/>
        <w:ind w:firstLine="709"/>
        <w:jc w:val="both"/>
        <w:rPr>
          <w:rFonts w:eastAsia="Arial" w:cs="Times New Roman"/>
          <w:szCs w:val="28"/>
        </w:rPr>
      </w:pPr>
      <w:r w:rsidRPr="00D91D61">
        <w:rPr>
          <w:rFonts w:eastAsia="Arial" w:cs="Times New Roman"/>
          <w:szCs w:val="28"/>
        </w:rPr>
        <w:lastRenderedPageBreak/>
        <w:t xml:space="preserve">Рисунок 2.2.1 – Территория с. Богдановка и п. Новосадовый с площадками под жилую зону и выделенными объектами перспективного строительства и </w:t>
      </w:r>
      <w:r w:rsidRPr="00D91D61">
        <w:rPr>
          <w:rFonts w:eastAsia="Arial" w:cs="Times New Roman"/>
          <w:spacing w:val="-2"/>
          <w:szCs w:val="28"/>
        </w:rPr>
        <w:t>реконструкции</w:t>
      </w:r>
    </w:p>
    <w:p w:rsidR="005F37EB" w:rsidRPr="005F37EB" w:rsidRDefault="005F37EB" w:rsidP="005F37EB">
      <w:pPr>
        <w:widowControl w:val="0"/>
        <w:autoSpaceDE w:val="0"/>
        <w:autoSpaceDN w:val="0"/>
        <w:spacing w:after="0" w:line="240" w:lineRule="auto"/>
        <w:ind w:left="143"/>
        <w:rPr>
          <w:rFonts w:ascii="Arial" w:eastAsia="Arial" w:hAnsi="Arial" w:cs="Arial"/>
          <w:sz w:val="20"/>
          <w:szCs w:val="24"/>
        </w:rPr>
      </w:pPr>
      <w:r w:rsidRPr="005F37EB">
        <w:rPr>
          <w:rFonts w:ascii="Arial" w:eastAsia="Arial" w:hAnsi="Arial" w:cs="Arial"/>
          <w:noProof/>
          <w:sz w:val="20"/>
          <w:szCs w:val="24"/>
          <w:lang w:eastAsia="ru-RU"/>
        </w:rPr>
        <w:drawing>
          <wp:inline distT="0" distB="0" distL="0" distR="0" wp14:anchorId="76AC6894" wp14:editId="4F34FF09">
            <wp:extent cx="5825185" cy="7191375"/>
            <wp:effectExtent l="0" t="0" r="0" b="0"/>
            <wp:docPr id="155" name="Image 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 name="Image 10"/>
                    <pic:cNvPicPr/>
                  </pic:nvPicPr>
                  <pic:blipFill>
                    <a:blip r:embed="rId43" cstate="print"/>
                    <a:stretch>
                      <a:fillRect/>
                    </a:stretch>
                  </pic:blipFill>
                  <pic:spPr>
                    <a:xfrm>
                      <a:off x="0" y="0"/>
                      <a:ext cx="5825185" cy="7191375"/>
                    </a:xfrm>
                    <a:prstGeom prst="rect">
                      <a:avLst/>
                    </a:prstGeom>
                  </pic:spPr>
                </pic:pic>
              </a:graphicData>
            </a:graphic>
          </wp:inline>
        </w:drawing>
      </w:r>
    </w:p>
    <w:p w:rsidR="005F37EB" w:rsidRPr="005F37EB" w:rsidRDefault="005F37EB" w:rsidP="005F37EB">
      <w:pPr>
        <w:widowControl w:val="0"/>
        <w:autoSpaceDE w:val="0"/>
        <w:autoSpaceDN w:val="0"/>
        <w:spacing w:after="0" w:line="240" w:lineRule="auto"/>
        <w:rPr>
          <w:rFonts w:ascii="Arial" w:eastAsia="Arial" w:hAnsi="Arial" w:cs="Arial"/>
          <w:sz w:val="20"/>
          <w:szCs w:val="24"/>
        </w:rPr>
        <w:sectPr w:rsidR="005F37EB" w:rsidRPr="005F37EB">
          <w:pgSz w:w="11910" w:h="16850"/>
          <w:pgMar w:top="1060" w:right="708" w:bottom="1260" w:left="1559" w:header="0" w:footer="1051" w:gutter="0"/>
          <w:cols w:space="720"/>
        </w:sectPr>
      </w:pPr>
    </w:p>
    <w:p w:rsidR="005F37EB" w:rsidRPr="00D91D61" w:rsidRDefault="005F37EB" w:rsidP="00D91D61">
      <w:pPr>
        <w:widowControl w:val="0"/>
        <w:autoSpaceDE w:val="0"/>
        <w:autoSpaceDN w:val="0"/>
        <w:spacing w:after="0" w:line="362" w:lineRule="auto"/>
        <w:ind w:firstLine="709"/>
        <w:jc w:val="both"/>
        <w:rPr>
          <w:rFonts w:eastAsia="Arial" w:cs="Times New Roman"/>
          <w:szCs w:val="28"/>
        </w:rPr>
      </w:pPr>
      <w:r w:rsidRPr="00D91D61">
        <w:rPr>
          <w:rFonts w:eastAsia="Arial" w:cs="Times New Roman"/>
          <w:szCs w:val="28"/>
        </w:rPr>
        <w:lastRenderedPageBreak/>
        <w:t>Рисунок 2.2.2 – Территория аул Казахский с площадками под жилую зону и выделенными объектами реконструкции</w:t>
      </w:r>
    </w:p>
    <w:p w:rsidR="005F37EB" w:rsidRPr="005F37EB" w:rsidRDefault="005F37EB" w:rsidP="005F37EB">
      <w:pPr>
        <w:widowControl w:val="0"/>
        <w:autoSpaceDE w:val="0"/>
        <w:autoSpaceDN w:val="0"/>
        <w:spacing w:after="0" w:line="240" w:lineRule="auto"/>
        <w:ind w:left="143"/>
        <w:rPr>
          <w:rFonts w:ascii="Arial" w:eastAsia="Arial" w:hAnsi="Arial" w:cs="Arial"/>
          <w:sz w:val="20"/>
          <w:szCs w:val="24"/>
        </w:rPr>
      </w:pPr>
      <w:r w:rsidRPr="005F37EB">
        <w:rPr>
          <w:rFonts w:ascii="Arial" w:eastAsia="Arial" w:hAnsi="Arial" w:cs="Arial"/>
          <w:noProof/>
          <w:sz w:val="20"/>
          <w:szCs w:val="24"/>
          <w:lang w:eastAsia="ru-RU"/>
        </w:rPr>
        <w:drawing>
          <wp:inline distT="0" distB="0" distL="0" distR="0" wp14:anchorId="3F28CD1E" wp14:editId="1B51D15E">
            <wp:extent cx="5931848" cy="4962525"/>
            <wp:effectExtent l="0" t="0" r="0" b="0"/>
            <wp:docPr id="156" name="Image 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 name="Image 11"/>
                    <pic:cNvPicPr/>
                  </pic:nvPicPr>
                  <pic:blipFill>
                    <a:blip r:embed="rId44" cstate="print"/>
                    <a:stretch>
                      <a:fillRect/>
                    </a:stretch>
                  </pic:blipFill>
                  <pic:spPr>
                    <a:xfrm>
                      <a:off x="0" y="0"/>
                      <a:ext cx="5931848" cy="4962525"/>
                    </a:xfrm>
                    <a:prstGeom prst="rect">
                      <a:avLst/>
                    </a:prstGeom>
                  </pic:spPr>
                </pic:pic>
              </a:graphicData>
            </a:graphic>
          </wp:inline>
        </w:drawing>
      </w:r>
    </w:p>
    <w:p w:rsidR="005F37EB" w:rsidRPr="005F37EB" w:rsidRDefault="005F37EB" w:rsidP="005F37EB">
      <w:pPr>
        <w:widowControl w:val="0"/>
        <w:autoSpaceDE w:val="0"/>
        <w:autoSpaceDN w:val="0"/>
        <w:spacing w:after="0" w:line="240" w:lineRule="auto"/>
        <w:rPr>
          <w:rFonts w:ascii="Arial" w:eastAsia="Arial" w:hAnsi="Arial" w:cs="Arial"/>
          <w:sz w:val="20"/>
          <w:szCs w:val="24"/>
        </w:rPr>
        <w:sectPr w:rsidR="005F37EB" w:rsidRPr="005F37EB">
          <w:pgSz w:w="11910" w:h="16850"/>
          <w:pgMar w:top="1060" w:right="708" w:bottom="1260" w:left="1559" w:header="0" w:footer="1051" w:gutter="0"/>
          <w:cols w:space="720"/>
        </w:sectPr>
      </w:pPr>
    </w:p>
    <w:p w:rsidR="005F37EB" w:rsidRPr="00D91D61" w:rsidRDefault="005F37EB" w:rsidP="00D91D61">
      <w:pPr>
        <w:widowControl w:val="0"/>
        <w:autoSpaceDE w:val="0"/>
        <w:autoSpaceDN w:val="0"/>
        <w:spacing w:after="0" w:line="360" w:lineRule="auto"/>
        <w:ind w:firstLine="709"/>
        <w:jc w:val="both"/>
        <w:rPr>
          <w:rFonts w:eastAsia="Arial" w:cs="Times New Roman"/>
          <w:szCs w:val="28"/>
        </w:rPr>
      </w:pPr>
      <w:r w:rsidRPr="00D91D61">
        <w:rPr>
          <w:rFonts w:eastAsia="Arial" w:cs="Times New Roman"/>
          <w:szCs w:val="28"/>
        </w:rPr>
        <w:lastRenderedPageBreak/>
        <w:t>Рисунок</w:t>
      </w:r>
      <w:r w:rsidRPr="00D91D61">
        <w:rPr>
          <w:rFonts w:eastAsia="Arial" w:cs="Times New Roman"/>
          <w:spacing w:val="-2"/>
          <w:szCs w:val="28"/>
        </w:rPr>
        <w:t xml:space="preserve"> </w:t>
      </w:r>
      <w:r w:rsidRPr="00D91D61">
        <w:rPr>
          <w:rFonts w:eastAsia="Arial" w:cs="Times New Roman"/>
          <w:szCs w:val="28"/>
        </w:rPr>
        <w:t>2.2.3 –</w:t>
      </w:r>
      <w:r w:rsidRPr="00D91D61">
        <w:rPr>
          <w:rFonts w:eastAsia="Arial" w:cs="Times New Roman"/>
          <w:spacing w:val="-1"/>
          <w:szCs w:val="28"/>
        </w:rPr>
        <w:t xml:space="preserve"> </w:t>
      </w:r>
      <w:r w:rsidRPr="00D91D61">
        <w:rPr>
          <w:rFonts w:eastAsia="Arial" w:cs="Times New Roman"/>
          <w:szCs w:val="28"/>
        </w:rPr>
        <w:t>Территория</w:t>
      </w:r>
      <w:r w:rsidRPr="00D91D61">
        <w:rPr>
          <w:rFonts w:eastAsia="Arial" w:cs="Times New Roman"/>
          <w:spacing w:val="-1"/>
          <w:szCs w:val="28"/>
        </w:rPr>
        <w:t xml:space="preserve"> </w:t>
      </w:r>
      <w:r w:rsidRPr="00D91D61">
        <w:rPr>
          <w:rFonts w:eastAsia="Arial" w:cs="Times New Roman"/>
          <w:szCs w:val="28"/>
        </w:rPr>
        <w:t>п.</w:t>
      </w:r>
      <w:r w:rsidRPr="00D91D61">
        <w:rPr>
          <w:rFonts w:eastAsia="Arial" w:cs="Times New Roman"/>
          <w:spacing w:val="-3"/>
          <w:szCs w:val="28"/>
        </w:rPr>
        <w:t xml:space="preserve"> </w:t>
      </w:r>
      <w:r w:rsidRPr="00D91D61">
        <w:rPr>
          <w:rFonts w:eastAsia="Arial" w:cs="Times New Roman"/>
          <w:szCs w:val="28"/>
        </w:rPr>
        <w:t>Красный</w:t>
      </w:r>
      <w:r w:rsidRPr="00D91D61">
        <w:rPr>
          <w:rFonts w:eastAsia="Arial" w:cs="Times New Roman"/>
          <w:spacing w:val="-2"/>
          <w:szCs w:val="28"/>
        </w:rPr>
        <w:t xml:space="preserve"> </w:t>
      </w:r>
      <w:r w:rsidRPr="00D91D61">
        <w:rPr>
          <w:rFonts w:eastAsia="Arial" w:cs="Times New Roman"/>
          <w:szCs w:val="28"/>
        </w:rPr>
        <w:t>Ключ</w:t>
      </w:r>
      <w:r w:rsidRPr="00D91D61">
        <w:rPr>
          <w:rFonts w:eastAsia="Arial" w:cs="Times New Roman"/>
          <w:spacing w:val="-1"/>
          <w:szCs w:val="28"/>
        </w:rPr>
        <w:t xml:space="preserve"> </w:t>
      </w:r>
      <w:r w:rsidRPr="00D91D61">
        <w:rPr>
          <w:rFonts w:eastAsia="Arial" w:cs="Times New Roman"/>
          <w:szCs w:val="28"/>
        </w:rPr>
        <w:t>с</w:t>
      </w:r>
      <w:r w:rsidRPr="00D91D61">
        <w:rPr>
          <w:rFonts w:eastAsia="Arial" w:cs="Times New Roman"/>
          <w:spacing w:val="-2"/>
          <w:szCs w:val="28"/>
        </w:rPr>
        <w:t xml:space="preserve"> </w:t>
      </w:r>
      <w:r w:rsidRPr="00D91D61">
        <w:rPr>
          <w:rFonts w:eastAsia="Arial" w:cs="Times New Roman"/>
          <w:szCs w:val="28"/>
        </w:rPr>
        <w:t>площадками</w:t>
      </w:r>
      <w:r w:rsidRPr="00D91D61">
        <w:rPr>
          <w:rFonts w:eastAsia="Arial" w:cs="Times New Roman"/>
          <w:spacing w:val="-2"/>
          <w:szCs w:val="28"/>
        </w:rPr>
        <w:t xml:space="preserve"> </w:t>
      </w:r>
      <w:r w:rsidRPr="00D91D61">
        <w:rPr>
          <w:rFonts w:eastAsia="Arial" w:cs="Times New Roman"/>
          <w:szCs w:val="28"/>
        </w:rPr>
        <w:t>под</w:t>
      </w:r>
      <w:r w:rsidRPr="00D91D61">
        <w:rPr>
          <w:rFonts w:eastAsia="Arial" w:cs="Times New Roman"/>
          <w:spacing w:val="-6"/>
          <w:szCs w:val="28"/>
        </w:rPr>
        <w:t xml:space="preserve"> </w:t>
      </w:r>
      <w:r w:rsidRPr="00D91D61">
        <w:rPr>
          <w:rFonts w:eastAsia="Arial" w:cs="Times New Roman"/>
          <w:szCs w:val="28"/>
        </w:rPr>
        <w:t>жилую</w:t>
      </w:r>
      <w:r w:rsidRPr="00D91D61">
        <w:rPr>
          <w:rFonts w:eastAsia="Arial" w:cs="Times New Roman"/>
          <w:spacing w:val="-2"/>
          <w:szCs w:val="28"/>
        </w:rPr>
        <w:t xml:space="preserve"> </w:t>
      </w:r>
      <w:r w:rsidRPr="00D91D61">
        <w:rPr>
          <w:rFonts w:eastAsia="Arial" w:cs="Times New Roman"/>
          <w:spacing w:val="-4"/>
          <w:szCs w:val="28"/>
        </w:rPr>
        <w:t>зону</w:t>
      </w:r>
    </w:p>
    <w:p w:rsidR="005F37EB" w:rsidRPr="005F37EB" w:rsidRDefault="005F37EB" w:rsidP="005F37EB">
      <w:pPr>
        <w:widowControl w:val="0"/>
        <w:autoSpaceDE w:val="0"/>
        <w:autoSpaceDN w:val="0"/>
        <w:spacing w:before="2" w:after="0" w:line="240" w:lineRule="auto"/>
        <w:rPr>
          <w:rFonts w:ascii="Arial" w:eastAsia="Arial" w:hAnsi="Arial" w:cs="Arial"/>
          <w:sz w:val="10"/>
          <w:szCs w:val="24"/>
        </w:rPr>
      </w:pPr>
      <w:r w:rsidRPr="005F37EB">
        <w:rPr>
          <w:rFonts w:ascii="Arial" w:eastAsia="Arial" w:hAnsi="Arial" w:cs="Arial"/>
          <w:noProof/>
          <w:sz w:val="10"/>
          <w:szCs w:val="24"/>
          <w:lang w:eastAsia="ru-RU"/>
        </w:rPr>
        <w:drawing>
          <wp:anchor distT="0" distB="0" distL="0" distR="0" simplePos="0" relativeHeight="251752448" behindDoc="1" locked="0" layoutInCell="1" allowOverlap="1" wp14:anchorId="2CD9B1FB" wp14:editId="368DB1D1">
            <wp:simplePos x="0" y="0"/>
            <wp:positionH relativeFrom="page">
              <wp:posOffset>1080769</wp:posOffset>
            </wp:positionH>
            <wp:positionV relativeFrom="paragraph">
              <wp:posOffset>89528</wp:posOffset>
            </wp:positionV>
            <wp:extent cx="5927672" cy="6467475"/>
            <wp:effectExtent l="0" t="0" r="0" b="0"/>
            <wp:wrapTopAndBottom/>
            <wp:docPr id="157" name="Image 1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 name="Image 12"/>
                    <pic:cNvPicPr/>
                  </pic:nvPicPr>
                  <pic:blipFill>
                    <a:blip r:embed="rId45" cstate="print"/>
                    <a:stretch>
                      <a:fillRect/>
                    </a:stretch>
                  </pic:blipFill>
                  <pic:spPr>
                    <a:xfrm>
                      <a:off x="0" y="0"/>
                      <a:ext cx="5927672" cy="6467475"/>
                    </a:xfrm>
                    <a:prstGeom prst="rect">
                      <a:avLst/>
                    </a:prstGeom>
                  </pic:spPr>
                </pic:pic>
              </a:graphicData>
            </a:graphic>
          </wp:anchor>
        </w:drawing>
      </w:r>
    </w:p>
    <w:p w:rsidR="005F37EB" w:rsidRPr="005F37EB" w:rsidRDefault="005F37EB" w:rsidP="005F37EB">
      <w:pPr>
        <w:widowControl w:val="0"/>
        <w:autoSpaceDE w:val="0"/>
        <w:autoSpaceDN w:val="0"/>
        <w:spacing w:after="0" w:line="240" w:lineRule="auto"/>
        <w:rPr>
          <w:rFonts w:ascii="Arial" w:eastAsia="Arial" w:hAnsi="Arial" w:cs="Arial"/>
          <w:sz w:val="10"/>
          <w:szCs w:val="24"/>
        </w:rPr>
        <w:sectPr w:rsidR="005F37EB" w:rsidRPr="005F37EB">
          <w:pgSz w:w="11910" w:h="16850"/>
          <w:pgMar w:top="1060" w:right="708" w:bottom="1240" w:left="1559" w:header="0" w:footer="1051" w:gutter="0"/>
          <w:cols w:space="720"/>
        </w:sectPr>
      </w:pPr>
    </w:p>
    <w:p w:rsidR="005F37EB" w:rsidRPr="00D91D61" w:rsidRDefault="005F37EB" w:rsidP="00D91D61">
      <w:pPr>
        <w:widowControl w:val="0"/>
        <w:autoSpaceDE w:val="0"/>
        <w:autoSpaceDN w:val="0"/>
        <w:spacing w:after="0" w:line="360" w:lineRule="auto"/>
        <w:ind w:firstLine="709"/>
        <w:jc w:val="both"/>
        <w:rPr>
          <w:rFonts w:eastAsia="Arial" w:cs="Times New Roman"/>
          <w:szCs w:val="28"/>
        </w:rPr>
      </w:pPr>
      <w:r w:rsidRPr="00D91D61">
        <w:rPr>
          <w:rFonts w:eastAsia="Arial" w:cs="Times New Roman"/>
          <w:szCs w:val="28"/>
        </w:rPr>
        <w:lastRenderedPageBreak/>
        <w:t>Рисунок</w:t>
      </w:r>
      <w:r w:rsidRPr="00D91D61">
        <w:rPr>
          <w:rFonts w:eastAsia="Arial" w:cs="Times New Roman"/>
          <w:spacing w:val="-2"/>
          <w:szCs w:val="28"/>
        </w:rPr>
        <w:t xml:space="preserve"> </w:t>
      </w:r>
      <w:r w:rsidRPr="00D91D61">
        <w:rPr>
          <w:rFonts w:eastAsia="Arial" w:cs="Times New Roman"/>
          <w:szCs w:val="28"/>
        </w:rPr>
        <w:t>2.2.4 –</w:t>
      </w:r>
      <w:r w:rsidRPr="00D91D61">
        <w:rPr>
          <w:rFonts w:eastAsia="Arial" w:cs="Times New Roman"/>
          <w:spacing w:val="-1"/>
          <w:szCs w:val="28"/>
        </w:rPr>
        <w:t xml:space="preserve"> </w:t>
      </w:r>
      <w:r w:rsidRPr="00D91D61">
        <w:rPr>
          <w:rFonts w:eastAsia="Arial" w:cs="Times New Roman"/>
          <w:szCs w:val="28"/>
        </w:rPr>
        <w:t>Территория</w:t>
      </w:r>
      <w:r w:rsidRPr="00D91D61">
        <w:rPr>
          <w:rFonts w:eastAsia="Arial" w:cs="Times New Roman"/>
          <w:spacing w:val="-2"/>
          <w:szCs w:val="28"/>
        </w:rPr>
        <w:t xml:space="preserve"> </w:t>
      </w:r>
      <w:r w:rsidRPr="00D91D61">
        <w:rPr>
          <w:rFonts w:eastAsia="Arial" w:cs="Times New Roman"/>
          <w:szCs w:val="28"/>
        </w:rPr>
        <w:t>с.</w:t>
      </w:r>
      <w:r w:rsidRPr="00D91D61">
        <w:rPr>
          <w:rFonts w:eastAsia="Arial" w:cs="Times New Roman"/>
          <w:spacing w:val="-4"/>
          <w:szCs w:val="28"/>
        </w:rPr>
        <w:t xml:space="preserve"> </w:t>
      </w:r>
      <w:r w:rsidRPr="00D91D61">
        <w:rPr>
          <w:rFonts w:eastAsia="Arial" w:cs="Times New Roman"/>
          <w:szCs w:val="28"/>
        </w:rPr>
        <w:t>Кривая</w:t>
      </w:r>
      <w:r w:rsidRPr="00D91D61">
        <w:rPr>
          <w:rFonts w:eastAsia="Arial" w:cs="Times New Roman"/>
          <w:spacing w:val="-5"/>
          <w:szCs w:val="28"/>
        </w:rPr>
        <w:t xml:space="preserve"> </w:t>
      </w:r>
      <w:r w:rsidRPr="00D91D61">
        <w:rPr>
          <w:rFonts w:eastAsia="Arial" w:cs="Times New Roman"/>
          <w:szCs w:val="28"/>
        </w:rPr>
        <w:t>Лука</w:t>
      </w:r>
      <w:r w:rsidRPr="00D91D61">
        <w:rPr>
          <w:rFonts w:eastAsia="Arial" w:cs="Times New Roman"/>
          <w:spacing w:val="-1"/>
          <w:szCs w:val="28"/>
        </w:rPr>
        <w:t xml:space="preserve"> </w:t>
      </w:r>
      <w:r w:rsidRPr="00D91D61">
        <w:rPr>
          <w:rFonts w:eastAsia="Arial" w:cs="Times New Roman"/>
          <w:szCs w:val="28"/>
        </w:rPr>
        <w:t>с</w:t>
      </w:r>
      <w:r w:rsidRPr="00D91D61">
        <w:rPr>
          <w:rFonts w:eastAsia="Arial" w:cs="Times New Roman"/>
          <w:spacing w:val="-3"/>
          <w:szCs w:val="28"/>
        </w:rPr>
        <w:t xml:space="preserve"> </w:t>
      </w:r>
      <w:r w:rsidRPr="00D91D61">
        <w:rPr>
          <w:rFonts w:eastAsia="Arial" w:cs="Times New Roman"/>
          <w:szCs w:val="28"/>
        </w:rPr>
        <w:t>площадками</w:t>
      </w:r>
      <w:r w:rsidRPr="00D91D61">
        <w:rPr>
          <w:rFonts w:eastAsia="Arial" w:cs="Times New Roman"/>
          <w:spacing w:val="-2"/>
          <w:szCs w:val="28"/>
        </w:rPr>
        <w:t xml:space="preserve"> </w:t>
      </w:r>
      <w:r w:rsidRPr="00D91D61">
        <w:rPr>
          <w:rFonts w:eastAsia="Arial" w:cs="Times New Roman"/>
          <w:szCs w:val="28"/>
        </w:rPr>
        <w:t>под</w:t>
      </w:r>
      <w:r w:rsidRPr="00D91D61">
        <w:rPr>
          <w:rFonts w:eastAsia="Arial" w:cs="Times New Roman"/>
          <w:spacing w:val="-3"/>
          <w:szCs w:val="28"/>
        </w:rPr>
        <w:t xml:space="preserve"> </w:t>
      </w:r>
      <w:r w:rsidRPr="00D91D61">
        <w:rPr>
          <w:rFonts w:eastAsia="Arial" w:cs="Times New Roman"/>
          <w:szCs w:val="28"/>
        </w:rPr>
        <w:t>жилую</w:t>
      </w:r>
      <w:r w:rsidRPr="00D91D61">
        <w:rPr>
          <w:rFonts w:eastAsia="Arial" w:cs="Times New Roman"/>
          <w:spacing w:val="-2"/>
          <w:szCs w:val="28"/>
        </w:rPr>
        <w:t xml:space="preserve"> </w:t>
      </w:r>
      <w:r w:rsidRPr="00D91D61">
        <w:rPr>
          <w:rFonts w:eastAsia="Arial" w:cs="Times New Roman"/>
          <w:spacing w:val="-4"/>
          <w:szCs w:val="28"/>
        </w:rPr>
        <w:t>зону</w:t>
      </w:r>
    </w:p>
    <w:p w:rsidR="005F37EB" w:rsidRPr="005F37EB" w:rsidRDefault="005F37EB" w:rsidP="005F37EB">
      <w:pPr>
        <w:widowControl w:val="0"/>
        <w:autoSpaceDE w:val="0"/>
        <w:autoSpaceDN w:val="0"/>
        <w:spacing w:before="2" w:after="0" w:line="240" w:lineRule="auto"/>
        <w:rPr>
          <w:rFonts w:ascii="Arial" w:eastAsia="Arial" w:hAnsi="Arial" w:cs="Arial"/>
          <w:sz w:val="10"/>
          <w:szCs w:val="24"/>
        </w:rPr>
      </w:pPr>
      <w:r w:rsidRPr="005F37EB">
        <w:rPr>
          <w:rFonts w:ascii="Arial" w:eastAsia="Arial" w:hAnsi="Arial" w:cs="Arial"/>
          <w:noProof/>
          <w:sz w:val="10"/>
          <w:szCs w:val="24"/>
          <w:lang w:eastAsia="ru-RU"/>
        </w:rPr>
        <w:drawing>
          <wp:anchor distT="0" distB="0" distL="0" distR="0" simplePos="0" relativeHeight="251753472" behindDoc="1" locked="0" layoutInCell="1" allowOverlap="1" wp14:anchorId="74EB6B46" wp14:editId="067F6028">
            <wp:simplePos x="0" y="0"/>
            <wp:positionH relativeFrom="page">
              <wp:posOffset>1080769</wp:posOffset>
            </wp:positionH>
            <wp:positionV relativeFrom="paragraph">
              <wp:posOffset>89528</wp:posOffset>
            </wp:positionV>
            <wp:extent cx="5926500" cy="4276725"/>
            <wp:effectExtent l="0" t="0" r="0" b="0"/>
            <wp:wrapTopAndBottom/>
            <wp:docPr id="158" name="Image 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3" name="Image 13"/>
                    <pic:cNvPicPr/>
                  </pic:nvPicPr>
                  <pic:blipFill>
                    <a:blip r:embed="rId46" cstate="print"/>
                    <a:stretch>
                      <a:fillRect/>
                    </a:stretch>
                  </pic:blipFill>
                  <pic:spPr>
                    <a:xfrm>
                      <a:off x="0" y="0"/>
                      <a:ext cx="5926500" cy="4276725"/>
                    </a:xfrm>
                    <a:prstGeom prst="rect">
                      <a:avLst/>
                    </a:prstGeom>
                  </pic:spPr>
                </pic:pic>
              </a:graphicData>
            </a:graphic>
          </wp:anchor>
        </w:drawing>
      </w:r>
    </w:p>
    <w:p w:rsidR="00CE3A2C" w:rsidRDefault="00CE3A2C">
      <w:r>
        <w:br w:type="page"/>
      </w:r>
    </w:p>
    <w:p w:rsidR="003C185E" w:rsidRPr="003C185E" w:rsidRDefault="003C185E" w:rsidP="00D91D61">
      <w:pPr>
        <w:widowControl w:val="0"/>
        <w:numPr>
          <w:ilvl w:val="1"/>
          <w:numId w:val="16"/>
        </w:numPr>
        <w:tabs>
          <w:tab w:val="left" w:pos="1690"/>
        </w:tabs>
        <w:autoSpaceDE w:val="0"/>
        <w:autoSpaceDN w:val="0"/>
        <w:spacing w:after="0" w:line="360" w:lineRule="auto"/>
        <w:ind w:left="0" w:firstLine="709"/>
        <w:jc w:val="both"/>
        <w:outlineLvl w:val="0"/>
        <w:rPr>
          <w:rFonts w:ascii="Arial" w:eastAsia="Arial" w:hAnsi="Arial" w:cs="Arial"/>
          <w:b/>
          <w:bCs/>
          <w:sz w:val="24"/>
          <w:szCs w:val="24"/>
        </w:rPr>
      </w:pPr>
      <w:r w:rsidRPr="003C185E">
        <w:rPr>
          <w:rFonts w:ascii="Arial" w:eastAsia="Arial" w:hAnsi="Arial" w:cs="Arial"/>
          <w:b/>
          <w:bCs/>
          <w:sz w:val="24"/>
          <w:szCs w:val="24"/>
        </w:rPr>
        <w:lastRenderedPageBreak/>
        <w:t>Прогнозы перспективных удельных расходов тепловой энергии на отопление, вентиляцию и горячее водоснабжение, согласованных с требованиями к энергетической эффективности объектов теплопотребления, устанавливаемых в соответствии с законодательством Российской Федерации.</w:t>
      </w:r>
    </w:p>
    <w:p w:rsidR="003C185E" w:rsidRPr="003C185E" w:rsidRDefault="003C185E" w:rsidP="00D91D61">
      <w:pPr>
        <w:widowControl w:val="0"/>
        <w:autoSpaceDE w:val="0"/>
        <w:autoSpaceDN w:val="0"/>
        <w:spacing w:after="0" w:line="360" w:lineRule="auto"/>
        <w:ind w:firstLine="709"/>
        <w:jc w:val="both"/>
        <w:rPr>
          <w:rFonts w:ascii="Arial" w:eastAsia="Arial" w:hAnsi="Arial" w:cs="Arial"/>
          <w:sz w:val="24"/>
          <w:szCs w:val="24"/>
        </w:rPr>
      </w:pPr>
      <w:r w:rsidRPr="003C185E">
        <w:rPr>
          <w:rFonts w:ascii="Arial" w:eastAsia="Arial" w:hAnsi="Arial" w:cs="Arial"/>
          <w:sz w:val="24"/>
          <w:szCs w:val="24"/>
        </w:rPr>
        <w:t>Требования</w:t>
      </w:r>
      <w:r w:rsidRPr="003C185E">
        <w:rPr>
          <w:rFonts w:ascii="Arial" w:eastAsia="Arial" w:hAnsi="Arial" w:cs="Arial"/>
          <w:spacing w:val="-5"/>
          <w:sz w:val="24"/>
          <w:szCs w:val="24"/>
        </w:rPr>
        <w:t xml:space="preserve"> </w:t>
      </w:r>
      <w:r w:rsidRPr="003C185E">
        <w:rPr>
          <w:rFonts w:ascii="Arial" w:eastAsia="Arial" w:hAnsi="Arial" w:cs="Arial"/>
          <w:sz w:val="24"/>
          <w:szCs w:val="24"/>
        </w:rPr>
        <w:t>к</w:t>
      </w:r>
      <w:r w:rsidRPr="003C185E">
        <w:rPr>
          <w:rFonts w:ascii="Arial" w:eastAsia="Arial" w:hAnsi="Arial" w:cs="Arial"/>
          <w:spacing w:val="-5"/>
          <w:sz w:val="24"/>
          <w:szCs w:val="24"/>
        </w:rPr>
        <w:t xml:space="preserve"> </w:t>
      </w:r>
      <w:r w:rsidRPr="003C185E">
        <w:rPr>
          <w:rFonts w:ascii="Arial" w:eastAsia="Arial" w:hAnsi="Arial" w:cs="Arial"/>
          <w:sz w:val="24"/>
          <w:szCs w:val="24"/>
        </w:rPr>
        <w:t>энергетической</w:t>
      </w:r>
      <w:r w:rsidRPr="003C185E">
        <w:rPr>
          <w:rFonts w:ascii="Arial" w:eastAsia="Arial" w:hAnsi="Arial" w:cs="Arial"/>
          <w:spacing w:val="-5"/>
          <w:sz w:val="24"/>
          <w:szCs w:val="24"/>
        </w:rPr>
        <w:t xml:space="preserve"> </w:t>
      </w:r>
      <w:r w:rsidRPr="003C185E">
        <w:rPr>
          <w:rFonts w:ascii="Arial" w:eastAsia="Arial" w:hAnsi="Arial" w:cs="Arial"/>
          <w:sz w:val="24"/>
          <w:szCs w:val="24"/>
        </w:rPr>
        <w:t>эффективности</w:t>
      </w:r>
      <w:r w:rsidRPr="003C185E">
        <w:rPr>
          <w:rFonts w:ascii="Arial" w:eastAsia="Arial" w:hAnsi="Arial" w:cs="Arial"/>
          <w:spacing w:val="-5"/>
          <w:sz w:val="24"/>
          <w:szCs w:val="24"/>
        </w:rPr>
        <w:t xml:space="preserve"> </w:t>
      </w:r>
      <w:r w:rsidRPr="003C185E">
        <w:rPr>
          <w:rFonts w:ascii="Arial" w:eastAsia="Arial" w:hAnsi="Arial" w:cs="Arial"/>
          <w:sz w:val="24"/>
          <w:szCs w:val="24"/>
        </w:rPr>
        <w:t>и</w:t>
      </w:r>
      <w:r w:rsidRPr="003C185E">
        <w:rPr>
          <w:rFonts w:ascii="Arial" w:eastAsia="Arial" w:hAnsi="Arial" w:cs="Arial"/>
          <w:spacing w:val="-5"/>
          <w:sz w:val="24"/>
          <w:szCs w:val="24"/>
        </w:rPr>
        <w:t xml:space="preserve"> </w:t>
      </w:r>
      <w:r w:rsidRPr="003C185E">
        <w:rPr>
          <w:rFonts w:ascii="Arial" w:eastAsia="Arial" w:hAnsi="Arial" w:cs="Arial"/>
          <w:sz w:val="24"/>
          <w:szCs w:val="24"/>
        </w:rPr>
        <w:t>к</w:t>
      </w:r>
      <w:r w:rsidRPr="003C185E">
        <w:rPr>
          <w:rFonts w:ascii="Arial" w:eastAsia="Arial" w:hAnsi="Arial" w:cs="Arial"/>
          <w:spacing w:val="-5"/>
          <w:sz w:val="24"/>
          <w:szCs w:val="24"/>
        </w:rPr>
        <w:t xml:space="preserve"> </w:t>
      </w:r>
      <w:r w:rsidRPr="003C185E">
        <w:rPr>
          <w:rFonts w:ascii="Arial" w:eastAsia="Arial" w:hAnsi="Arial" w:cs="Arial"/>
          <w:sz w:val="24"/>
          <w:szCs w:val="24"/>
        </w:rPr>
        <w:t>теплопотреблению</w:t>
      </w:r>
      <w:r w:rsidRPr="003C185E">
        <w:rPr>
          <w:rFonts w:ascii="Arial" w:eastAsia="Arial" w:hAnsi="Arial" w:cs="Arial"/>
          <w:spacing w:val="-5"/>
          <w:sz w:val="24"/>
          <w:szCs w:val="24"/>
        </w:rPr>
        <w:t xml:space="preserve"> </w:t>
      </w:r>
      <w:r w:rsidRPr="003C185E">
        <w:rPr>
          <w:rFonts w:ascii="Arial" w:eastAsia="Arial" w:hAnsi="Arial" w:cs="Arial"/>
          <w:sz w:val="24"/>
          <w:szCs w:val="24"/>
        </w:rPr>
        <w:t xml:space="preserve">зданий, проектируемых и планируемых к строительству, определены нормативными </w:t>
      </w:r>
      <w:r w:rsidRPr="003C185E">
        <w:rPr>
          <w:rFonts w:ascii="Arial" w:eastAsia="Arial" w:hAnsi="Arial" w:cs="Arial"/>
          <w:spacing w:val="-2"/>
          <w:sz w:val="24"/>
          <w:szCs w:val="24"/>
        </w:rPr>
        <w:t>документами:</w:t>
      </w:r>
    </w:p>
    <w:p w:rsidR="003C185E" w:rsidRPr="003C185E" w:rsidRDefault="003C185E" w:rsidP="00D91D61">
      <w:pPr>
        <w:widowControl w:val="0"/>
        <w:numPr>
          <w:ilvl w:val="2"/>
          <w:numId w:val="16"/>
        </w:numPr>
        <w:tabs>
          <w:tab w:val="left" w:pos="1443"/>
        </w:tabs>
        <w:autoSpaceDE w:val="0"/>
        <w:autoSpaceDN w:val="0"/>
        <w:spacing w:after="0" w:line="360" w:lineRule="auto"/>
        <w:ind w:left="0" w:firstLine="709"/>
        <w:jc w:val="both"/>
        <w:rPr>
          <w:rFonts w:ascii="Arial" w:eastAsia="Arial" w:hAnsi="Arial" w:cs="Arial"/>
          <w:sz w:val="24"/>
        </w:rPr>
      </w:pPr>
      <w:r w:rsidRPr="003C185E">
        <w:rPr>
          <w:rFonts w:ascii="Arial" w:eastAsia="Arial" w:hAnsi="Arial" w:cs="Arial"/>
          <w:sz w:val="24"/>
        </w:rPr>
        <w:t>СП 50.13330.2012 Тепловая защита зданий. Актуализированная редакция СНиП 23-02-2003;</w:t>
      </w:r>
    </w:p>
    <w:p w:rsidR="003C185E" w:rsidRPr="003C185E" w:rsidRDefault="003C185E" w:rsidP="00D91D61">
      <w:pPr>
        <w:widowControl w:val="0"/>
        <w:numPr>
          <w:ilvl w:val="2"/>
          <w:numId w:val="16"/>
        </w:numPr>
        <w:tabs>
          <w:tab w:val="left" w:pos="1422"/>
        </w:tabs>
        <w:autoSpaceDE w:val="0"/>
        <w:autoSpaceDN w:val="0"/>
        <w:spacing w:after="0" w:line="360" w:lineRule="auto"/>
        <w:ind w:left="0" w:firstLine="709"/>
        <w:jc w:val="both"/>
        <w:rPr>
          <w:rFonts w:ascii="Arial" w:eastAsia="Arial" w:hAnsi="Arial" w:cs="Arial"/>
          <w:sz w:val="24"/>
        </w:rPr>
      </w:pPr>
      <w:r w:rsidRPr="003C185E">
        <w:rPr>
          <w:rFonts w:ascii="Arial" w:eastAsia="Arial" w:hAnsi="Arial" w:cs="Arial"/>
          <w:sz w:val="24"/>
        </w:rPr>
        <w:t>СП</w:t>
      </w:r>
      <w:r w:rsidRPr="003C185E">
        <w:rPr>
          <w:rFonts w:ascii="Arial" w:eastAsia="Arial" w:hAnsi="Arial" w:cs="Arial"/>
          <w:spacing w:val="-17"/>
          <w:sz w:val="24"/>
        </w:rPr>
        <w:t xml:space="preserve"> </w:t>
      </w:r>
      <w:r w:rsidRPr="003C185E">
        <w:rPr>
          <w:rFonts w:ascii="Arial" w:eastAsia="Arial" w:hAnsi="Arial" w:cs="Arial"/>
          <w:sz w:val="24"/>
        </w:rPr>
        <w:t>23-101-2004</w:t>
      </w:r>
      <w:r w:rsidRPr="003C185E">
        <w:rPr>
          <w:rFonts w:ascii="Arial" w:eastAsia="Arial" w:hAnsi="Arial" w:cs="Arial"/>
          <w:spacing w:val="-17"/>
          <w:sz w:val="24"/>
        </w:rPr>
        <w:t xml:space="preserve"> </w:t>
      </w:r>
      <w:r w:rsidRPr="003C185E">
        <w:rPr>
          <w:rFonts w:ascii="Arial" w:eastAsia="Arial" w:hAnsi="Arial" w:cs="Arial"/>
          <w:sz w:val="24"/>
        </w:rPr>
        <w:t>«Проектирование</w:t>
      </w:r>
      <w:r w:rsidRPr="003C185E">
        <w:rPr>
          <w:rFonts w:ascii="Arial" w:eastAsia="Arial" w:hAnsi="Arial" w:cs="Arial"/>
          <w:spacing w:val="-12"/>
          <w:sz w:val="24"/>
        </w:rPr>
        <w:t xml:space="preserve"> </w:t>
      </w:r>
      <w:r w:rsidRPr="003C185E">
        <w:rPr>
          <w:rFonts w:ascii="Arial" w:eastAsia="Arial" w:hAnsi="Arial" w:cs="Arial"/>
          <w:sz w:val="24"/>
        </w:rPr>
        <w:t>тепловой</w:t>
      </w:r>
      <w:r w:rsidRPr="003C185E">
        <w:rPr>
          <w:rFonts w:ascii="Arial" w:eastAsia="Arial" w:hAnsi="Arial" w:cs="Arial"/>
          <w:spacing w:val="-16"/>
          <w:sz w:val="24"/>
        </w:rPr>
        <w:t xml:space="preserve"> </w:t>
      </w:r>
      <w:r w:rsidRPr="003C185E">
        <w:rPr>
          <w:rFonts w:ascii="Arial" w:eastAsia="Arial" w:hAnsi="Arial" w:cs="Arial"/>
          <w:sz w:val="24"/>
        </w:rPr>
        <w:t>защиты</w:t>
      </w:r>
      <w:r w:rsidRPr="003C185E">
        <w:rPr>
          <w:rFonts w:ascii="Arial" w:eastAsia="Arial" w:hAnsi="Arial" w:cs="Arial"/>
          <w:spacing w:val="-17"/>
          <w:sz w:val="24"/>
        </w:rPr>
        <w:t xml:space="preserve"> </w:t>
      </w:r>
      <w:r w:rsidRPr="003C185E">
        <w:rPr>
          <w:rFonts w:ascii="Arial" w:eastAsia="Arial" w:hAnsi="Arial" w:cs="Arial"/>
          <w:spacing w:val="-2"/>
          <w:sz w:val="24"/>
        </w:rPr>
        <w:t>зданий»;</w:t>
      </w:r>
    </w:p>
    <w:p w:rsidR="003C185E" w:rsidRPr="003C185E" w:rsidRDefault="003C185E" w:rsidP="00D91D61">
      <w:pPr>
        <w:widowControl w:val="0"/>
        <w:numPr>
          <w:ilvl w:val="2"/>
          <w:numId w:val="16"/>
        </w:numPr>
        <w:tabs>
          <w:tab w:val="left" w:pos="1425"/>
        </w:tabs>
        <w:autoSpaceDE w:val="0"/>
        <w:autoSpaceDN w:val="0"/>
        <w:spacing w:after="0" w:line="360" w:lineRule="auto"/>
        <w:ind w:left="0" w:firstLine="709"/>
        <w:jc w:val="both"/>
        <w:rPr>
          <w:rFonts w:ascii="Arial" w:eastAsia="Arial" w:hAnsi="Arial" w:cs="Arial"/>
          <w:sz w:val="24"/>
        </w:rPr>
      </w:pPr>
      <w:r w:rsidRPr="003C185E">
        <w:rPr>
          <w:rFonts w:ascii="Arial" w:eastAsia="Arial" w:hAnsi="Arial" w:cs="Arial"/>
          <w:sz w:val="24"/>
        </w:rPr>
        <w:t>Постановление</w:t>
      </w:r>
      <w:r w:rsidRPr="003C185E">
        <w:rPr>
          <w:rFonts w:ascii="Arial" w:eastAsia="Arial" w:hAnsi="Arial" w:cs="Arial"/>
          <w:spacing w:val="-12"/>
          <w:sz w:val="24"/>
        </w:rPr>
        <w:t xml:space="preserve"> </w:t>
      </w:r>
      <w:r w:rsidRPr="003C185E">
        <w:rPr>
          <w:rFonts w:ascii="Arial" w:eastAsia="Arial" w:hAnsi="Arial" w:cs="Arial"/>
          <w:sz w:val="24"/>
        </w:rPr>
        <w:t>Правительства</w:t>
      </w:r>
      <w:r w:rsidRPr="003C185E">
        <w:rPr>
          <w:rFonts w:ascii="Arial" w:eastAsia="Arial" w:hAnsi="Arial" w:cs="Arial"/>
          <w:spacing w:val="-10"/>
          <w:sz w:val="24"/>
        </w:rPr>
        <w:t xml:space="preserve"> </w:t>
      </w:r>
      <w:r w:rsidRPr="003C185E">
        <w:rPr>
          <w:rFonts w:ascii="Arial" w:eastAsia="Arial" w:hAnsi="Arial" w:cs="Arial"/>
          <w:sz w:val="24"/>
        </w:rPr>
        <w:t>Российской</w:t>
      </w:r>
      <w:r w:rsidRPr="003C185E">
        <w:rPr>
          <w:rFonts w:ascii="Arial" w:eastAsia="Arial" w:hAnsi="Arial" w:cs="Arial"/>
          <w:spacing w:val="-10"/>
          <w:sz w:val="24"/>
        </w:rPr>
        <w:t xml:space="preserve"> </w:t>
      </w:r>
      <w:r w:rsidRPr="003C185E">
        <w:rPr>
          <w:rFonts w:ascii="Arial" w:eastAsia="Arial" w:hAnsi="Arial" w:cs="Arial"/>
          <w:sz w:val="24"/>
        </w:rPr>
        <w:t>Федерации</w:t>
      </w:r>
      <w:r w:rsidRPr="003C185E">
        <w:rPr>
          <w:rFonts w:ascii="Arial" w:eastAsia="Arial" w:hAnsi="Arial" w:cs="Arial"/>
          <w:spacing w:val="-13"/>
          <w:sz w:val="24"/>
        </w:rPr>
        <w:t xml:space="preserve"> </w:t>
      </w:r>
      <w:r w:rsidRPr="003C185E">
        <w:rPr>
          <w:rFonts w:ascii="Arial" w:eastAsia="Arial" w:hAnsi="Arial" w:cs="Arial"/>
          <w:sz w:val="24"/>
        </w:rPr>
        <w:t>от</w:t>
      </w:r>
      <w:r w:rsidRPr="003C185E">
        <w:rPr>
          <w:rFonts w:ascii="Arial" w:eastAsia="Arial" w:hAnsi="Arial" w:cs="Arial"/>
          <w:spacing w:val="-10"/>
          <w:sz w:val="24"/>
        </w:rPr>
        <w:t xml:space="preserve"> </w:t>
      </w:r>
      <w:r w:rsidRPr="003C185E">
        <w:rPr>
          <w:rFonts w:ascii="Arial" w:eastAsia="Arial" w:hAnsi="Arial" w:cs="Arial"/>
          <w:sz w:val="24"/>
        </w:rPr>
        <w:t>23</w:t>
      </w:r>
      <w:r w:rsidRPr="003C185E">
        <w:rPr>
          <w:rFonts w:ascii="Arial" w:eastAsia="Arial" w:hAnsi="Arial" w:cs="Arial"/>
          <w:spacing w:val="-13"/>
          <w:sz w:val="24"/>
        </w:rPr>
        <w:t xml:space="preserve"> </w:t>
      </w:r>
      <w:r w:rsidRPr="003C185E">
        <w:rPr>
          <w:rFonts w:ascii="Arial" w:eastAsia="Arial" w:hAnsi="Arial" w:cs="Arial"/>
          <w:sz w:val="24"/>
        </w:rPr>
        <w:t>мая</w:t>
      </w:r>
      <w:r w:rsidRPr="003C185E">
        <w:rPr>
          <w:rFonts w:ascii="Arial" w:eastAsia="Arial" w:hAnsi="Arial" w:cs="Arial"/>
          <w:spacing w:val="-10"/>
          <w:sz w:val="24"/>
        </w:rPr>
        <w:t xml:space="preserve"> </w:t>
      </w:r>
      <w:r w:rsidRPr="003C185E">
        <w:rPr>
          <w:rFonts w:ascii="Arial" w:eastAsia="Arial" w:hAnsi="Arial" w:cs="Arial"/>
          <w:sz w:val="24"/>
        </w:rPr>
        <w:t>2006</w:t>
      </w:r>
      <w:r w:rsidRPr="003C185E">
        <w:rPr>
          <w:rFonts w:ascii="Arial" w:eastAsia="Arial" w:hAnsi="Arial" w:cs="Arial"/>
          <w:spacing w:val="-12"/>
          <w:sz w:val="24"/>
        </w:rPr>
        <w:t xml:space="preserve"> </w:t>
      </w:r>
      <w:r w:rsidRPr="003C185E">
        <w:rPr>
          <w:rFonts w:ascii="Arial" w:eastAsia="Arial" w:hAnsi="Arial" w:cs="Arial"/>
          <w:sz w:val="24"/>
        </w:rPr>
        <w:t>г.</w:t>
      </w:r>
      <w:r w:rsidRPr="003C185E">
        <w:rPr>
          <w:rFonts w:ascii="Arial" w:eastAsia="Arial" w:hAnsi="Arial" w:cs="Arial"/>
          <w:spacing w:val="-13"/>
          <w:sz w:val="24"/>
        </w:rPr>
        <w:t xml:space="preserve"> </w:t>
      </w:r>
      <w:r w:rsidRPr="003C185E">
        <w:rPr>
          <w:rFonts w:ascii="Arial" w:eastAsia="Arial" w:hAnsi="Arial" w:cs="Arial"/>
          <w:spacing w:val="-10"/>
          <w:sz w:val="24"/>
        </w:rPr>
        <w:t>№</w:t>
      </w:r>
    </w:p>
    <w:p w:rsidR="003C185E" w:rsidRPr="003C185E" w:rsidRDefault="003C185E" w:rsidP="00D91D61">
      <w:pPr>
        <w:widowControl w:val="0"/>
        <w:autoSpaceDE w:val="0"/>
        <w:autoSpaceDN w:val="0"/>
        <w:spacing w:after="0" w:line="360" w:lineRule="auto"/>
        <w:ind w:firstLine="709"/>
        <w:jc w:val="both"/>
        <w:rPr>
          <w:rFonts w:ascii="Arial" w:eastAsia="Arial" w:hAnsi="Arial" w:cs="Arial"/>
          <w:sz w:val="24"/>
          <w:szCs w:val="24"/>
        </w:rPr>
      </w:pPr>
      <w:r w:rsidRPr="003C185E">
        <w:rPr>
          <w:rFonts w:ascii="Arial" w:eastAsia="Arial" w:hAnsi="Arial" w:cs="Arial"/>
          <w:sz w:val="24"/>
          <w:szCs w:val="24"/>
        </w:rPr>
        <w:t>306</w:t>
      </w:r>
      <w:r w:rsidRPr="003C185E">
        <w:rPr>
          <w:rFonts w:ascii="Arial" w:eastAsia="Arial" w:hAnsi="Arial" w:cs="Arial"/>
          <w:spacing w:val="-4"/>
          <w:sz w:val="24"/>
          <w:szCs w:val="24"/>
        </w:rPr>
        <w:t xml:space="preserve"> </w:t>
      </w:r>
      <w:r w:rsidRPr="003C185E">
        <w:rPr>
          <w:rFonts w:ascii="Arial" w:eastAsia="Arial" w:hAnsi="Arial" w:cs="Arial"/>
          <w:sz w:val="24"/>
          <w:szCs w:val="24"/>
        </w:rPr>
        <w:t>(с</w:t>
      </w:r>
      <w:r w:rsidRPr="003C185E">
        <w:rPr>
          <w:rFonts w:ascii="Arial" w:eastAsia="Arial" w:hAnsi="Arial" w:cs="Arial"/>
          <w:spacing w:val="-1"/>
          <w:sz w:val="24"/>
          <w:szCs w:val="24"/>
        </w:rPr>
        <w:t xml:space="preserve"> </w:t>
      </w:r>
      <w:r w:rsidRPr="003C185E">
        <w:rPr>
          <w:rFonts w:ascii="Arial" w:eastAsia="Arial" w:hAnsi="Arial" w:cs="Arial"/>
          <w:sz w:val="24"/>
          <w:szCs w:val="24"/>
        </w:rPr>
        <w:t>изменениями</w:t>
      </w:r>
      <w:r w:rsidRPr="003C185E">
        <w:rPr>
          <w:rFonts w:ascii="Arial" w:eastAsia="Arial" w:hAnsi="Arial" w:cs="Arial"/>
          <w:spacing w:val="-4"/>
          <w:sz w:val="24"/>
          <w:szCs w:val="24"/>
        </w:rPr>
        <w:t xml:space="preserve"> </w:t>
      </w:r>
      <w:r w:rsidRPr="003C185E">
        <w:rPr>
          <w:rFonts w:ascii="Arial" w:eastAsia="Arial" w:hAnsi="Arial" w:cs="Arial"/>
          <w:sz w:val="24"/>
          <w:szCs w:val="24"/>
        </w:rPr>
        <w:t>на</w:t>
      </w:r>
      <w:r w:rsidRPr="003C185E">
        <w:rPr>
          <w:rFonts w:ascii="Arial" w:eastAsia="Arial" w:hAnsi="Arial" w:cs="Arial"/>
          <w:spacing w:val="-1"/>
          <w:sz w:val="24"/>
          <w:szCs w:val="24"/>
        </w:rPr>
        <w:t xml:space="preserve"> </w:t>
      </w:r>
      <w:r w:rsidRPr="003C185E">
        <w:rPr>
          <w:rFonts w:ascii="Arial" w:eastAsia="Arial" w:hAnsi="Arial" w:cs="Arial"/>
          <w:sz w:val="24"/>
          <w:szCs w:val="24"/>
        </w:rPr>
        <w:t>29</w:t>
      </w:r>
      <w:r w:rsidRPr="003C185E">
        <w:rPr>
          <w:rFonts w:ascii="Arial" w:eastAsia="Arial" w:hAnsi="Arial" w:cs="Arial"/>
          <w:spacing w:val="-4"/>
          <w:sz w:val="24"/>
          <w:szCs w:val="24"/>
        </w:rPr>
        <w:t xml:space="preserve"> </w:t>
      </w:r>
      <w:r w:rsidRPr="003C185E">
        <w:rPr>
          <w:rFonts w:ascii="Arial" w:eastAsia="Arial" w:hAnsi="Arial" w:cs="Arial"/>
          <w:sz w:val="24"/>
          <w:szCs w:val="24"/>
        </w:rPr>
        <w:t>сентября</w:t>
      </w:r>
      <w:r w:rsidRPr="003C185E">
        <w:rPr>
          <w:rFonts w:ascii="Arial" w:eastAsia="Arial" w:hAnsi="Arial" w:cs="Arial"/>
          <w:spacing w:val="-1"/>
          <w:sz w:val="24"/>
          <w:szCs w:val="24"/>
        </w:rPr>
        <w:t xml:space="preserve"> </w:t>
      </w:r>
      <w:r w:rsidRPr="003C185E">
        <w:rPr>
          <w:rFonts w:ascii="Arial" w:eastAsia="Arial" w:hAnsi="Arial" w:cs="Arial"/>
          <w:sz w:val="24"/>
          <w:szCs w:val="24"/>
        </w:rPr>
        <w:t>2017</w:t>
      </w:r>
      <w:r w:rsidRPr="003C185E">
        <w:rPr>
          <w:rFonts w:ascii="Arial" w:eastAsia="Arial" w:hAnsi="Arial" w:cs="Arial"/>
          <w:spacing w:val="-3"/>
          <w:sz w:val="24"/>
          <w:szCs w:val="24"/>
        </w:rPr>
        <w:t xml:space="preserve"> </w:t>
      </w:r>
      <w:r w:rsidRPr="003C185E">
        <w:rPr>
          <w:rFonts w:ascii="Arial" w:eastAsia="Arial" w:hAnsi="Arial" w:cs="Arial"/>
          <w:spacing w:val="-2"/>
          <w:sz w:val="24"/>
          <w:szCs w:val="24"/>
        </w:rPr>
        <w:t>года).</w:t>
      </w:r>
    </w:p>
    <w:p w:rsidR="003C185E" w:rsidRPr="003C185E" w:rsidRDefault="003C185E" w:rsidP="00D91D61">
      <w:pPr>
        <w:widowControl w:val="0"/>
        <w:autoSpaceDE w:val="0"/>
        <w:autoSpaceDN w:val="0"/>
        <w:spacing w:after="0" w:line="360" w:lineRule="auto"/>
        <w:ind w:firstLine="709"/>
        <w:jc w:val="both"/>
        <w:rPr>
          <w:rFonts w:ascii="Arial" w:eastAsia="Arial" w:hAnsi="Arial" w:cs="Arial"/>
          <w:sz w:val="24"/>
          <w:szCs w:val="24"/>
        </w:rPr>
      </w:pPr>
      <w:r w:rsidRPr="003C185E">
        <w:rPr>
          <w:rFonts w:ascii="Arial" w:eastAsia="Arial" w:hAnsi="Arial" w:cs="Arial"/>
          <w:sz w:val="24"/>
          <w:szCs w:val="24"/>
        </w:rPr>
        <w:t>На стадии проектирования здания определяется расчетное значение удельной характеристики расхода тепловой энергии на отопление и вентиляцию здания, qот, Вт/(м3·˚С). Расчетное значение должно быть меньше или равно нормируемому значению q0, Вт/(м3·˚С).</w:t>
      </w:r>
    </w:p>
    <w:p w:rsidR="003C185E" w:rsidRPr="003C185E" w:rsidRDefault="003C185E" w:rsidP="00D91D61">
      <w:pPr>
        <w:widowControl w:val="0"/>
        <w:autoSpaceDE w:val="0"/>
        <w:autoSpaceDN w:val="0"/>
        <w:spacing w:after="0" w:line="360" w:lineRule="auto"/>
        <w:ind w:firstLine="709"/>
        <w:jc w:val="both"/>
        <w:rPr>
          <w:rFonts w:ascii="Arial" w:eastAsia="Arial" w:hAnsi="Arial" w:cs="Arial"/>
          <w:sz w:val="24"/>
          <w:szCs w:val="24"/>
        </w:rPr>
      </w:pPr>
      <w:r w:rsidRPr="003C185E">
        <w:rPr>
          <w:rFonts w:ascii="Arial" w:eastAsia="Arial" w:hAnsi="Arial" w:cs="Arial"/>
          <w:sz w:val="24"/>
          <w:szCs w:val="24"/>
        </w:rPr>
        <w:t>Нормативные значения</w:t>
      </w:r>
      <w:r w:rsidRPr="003C185E">
        <w:rPr>
          <w:rFonts w:ascii="Arial" w:eastAsia="Arial" w:hAnsi="Arial" w:cs="Arial"/>
          <w:spacing w:val="-1"/>
          <w:sz w:val="24"/>
          <w:szCs w:val="24"/>
        </w:rPr>
        <w:t xml:space="preserve"> </w:t>
      </w:r>
      <w:r w:rsidRPr="003C185E">
        <w:rPr>
          <w:rFonts w:ascii="Arial" w:eastAsia="Arial" w:hAnsi="Arial" w:cs="Arial"/>
          <w:sz w:val="24"/>
          <w:szCs w:val="24"/>
        </w:rPr>
        <w:t>удельной характеристики расхода тепловой энергии на отопление и вентиляцию различных типов жилых и общественных зданий приводятся в СП 50.13330.2012 «Тепловая защита зданий. Актуализированная редакция СНиП 23-02-2003», утвержденном приказом Министерства регионального развития РФ от 30.06.2012 г. № 265.</w:t>
      </w:r>
    </w:p>
    <w:p w:rsidR="003C185E" w:rsidRPr="003C185E" w:rsidRDefault="003C185E" w:rsidP="00D91D61">
      <w:pPr>
        <w:widowControl w:val="0"/>
        <w:autoSpaceDE w:val="0"/>
        <w:autoSpaceDN w:val="0"/>
        <w:spacing w:after="0" w:line="360" w:lineRule="auto"/>
        <w:ind w:firstLine="709"/>
        <w:jc w:val="both"/>
        <w:rPr>
          <w:rFonts w:ascii="Arial" w:eastAsia="Arial" w:hAnsi="Arial" w:cs="Arial"/>
          <w:sz w:val="24"/>
          <w:szCs w:val="24"/>
        </w:rPr>
      </w:pPr>
      <w:r w:rsidRPr="003C185E">
        <w:rPr>
          <w:rFonts w:ascii="Arial" w:eastAsia="Arial" w:hAnsi="Arial" w:cs="Arial"/>
          <w:sz w:val="24"/>
          <w:szCs w:val="24"/>
        </w:rPr>
        <w:t>Удельные характеристики расхода тепловой энергии на отопление и вентиляцию представлены в таблице 2.3.1.</w:t>
      </w:r>
    </w:p>
    <w:p w:rsidR="003C185E" w:rsidRPr="003C185E" w:rsidRDefault="003C185E" w:rsidP="00D91D61">
      <w:pPr>
        <w:widowControl w:val="0"/>
        <w:autoSpaceDE w:val="0"/>
        <w:autoSpaceDN w:val="0"/>
        <w:spacing w:after="0" w:line="360" w:lineRule="auto"/>
        <w:ind w:firstLine="709"/>
        <w:jc w:val="both"/>
        <w:rPr>
          <w:rFonts w:ascii="Arial" w:eastAsia="Arial" w:hAnsi="Arial" w:cs="Arial"/>
          <w:sz w:val="24"/>
          <w:szCs w:val="24"/>
        </w:rPr>
      </w:pPr>
      <w:r w:rsidRPr="003C185E">
        <w:rPr>
          <w:rFonts w:ascii="Arial" w:eastAsia="Arial" w:hAnsi="Arial" w:cs="Arial"/>
          <w:sz w:val="24"/>
          <w:szCs w:val="24"/>
        </w:rPr>
        <w:t xml:space="preserve">Таблица 2.3.1 - Удельные характеристики расхода тепловой энергии на отопление и вентиляцию различных типов жилых и общественных зданий, </w:t>
      </w:r>
      <w:r w:rsidRPr="003C185E">
        <w:rPr>
          <w:rFonts w:ascii="Arial" w:eastAsia="Arial" w:hAnsi="Arial" w:cs="Arial"/>
          <w:spacing w:val="-2"/>
          <w:sz w:val="24"/>
          <w:szCs w:val="24"/>
        </w:rPr>
        <w:t>ккал/(ч·м</w:t>
      </w:r>
      <w:r w:rsidRPr="003C185E">
        <w:rPr>
          <w:rFonts w:ascii="Arial" w:eastAsia="Arial" w:hAnsi="Arial" w:cs="Arial"/>
          <w:spacing w:val="-2"/>
          <w:position w:val="8"/>
          <w:sz w:val="16"/>
          <w:szCs w:val="24"/>
        </w:rPr>
        <w:t>3</w:t>
      </w:r>
      <w:r w:rsidRPr="003C185E">
        <w:rPr>
          <w:rFonts w:ascii="Arial" w:eastAsia="Arial" w:hAnsi="Arial" w:cs="Arial"/>
          <w:spacing w:val="-2"/>
          <w:sz w:val="24"/>
          <w:szCs w:val="24"/>
        </w:rPr>
        <w:t>·˚С).</w:t>
      </w:r>
    </w:p>
    <w:p w:rsidR="003C185E" w:rsidRPr="003C185E" w:rsidRDefault="003C185E" w:rsidP="003C185E">
      <w:pPr>
        <w:widowControl w:val="0"/>
        <w:autoSpaceDE w:val="0"/>
        <w:autoSpaceDN w:val="0"/>
        <w:spacing w:after="0" w:line="240" w:lineRule="auto"/>
        <w:ind w:left="569"/>
        <w:rPr>
          <w:rFonts w:ascii="Arial" w:eastAsia="Arial" w:hAnsi="Arial" w:cs="Arial"/>
          <w:sz w:val="20"/>
          <w:szCs w:val="24"/>
        </w:rPr>
      </w:pPr>
      <w:r w:rsidRPr="003C185E">
        <w:rPr>
          <w:rFonts w:ascii="Arial" w:eastAsia="Arial" w:hAnsi="Arial" w:cs="Arial"/>
          <w:noProof/>
          <w:sz w:val="20"/>
          <w:szCs w:val="24"/>
          <w:lang w:eastAsia="ru-RU"/>
        </w:rPr>
        <w:drawing>
          <wp:inline distT="0" distB="0" distL="0" distR="0" wp14:anchorId="59608CDB" wp14:editId="68088200">
            <wp:extent cx="6000212" cy="1676400"/>
            <wp:effectExtent l="0" t="0" r="0" b="0"/>
            <wp:docPr id="160" name="Imag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 name="Image 2"/>
                    <pic:cNvPicPr/>
                  </pic:nvPicPr>
                  <pic:blipFill>
                    <a:blip r:embed="rId47" cstate="print"/>
                    <a:stretch>
                      <a:fillRect/>
                    </a:stretch>
                  </pic:blipFill>
                  <pic:spPr>
                    <a:xfrm>
                      <a:off x="0" y="0"/>
                      <a:ext cx="6000212" cy="1676400"/>
                    </a:xfrm>
                    <a:prstGeom prst="rect">
                      <a:avLst/>
                    </a:prstGeom>
                  </pic:spPr>
                </pic:pic>
              </a:graphicData>
            </a:graphic>
          </wp:inline>
        </w:drawing>
      </w:r>
    </w:p>
    <w:p w:rsidR="003C185E" w:rsidRPr="003C185E" w:rsidRDefault="003C185E" w:rsidP="003C185E">
      <w:pPr>
        <w:widowControl w:val="0"/>
        <w:autoSpaceDE w:val="0"/>
        <w:autoSpaceDN w:val="0"/>
        <w:spacing w:after="0" w:line="240" w:lineRule="auto"/>
        <w:ind w:left="569"/>
        <w:rPr>
          <w:rFonts w:ascii="Arial" w:eastAsia="Arial" w:hAnsi="Arial" w:cs="Arial"/>
          <w:sz w:val="20"/>
          <w:szCs w:val="24"/>
        </w:rPr>
        <w:sectPr w:rsidR="003C185E" w:rsidRPr="003C185E" w:rsidSect="003C185E">
          <w:footerReference w:type="default" r:id="rId48"/>
          <w:pgSz w:w="11910" w:h="16850"/>
          <w:pgMar w:top="1060" w:right="708" w:bottom="1240" w:left="1133" w:header="0" w:footer="1051" w:gutter="0"/>
          <w:pgNumType w:start="66"/>
          <w:cols w:space="720"/>
        </w:sectPr>
      </w:pPr>
    </w:p>
    <w:p w:rsidR="003C185E" w:rsidRPr="00D91D61" w:rsidRDefault="003C185E" w:rsidP="00D91D61">
      <w:pPr>
        <w:widowControl w:val="0"/>
        <w:autoSpaceDE w:val="0"/>
        <w:autoSpaceDN w:val="0"/>
        <w:spacing w:after="0" w:line="360" w:lineRule="auto"/>
        <w:ind w:firstLine="709"/>
        <w:jc w:val="both"/>
        <w:rPr>
          <w:rFonts w:eastAsia="Arial" w:cs="Times New Roman"/>
          <w:szCs w:val="28"/>
        </w:rPr>
      </w:pPr>
      <w:r w:rsidRPr="00D91D61">
        <w:rPr>
          <w:rFonts w:eastAsia="Arial" w:cs="Times New Roman"/>
          <w:szCs w:val="28"/>
        </w:rPr>
        <w:lastRenderedPageBreak/>
        <w:t>Генеральным планом сельского поселения Богдановка предусмотрен прирост площадей жилищной застройки – 74 га. Ввиду низкой плотности тепловой нагрузки в районах ИЖС, данные объекты предполагается оснащать индивидуальными источниками теплоснабжения.</w:t>
      </w:r>
    </w:p>
    <w:p w:rsidR="003C185E" w:rsidRPr="00D91D61" w:rsidRDefault="003C185E" w:rsidP="00D91D61">
      <w:pPr>
        <w:widowControl w:val="0"/>
        <w:autoSpaceDE w:val="0"/>
        <w:autoSpaceDN w:val="0"/>
        <w:spacing w:after="0" w:line="360" w:lineRule="auto"/>
        <w:ind w:firstLine="709"/>
        <w:jc w:val="both"/>
        <w:rPr>
          <w:rFonts w:eastAsia="Arial" w:cs="Times New Roman"/>
          <w:szCs w:val="28"/>
        </w:rPr>
      </w:pPr>
      <w:r w:rsidRPr="00D91D61">
        <w:rPr>
          <w:rFonts w:eastAsia="Arial" w:cs="Times New Roman"/>
          <w:szCs w:val="28"/>
        </w:rPr>
        <w:t>Для обоснования зон действия индивидуальных источников тепловой энергии требуется прогнозирование приростов объемов потребления тепловой мощности и теплоносителя в данных зонах.</w:t>
      </w:r>
    </w:p>
    <w:p w:rsidR="003C185E" w:rsidRPr="00D91D61" w:rsidRDefault="003C185E" w:rsidP="00D91D61">
      <w:pPr>
        <w:widowControl w:val="0"/>
        <w:autoSpaceDE w:val="0"/>
        <w:autoSpaceDN w:val="0"/>
        <w:spacing w:after="0" w:line="360" w:lineRule="auto"/>
        <w:ind w:firstLine="709"/>
        <w:jc w:val="both"/>
        <w:rPr>
          <w:rFonts w:eastAsia="Arial" w:cs="Times New Roman"/>
          <w:szCs w:val="28"/>
        </w:rPr>
      </w:pPr>
      <w:r w:rsidRPr="00D91D61">
        <w:rPr>
          <w:rFonts w:eastAsia="Arial" w:cs="Times New Roman"/>
          <w:szCs w:val="28"/>
        </w:rPr>
        <w:t>Нормативные значения</w:t>
      </w:r>
      <w:r w:rsidRPr="00D91D61">
        <w:rPr>
          <w:rFonts w:eastAsia="Arial" w:cs="Times New Roman"/>
          <w:spacing w:val="-1"/>
          <w:szCs w:val="28"/>
        </w:rPr>
        <w:t xml:space="preserve"> </w:t>
      </w:r>
      <w:r w:rsidRPr="00D91D61">
        <w:rPr>
          <w:rFonts w:eastAsia="Arial" w:cs="Times New Roman"/>
          <w:szCs w:val="28"/>
        </w:rPr>
        <w:t>удельной характеристики расхода тепловой энергии на отопление и вентиляцию различных типов жилых и общественных зданий</w:t>
      </w:r>
      <w:r w:rsidRPr="00D91D61">
        <w:rPr>
          <w:rFonts w:eastAsia="Arial" w:cs="Times New Roman"/>
          <w:spacing w:val="40"/>
          <w:szCs w:val="28"/>
        </w:rPr>
        <w:t xml:space="preserve"> </w:t>
      </w:r>
      <w:r w:rsidRPr="00D91D61">
        <w:rPr>
          <w:rFonts w:eastAsia="Arial" w:cs="Times New Roman"/>
          <w:szCs w:val="28"/>
        </w:rPr>
        <w:t>также приняты в соответствии с СП 50.13330.2012 «Тепловая защита зданий. Актуализированная редакция СНиП 23-02-2003».</w:t>
      </w:r>
    </w:p>
    <w:p w:rsidR="003C185E" w:rsidRPr="00D91D61" w:rsidRDefault="003C185E" w:rsidP="00D91D61">
      <w:pPr>
        <w:widowControl w:val="0"/>
        <w:autoSpaceDE w:val="0"/>
        <w:autoSpaceDN w:val="0"/>
        <w:spacing w:after="0" w:line="360" w:lineRule="auto"/>
        <w:ind w:firstLine="709"/>
        <w:jc w:val="both"/>
        <w:rPr>
          <w:rFonts w:eastAsia="Arial" w:cs="Times New Roman"/>
          <w:szCs w:val="28"/>
        </w:rPr>
      </w:pPr>
      <w:r w:rsidRPr="00D91D61">
        <w:rPr>
          <w:rFonts w:eastAsia="Arial" w:cs="Times New Roman"/>
          <w:szCs w:val="28"/>
        </w:rPr>
        <w:t>Таблица 2.3.2 - Удельные характеристики расхода тепловой энергии на отопление и вентиляцию одноквартирных жилых зданий, ккал/(ч·м</w:t>
      </w:r>
      <w:r w:rsidRPr="00D91D61">
        <w:rPr>
          <w:rFonts w:eastAsia="Arial" w:cs="Times New Roman"/>
          <w:position w:val="8"/>
          <w:szCs w:val="28"/>
        </w:rPr>
        <w:t>3</w:t>
      </w:r>
      <w:r w:rsidRPr="00D91D61">
        <w:rPr>
          <w:rFonts w:eastAsia="Arial" w:cs="Times New Roman"/>
          <w:szCs w:val="28"/>
        </w:rPr>
        <w:t>·˚С).</w:t>
      </w:r>
    </w:p>
    <w:tbl>
      <w:tblPr>
        <w:tblStyle w:val="TableNormal4"/>
        <w:tblW w:w="0" w:type="auto"/>
        <w:tblInd w:w="123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093"/>
        <w:gridCol w:w="1132"/>
        <w:gridCol w:w="1560"/>
        <w:gridCol w:w="1701"/>
        <w:gridCol w:w="1538"/>
      </w:tblGrid>
      <w:tr w:rsidR="003C185E" w:rsidRPr="003C185E" w:rsidTr="003C185E">
        <w:trPr>
          <w:trHeight w:val="230"/>
        </w:trPr>
        <w:tc>
          <w:tcPr>
            <w:tcW w:w="2093" w:type="dxa"/>
            <w:vMerge w:val="restart"/>
          </w:tcPr>
          <w:p w:rsidR="003C185E" w:rsidRPr="003C185E" w:rsidRDefault="003C185E" w:rsidP="003C185E">
            <w:pPr>
              <w:spacing w:before="119"/>
              <w:ind w:left="415"/>
              <w:rPr>
                <w:rFonts w:ascii="Arial" w:eastAsia="Arial" w:hAnsi="Arial" w:cs="Arial"/>
                <w:b/>
                <w:sz w:val="20"/>
              </w:rPr>
            </w:pPr>
            <w:r w:rsidRPr="003C185E">
              <w:rPr>
                <w:rFonts w:ascii="Arial" w:eastAsia="Arial" w:hAnsi="Arial" w:cs="Arial"/>
                <w:b/>
                <w:sz w:val="20"/>
              </w:rPr>
              <w:t>Площадь,</w:t>
            </w:r>
            <w:r w:rsidRPr="003C185E">
              <w:rPr>
                <w:rFonts w:ascii="Arial" w:eastAsia="Arial" w:hAnsi="Arial" w:cs="Arial"/>
                <w:b/>
                <w:spacing w:val="-9"/>
                <w:sz w:val="20"/>
              </w:rPr>
              <w:t xml:space="preserve"> </w:t>
            </w:r>
            <w:r w:rsidRPr="003C185E">
              <w:rPr>
                <w:rFonts w:ascii="Arial" w:eastAsia="Arial" w:hAnsi="Arial" w:cs="Arial"/>
                <w:b/>
                <w:spacing w:val="-7"/>
                <w:sz w:val="20"/>
              </w:rPr>
              <w:t>м</w:t>
            </w:r>
            <w:r w:rsidRPr="003C185E">
              <w:rPr>
                <w:rFonts w:ascii="Arial" w:eastAsia="Arial" w:hAnsi="Arial" w:cs="Arial"/>
                <w:b/>
                <w:spacing w:val="-7"/>
                <w:sz w:val="20"/>
                <w:vertAlign w:val="superscript"/>
              </w:rPr>
              <w:t>2</w:t>
            </w:r>
          </w:p>
        </w:tc>
        <w:tc>
          <w:tcPr>
            <w:tcW w:w="5931" w:type="dxa"/>
            <w:gridSpan w:val="4"/>
          </w:tcPr>
          <w:p w:rsidR="003C185E" w:rsidRPr="003C185E" w:rsidRDefault="003C185E" w:rsidP="003C185E">
            <w:pPr>
              <w:spacing w:line="210" w:lineRule="exact"/>
              <w:ind w:left="10"/>
              <w:jc w:val="center"/>
              <w:rPr>
                <w:rFonts w:ascii="Arial" w:eastAsia="Arial" w:hAnsi="Arial" w:cs="Arial"/>
                <w:b/>
                <w:sz w:val="20"/>
              </w:rPr>
            </w:pPr>
            <w:r w:rsidRPr="003C185E">
              <w:rPr>
                <w:rFonts w:ascii="Arial" w:eastAsia="Arial" w:hAnsi="Arial" w:cs="Arial"/>
                <w:b/>
                <w:sz w:val="20"/>
              </w:rPr>
              <w:t>С</w:t>
            </w:r>
            <w:r w:rsidRPr="003C185E">
              <w:rPr>
                <w:rFonts w:ascii="Arial" w:eastAsia="Arial" w:hAnsi="Arial" w:cs="Arial"/>
                <w:b/>
                <w:spacing w:val="-5"/>
                <w:sz w:val="20"/>
              </w:rPr>
              <w:t xml:space="preserve"> </w:t>
            </w:r>
            <w:r w:rsidRPr="003C185E">
              <w:rPr>
                <w:rFonts w:ascii="Arial" w:eastAsia="Arial" w:hAnsi="Arial" w:cs="Arial"/>
                <w:b/>
                <w:sz w:val="20"/>
              </w:rPr>
              <w:t>числом</w:t>
            </w:r>
            <w:r w:rsidRPr="003C185E">
              <w:rPr>
                <w:rFonts w:ascii="Arial" w:eastAsia="Arial" w:hAnsi="Arial" w:cs="Arial"/>
                <w:b/>
                <w:spacing w:val="-5"/>
                <w:sz w:val="20"/>
              </w:rPr>
              <w:t xml:space="preserve"> </w:t>
            </w:r>
            <w:r w:rsidRPr="003C185E">
              <w:rPr>
                <w:rFonts w:ascii="Arial" w:eastAsia="Arial" w:hAnsi="Arial" w:cs="Arial"/>
                <w:b/>
                <w:spacing w:val="-2"/>
                <w:sz w:val="20"/>
              </w:rPr>
              <w:t>этажей</w:t>
            </w:r>
          </w:p>
        </w:tc>
      </w:tr>
      <w:tr w:rsidR="003C185E" w:rsidRPr="003C185E" w:rsidTr="003C185E">
        <w:trPr>
          <w:trHeight w:val="230"/>
        </w:trPr>
        <w:tc>
          <w:tcPr>
            <w:tcW w:w="2093" w:type="dxa"/>
            <w:vMerge/>
            <w:tcBorders>
              <w:top w:val="nil"/>
            </w:tcBorders>
          </w:tcPr>
          <w:p w:rsidR="003C185E" w:rsidRPr="003C185E" w:rsidRDefault="003C185E" w:rsidP="003C185E">
            <w:pPr>
              <w:rPr>
                <w:rFonts w:ascii="Arial" w:eastAsia="Arial" w:hAnsi="Arial" w:cs="Arial"/>
                <w:sz w:val="2"/>
                <w:szCs w:val="2"/>
              </w:rPr>
            </w:pPr>
          </w:p>
        </w:tc>
        <w:tc>
          <w:tcPr>
            <w:tcW w:w="1132" w:type="dxa"/>
          </w:tcPr>
          <w:p w:rsidR="003C185E" w:rsidRPr="003C185E" w:rsidRDefault="003C185E" w:rsidP="003C185E">
            <w:pPr>
              <w:spacing w:line="210" w:lineRule="exact"/>
              <w:ind w:left="11"/>
              <w:jc w:val="center"/>
              <w:rPr>
                <w:rFonts w:ascii="Arial" w:eastAsia="Arial" w:hAnsi="Arial" w:cs="Arial"/>
                <w:sz w:val="20"/>
              </w:rPr>
            </w:pPr>
            <w:r w:rsidRPr="003C185E">
              <w:rPr>
                <w:rFonts w:ascii="Arial" w:eastAsia="Arial" w:hAnsi="Arial" w:cs="Arial"/>
                <w:spacing w:val="-10"/>
                <w:sz w:val="20"/>
              </w:rPr>
              <w:t>1</w:t>
            </w:r>
          </w:p>
        </w:tc>
        <w:tc>
          <w:tcPr>
            <w:tcW w:w="1560" w:type="dxa"/>
          </w:tcPr>
          <w:p w:rsidR="003C185E" w:rsidRPr="003C185E" w:rsidRDefault="003C185E" w:rsidP="003C185E">
            <w:pPr>
              <w:spacing w:line="210" w:lineRule="exact"/>
              <w:ind w:left="12"/>
              <w:jc w:val="center"/>
              <w:rPr>
                <w:rFonts w:ascii="Arial" w:eastAsia="Arial" w:hAnsi="Arial" w:cs="Arial"/>
                <w:sz w:val="20"/>
              </w:rPr>
            </w:pPr>
            <w:r w:rsidRPr="003C185E">
              <w:rPr>
                <w:rFonts w:ascii="Arial" w:eastAsia="Arial" w:hAnsi="Arial" w:cs="Arial"/>
                <w:spacing w:val="-10"/>
                <w:sz w:val="20"/>
              </w:rPr>
              <w:t>2</w:t>
            </w:r>
          </w:p>
        </w:tc>
        <w:tc>
          <w:tcPr>
            <w:tcW w:w="1701" w:type="dxa"/>
          </w:tcPr>
          <w:p w:rsidR="003C185E" w:rsidRPr="003C185E" w:rsidRDefault="003C185E" w:rsidP="003C185E">
            <w:pPr>
              <w:spacing w:line="210" w:lineRule="exact"/>
              <w:ind w:left="11"/>
              <w:jc w:val="center"/>
              <w:rPr>
                <w:rFonts w:ascii="Arial" w:eastAsia="Arial" w:hAnsi="Arial" w:cs="Arial"/>
                <w:sz w:val="20"/>
              </w:rPr>
            </w:pPr>
            <w:r w:rsidRPr="003C185E">
              <w:rPr>
                <w:rFonts w:ascii="Arial" w:eastAsia="Arial" w:hAnsi="Arial" w:cs="Arial"/>
                <w:spacing w:val="-10"/>
                <w:sz w:val="20"/>
              </w:rPr>
              <w:t>3</w:t>
            </w:r>
          </w:p>
        </w:tc>
        <w:tc>
          <w:tcPr>
            <w:tcW w:w="1538" w:type="dxa"/>
          </w:tcPr>
          <w:p w:rsidR="003C185E" w:rsidRPr="003C185E" w:rsidRDefault="003C185E" w:rsidP="003C185E">
            <w:pPr>
              <w:spacing w:line="210" w:lineRule="exact"/>
              <w:ind w:left="8"/>
              <w:jc w:val="center"/>
              <w:rPr>
                <w:rFonts w:ascii="Arial" w:eastAsia="Arial" w:hAnsi="Arial" w:cs="Arial"/>
                <w:sz w:val="20"/>
              </w:rPr>
            </w:pPr>
            <w:r w:rsidRPr="003C185E">
              <w:rPr>
                <w:rFonts w:ascii="Arial" w:eastAsia="Arial" w:hAnsi="Arial" w:cs="Arial"/>
                <w:spacing w:val="-10"/>
                <w:sz w:val="20"/>
              </w:rPr>
              <w:t>4</w:t>
            </w:r>
          </w:p>
        </w:tc>
      </w:tr>
      <w:tr w:rsidR="003C185E" w:rsidRPr="003C185E" w:rsidTr="003C185E">
        <w:trPr>
          <w:trHeight w:val="230"/>
        </w:trPr>
        <w:tc>
          <w:tcPr>
            <w:tcW w:w="2093" w:type="dxa"/>
          </w:tcPr>
          <w:p w:rsidR="003C185E" w:rsidRPr="003C185E" w:rsidRDefault="003C185E" w:rsidP="003C185E">
            <w:pPr>
              <w:spacing w:line="210" w:lineRule="exact"/>
              <w:ind w:left="1" w:right="1"/>
              <w:jc w:val="center"/>
              <w:rPr>
                <w:rFonts w:ascii="Arial" w:eastAsia="Arial" w:hAnsi="Arial" w:cs="Arial"/>
                <w:sz w:val="20"/>
              </w:rPr>
            </w:pPr>
            <w:r w:rsidRPr="003C185E">
              <w:rPr>
                <w:rFonts w:ascii="Arial" w:eastAsia="Arial" w:hAnsi="Arial" w:cs="Arial"/>
                <w:spacing w:val="-5"/>
                <w:sz w:val="20"/>
              </w:rPr>
              <w:t>50</w:t>
            </w:r>
          </w:p>
        </w:tc>
        <w:tc>
          <w:tcPr>
            <w:tcW w:w="1132" w:type="dxa"/>
          </w:tcPr>
          <w:p w:rsidR="003C185E" w:rsidRPr="003C185E" w:rsidRDefault="003C185E" w:rsidP="003C185E">
            <w:pPr>
              <w:spacing w:line="210" w:lineRule="exact"/>
              <w:ind w:left="11" w:right="5"/>
              <w:jc w:val="center"/>
              <w:rPr>
                <w:rFonts w:ascii="Arial" w:eastAsia="Arial" w:hAnsi="Arial" w:cs="Arial"/>
                <w:sz w:val="20"/>
              </w:rPr>
            </w:pPr>
            <w:r w:rsidRPr="003C185E">
              <w:rPr>
                <w:rFonts w:ascii="Arial" w:eastAsia="Arial" w:hAnsi="Arial" w:cs="Arial"/>
                <w:spacing w:val="-2"/>
                <w:sz w:val="20"/>
              </w:rPr>
              <w:t>0,498</w:t>
            </w:r>
          </w:p>
        </w:tc>
        <w:tc>
          <w:tcPr>
            <w:tcW w:w="1560" w:type="dxa"/>
          </w:tcPr>
          <w:p w:rsidR="003C185E" w:rsidRPr="003C185E" w:rsidRDefault="003C185E" w:rsidP="003C185E">
            <w:pPr>
              <w:spacing w:line="210" w:lineRule="exact"/>
              <w:ind w:left="12" w:right="1"/>
              <w:jc w:val="center"/>
              <w:rPr>
                <w:rFonts w:ascii="Arial" w:eastAsia="Arial" w:hAnsi="Arial" w:cs="Arial"/>
                <w:sz w:val="20"/>
              </w:rPr>
            </w:pPr>
            <w:r w:rsidRPr="003C185E">
              <w:rPr>
                <w:rFonts w:ascii="Arial" w:eastAsia="Arial" w:hAnsi="Arial" w:cs="Arial"/>
                <w:spacing w:val="-10"/>
                <w:sz w:val="20"/>
              </w:rPr>
              <w:t>-</w:t>
            </w:r>
          </w:p>
        </w:tc>
        <w:tc>
          <w:tcPr>
            <w:tcW w:w="1701" w:type="dxa"/>
          </w:tcPr>
          <w:p w:rsidR="003C185E" w:rsidRPr="003C185E" w:rsidRDefault="003C185E" w:rsidP="003C185E">
            <w:pPr>
              <w:spacing w:line="210" w:lineRule="exact"/>
              <w:ind w:left="11" w:right="1"/>
              <w:jc w:val="center"/>
              <w:rPr>
                <w:rFonts w:ascii="Arial" w:eastAsia="Arial" w:hAnsi="Arial" w:cs="Arial"/>
                <w:sz w:val="20"/>
              </w:rPr>
            </w:pPr>
            <w:r w:rsidRPr="003C185E">
              <w:rPr>
                <w:rFonts w:ascii="Arial" w:eastAsia="Arial" w:hAnsi="Arial" w:cs="Arial"/>
                <w:spacing w:val="-10"/>
                <w:sz w:val="20"/>
              </w:rPr>
              <w:t>-</w:t>
            </w:r>
          </w:p>
        </w:tc>
        <w:tc>
          <w:tcPr>
            <w:tcW w:w="1538" w:type="dxa"/>
          </w:tcPr>
          <w:p w:rsidR="003C185E" w:rsidRPr="003C185E" w:rsidRDefault="003C185E" w:rsidP="003C185E">
            <w:pPr>
              <w:spacing w:line="210" w:lineRule="exact"/>
              <w:ind w:left="8" w:right="1"/>
              <w:jc w:val="center"/>
              <w:rPr>
                <w:rFonts w:ascii="Arial" w:eastAsia="Arial" w:hAnsi="Arial" w:cs="Arial"/>
                <w:sz w:val="20"/>
              </w:rPr>
            </w:pPr>
            <w:r w:rsidRPr="003C185E">
              <w:rPr>
                <w:rFonts w:ascii="Arial" w:eastAsia="Arial" w:hAnsi="Arial" w:cs="Arial"/>
                <w:spacing w:val="-10"/>
                <w:sz w:val="20"/>
              </w:rPr>
              <w:t>-</w:t>
            </w:r>
          </w:p>
        </w:tc>
      </w:tr>
      <w:tr w:rsidR="003C185E" w:rsidRPr="003C185E" w:rsidTr="003C185E">
        <w:trPr>
          <w:trHeight w:val="230"/>
        </w:trPr>
        <w:tc>
          <w:tcPr>
            <w:tcW w:w="2093" w:type="dxa"/>
          </w:tcPr>
          <w:p w:rsidR="003C185E" w:rsidRPr="003C185E" w:rsidRDefault="003C185E" w:rsidP="003C185E">
            <w:pPr>
              <w:spacing w:line="210" w:lineRule="exact"/>
              <w:ind w:left="1" w:right="1"/>
              <w:jc w:val="center"/>
              <w:rPr>
                <w:rFonts w:ascii="Arial" w:eastAsia="Arial" w:hAnsi="Arial" w:cs="Arial"/>
                <w:sz w:val="20"/>
              </w:rPr>
            </w:pPr>
            <w:r w:rsidRPr="003C185E">
              <w:rPr>
                <w:rFonts w:ascii="Arial" w:eastAsia="Arial" w:hAnsi="Arial" w:cs="Arial"/>
                <w:spacing w:val="-5"/>
                <w:sz w:val="20"/>
              </w:rPr>
              <w:t>100</w:t>
            </w:r>
          </w:p>
        </w:tc>
        <w:tc>
          <w:tcPr>
            <w:tcW w:w="1132" w:type="dxa"/>
          </w:tcPr>
          <w:p w:rsidR="003C185E" w:rsidRPr="003C185E" w:rsidRDefault="003C185E" w:rsidP="003C185E">
            <w:pPr>
              <w:spacing w:line="210" w:lineRule="exact"/>
              <w:ind w:left="11" w:right="5"/>
              <w:jc w:val="center"/>
              <w:rPr>
                <w:rFonts w:ascii="Arial" w:eastAsia="Arial" w:hAnsi="Arial" w:cs="Arial"/>
                <w:sz w:val="20"/>
              </w:rPr>
            </w:pPr>
            <w:r w:rsidRPr="003C185E">
              <w:rPr>
                <w:rFonts w:ascii="Arial" w:eastAsia="Arial" w:hAnsi="Arial" w:cs="Arial"/>
                <w:spacing w:val="-2"/>
                <w:sz w:val="20"/>
              </w:rPr>
              <w:t>0,445</w:t>
            </w:r>
          </w:p>
        </w:tc>
        <w:tc>
          <w:tcPr>
            <w:tcW w:w="1560" w:type="dxa"/>
          </w:tcPr>
          <w:p w:rsidR="003C185E" w:rsidRPr="003C185E" w:rsidRDefault="003C185E" w:rsidP="003C185E">
            <w:pPr>
              <w:spacing w:line="210" w:lineRule="exact"/>
              <w:ind w:left="12" w:right="5"/>
              <w:jc w:val="center"/>
              <w:rPr>
                <w:rFonts w:ascii="Arial" w:eastAsia="Arial" w:hAnsi="Arial" w:cs="Arial"/>
                <w:sz w:val="20"/>
              </w:rPr>
            </w:pPr>
            <w:r w:rsidRPr="003C185E">
              <w:rPr>
                <w:rFonts w:ascii="Arial" w:eastAsia="Arial" w:hAnsi="Arial" w:cs="Arial"/>
                <w:spacing w:val="-2"/>
                <w:sz w:val="20"/>
              </w:rPr>
              <w:t>0,480</w:t>
            </w:r>
          </w:p>
        </w:tc>
        <w:tc>
          <w:tcPr>
            <w:tcW w:w="1701" w:type="dxa"/>
          </w:tcPr>
          <w:p w:rsidR="003C185E" w:rsidRPr="003C185E" w:rsidRDefault="003C185E" w:rsidP="003C185E">
            <w:pPr>
              <w:spacing w:line="210" w:lineRule="exact"/>
              <w:ind w:left="11" w:right="1"/>
              <w:jc w:val="center"/>
              <w:rPr>
                <w:rFonts w:ascii="Arial" w:eastAsia="Arial" w:hAnsi="Arial" w:cs="Arial"/>
                <w:sz w:val="20"/>
              </w:rPr>
            </w:pPr>
            <w:r w:rsidRPr="003C185E">
              <w:rPr>
                <w:rFonts w:ascii="Arial" w:eastAsia="Arial" w:hAnsi="Arial" w:cs="Arial"/>
                <w:spacing w:val="-10"/>
                <w:sz w:val="20"/>
              </w:rPr>
              <w:t>-</w:t>
            </w:r>
          </w:p>
        </w:tc>
        <w:tc>
          <w:tcPr>
            <w:tcW w:w="1538" w:type="dxa"/>
          </w:tcPr>
          <w:p w:rsidR="003C185E" w:rsidRPr="003C185E" w:rsidRDefault="003C185E" w:rsidP="003C185E">
            <w:pPr>
              <w:spacing w:line="210" w:lineRule="exact"/>
              <w:ind w:left="8" w:right="1"/>
              <w:jc w:val="center"/>
              <w:rPr>
                <w:rFonts w:ascii="Arial" w:eastAsia="Arial" w:hAnsi="Arial" w:cs="Arial"/>
                <w:sz w:val="20"/>
              </w:rPr>
            </w:pPr>
            <w:r w:rsidRPr="003C185E">
              <w:rPr>
                <w:rFonts w:ascii="Arial" w:eastAsia="Arial" w:hAnsi="Arial" w:cs="Arial"/>
                <w:spacing w:val="-10"/>
                <w:sz w:val="20"/>
              </w:rPr>
              <w:t>-</w:t>
            </w:r>
          </w:p>
        </w:tc>
      </w:tr>
      <w:tr w:rsidR="003C185E" w:rsidRPr="003C185E" w:rsidTr="003C185E">
        <w:trPr>
          <w:trHeight w:val="230"/>
        </w:trPr>
        <w:tc>
          <w:tcPr>
            <w:tcW w:w="2093" w:type="dxa"/>
          </w:tcPr>
          <w:p w:rsidR="003C185E" w:rsidRPr="003C185E" w:rsidRDefault="003C185E" w:rsidP="003C185E">
            <w:pPr>
              <w:spacing w:line="210" w:lineRule="exact"/>
              <w:ind w:left="1" w:right="1"/>
              <w:jc w:val="center"/>
              <w:rPr>
                <w:rFonts w:ascii="Arial" w:eastAsia="Arial" w:hAnsi="Arial" w:cs="Arial"/>
                <w:sz w:val="20"/>
              </w:rPr>
            </w:pPr>
            <w:r w:rsidRPr="003C185E">
              <w:rPr>
                <w:rFonts w:ascii="Arial" w:eastAsia="Arial" w:hAnsi="Arial" w:cs="Arial"/>
                <w:spacing w:val="-5"/>
                <w:sz w:val="20"/>
              </w:rPr>
              <w:t>150</w:t>
            </w:r>
          </w:p>
        </w:tc>
        <w:tc>
          <w:tcPr>
            <w:tcW w:w="1132" w:type="dxa"/>
          </w:tcPr>
          <w:p w:rsidR="003C185E" w:rsidRPr="003C185E" w:rsidRDefault="003C185E" w:rsidP="003C185E">
            <w:pPr>
              <w:spacing w:line="210" w:lineRule="exact"/>
              <w:ind w:left="11" w:right="5"/>
              <w:jc w:val="center"/>
              <w:rPr>
                <w:rFonts w:ascii="Arial" w:eastAsia="Arial" w:hAnsi="Arial" w:cs="Arial"/>
                <w:sz w:val="20"/>
              </w:rPr>
            </w:pPr>
            <w:r w:rsidRPr="003C185E">
              <w:rPr>
                <w:rFonts w:ascii="Arial" w:eastAsia="Arial" w:hAnsi="Arial" w:cs="Arial"/>
                <w:spacing w:val="-2"/>
                <w:sz w:val="20"/>
              </w:rPr>
              <w:t>0,391</w:t>
            </w:r>
          </w:p>
        </w:tc>
        <w:tc>
          <w:tcPr>
            <w:tcW w:w="1560" w:type="dxa"/>
          </w:tcPr>
          <w:p w:rsidR="003C185E" w:rsidRPr="003C185E" w:rsidRDefault="003C185E" w:rsidP="003C185E">
            <w:pPr>
              <w:spacing w:line="210" w:lineRule="exact"/>
              <w:ind w:left="12" w:right="5"/>
              <w:jc w:val="center"/>
              <w:rPr>
                <w:rFonts w:ascii="Arial" w:eastAsia="Arial" w:hAnsi="Arial" w:cs="Arial"/>
                <w:sz w:val="20"/>
              </w:rPr>
            </w:pPr>
            <w:r w:rsidRPr="003C185E">
              <w:rPr>
                <w:rFonts w:ascii="Arial" w:eastAsia="Arial" w:hAnsi="Arial" w:cs="Arial"/>
                <w:spacing w:val="-2"/>
                <w:sz w:val="20"/>
              </w:rPr>
              <w:t>0,426</w:t>
            </w:r>
          </w:p>
        </w:tc>
        <w:tc>
          <w:tcPr>
            <w:tcW w:w="1701" w:type="dxa"/>
          </w:tcPr>
          <w:p w:rsidR="003C185E" w:rsidRPr="003C185E" w:rsidRDefault="003C185E" w:rsidP="003C185E">
            <w:pPr>
              <w:spacing w:line="210" w:lineRule="exact"/>
              <w:ind w:left="11"/>
              <w:jc w:val="center"/>
              <w:rPr>
                <w:rFonts w:ascii="Arial" w:eastAsia="Arial" w:hAnsi="Arial" w:cs="Arial"/>
                <w:sz w:val="20"/>
              </w:rPr>
            </w:pPr>
            <w:r w:rsidRPr="003C185E">
              <w:rPr>
                <w:rFonts w:ascii="Arial" w:eastAsia="Arial" w:hAnsi="Arial" w:cs="Arial"/>
                <w:spacing w:val="-2"/>
                <w:sz w:val="20"/>
              </w:rPr>
              <w:t>0,463</w:t>
            </w:r>
          </w:p>
        </w:tc>
        <w:tc>
          <w:tcPr>
            <w:tcW w:w="1538" w:type="dxa"/>
          </w:tcPr>
          <w:p w:rsidR="003C185E" w:rsidRPr="003C185E" w:rsidRDefault="003C185E" w:rsidP="003C185E">
            <w:pPr>
              <w:spacing w:line="210" w:lineRule="exact"/>
              <w:ind w:left="8" w:right="1"/>
              <w:jc w:val="center"/>
              <w:rPr>
                <w:rFonts w:ascii="Arial" w:eastAsia="Arial" w:hAnsi="Arial" w:cs="Arial"/>
                <w:sz w:val="20"/>
              </w:rPr>
            </w:pPr>
            <w:r w:rsidRPr="003C185E">
              <w:rPr>
                <w:rFonts w:ascii="Arial" w:eastAsia="Arial" w:hAnsi="Arial" w:cs="Arial"/>
                <w:spacing w:val="-10"/>
                <w:sz w:val="20"/>
              </w:rPr>
              <w:t>-</w:t>
            </w:r>
          </w:p>
        </w:tc>
      </w:tr>
      <w:tr w:rsidR="003C185E" w:rsidRPr="003C185E" w:rsidTr="003C185E">
        <w:trPr>
          <w:trHeight w:val="230"/>
        </w:trPr>
        <w:tc>
          <w:tcPr>
            <w:tcW w:w="2093" w:type="dxa"/>
          </w:tcPr>
          <w:p w:rsidR="003C185E" w:rsidRPr="003C185E" w:rsidRDefault="003C185E" w:rsidP="003C185E">
            <w:pPr>
              <w:spacing w:line="210" w:lineRule="exact"/>
              <w:ind w:left="1" w:right="1"/>
              <w:jc w:val="center"/>
              <w:rPr>
                <w:rFonts w:ascii="Arial" w:eastAsia="Arial" w:hAnsi="Arial" w:cs="Arial"/>
                <w:sz w:val="20"/>
              </w:rPr>
            </w:pPr>
            <w:r w:rsidRPr="003C185E">
              <w:rPr>
                <w:rFonts w:ascii="Arial" w:eastAsia="Arial" w:hAnsi="Arial" w:cs="Arial"/>
                <w:spacing w:val="-5"/>
                <w:sz w:val="20"/>
              </w:rPr>
              <w:t>250</w:t>
            </w:r>
          </w:p>
        </w:tc>
        <w:tc>
          <w:tcPr>
            <w:tcW w:w="1132" w:type="dxa"/>
          </w:tcPr>
          <w:p w:rsidR="003C185E" w:rsidRPr="003C185E" w:rsidRDefault="003C185E" w:rsidP="003C185E">
            <w:pPr>
              <w:spacing w:line="210" w:lineRule="exact"/>
              <w:ind w:left="11" w:right="5"/>
              <w:jc w:val="center"/>
              <w:rPr>
                <w:rFonts w:ascii="Arial" w:eastAsia="Arial" w:hAnsi="Arial" w:cs="Arial"/>
                <w:sz w:val="20"/>
              </w:rPr>
            </w:pPr>
            <w:r w:rsidRPr="003C185E">
              <w:rPr>
                <w:rFonts w:ascii="Arial" w:eastAsia="Arial" w:hAnsi="Arial" w:cs="Arial"/>
                <w:spacing w:val="-2"/>
                <w:sz w:val="20"/>
              </w:rPr>
              <w:t>0,356</w:t>
            </w:r>
          </w:p>
        </w:tc>
        <w:tc>
          <w:tcPr>
            <w:tcW w:w="1560" w:type="dxa"/>
          </w:tcPr>
          <w:p w:rsidR="003C185E" w:rsidRPr="003C185E" w:rsidRDefault="003C185E" w:rsidP="003C185E">
            <w:pPr>
              <w:spacing w:line="210" w:lineRule="exact"/>
              <w:ind w:left="12" w:right="5"/>
              <w:jc w:val="center"/>
              <w:rPr>
                <w:rFonts w:ascii="Arial" w:eastAsia="Arial" w:hAnsi="Arial" w:cs="Arial"/>
                <w:sz w:val="20"/>
              </w:rPr>
            </w:pPr>
            <w:r w:rsidRPr="003C185E">
              <w:rPr>
                <w:rFonts w:ascii="Arial" w:eastAsia="Arial" w:hAnsi="Arial" w:cs="Arial"/>
                <w:spacing w:val="-2"/>
                <w:sz w:val="20"/>
              </w:rPr>
              <w:t>0,373</w:t>
            </w:r>
          </w:p>
        </w:tc>
        <w:tc>
          <w:tcPr>
            <w:tcW w:w="1701" w:type="dxa"/>
          </w:tcPr>
          <w:p w:rsidR="003C185E" w:rsidRPr="003C185E" w:rsidRDefault="003C185E" w:rsidP="003C185E">
            <w:pPr>
              <w:spacing w:line="210" w:lineRule="exact"/>
              <w:ind w:left="11"/>
              <w:jc w:val="center"/>
              <w:rPr>
                <w:rFonts w:ascii="Arial" w:eastAsia="Arial" w:hAnsi="Arial" w:cs="Arial"/>
                <w:sz w:val="20"/>
              </w:rPr>
            </w:pPr>
            <w:r w:rsidRPr="003C185E">
              <w:rPr>
                <w:rFonts w:ascii="Arial" w:eastAsia="Arial" w:hAnsi="Arial" w:cs="Arial"/>
                <w:spacing w:val="-2"/>
                <w:sz w:val="20"/>
              </w:rPr>
              <w:t>0,391</w:t>
            </w:r>
          </w:p>
        </w:tc>
        <w:tc>
          <w:tcPr>
            <w:tcW w:w="1538" w:type="dxa"/>
          </w:tcPr>
          <w:p w:rsidR="003C185E" w:rsidRPr="003C185E" w:rsidRDefault="003C185E" w:rsidP="003C185E">
            <w:pPr>
              <w:spacing w:line="210" w:lineRule="exact"/>
              <w:ind w:left="8"/>
              <w:jc w:val="center"/>
              <w:rPr>
                <w:rFonts w:ascii="Arial" w:eastAsia="Arial" w:hAnsi="Arial" w:cs="Arial"/>
                <w:sz w:val="20"/>
              </w:rPr>
            </w:pPr>
            <w:r w:rsidRPr="003C185E">
              <w:rPr>
                <w:rFonts w:ascii="Arial" w:eastAsia="Arial" w:hAnsi="Arial" w:cs="Arial"/>
                <w:spacing w:val="-2"/>
                <w:sz w:val="20"/>
              </w:rPr>
              <w:t>0,409</w:t>
            </w:r>
          </w:p>
        </w:tc>
      </w:tr>
      <w:tr w:rsidR="003C185E" w:rsidRPr="003C185E" w:rsidTr="003C185E">
        <w:trPr>
          <w:trHeight w:val="230"/>
        </w:trPr>
        <w:tc>
          <w:tcPr>
            <w:tcW w:w="2093" w:type="dxa"/>
          </w:tcPr>
          <w:p w:rsidR="003C185E" w:rsidRPr="003C185E" w:rsidRDefault="003C185E" w:rsidP="003C185E">
            <w:pPr>
              <w:spacing w:line="210" w:lineRule="exact"/>
              <w:ind w:left="1" w:right="1"/>
              <w:jc w:val="center"/>
              <w:rPr>
                <w:rFonts w:ascii="Arial" w:eastAsia="Arial" w:hAnsi="Arial" w:cs="Arial"/>
                <w:sz w:val="20"/>
              </w:rPr>
            </w:pPr>
            <w:r w:rsidRPr="003C185E">
              <w:rPr>
                <w:rFonts w:ascii="Arial" w:eastAsia="Arial" w:hAnsi="Arial" w:cs="Arial"/>
                <w:spacing w:val="-5"/>
                <w:sz w:val="20"/>
              </w:rPr>
              <w:t>400</w:t>
            </w:r>
          </w:p>
        </w:tc>
        <w:tc>
          <w:tcPr>
            <w:tcW w:w="1132" w:type="dxa"/>
          </w:tcPr>
          <w:p w:rsidR="003C185E" w:rsidRPr="003C185E" w:rsidRDefault="003C185E" w:rsidP="003C185E">
            <w:pPr>
              <w:spacing w:line="210" w:lineRule="exact"/>
              <w:ind w:left="11" w:right="5"/>
              <w:jc w:val="center"/>
              <w:rPr>
                <w:rFonts w:ascii="Arial" w:eastAsia="Arial" w:hAnsi="Arial" w:cs="Arial"/>
                <w:sz w:val="20"/>
              </w:rPr>
            </w:pPr>
            <w:r w:rsidRPr="003C185E">
              <w:rPr>
                <w:rFonts w:ascii="Arial" w:eastAsia="Arial" w:hAnsi="Arial" w:cs="Arial"/>
                <w:spacing w:val="-2"/>
                <w:sz w:val="20"/>
              </w:rPr>
              <w:t>0,320</w:t>
            </w:r>
          </w:p>
        </w:tc>
        <w:tc>
          <w:tcPr>
            <w:tcW w:w="1560" w:type="dxa"/>
          </w:tcPr>
          <w:p w:rsidR="003C185E" w:rsidRPr="003C185E" w:rsidRDefault="003C185E" w:rsidP="003C185E">
            <w:pPr>
              <w:spacing w:line="210" w:lineRule="exact"/>
              <w:ind w:left="12" w:right="5"/>
              <w:jc w:val="center"/>
              <w:rPr>
                <w:rFonts w:ascii="Arial" w:eastAsia="Arial" w:hAnsi="Arial" w:cs="Arial"/>
                <w:sz w:val="20"/>
              </w:rPr>
            </w:pPr>
            <w:r w:rsidRPr="003C185E">
              <w:rPr>
                <w:rFonts w:ascii="Arial" w:eastAsia="Arial" w:hAnsi="Arial" w:cs="Arial"/>
                <w:spacing w:val="-2"/>
                <w:sz w:val="20"/>
              </w:rPr>
              <w:t>0,320</w:t>
            </w:r>
          </w:p>
        </w:tc>
        <w:tc>
          <w:tcPr>
            <w:tcW w:w="1701" w:type="dxa"/>
          </w:tcPr>
          <w:p w:rsidR="003C185E" w:rsidRPr="003C185E" w:rsidRDefault="003C185E" w:rsidP="003C185E">
            <w:pPr>
              <w:spacing w:line="210" w:lineRule="exact"/>
              <w:ind w:left="11"/>
              <w:jc w:val="center"/>
              <w:rPr>
                <w:rFonts w:ascii="Arial" w:eastAsia="Arial" w:hAnsi="Arial" w:cs="Arial"/>
                <w:sz w:val="20"/>
              </w:rPr>
            </w:pPr>
            <w:r w:rsidRPr="003C185E">
              <w:rPr>
                <w:rFonts w:ascii="Arial" w:eastAsia="Arial" w:hAnsi="Arial" w:cs="Arial"/>
                <w:spacing w:val="-2"/>
                <w:sz w:val="20"/>
              </w:rPr>
              <w:t>0,338</w:t>
            </w:r>
          </w:p>
        </w:tc>
        <w:tc>
          <w:tcPr>
            <w:tcW w:w="1538" w:type="dxa"/>
          </w:tcPr>
          <w:p w:rsidR="003C185E" w:rsidRPr="003C185E" w:rsidRDefault="003C185E" w:rsidP="003C185E">
            <w:pPr>
              <w:spacing w:line="210" w:lineRule="exact"/>
              <w:ind w:left="8"/>
              <w:jc w:val="center"/>
              <w:rPr>
                <w:rFonts w:ascii="Arial" w:eastAsia="Arial" w:hAnsi="Arial" w:cs="Arial"/>
                <w:sz w:val="20"/>
              </w:rPr>
            </w:pPr>
            <w:r w:rsidRPr="003C185E">
              <w:rPr>
                <w:rFonts w:ascii="Arial" w:eastAsia="Arial" w:hAnsi="Arial" w:cs="Arial"/>
                <w:spacing w:val="-2"/>
                <w:sz w:val="20"/>
              </w:rPr>
              <w:t>0,356</w:t>
            </w:r>
          </w:p>
        </w:tc>
      </w:tr>
      <w:tr w:rsidR="003C185E" w:rsidRPr="003C185E" w:rsidTr="003C185E">
        <w:trPr>
          <w:trHeight w:val="230"/>
        </w:trPr>
        <w:tc>
          <w:tcPr>
            <w:tcW w:w="2093" w:type="dxa"/>
          </w:tcPr>
          <w:p w:rsidR="003C185E" w:rsidRPr="003C185E" w:rsidRDefault="003C185E" w:rsidP="003C185E">
            <w:pPr>
              <w:spacing w:line="210" w:lineRule="exact"/>
              <w:ind w:left="1" w:right="1"/>
              <w:jc w:val="center"/>
              <w:rPr>
                <w:rFonts w:ascii="Arial" w:eastAsia="Arial" w:hAnsi="Arial" w:cs="Arial"/>
                <w:sz w:val="20"/>
              </w:rPr>
            </w:pPr>
            <w:r w:rsidRPr="003C185E">
              <w:rPr>
                <w:rFonts w:ascii="Arial" w:eastAsia="Arial" w:hAnsi="Arial" w:cs="Arial"/>
                <w:spacing w:val="-5"/>
                <w:sz w:val="20"/>
              </w:rPr>
              <w:t>600</w:t>
            </w:r>
          </w:p>
        </w:tc>
        <w:tc>
          <w:tcPr>
            <w:tcW w:w="1132" w:type="dxa"/>
          </w:tcPr>
          <w:p w:rsidR="003C185E" w:rsidRPr="003C185E" w:rsidRDefault="003C185E" w:rsidP="003C185E">
            <w:pPr>
              <w:spacing w:line="210" w:lineRule="exact"/>
              <w:ind w:left="11" w:right="5"/>
              <w:jc w:val="center"/>
              <w:rPr>
                <w:rFonts w:ascii="Arial" w:eastAsia="Arial" w:hAnsi="Arial" w:cs="Arial"/>
                <w:sz w:val="20"/>
              </w:rPr>
            </w:pPr>
            <w:r w:rsidRPr="003C185E">
              <w:rPr>
                <w:rFonts w:ascii="Arial" w:eastAsia="Arial" w:hAnsi="Arial" w:cs="Arial"/>
                <w:spacing w:val="-2"/>
                <w:sz w:val="20"/>
              </w:rPr>
              <w:t>0,309</w:t>
            </w:r>
          </w:p>
        </w:tc>
        <w:tc>
          <w:tcPr>
            <w:tcW w:w="1560" w:type="dxa"/>
          </w:tcPr>
          <w:p w:rsidR="003C185E" w:rsidRPr="003C185E" w:rsidRDefault="003C185E" w:rsidP="003C185E">
            <w:pPr>
              <w:spacing w:line="210" w:lineRule="exact"/>
              <w:ind w:left="12" w:right="5"/>
              <w:jc w:val="center"/>
              <w:rPr>
                <w:rFonts w:ascii="Arial" w:eastAsia="Arial" w:hAnsi="Arial" w:cs="Arial"/>
                <w:sz w:val="20"/>
              </w:rPr>
            </w:pPr>
            <w:r w:rsidRPr="003C185E">
              <w:rPr>
                <w:rFonts w:ascii="Arial" w:eastAsia="Arial" w:hAnsi="Arial" w:cs="Arial"/>
                <w:spacing w:val="-2"/>
                <w:sz w:val="20"/>
              </w:rPr>
              <w:t>0,309</w:t>
            </w:r>
          </w:p>
        </w:tc>
        <w:tc>
          <w:tcPr>
            <w:tcW w:w="1701" w:type="dxa"/>
          </w:tcPr>
          <w:p w:rsidR="003C185E" w:rsidRPr="003C185E" w:rsidRDefault="003C185E" w:rsidP="003C185E">
            <w:pPr>
              <w:spacing w:line="210" w:lineRule="exact"/>
              <w:ind w:left="11"/>
              <w:jc w:val="center"/>
              <w:rPr>
                <w:rFonts w:ascii="Arial" w:eastAsia="Arial" w:hAnsi="Arial" w:cs="Arial"/>
                <w:sz w:val="20"/>
              </w:rPr>
            </w:pPr>
            <w:r w:rsidRPr="003C185E">
              <w:rPr>
                <w:rFonts w:ascii="Arial" w:eastAsia="Arial" w:hAnsi="Arial" w:cs="Arial"/>
                <w:spacing w:val="-2"/>
                <w:sz w:val="20"/>
              </w:rPr>
              <w:t>0,309</w:t>
            </w:r>
          </w:p>
        </w:tc>
        <w:tc>
          <w:tcPr>
            <w:tcW w:w="1538" w:type="dxa"/>
          </w:tcPr>
          <w:p w:rsidR="003C185E" w:rsidRPr="003C185E" w:rsidRDefault="003C185E" w:rsidP="003C185E">
            <w:pPr>
              <w:spacing w:line="210" w:lineRule="exact"/>
              <w:ind w:left="8"/>
              <w:jc w:val="center"/>
              <w:rPr>
                <w:rFonts w:ascii="Arial" w:eastAsia="Arial" w:hAnsi="Arial" w:cs="Arial"/>
                <w:sz w:val="20"/>
              </w:rPr>
            </w:pPr>
            <w:r w:rsidRPr="003C185E">
              <w:rPr>
                <w:rFonts w:ascii="Arial" w:eastAsia="Arial" w:hAnsi="Arial" w:cs="Arial"/>
                <w:spacing w:val="-2"/>
                <w:sz w:val="20"/>
              </w:rPr>
              <w:t>0,320</w:t>
            </w:r>
          </w:p>
        </w:tc>
      </w:tr>
      <w:tr w:rsidR="003C185E" w:rsidRPr="003C185E" w:rsidTr="003C185E">
        <w:trPr>
          <w:trHeight w:val="230"/>
        </w:trPr>
        <w:tc>
          <w:tcPr>
            <w:tcW w:w="2093" w:type="dxa"/>
          </w:tcPr>
          <w:p w:rsidR="003C185E" w:rsidRPr="003C185E" w:rsidRDefault="003C185E" w:rsidP="003C185E">
            <w:pPr>
              <w:spacing w:line="210" w:lineRule="exact"/>
              <w:ind w:left="1"/>
              <w:jc w:val="center"/>
              <w:rPr>
                <w:rFonts w:ascii="Arial" w:eastAsia="Arial" w:hAnsi="Arial" w:cs="Arial"/>
                <w:sz w:val="20"/>
              </w:rPr>
            </w:pPr>
            <w:r w:rsidRPr="003C185E">
              <w:rPr>
                <w:rFonts w:ascii="Arial" w:eastAsia="Arial" w:hAnsi="Arial" w:cs="Arial"/>
                <w:sz w:val="20"/>
              </w:rPr>
              <w:t>1000</w:t>
            </w:r>
            <w:r w:rsidRPr="003C185E">
              <w:rPr>
                <w:rFonts w:ascii="Arial" w:eastAsia="Arial" w:hAnsi="Arial" w:cs="Arial"/>
                <w:spacing w:val="-4"/>
                <w:sz w:val="20"/>
              </w:rPr>
              <w:t xml:space="preserve"> </w:t>
            </w:r>
            <w:r w:rsidRPr="003C185E">
              <w:rPr>
                <w:rFonts w:ascii="Arial" w:eastAsia="Arial" w:hAnsi="Arial" w:cs="Arial"/>
                <w:sz w:val="20"/>
              </w:rPr>
              <w:t>и</w:t>
            </w:r>
            <w:r w:rsidRPr="003C185E">
              <w:rPr>
                <w:rFonts w:ascii="Arial" w:eastAsia="Arial" w:hAnsi="Arial" w:cs="Arial"/>
                <w:spacing w:val="-6"/>
                <w:sz w:val="20"/>
              </w:rPr>
              <w:t xml:space="preserve"> </w:t>
            </w:r>
            <w:r w:rsidRPr="003C185E">
              <w:rPr>
                <w:rFonts w:ascii="Arial" w:eastAsia="Arial" w:hAnsi="Arial" w:cs="Arial"/>
                <w:spacing w:val="-2"/>
                <w:sz w:val="20"/>
              </w:rPr>
              <w:t>более</w:t>
            </w:r>
          </w:p>
        </w:tc>
        <w:tc>
          <w:tcPr>
            <w:tcW w:w="1132" w:type="dxa"/>
          </w:tcPr>
          <w:p w:rsidR="003C185E" w:rsidRPr="003C185E" w:rsidRDefault="003C185E" w:rsidP="003C185E">
            <w:pPr>
              <w:spacing w:line="210" w:lineRule="exact"/>
              <w:ind w:left="11" w:right="5"/>
              <w:jc w:val="center"/>
              <w:rPr>
                <w:rFonts w:ascii="Arial" w:eastAsia="Arial" w:hAnsi="Arial" w:cs="Arial"/>
                <w:sz w:val="20"/>
              </w:rPr>
            </w:pPr>
            <w:r w:rsidRPr="003C185E">
              <w:rPr>
                <w:rFonts w:ascii="Arial" w:eastAsia="Arial" w:hAnsi="Arial" w:cs="Arial"/>
                <w:spacing w:val="-2"/>
                <w:sz w:val="20"/>
              </w:rPr>
              <w:t>0,289</w:t>
            </w:r>
          </w:p>
        </w:tc>
        <w:tc>
          <w:tcPr>
            <w:tcW w:w="1560" w:type="dxa"/>
          </w:tcPr>
          <w:p w:rsidR="003C185E" w:rsidRPr="003C185E" w:rsidRDefault="003C185E" w:rsidP="003C185E">
            <w:pPr>
              <w:spacing w:line="210" w:lineRule="exact"/>
              <w:ind w:left="12" w:right="5"/>
              <w:jc w:val="center"/>
              <w:rPr>
                <w:rFonts w:ascii="Arial" w:eastAsia="Arial" w:hAnsi="Arial" w:cs="Arial"/>
                <w:sz w:val="20"/>
              </w:rPr>
            </w:pPr>
            <w:r w:rsidRPr="003C185E">
              <w:rPr>
                <w:rFonts w:ascii="Arial" w:eastAsia="Arial" w:hAnsi="Arial" w:cs="Arial"/>
                <w:spacing w:val="-2"/>
                <w:sz w:val="20"/>
              </w:rPr>
              <w:t>0,289</w:t>
            </w:r>
          </w:p>
        </w:tc>
        <w:tc>
          <w:tcPr>
            <w:tcW w:w="1701" w:type="dxa"/>
          </w:tcPr>
          <w:p w:rsidR="003C185E" w:rsidRPr="003C185E" w:rsidRDefault="003C185E" w:rsidP="003C185E">
            <w:pPr>
              <w:spacing w:line="210" w:lineRule="exact"/>
              <w:ind w:left="11"/>
              <w:jc w:val="center"/>
              <w:rPr>
                <w:rFonts w:ascii="Arial" w:eastAsia="Arial" w:hAnsi="Arial" w:cs="Arial"/>
                <w:sz w:val="20"/>
              </w:rPr>
            </w:pPr>
            <w:r w:rsidRPr="003C185E">
              <w:rPr>
                <w:rFonts w:ascii="Arial" w:eastAsia="Arial" w:hAnsi="Arial" w:cs="Arial"/>
                <w:spacing w:val="-2"/>
                <w:sz w:val="20"/>
              </w:rPr>
              <w:t>0,289</w:t>
            </w:r>
          </w:p>
        </w:tc>
        <w:tc>
          <w:tcPr>
            <w:tcW w:w="1538" w:type="dxa"/>
          </w:tcPr>
          <w:p w:rsidR="003C185E" w:rsidRPr="003C185E" w:rsidRDefault="003C185E" w:rsidP="003C185E">
            <w:pPr>
              <w:spacing w:line="210" w:lineRule="exact"/>
              <w:ind w:left="8"/>
              <w:jc w:val="center"/>
              <w:rPr>
                <w:rFonts w:ascii="Arial" w:eastAsia="Arial" w:hAnsi="Arial" w:cs="Arial"/>
                <w:sz w:val="20"/>
              </w:rPr>
            </w:pPr>
            <w:r w:rsidRPr="003C185E">
              <w:rPr>
                <w:rFonts w:ascii="Arial" w:eastAsia="Arial" w:hAnsi="Arial" w:cs="Arial"/>
                <w:spacing w:val="-2"/>
                <w:sz w:val="20"/>
              </w:rPr>
              <w:t>0,289</w:t>
            </w:r>
          </w:p>
        </w:tc>
      </w:tr>
    </w:tbl>
    <w:p w:rsidR="003C185E" w:rsidRPr="00D91D61" w:rsidRDefault="003C185E" w:rsidP="00D91D61">
      <w:pPr>
        <w:widowControl w:val="0"/>
        <w:autoSpaceDE w:val="0"/>
        <w:autoSpaceDN w:val="0"/>
        <w:spacing w:after="0" w:line="360" w:lineRule="auto"/>
        <w:ind w:firstLine="709"/>
        <w:rPr>
          <w:rFonts w:eastAsia="Arial" w:cs="Times New Roman"/>
          <w:szCs w:val="28"/>
        </w:rPr>
      </w:pPr>
    </w:p>
    <w:p w:rsidR="003C185E" w:rsidRPr="00D91D61" w:rsidRDefault="003C185E" w:rsidP="00D91D61">
      <w:pPr>
        <w:widowControl w:val="0"/>
        <w:numPr>
          <w:ilvl w:val="1"/>
          <w:numId w:val="16"/>
        </w:numPr>
        <w:tabs>
          <w:tab w:val="left" w:pos="1799"/>
        </w:tabs>
        <w:autoSpaceDE w:val="0"/>
        <w:autoSpaceDN w:val="0"/>
        <w:spacing w:after="0" w:line="360" w:lineRule="auto"/>
        <w:ind w:left="0" w:firstLine="709"/>
        <w:jc w:val="both"/>
        <w:outlineLvl w:val="0"/>
        <w:rPr>
          <w:rFonts w:eastAsia="Arial" w:cs="Times New Roman"/>
          <w:b/>
          <w:bCs/>
          <w:szCs w:val="28"/>
        </w:rPr>
      </w:pPr>
      <w:r w:rsidRPr="00D91D61">
        <w:rPr>
          <w:rFonts w:eastAsia="Arial" w:cs="Times New Roman"/>
          <w:b/>
          <w:bCs/>
          <w:szCs w:val="28"/>
        </w:rPr>
        <w:t>Прогнозы приростов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зоне действия каждого</w:t>
      </w:r>
      <w:r w:rsidRPr="00D91D61">
        <w:rPr>
          <w:rFonts w:eastAsia="Arial" w:cs="Times New Roman"/>
          <w:b/>
          <w:bCs/>
          <w:spacing w:val="-2"/>
          <w:szCs w:val="28"/>
        </w:rPr>
        <w:t xml:space="preserve"> </w:t>
      </w:r>
      <w:r w:rsidRPr="00D91D61">
        <w:rPr>
          <w:rFonts w:eastAsia="Arial" w:cs="Times New Roman"/>
          <w:b/>
          <w:bCs/>
          <w:szCs w:val="28"/>
        </w:rPr>
        <w:t>из</w:t>
      </w:r>
      <w:r w:rsidRPr="00D91D61">
        <w:rPr>
          <w:rFonts w:eastAsia="Arial" w:cs="Times New Roman"/>
          <w:b/>
          <w:bCs/>
          <w:spacing w:val="-1"/>
          <w:szCs w:val="28"/>
        </w:rPr>
        <w:t xml:space="preserve"> </w:t>
      </w:r>
      <w:r w:rsidRPr="00D91D61">
        <w:rPr>
          <w:rFonts w:eastAsia="Arial" w:cs="Times New Roman"/>
          <w:b/>
          <w:bCs/>
          <w:szCs w:val="28"/>
        </w:rPr>
        <w:t>существующих</w:t>
      </w:r>
      <w:r w:rsidRPr="00D91D61">
        <w:rPr>
          <w:rFonts w:eastAsia="Arial" w:cs="Times New Roman"/>
          <w:b/>
          <w:bCs/>
          <w:spacing w:val="-4"/>
          <w:szCs w:val="28"/>
        </w:rPr>
        <w:t xml:space="preserve"> </w:t>
      </w:r>
      <w:r w:rsidRPr="00D91D61">
        <w:rPr>
          <w:rFonts w:eastAsia="Arial" w:cs="Times New Roman"/>
          <w:b/>
          <w:bCs/>
          <w:szCs w:val="28"/>
        </w:rPr>
        <w:t>или</w:t>
      </w:r>
      <w:r w:rsidRPr="00D91D61">
        <w:rPr>
          <w:rFonts w:eastAsia="Arial" w:cs="Times New Roman"/>
          <w:b/>
          <w:bCs/>
          <w:spacing w:val="-1"/>
          <w:szCs w:val="28"/>
        </w:rPr>
        <w:t xml:space="preserve"> </w:t>
      </w:r>
      <w:r w:rsidRPr="00D91D61">
        <w:rPr>
          <w:rFonts w:eastAsia="Arial" w:cs="Times New Roman"/>
          <w:b/>
          <w:bCs/>
          <w:szCs w:val="28"/>
        </w:rPr>
        <w:t>предлагаемых</w:t>
      </w:r>
      <w:r w:rsidRPr="00D91D61">
        <w:rPr>
          <w:rFonts w:eastAsia="Arial" w:cs="Times New Roman"/>
          <w:b/>
          <w:bCs/>
          <w:spacing w:val="-1"/>
          <w:szCs w:val="28"/>
        </w:rPr>
        <w:t xml:space="preserve"> </w:t>
      </w:r>
      <w:r w:rsidRPr="00D91D61">
        <w:rPr>
          <w:rFonts w:eastAsia="Arial" w:cs="Times New Roman"/>
          <w:b/>
          <w:bCs/>
          <w:szCs w:val="28"/>
        </w:rPr>
        <w:t>для</w:t>
      </w:r>
      <w:r w:rsidRPr="00D91D61">
        <w:rPr>
          <w:rFonts w:eastAsia="Arial" w:cs="Times New Roman"/>
          <w:b/>
          <w:bCs/>
          <w:spacing w:val="-3"/>
          <w:szCs w:val="28"/>
        </w:rPr>
        <w:t xml:space="preserve"> </w:t>
      </w:r>
      <w:r w:rsidRPr="00D91D61">
        <w:rPr>
          <w:rFonts w:eastAsia="Arial" w:cs="Times New Roman"/>
          <w:b/>
          <w:bCs/>
          <w:szCs w:val="28"/>
        </w:rPr>
        <w:t>строительства</w:t>
      </w:r>
      <w:r w:rsidRPr="00D91D61">
        <w:rPr>
          <w:rFonts w:eastAsia="Arial" w:cs="Times New Roman"/>
          <w:b/>
          <w:bCs/>
          <w:spacing w:val="-4"/>
          <w:szCs w:val="28"/>
        </w:rPr>
        <w:t xml:space="preserve"> </w:t>
      </w:r>
      <w:r w:rsidRPr="00D91D61">
        <w:rPr>
          <w:rFonts w:eastAsia="Arial" w:cs="Times New Roman"/>
          <w:b/>
          <w:bCs/>
          <w:szCs w:val="28"/>
        </w:rPr>
        <w:t>источников тепловой энергии на каждом этапе.</w:t>
      </w:r>
    </w:p>
    <w:p w:rsidR="003C185E" w:rsidRPr="00D91D61" w:rsidRDefault="003C185E" w:rsidP="00D91D61">
      <w:pPr>
        <w:widowControl w:val="0"/>
        <w:autoSpaceDE w:val="0"/>
        <w:autoSpaceDN w:val="0"/>
        <w:spacing w:after="0" w:line="360" w:lineRule="auto"/>
        <w:ind w:firstLine="709"/>
        <w:jc w:val="both"/>
        <w:rPr>
          <w:rFonts w:eastAsia="Arial" w:cs="Times New Roman"/>
          <w:szCs w:val="28"/>
        </w:rPr>
      </w:pPr>
      <w:r w:rsidRPr="00D91D61">
        <w:rPr>
          <w:rFonts w:eastAsia="Arial" w:cs="Times New Roman"/>
          <w:szCs w:val="28"/>
        </w:rPr>
        <w:t>Прогноз спроса на тепловую энергию основан на данных развития поселения, его градостроительной деятельности, определённой генеральным планом на период до 2035 года.</w:t>
      </w:r>
    </w:p>
    <w:p w:rsidR="003C185E" w:rsidRPr="003C185E" w:rsidRDefault="003C185E" w:rsidP="003C185E">
      <w:pPr>
        <w:widowControl w:val="0"/>
        <w:autoSpaceDE w:val="0"/>
        <w:autoSpaceDN w:val="0"/>
        <w:spacing w:after="0" w:line="360" w:lineRule="auto"/>
        <w:ind w:left="569"/>
        <w:jc w:val="both"/>
        <w:rPr>
          <w:rFonts w:ascii="Arial" w:eastAsia="Arial" w:hAnsi="Arial" w:cs="Arial"/>
          <w:sz w:val="24"/>
          <w:szCs w:val="24"/>
        </w:rPr>
        <w:sectPr w:rsidR="003C185E" w:rsidRPr="003C185E">
          <w:pgSz w:w="11910" w:h="16850"/>
          <w:pgMar w:top="1060" w:right="708" w:bottom="1240" w:left="1133" w:header="0" w:footer="1051" w:gutter="0"/>
          <w:cols w:space="720"/>
        </w:sectPr>
      </w:pPr>
    </w:p>
    <w:p w:rsidR="003C185E" w:rsidRPr="00D91D61" w:rsidRDefault="003C185E" w:rsidP="00D91D61">
      <w:pPr>
        <w:widowControl w:val="0"/>
        <w:autoSpaceDE w:val="0"/>
        <w:autoSpaceDN w:val="0"/>
        <w:spacing w:after="0" w:line="362" w:lineRule="auto"/>
        <w:ind w:firstLine="709"/>
        <w:jc w:val="both"/>
        <w:rPr>
          <w:rFonts w:eastAsia="Arial" w:cs="Times New Roman"/>
          <w:szCs w:val="28"/>
        </w:rPr>
      </w:pPr>
      <w:r w:rsidRPr="00D91D61">
        <w:rPr>
          <w:rFonts w:eastAsia="Arial" w:cs="Times New Roman"/>
          <w:szCs w:val="28"/>
        </w:rPr>
        <w:lastRenderedPageBreak/>
        <w:t>Таблица</w:t>
      </w:r>
      <w:r w:rsidRPr="00D91D61">
        <w:rPr>
          <w:rFonts w:eastAsia="Arial" w:cs="Times New Roman"/>
          <w:spacing w:val="-2"/>
          <w:szCs w:val="28"/>
        </w:rPr>
        <w:t xml:space="preserve"> </w:t>
      </w:r>
      <w:r w:rsidRPr="00D91D61">
        <w:rPr>
          <w:rFonts w:eastAsia="Arial" w:cs="Times New Roman"/>
          <w:szCs w:val="28"/>
        </w:rPr>
        <w:t>2.4.1</w:t>
      </w:r>
      <w:r w:rsidRPr="00D91D61">
        <w:rPr>
          <w:rFonts w:eastAsia="Arial" w:cs="Times New Roman"/>
          <w:spacing w:val="-3"/>
          <w:szCs w:val="28"/>
        </w:rPr>
        <w:t xml:space="preserve"> </w:t>
      </w:r>
      <w:r w:rsidRPr="00D91D61">
        <w:rPr>
          <w:rFonts w:eastAsia="Arial" w:cs="Times New Roman"/>
          <w:szCs w:val="28"/>
        </w:rPr>
        <w:t>–</w:t>
      </w:r>
      <w:r w:rsidRPr="00D91D61">
        <w:rPr>
          <w:rFonts w:eastAsia="Arial" w:cs="Times New Roman"/>
          <w:spacing w:val="-2"/>
          <w:szCs w:val="28"/>
        </w:rPr>
        <w:t xml:space="preserve"> </w:t>
      </w:r>
      <w:r w:rsidRPr="00D91D61">
        <w:rPr>
          <w:rFonts w:eastAsia="Arial" w:cs="Times New Roman"/>
          <w:szCs w:val="28"/>
        </w:rPr>
        <w:t>Значения</w:t>
      </w:r>
      <w:r w:rsidRPr="00D91D61">
        <w:rPr>
          <w:rFonts w:eastAsia="Arial" w:cs="Times New Roman"/>
          <w:spacing w:val="-3"/>
          <w:szCs w:val="28"/>
        </w:rPr>
        <w:t xml:space="preserve"> </w:t>
      </w:r>
      <w:r w:rsidRPr="00D91D61">
        <w:rPr>
          <w:rFonts w:eastAsia="Arial" w:cs="Times New Roman"/>
          <w:szCs w:val="28"/>
        </w:rPr>
        <w:t>потребляемой</w:t>
      </w:r>
      <w:r w:rsidRPr="00D91D61">
        <w:rPr>
          <w:rFonts w:eastAsia="Arial" w:cs="Times New Roman"/>
          <w:spacing w:val="-2"/>
          <w:szCs w:val="28"/>
        </w:rPr>
        <w:t xml:space="preserve"> </w:t>
      </w:r>
      <w:r w:rsidRPr="00D91D61">
        <w:rPr>
          <w:rFonts w:eastAsia="Arial" w:cs="Times New Roman"/>
          <w:szCs w:val="28"/>
        </w:rPr>
        <w:t>тепловой</w:t>
      </w:r>
      <w:r w:rsidRPr="00D91D61">
        <w:rPr>
          <w:rFonts w:eastAsia="Arial" w:cs="Times New Roman"/>
          <w:spacing w:val="-2"/>
          <w:szCs w:val="28"/>
        </w:rPr>
        <w:t xml:space="preserve"> </w:t>
      </w:r>
      <w:r w:rsidRPr="00D91D61">
        <w:rPr>
          <w:rFonts w:eastAsia="Arial" w:cs="Times New Roman"/>
          <w:szCs w:val="28"/>
        </w:rPr>
        <w:t>мощности</w:t>
      </w:r>
      <w:r w:rsidRPr="00D91D61">
        <w:rPr>
          <w:rFonts w:eastAsia="Arial" w:cs="Times New Roman"/>
          <w:spacing w:val="-5"/>
          <w:szCs w:val="28"/>
        </w:rPr>
        <w:t xml:space="preserve"> </w:t>
      </w:r>
      <w:r w:rsidRPr="00D91D61">
        <w:rPr>
          <w:rFonts w:eastAsia="Arial" w:cs="Times New Roman"/>
          <w:szCs w:val="28"/>
        </w:rPr>
        <w:t>перспективных общественных зданий с.п. Богдановка</w:t>
      </w:r>
    </w:p>
    <w:tbl>
      <w:tblPr>
        <w:tblStyle w:val="TableNormal4"/>
        <w:tblW w:w="0" w:type="auto"/>
        <w:tblInd w:w="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22"/>
        <w:gridCol w:w="3125"/>
        <w:gridCol w:w="1699"/>
        <w:gridCol w:w="1701"/>
        <w:gridCol w:w="1558"/>
        <w:gridCol w:w="1137"/>
      </w:tblGrid>
      <w:tr w:rsidR="003C185E" w:rsidRPr="003C185E" w:rsidTr="003C185E">
        <w:trPr>
          <w:trHeight w:val="690"/>
        </w:trPr>
        <w:tc>
          <w:tcPr>
            <w:tcW w:w="422" w:type="dxa"/>
          </w:tcPr>
          <w:p w:rsidR="003C185E" w:rsidRPr="003C185E" w:rsidRDefault="003C185E" w:rsidP="003C185E">
            <w:pPr>
              <w:spacing w:before="109"/>
              <w:ind w:left="74" w:right="60" w:firstLine="28"/>
              <w:rPr>
                <w:rFonts w:ascii="Arial" w:eastAsia="Arial" w:hAnsi="Arial" w:cs="Arial"/>
                <w:sz w:val="20"/>
              </w:rPr>
            </w:pPr>
            <w:r w:rsidRPr="003C185E">
              <w:rPr>
                <w:rFonts w:ascii="Arial" w:eastAsia="Arial" w:hAnsi="Arial" w:cs="Arial"/>
                <w:spacing w:val="-10"/>
                <w:sz w:val="20"/>
              </w:rPr>
              <w:t xml:space="preserve">№ </w:t>
            </w:r>
            <w:r w:rsidRPr="003C185E">
              <w:rPr>
                <w:rFonts w:ascii="Arial" w:eastAsia="Arial" w:hAnsi="Arial" w:cs="Arial"/>
                <w:spacing w:val="-5"/>
                <w:sz w:val="20"/>
              </w:rPr>
              <w:t>п/п</w:t>
            </w:r>
          </w:p>
        </w:tc>
        <w:tc>
          <w:tcPr>
            <w:tcW w:w="3125" w:type="dxa"/>
          </w:tcPr>
          <w:p w:rsidR="003C185E" w:rsidRPr="003C185E" w:rsidRDefault="003C185E" w:rsidP="003C185E">
            <w:pPr>
              <w:spacing w:before="224"/>
              <w:ind w:left="511"/>
              <w:rPr>
                <w:rFonts w:ascii="Arial" w:eastAsia="Arial" w:hAnsi="Arial" w:cs="Arial"/>
                <w:sz w:val="20"/>
              </w:rPr>
            </w:pPr>
            <w:r w:rsidRPr="003C185E">
              <w:rPr>
                <w:rFonts w:ascii="Arial" w:eastAsia="Arial" w:hAnsi="Arial" w:cs="Arial"/>
                <w:spacing w:val="-2"/>
                <w:sz w:val="20"/>
              </w:rPr>
              <w:t>Наименование</w:t>
            </w:r>
            <w:r w:rsidRPr="003C185E">
              <w:rPr>
                <w:rFonts w:ascii="Arial" w:eastAsia="Arial" w:hAnsi="Arial" w:cs="Arial"/>
                <w:spacing w:val="8"/>
                <w:sz w:val="20"/>
              </w:rPr>
              <w:t xml:space="preserve"> </w:t>
            </w:r>
            <w:r w:rsidRPr="003C185E">
              <w:rPr>
                <w:rFonts w:ascii="Arial" w:eastAsia="Arial" w:hAnsi="Arial" w:cs="Arial"/>
                <w:spacing w:val="-2"/>
                <w:sz w:val="20"/>
              </w:rPr>
              <w:t>здания</w:t>
            </w:r>
          </w:p>
        </w:tc>
        <w:tc>
          <w:tcPr>
            <w:tcW w:w="1699" w:type="dxa"/>
          </w:tcPr>
          <w:p w:rsidR="003C185E" w:rsidRPr="003C185E" w:rsidRDefault="003C185E" w:rsidP="003C185E">
            <w:pPr>
              <w:spacing w:before="109"/>
              <w:ind w:left="175" w:firstLine="381"/>
              <w:rPr>
                <w:rFonts w:ascii="Arial" w:eastAsia="Arial" w:hAnsi="Arial" w:cs="Arial"/>
                <w:sz w:val="20"/>
              </w:rPr>
            </w:pPr>
            <w:r w:rsidRPr="003C185E">
              <w:rPr>
                <w:rFonts w:ascii="Arial" w:eastAsia="Arial" w:hAnsi="Arial" w:cs="Arial"/>
                <w:spacing w:val="-2"/>
                <w:sz w:val="20"/>
              </w:rPr>
              <w:t>Место расположения</w:t>
            </w:r>
          </w:p>
        </w:tc>
        <w:tc>
          <w:tcPr>
            <w:tcW w:w="1701" w:type="dxa"/>
          </w:tcPr>
          <w:p w:rsidR="003C185E" w:rsidRPr="003C185E" w:rsidRDefault="003C185E" w:rsidP="003C185E">
            <w:pPr>
              <w:spacing w:before="109"/>
              <w:ind w:left="75" w:firstLine="345"/>
              <w:rPr>
                <w:rFonts w:ascii="Arial" w:eastAsia="Arial" w:hAnsi="Arial" w:cs="Arial"/>
                <w:sz w:val="20"/>
              </w:rPr>
            </w:pPr>
            <w:r w:rsidRPr="003C185E">
              <w:rPr>
                <w:rFonts w:ascii="Arial" w:eastAsia="Arial" w:hAnsi="Arial" w:cs="Arial"/>
                <w:spacing w:val="-2"/>
                <w:sz w:val="20"/>
              </w:rPr>
              <w:t>Источник теплоснабжения</w:t>
            </w:r>
          </w:p>
        </w:tc>
        <w:tc>
          <w:tcPr>
            <w:tcW w:w="1558" w:type="dxa"/>
          </w:tcPr>
          <w:p w:rsidR="003C185E" w:rsidRPr="003C185E" w:rsidRDefault="003C185E" w:rsidP="003C185E">
            <w:pPr>
              <w:spacing w:before="109"/>
              <w:ind w:left="102" w:firstLine="451"/>
              <w:rPr>
                <w:rFonts w:ascii="Arial" w:eastAsia="Arial" w:hAnsi="Arial" w:cs="Arial"/>
                <w:sz w:val="20"/>
              </w:rPr>
            </w:pPr>
            <w:r w:rsidRPr="003C185E">
              <w:rPr>
                <w:rFonts w:ascii="Arial" w:eastAsia="Arial" w:hAnsi="Arial" w:cs="Arial"/>
                <w:spacing w:val="-4"/>
                <w:sz w:val="20"/>
              </w:rPr>
              <w:t xml:space="preserve">Срок </w:t>
            </w:r>
            <w:r w:rsidRPr="003C185E">
              <w:rPr>
                <w:rFonts w:ascii="Arial" w:eastAsia="Arial" w:hAnsi="Arial" w:cs="Arial"/>
                <w:spacing w:val="-2"/>
                <w:sz w:val="20"/>
              </w:rPr>
              <w:t>строительства</w:t>
            </w:r>
          </w:p>
        </w:tc>
        <w:tc>
          <w:tcPr>
            <w:tcW w:w="1137" w:type="dxa"/>
          </w:tcPr>
          <w:p w:rsidR="003C185E" w:rsidRPr="003C185E" w:rsidRDefault="003C185E" w:rsidP="003C185E">
            <w:pPr>
              <w:ind w:left="17"/>
              <w:jc w:val="center"/>
              <w:rPr>
                <w:rFonts w:ascii="Arial" w:eastAsia="Arial" w:hAnsi="Arial" w:cs="Arial"/>
                <w:sz w:val="20"/>
              </w:rPr>
            </w:pPr>
            <w:r w:rsidRPr="003C185E">
              <w:rPr>
                <w:rFonts w:ascii="Arial" w:eastAsia="Arial" w:hAnsi="Arial" w:cs="Arial"/>
                <w:spacing w:val="-2"/>
                <w:sz w:val="20"/>
              </w:rPr>
              <w:t>Тепловая нагрузка,</w:t>
            </w:r>
          </w:p>
          <w:p w:rsidR="003C185E" w:rsidRPr="003C185E" w:rsidRDefault="003C185E" w:rsidP="003C185E">
            <w:pPr>
              <w:spacing w:line="216" w:lineRule="exact"/>
              <w:ind w:left="17" w:right="7"/>
              <w:jc w:val="center"/>
              <w:rPr>
                <w:rFonts w:ascii="Arial" w:eastAsia="Arial" w:hAnsi="Arial" w:cs="Arial"/>
                <w:sz w:val="20"/>
              </w:rPr>
            </w:pPr>
            <w:r w:rsidRPr="003C185E">
              <w:rPr>
                <w:rFonts w:ascii="Arial" w:eastAsia="Arial" w:hAnsi="Arial" w:cs="Arial"/>
                <w:spacing w:val="-2"/>
                <w:sz w:val="20"/>
              </w:rPr>
              <w:t>Гкал/ч</w:t>
            </w:r>
          </w:p>
        </w:tc>
      </w:tr>
      <w:tr w:rsidR="003C185E" w:rsidRPr="003C185E" w:rsidTr="003C185E">
        <w:trPr>
          <w:trHeight w:val="690"/>
        </w:trPr>
        <w:tc>
          <w:tcPr>
            <w:tcW w:w="422" w:type="dxa"/>
          </w:tcPr>
          <w:p w:rsidR="003C185E" w:rsidRPr="003C185E" w:rsidRDefault="003C185E" w:rsidP="003C185E">
            <w:pPr>
              <w:spacing w:before="224"/>
              <w:ind w:left="10"/>
              <w:jc w:val="center"/>
              <w:rPr>
                <w:rFonts w:ascii="Arial" w:eastAsia="Arial" w:hAnsi="Arial" w:cs="Arial"/>
                <w:sz w:val="20"/>
              </w:rPr>
            </w:pPr>
            <w:r w:rsidRPr="003C185E">
              <w:rPr>
                <w:rFonts w:ascii="Arial" w:eastAsia="Arial" w:hAnsi="Arial" w:cs="Arial"/>
                <w:spacing w:val="-10"/>
                <w:sz w:val="20"/>
              </w:rPr>
              <w:t>1</w:t>
            </w:r>
          </w:p>
        </w:tc>
        <w:tc>
          <w:tcPr>
            <w:tcW w:w="3125" w:type="dxa"/>
          </w:tcPr>
          <w:p w:rsidR="003C185E" w:rsidRPr="003C185E" w:rsidRDefault="003C185E" w:rsidP="003C185E">
            <w:pPr>
              <w:ind w:left="7"/>
              <w:jc w:val="center"/>
              <w:rPr>
                <w:rFonts w:ascii="Arial" w:eastAsia="Arial" w:hAnsi="Arial" w:cs="Arial"/>
                <w:sz w:val="20"/>
                <w:lang w:val="ru-RU"/>
              </w:rPr>
            </w:pPr>
            <w:r w:rsidRPr="003C185E">
              <w:rPr>
                <w:rFonts w:ascii="Arial" w:eastAsia="Arial" w:hAnsi="Arial" w:cs="Arial"/>
                <w:spacing w:val="-2"/>
                <w:sz w:val="20"/>
                <w:lang w:val="ru-RU"/>
              </w:rPr>
              <w:t xml:space="preserve">Физкультурно-оздоровительный </w:t>
            </w:r>
            <w:r w:rsidRPr="003C185E">
              <w:rPr>
                <w:rFonts w:ascii="Arial" w:eastAsia="Arial" w:hAnsi="Arial" w:cs="Arial"/>
                <w:sz w:val="20"/>
                <w:lang w:val="ru-RU"/>
              </w:rPr>
              <w:t>комплекс со спортивным залом</w:t>
            </w:r>
          </w:p>
          <w:p w:rsidR="003C185E" w:rsidRPr="003C185E" w:rsidRDefault="003C185E" w:rsidP="003C185E">
            <w:pPr>
              <w:spacing w:line="216" w:lineRule="exact"/>
              <w:ind w:left="7" w:right="5"/>
              <w:jc w:val="center"/>
              <w:rPr>
                <w:rFonts w:ascii="Arial" w:eastAsia="Arial" w:hAnsi="Arial" w:cs="Arial"/>
                <w:sz w:val="20"/>
              </w:rPr>
            </w:pPr>
            <w:r w:rsidRPr="003C185E">
              <w:rPr>
                <w:rFonts w:ascii="Arial" w:eastAsia="Arial" w:hAnsi="Arial" w:cs="Arial"/>
                <w:sz w:val="20"/>
              </w:rPr>
              <w:t>площадью</w:t>
            </w:r>
            <w:r w:rsidRPr="003C185E">
              <w:rPr>
                <w:rFonts w:ascii="Arial" w:eastAsia="Arial" w:hAnsi="Arial" w:cs="Arial"/>
                <w:spacing w:val="-11"/>
                <w:sz w:val="20"/>
              </w:rPr>
              <w:t xml:space="preserve"> </w:t>
            </w:r>
            <w:r w:rsidRPr="003C185E">
              <w:rPr>
                <w:rFonts w:ascii="Arial" w:eastAsia="Arial" w:hAnsi="Arial" w:cs="Arial"/>
                <w:sz w:val="20"/>
              </w:rPr>
              <w:t>1080</w:t>
            </w:r>
            <w:r w:rsidRPr="003C185E">
              <w:rPr>
                <w:rFonts w:ascii="Arial" w:eastAsia="Arial" w:hAnsi="Arial" w:cs="Arial"/>
                <w:spacing w:val="-9"/>
                <w:sz w:val="20"/>
              </w:rPr>
              <w:t xml:space="preserve"> </w:t>
            </w:r>
            <w:r w:rsidRPr="003C185E">
              <w:rPr>
                <w:rFonts w:ascii="Arial" w:eastAsia="Arial" w:hAnsi="Arial" w:cs="Arial"/>
                <w:spacing w:val="-4"/>
                <w:sz w:val="20"/>
              </w:rPr>
              <w:t>кв.м</w:t>
            </w:r>
          </w:p>
        </w:tc>
        <w:tc>
          <w:tcPr>
            <w:tcW w:w="1699" w:type="dxa"/>
          </w:tcPr>
          <w:p w:rsidR="003C185E" w:rsidRPr="003C185E" w:rsidRDefault="003C185E" w:rsidP="003C185E">
            <w:pPr>
              <w:spacing w:before="224"/>
              <w:ind w:left="65"/>
              <w:rPr>
                <w:rFonts w:ascii="Arial" w:eastAsia="Arial" w:hAnsi="Arial" w:cs="Arial"/>
                <w:sz w:val="20"/>
              </w:rPr>
            </w:pPr>
            <w:r w:rsidRPr="003C185E">
              <w:rPr>
                <w:rFonts w:ascii="Arial" w:eastAsia="Arial" w:hAnsi="Arial" w:cs="Arial"/>
                <w:sz w:val="20"/>
              </w:rPr>
              <w:t>село</w:t>
            </w:r>
            <w:r w:rsidRPr="003C185E">
              <w:rPr>
                <w:rFonts w:ascii="Arial" w:eastAsia="Arial" w:hAnsi="Arial" w:cs="Arial"/>
                <w:spacing w:val="-8"/>
                <w:sz w:val="20"/>
              </w:rPr>
              <w:t xml:space="preserve"> </w:t>
            </w:r>
            <w:r w:rsidRPr="003C185E">
              <w:rPr>
                <w:rFonts w:ascii="Arial" w:eastAsia="Arial" w:hAnsi="Arial" w:cs="Arial"/>
                <w:spacing w:val="-2"/>
                <w:sz w:val="20"/>
              </w:rPr>
              <w:t>Богдановка</w:t>
            </w:r>
          </w:p>
        </w:tc>
        <w:tc>
          <w:tcPr>
            <w:tcW w:w="1701" w:type="dxa"/>
          </w:tcPr>
          <w:p w:rsidR="003C185E" w:rsidRPr="003C185E" w:rsidRDefault="003C185E" w:rsidP="003C185E">
            <w:pPr>
              <w:spacing w:before="109"/>
              <w:ind w:left="152" w:hanging="8"/>
              <w:rPr>
                <w:rFonts w:ascii="Arial" w:eastAsia="Arial" w:hAnsi="Arial" w:cs="Arial"/>
                <w:sz w:val="20"/>
              </w:rPr>
            </w:pPr>
            <w:r w:rsidRPr="003C185E">
              <w:rPr>
                <w:rFonts w:ascii="Arial" w:eastAsia="Arial" w:hAnsi="Arial" w:cs="Arial"/>
                <w:spacing w:val="-2"/>
                <w:sz w:val="20"/>
              </w:rPr>
              <w:t xml:space="preserve">Перспективная </w:t>
            </w:r>
            <w:r w:rsidRPr="003C185E">
              <w:rPr>
                <w:rFonts w:ascii="Arial" w:eastAsia="Arial" w:hAnsi="Arial" w:cs="Arial"/>
                <w:sz w:val="20"/>
              </w:rPr>
              <w:t>новая</w:t>
            </w:r>
            <w:r w:rsidRPr="003C185E">
              <w:rPr>
                <w:rFonts w:ascii="Arial" w:eastAsia="Arial" w:hAnsi="Arial" w:cs="Arial"/>
                <w:spacing w:val="-6"/>
                <w:sz w:val="20"/>
              </w:rPr>
              <w:t xml:space="preserve"> </w:t>
            </w:r>
            <w:r w:rsidRPr="003C185E">
              <w:rPr>
                <w:rFonts w:ascii="Arial" w:eastAsia="Arial" w:hAnsi="Arial" w:cs="Arial"/>
                <w:sz w:val="20"/>
              </w:rPr>
              <w:t>БМК</w:t>
            </w:r>
            <w:r w:rsidRPr="003C185E">
              <w:rPr>
                <w:rFonts w:ascii="Arial" w:eastAsia="Arial" w:hAnsi="Arial" w:cs="Arial"/>
                <w:spacing w:val="-4"/>
                <w:sz w:val="20"/>
              </w:rPr>
              <w:t xml:space="preserve"> </w:t>
            </w:r>
            <w:r w:rsidRPr="003C185E">
              <w:rPr>
                <w:rFonts w:ascii="Arial" w:eastAsia="Arial" w:hAnsi="Arial" w:cs="Arial"/>
                <w:spacing w:val="-5"/>
                <w:sz w:val="20"/>
              </w:rPr>
              <w:t>№1</w:t>
            </w:r>
          </w:p>
        </w:tc>
        <w:tc>
          <w:tcPr>
            <w:tcW w:w="1558" w:type="dxa"/>
          </w:tcPr>
          <w:p w:rsidR="003C185E" w:rsidRPr="003C185E" w:rsidRDefault="003C185E" w:rsidP="003C185E">
            <w:pPr>
              <w:ind w:left="16"/>
              <w:jc w:val="center"/>
              <w:rPr>
                <w:rFonts w:ascii="Arial" w:eastAsia="Arial" w:hAnsi="Arial" w:cs="Arial"/>
                <w:sz w:val="20"/>
                <w:lang w:val="ru-RU"/>
              </w:rPr>
            </w:pPr>
            <w:r w:rsidRPr="003C185E">
              <w:rPr>
                <w:rFonts w:ascii="Arial" w:eastAsia="Arial" w:hAnsi="Arial" w:cs="Arial"/>
                <w:sz w:val="20"/>
                <w:lang w:val="ru-RU"/>
              </w:rPr>
              <w:t>Расчетный</w:t>
            </w:r>
            <w:r w:rsidRPr="003C185E">
              <w:rPr>
                <w:rFonts w:ascii="Arial" w:eastAsia="Arial" w:hAnsi="Arial" w:cs="Arial"/>
                <w:spacing w:val="-14"/>
                <w:sz w:val="20"/>
                <w:lang w:val="ru-RU"/>
              </w:rPr>
              <w:t xml:space="preserve"> </w:t>
            </w:r>
            <w:r w:rsidRPr="003C185E">
              <w:rPr>
                <w:rFonts w:ascii="Arial" w:eastAsia="Arial" w:hAnsi="Arial" w:cs="Arial"/>
                <w:sz w:val="20"/>
                <w:lang w:val="ru-RU"/>
              </w:rPr>
              <w:t xml:space="preserve">срок </w:t>
            </w:r>
            <w:r w:rsidRPr="003C185E">
              <w:rPr>
                <w:rFonts w:ascii="Arial" w:eastAsia="Arial" w:hAnsi="Arial" w:cs="Arial"/>
                <w:spacing w:val="-2"/>
                <w:sz w:val="20"/>
                <w:lang w:val="ru-RU"/>
              </w:rPr>
              <w:t>строительства</w:t>
            </w:r>
          </w:p>
          <w:p w:rsidR="003C185E" w:rsidRPr="003C185E" w:rsidRDefault="003C185E" w:rsidP="003C185E">
            <w:pPr>
              <w:spacing w:line="216" w:lineRule="exact"/>
              <w:ind w:left="16" w:right="4"/>
              <w:jc w:val="center"/>
              <w:rPr>
                <w:rFonts w:ascii="Arial" w:eastAsia="Arial" w:hAnsi="Arial" w:cs="Arial"/>
                <w:sz w:val="20"/>
                <w:lang w:val="ru-RU"/>
              </w:rPr>
            </w:pPr>
            <w:r w:rsidRPr="003C185E">
              <w:rPr>
                <w:rFonts w:ascii="Arial" w:eastAsia="Arial" w:hAnsi="Arial" w:cs="Arial"/>
                <w:sz w:val="20"/>
                <w:lang w:val="ru-RU"/>
              </w:rPr>
              <w:t>до</w:t>
            </w:r>
            <w:r w:rsidRPr="003C185E">
              <w:rPr>
                <w:rFonts w:ascii="Arial" w:eastAsia="Arial" w:hAnsi="Arial" w:cs="Arial"/>
                <w:spacing w:val="-5"/>
                <w:sz w:val="20"/>
                <w:lang w:val="ru-RU"/>
              </w:rPr>
              <w:t xml:space="preserve"> </w:t>
            </w:r>
            <w:r w:rsidRPr="003C185E">
              <w:rPr>
                <w:rFonts w:ascii="Arial" w:eastAsia="Arial" w:hAnsi="Arial" w:cs="Arial"/>
                <w:sz w:val="20"/>
                <w:lang w:val="ru-RU"/>
              </w:rPr>
              <w:t>2035</w:t>
            </w:r>
            <w:r w:rsidRPr="003C185E">
              <w:rPr>
                <w:rFonts w:ascii="Arial" w:eastAsia="Arial" w:hAnsi="Arial" w:cs="Arial"/>
                <w:spacing w:val="-5"/>
                <w:sz w:val="20"/>
                <w:lang w:val="ru-RU"/>
              </w:rPr>
              <w:t xml:space="preserve"> г.</w:t>
            </w:r>
          </w:p>
        </w:tc>
        <w:tc>
          <w:tcPr>
            <w:tcW w:w="1137" w:type="dxa"/>
          </w:tcPr>
          <w:p w:rsidR="003C185E" w:rsidRPr="003C185E" w:rsidRDefault="003C185E" w:rsidP="003C185E">
            <w:pPr>
              <w:spacing w:before="224"/>
              <w:ind w:left="17" w:right="8"/>
              <w:jc w:val="center"/>
              <w:rPr>
                <w:rFonts w:ascii="Arial" w:eastAsia="Arial" w:hAnsi="Arial" w:cs="Arial"/>
                <w:sz w:val="20"/>
              </w:rPr>
            </w:pPr>
            <w:r w:rsidRPr="003C185E">
              <w:rPr>
                <w:rFonts w:ascii="Arial" w:eastAsia="Arial" w:hAnsi="Arial" w:cs="Arial"/>
                <w:spacing w:val="-2"/>
                <w:sz w:val="20"/>
              </w:rPr>
              <w:t>0,458</w:t>
            </w:r>
          </w:p>
        </w:tc>
      </w:tr>
      <w:tr w:rsidR="003C185E" w:rsidRPr="003C185E" w:rsidTr="003C185E">
        <w:trPr>
          <w:trHeight w:val="690"/>
        </w:trPr>
        <w:tc>
          <w:tcPr>
            <w:tcW w:w="422" w:type="dxa"/>
          </w:tcPr>
          <w:p w:rsidR="003C185E" w:rsidRPr="003C185E" w:rsidRDefault="003C185E" w:rsidP="003C185E">
            <w:pPr>
              <w:spacing w:before="224"/>
              <w:ind w:left="10"/>
              <w:jc w:val="center"/>
              <w:rPr>
                <w:rFonts w:ascii="Arial" w:eastAsia="Arial" w:hAnsi="Arial" w:cs="Arial"/>
                <w:sz w:val="20"/>
              </w:rPr>
            </w:pPr>
            <w:r w:rsidRPr="003C185E">
              <w:rPr>
                <w:rFonts w:ascii="Arial" w:eastAsia="Arial" w:hAnsi="Arial" w:cs="Arial"/>
                <w:spacing w:val="-10"/>
                <w:sz w:val="20"/>
              </w:rPr>
              <w:t>2</w:t>
            </w:r>
          </w:p>
        </w:tc>
        <w:tc>
          <w:tcPr>
            <w:tcW w:w="3125" w:type="dxa"/>
          </w:tcPr>
          <w:p w:rsidR="003C185E" w:rsidRPr="003C185E" w:rsidRDefault="003C185E" w:rsidP="003C185E">
            <w:pPr>
              <w:spacing w:before="109"/>
              <w:ind w:left="950" w:hanging="920"/>
              <w:rPr>
                <w:rFonts w:ascii="Arial" w:eastAsia="Arial" w:hAnsi="Arial" w:cs="Arial"/>
                <w:sz w:val="20"/>
                <w:lang w:val="ru-RU"/>
              </w:rPr>
            </w:pPr>
            <w:r w:rsidRPr="003C185E">
              <w:rPr>
                <w:rFonts w:ascii="Arial" w:eastAsia="Arial" w:hAnsi="Arial" w:cs="Arial"/>
                <w:sz w:val="20"/>
                <w:lang w:val="ru-RU"/>
              </w:rPr>
              <w:t>Пожарное</w:t>
            </w:r>
            <w:r w:rsidRPr="003C185E">
              <w:rPr>
                <w:rFonts w:ascii="Arial" w:eastAsia="Arial" w:hAnsi="Arial" w:cs="Arial"/>
                <w:spacing w:val="-10"/>
                <w:sz w:val="20"/>
                <w:lang w:val="ru-RU"/>
              </w:rPr>
              <w:t xml:space="preserve"> </w:t>
            </w:r>
            <w:r w:rsidRPr="003C185E">
              <w:rPr>
                <w:rFonts w:ascii="Arial" w:eastAsia="Arial" w:hAnsi="Arial" w:cs="Arial"/>
                <w:sz w:val="20"/>
                <w:lang w:val="ru-RU"/>
              </w:rPr>
              <w:t>депо</w:t>
            </w:r>
            <w:r w:rsidRPr="003C185E">
              <w:rPr>
                <w:rFonts w:ascii="Arial" w:eastAsia="Arial" w:hAnsi="Arial" w:cs="Arial"/>
                <w:spacing w:val="-11"/>
                <w:sz w:val="20"/>
                <w:lang w:val="ru-RU"/>
              </w:rPr>
              <w:t xml:space="preserve"> </w:t>
            </w:r>
            <w:r w:rsidRPr="003C185E">
              <w:rPr>
                <w:rFonts w:ascii="Arial" w:eastAsia="Arial" w:hAnsi="Arial" w:cs="Arial"/>
                <w:sz w:val="20"/>
                <w:lang w:val="ru-RU"/>
              </w:rPr>
              <w:t>площадью</w:t>
            </w:r>
            <w:r w:rsidRPr="003C185E">
              <w:rPr>
                <w:rFonts w:ascii="Arial" w:eastAsia="Arial" w:hAnsi="Arial" w:cs="Arial"/>
                <w:spacing w:val="-11"/>
                <w:sz w:val="20"/>
                <w:lang w:val="ru-RU"/>
              </w:rPr>
              <w:t xml:space="preserve"> </w:t>
            </w:r>
            <w:r w:rsidRPr="003C185E">
              <w:rPr>
                <w:rFonts w:ascii="Arial" w:eastAsia="Arial" w:hAnsi="Arial" w:cs="Arial"/>
                <w:sz w:val="20"/>
                <w:lang w:val="ru-RU"/>
              </w:rPr>
              <w:t>0,9</w:t>
            </w:r>
            <w:r w:rsidRPr="003C185E">
              <w:rPr>
                <w:rFonts w:ascii="Arial" w:eastAsia="Arial" w:hAnsi="Arial" w:cs="Arial"/>
                <w:spacing w:val="-11"/>
                <w:sz w:val="20"/>
                <w:lang w:val="ru-RU"/>
              </w:rPr>
              <w:t xml:space="preserve"> </w:t>
            </w:r>
            <w:r w:rsidRPr="003C185E">
              <w:rPr>
                <w:rFonts w:ascii="Arial" w:eastAsia="Arial" w:hAnsi="Arial" w:cs="Arial"/>
                <w:sz w:val="20"/>
                <w:lang w:val="ru-RU"/>
              </w:rPr>
              <w:t>га на 2 машины</w:t>
            </w:r>
          </w:p>
        </w:tc>
        <w:tc>
          <w:tcPr>
            <w:tcW w:w="1699" w:type="dxa"/>
          </w:tcPr>
          <w:p w:rsidR="003C185E" w:rsidRPr="003C185E" w:rsidRDefault="003C185E" w:rsidP="003C185E">
            <w:pPr>
              <w:spacing w:before="109"/>
              <w:ind w:left="235" w:right="24" w:hanging="197"/>
              <w:rPr>
                <w:rFonts w:ascii="Arial" w:eastAsia="Arial" w:hAnsi="Arial" w:cs="Arial"/>
                <w:sz w:val="20"/>
              </w:rPr>
            </w:pPr>
            <w:r w:rsidRPr="003C185E">
              <w:rPr>
                <w:rFonts w:ascii="Arial" w:eastAsia="Arial" w:hAnsi="Arial" w:cs="Arial"/>
                <w:sz w:val="20"/>
              </w:rPr>
              <w:t>село</w:t>
            </w:r>
            <w:r w:rsidRPr="003C185E">
              <w:rPr>
                <w:rFonts w:ascii="Arial" w:eastAsia="Arial" w:hAnsi="Arial" w:cs="Arial"/>
                <w:spacing w:val="-14"/>
                <w:sz w:val="20"/>
              </w:rPr>
              <w:t xml:space="preserve"> </w:t>
            </w:r>
            <w:r w:rsidRPr="003C185E">
              <w:rPr>
                <w:rFonts w:ascii="Arial" w:eastAsia="Arial" w:hAnsi="Arial" w:cs="Arial"/>
                <w:sz w:val="20"/>
              </w:rPr>
              <w:t>Богдановка, ул. Западная</w:t>
            </w:r>
          </w:p>
        </w:tc>
        <w:tc>
          <w:tcPr>
            <w:tcW w:w="1701" w:type="dxa"/>
          </w:tcPr>
          <w:p w:rsidR="003C185E" w:rsidRPr="003C185E" w:rsidRDefault="003C185E" w:rsidP="003C185E">
            <w:pPr>
              <w:spacing w:before="109"/>
              <w:ind w:left="152" w:hanging="8"/>
              <w:rPr>
                <w:rFonts w:ascii="Arial" w:eastAsia="Arial" w:hAnsi="Arial" w:cs="Arial"/>
                <w:sz w:val="20"/>
              </w:rPr>
            </w:pPr>
            <w:r w:rsidRPr="003C185E">
              <w:rPr>
                <w:rFonts w:ascii="Arial" w:eastAsia="Arial" w:hAnsi="Arial" w:cs="Arial"/>
                <w:spacing w:val="-2"/>
                <w:sz w:val="20"/>
              </w:rPr>
              <w:t xml:space="preserve">Перспективная </w:t>
            </w:r>
            <w:r w:rsidRPr="003C185E">
              <w:rPr>
                <w:rFonts w:ascii="Arial" w:eastAsia="Arial" w:hAnsi="Arial" w:cs="Arial"/>
                <w:sz w:val="20"/>
              </w:rPr>
              <w:t>новая</w:t>
            </w:r>
            <w:r w:rsidRPr="003C185E">
              <w:rPr>
                <w:rFonts w:ascii="Arial" w:eastAsia="Arial" w:hAnsi="Arial" w:cs="Arial"/>
                <w:spacing w:val="-6"/>
                <w:sz w:val="20"/>
              </w:rPr>
              <w:t xml:space="preserve"> </w:t>
            </w:r>
            <w:r w:rsidRPr="003C185E">
              <w:rPr>
                <w:rFonts w:ascii="Arial" w:eastAsia="Arial" w:hAnsi="Arial" w:cs="Arial"/>
                <w:sz w:val="20"/>
              </w:rPr>
              <w:t>БМК</w:t>
            </w:r>
            <w:r w:rsidRPr="003C185E">
              <w:rPr>
                <w:rFonts w:ascii="Arial" w:eastAsia="Arial" w:hAnsi="Arial" w:cs="Arial"/>
                <w:spacing w:val="-4"/>
                <w:sz w:val="20"/>
              </w:rPr>
              <w:t xml:space="preserve"> </w:t>
            </w:r>
            <w:r w:rsidRPr="003C185E">
              <w:rPr>
                <w:rFonts w:ascii="Arial" w:eastAsia="Arial" w:hAnsi="Arial" w:cs="Arial"/>
                <w:spacing w:val="-5"/>
                <w:sz w:val="20"/>
              </w:rPr>
              <w:t>№2</w:t>
            </w:r>
          </w:p>
        </w:tc>
        <w:tc>
          <w:tcPr>
            <w:tcW w:w="1558" w:type="dxa"/>
          </w:tcPr>
          <w:p w:rsidR="003C185E" w:rsidRPr="003C185E" w:rsidRDefault="003C185E" w:rsidP="003C185E">
            <w:pPr>
              <w:spacing w:line="224" w:lineRule="exact"/>
              <w:ind w:left="102" w:hanging="63"/>
              <w:rPr>
                <w:rFonts w:ascii="Arial" w:eastAsia="Arial" w:hAnsi="Arial" w:cs="Arial"/>
                <w:sz w:val="20"/>
                <w:lang w:val="ru-RU"/>
              </w:rPr>
            </w:pPr>
            <w:r w:rsidRPr="003C185E">
              <w:rPr>
                <w:rFonts w:ascii="Arial" w:eastAsia="Arial" w:hAnsi="Arial" w:cs="Arial"/>
                <w:sz w:val="20"/>
                <w:lang w:val="ru-RU"/>
              </w:rPr>
              <w:t>Расчетный</w:t>
            </w:r>
            <w:r w:rsidRPr="003C185E">
              <w:rPr>
                <w:rFonts w:ascii="Arial" w:eastAsia="Arial" w:hAnsi="Arial" w:cs="Arial"/>
                <w:spacing w:val="-13"/>
                <w:sz w:val="20"/>
                <w:lang w:val="ru-RU"/>
              </w:rPr>
              <w:t xml:space="preserve"> </w:t>
            </w:r>
            <w:r w:rsidRPr="003C185E">
              <w:rPr>
                <w:rFonts w:ascii="Arial" w:eastAsia="Arial" w:hAnsi="Arial" w:cs="Arial"/>
                <w:spacing w:val="-4"/>
                <w:sz w:val="20"/>
                <w:lang w:val="ru-RU"/>
              </w:rPr>
              <w:t>срок</w:t>
            </w:r>
          </w:p>
          <w:p w:rsidR="003C185E" w:rsidRPr="003C185E" w:rsidRDefault="003C185E" w:rsidP="003C185E">
            <w:pPr>
              <w:spacing w:line="228" w:lineRule="exact"/>
              <w:ind w:left="325" w:hanging="224"/>
              <w:rPr>
                <w:rFonts w:ascii="Arial" w:eastAsia="Arial" w:hAnsi="Arial" w:cs="Arial"/>
                <w:sz w:val="20"/>
                <w:lang w:val="ru-RU"/>
              </w:rPr>
            </w:pPr>
            <w:r w:rsidRPr="003C185E">
              <w:rPr>
                <w:rFonts w:ascii="Arial" w:eastAsia="Arial" w:hAnsi="Arial" w:cs="Arial"/>
                <w:spacing w:val="-2"/>
                <w:sz w:val="20"/>
                <w:lang w:val="ru-RU"/>
              </w:rPr>
              <w:t xml:space="preserve">строительства </w:t>
            </w:r>
            <w:r w:rsidRPr="003C185E">
              <w:rPr>
                <w:rFonts w:ascii="Arial" w:eastAsia="Arial" w:hAnsi="Arial" w:cs="Arial"/>
                <w:sz w:val="20"/>
                <w:lang w:val="ru-RU"/>
              </w:rPr>
              <w:t>до 2035 г.</w:t>
            </w:r>
          </w:p>
        </w:tc>
        <w:tc>
          <w:tcPr>
            <w:tcW w:w="1137" w:type="dxa"/>
          </w:tcPr>
          <w:p w:rsidR="003C185E" w:rsidRPr="003C185E" w:rsidRDefault="003C185E" w:rsidP="003C185E">
            <w:pPr>
              <w:spacing w:before="224"/>
              <w:ind w:left="17" w:right="3"/>
              <w:jc w:val="center"/>
              <w:rPr>
                <w:rFonts w:ascii="Arial" w:eastAsia="Arial" w:hAnsi="Arial" w:cs="Arial"/>
                <w:sz w:val="20"/>
              </w:rPr>
            </w:pPr>
            <w:r w:rsidRPr="003C185E">
              <w:rPr>
                <w:rFonts w:ascii="Arial" w:eastAsia="Arial" w:hAnsi="Arial" w:cs="Arial"/>
                <w:spacing w:val="-2"/>
                <w:sz w:val="20"/>
              </w:rPr>
              <w:t>0,250</w:t>
            </w:r>
          </w:p>
        </w:tc>
      </w:tr>
    </w:tbl>
    <w:p w:rsidR="003C185E" w:rsidRPr="00D91D61" w:rsidRDefault="003C185E" w:rsidP="00D91D61">
      <w:pPr>
        <w:widowControl w:val="0"/>
        <w:autoSpaceDE w:val="0"/>
        <w:autoSpaceDN w:val="0"/>
        <w:spacing w:after="0" w:line="360" w:lineRule="auto"/>
        <w:ind w:firstLine="709"/>
        <w:rPr>
          <w:rFonts w:eastAsia="Arial" w:cs="Times New Roman"/>
          <w:szCs w:val="28"/>
        </w:rPr>
      </w:pPr>
    </w:p>
    <w:p w:rsidR="003C185E" w:rsidRPr="00D91D61" w:rsidRDefault="003C185E" w:rsidP="00D91D61">
      <w:pPr>
        <w:widowControl w:val="0"/>
        <w:autoSpaceDE w:val="0"/>
        <w:autoSpaceDN w:val="0"/>
        <w:spacing w:after="0" w:line="360" w:lineRule="auto"/>
        <w:ind w:firstLine="709"/>
        <w:jc w:val="both"/>
        <w:rPr>
          <w:rFonts w:eastAsia="Arial" w:cs="Times New Roman"/>
          <w:szCs w:val="28"/>
        </w:rPr>
      </w:pPr>
      <w:r w:rsidRPr="00D91D61">
        <w:rPr>
          <w:rFonts w:eastAsia="Arial" w:cs="Times New Roman"/>
          <w:szCs w:val="28"/>
        </w:rPr>
        <w:t>Согласно данным генерального плана сельского поселения Богдановка к 2035 году планируется построить 2 общественных здания, расчетная тепловая нагрузка перспективных объектов строительства сельского поселения Богдановка составит 0,708 Гкал/ч.</w:t>
      </w:r>
    </w:p>
    <w:p w:rsidR="003C185E" w:rsidRPr="00D91D61" w:rsidRDefault="003C185E" w:rsidP="00D91D61">
      <w:pPr>
        <w:widowControl w:val="0"/>
        <w:autoSpaceDE w:val="0"/>
        <w:autoSpaceDN w:val="0"/>
        <w:spacing w:after="0" w:line="360" w:lineRule="auto"/>
        <w:ind w:firstLine="709"/>
        <w:jc w:val="both"/>
        <w:rPr>
          <w:rFonts w:eastAsia="Arial" w:cs="Times New Roman"/>
          <w:szCs w:val="28"/>
        </w:rPr>
      </w:pPr>
      <w:r w:rsidRPr="00D91D61">
        <w:rPr>
          <w:rFonts w:eastAsia="Arial" w:cs="Times New Roman"/>
          <w:szCs w:val="28"/>
        </w:rPr>
        <w:t>В связи с отсутствием в генеральном плане тепловых нагрузок перспективных</w:t>
      </w:r>
      <w:r w:rsidRPr="00D91D61">
        <w:rPr>
          <w:rFonts w:eastAsia="Arial" w:cs="Times New Roman"/>
          <w:spacing w:val="-7"/>
          <w:szCs w:val="28"/>
        </w:rPr>
        <w:t xml:space="preserve"> </w:t>
      </w:r>
      <w:r w:rsidRPr="00D91D61">
        <w:rPr>
          <w:rFonts w:eastAsia="Arial" w:cs="Times New Roman"/>
          <w:szCs w:val="28"/>
        </w:rPr>
        <w:t>объектов</w:t>
      </w:r>
      <w:r w:rsidRPr="00D91D61">
        <w:rPr>
          <w:rFonts w:eastAsia="Arial" w:cs="Times New Roman"/>
          <w:spacing w:val="-6"/>
          <w:szCs w:val="28"/>
        </w:rPr>
        <w:t xml:space="preserve"> </w:t>
      </w:r>
      <w:r w:rsidRPr="00D91D61">
        <w:rPr>
          <w:rFonts w:eastAsia="Arial" w:cs="Times New Roman"/>
          <w:szCs w:val="28"/>
        </w:rPr>
        <w:t>строительства</w:t>
      </w:r>
      <w:r w:rsidRPr="00D91D61">
        <w:rPr>
          <w:rFonts w:eastAsia="Arial" w:cs="Times New Roman"/>
          <w:spacing w:val="-5"/>
          <w:szCs w:val="28"/>
        </w:rPr>
        <w:t xml:space="preserve"> </w:t>
      </w:r>
      <w:r w:rsidRPr="00D91D61">
        <w:rPr>
          <w:rFonts w:eastAsia="Arial" w:cs="Times New Roman"/>
          <w:szCs w:val="28"/>
        </w:rPr>
        <w:t>с.п.</w:t>
      </w:r>
      <w:r w:rsidRPr="00D91D61">
        <w:rPr>
          <w:rFonts w:eastAsia="Arial" w:cs="Times New Roman"/>
          <w:spacing w:val="-1"/>
          <w:szCs w:val="28"/>
        </w:rPr>
        <w:t xml:space="preserve"> </w:t>
      </w:r>
      <w:r w:rsidRPr="00D91D61">
        <w:rPr>
          <w:rFonts w:eastAsia="Arial" w:cs="Times New Roman"/>
          <w:szCs w:val="28"/>
        </w:rPr>
        <w:t>Богдановка</w:t>
      </w:r>
      <w:r w:rsidRPr="00D91D61">
        <w:rPr>
          <w:rFonts w:eastAsia="Arial" w:cs="Times New Roman"/>
          <w:spacing w:val="-3"/>
          <w:szCs w:val="28"/>
        </w:rPr>
        <w:t xml:space="preserve"> </w:t>
      </w:r>
      <w:r w:rsidRPr="00D91D61">
        <w:rPr>
          <w:rFonts w:eastAsia="Arial" w:cs="Times New Roman"/>
          <w:szCs w:val="28"/>
        </w:rPr>
        <w:t>для</w:t>
      </w:r>
      <w:r w:rsidRPr="00D91D61">
        <w:rPr>
          <w:rFonts w:eastAsia="Arial" w:cs="Times New Roman"/>
          <w:spacing w:val="-5"/>
          <w:szCs w:val="28"/>
        </w:rPr>
        <w:t xml:space="preserve"> </w:t>
      </w:r>
      <w:r w:rsidRPr="00D91D61">
        <w:rPr>
          <w:rFonts w:eastAsia="Arial" w:cs="Times New Roman"/>
          <w:szCs w:val="28"/>
        </w:rPr>
        <w:t>расчета</w:t>
      </w:r>
      <w:r w:rsidRPr="00D91D61">
        <w:rPr>
          <w:rFonts w:eastAsia="Arial" w:cs="Times New Roman"/>
          <w:spacing w:val="-5"/>
          <w:szCs w:val="28"/>
        </w:rPr>
        <w:t xml:space="preserve"> </w:t>
      </w:r>
      <w:r w:rsidRPr="00D91D61">
        <w:rPr>
          <w:rFonts w:eastAsia="Arial" w:cs="Times New Roman"/>
          <w:szCs w:val="28"/>
        </w:rPr>
        <w:t>планируемого потребления тепловой энергии приняты значения тепловых нагрузок аналогичных объектов из генеральных планов сельских поселений Самарской области.</w:t>
      </w:r>
    </w:p>
    <w:p w:rsidR="003C185E" w:rsidRPr="00D91D61" w:rsidRDefault="003C185E" w:rsidP="00D91D61">
      <w:pPr>
        <w:widowControl w:val="0"/>
        <w:autoSpaceDE w:val="0"/>
        <w:autoSpaceDN w:val="0"/>
        <w:spacing w:after="0" w:line="360" w:lineRule="auto"/>
        <w:ind w:firstLine="709"/>
        <w:rPr>
          <w:rFonts w:eastAsia="Arial" w:cs="Times New Roman"/>
          <w:szCs w:val="28"/>
        </w:rPr>
      </w:pPr>
    </w:p>
    <w:p w:rsidR="003C185E" w:rsidRPr="00D91D61" w:rsidRDefault="003C185E" w:rsidP="00D91D61">
      <w:pPr>
        <w:widowControl w:val="0"/>
        <w:autoSpaceDE w:val="0"/>
        <w:autoSpaceDN w:val="0"/>
        <w:spacing w:after="0" w:line="360" w:lineRule="auto"/>
        <w:ind w:firstLine="709"/>
        <w:jc w:val="both"/>
        <w:rPr>
          <w:rFonts w:eastAsia="Arial" w:cs="Times New Roman"/>
          <w:szCs w:val="28"/>
        </w:rPr>
      </w:pPr>
      <w:r w:rsidRPr="00D91D61">
        <w:rPr>
          <w:rFonts w:eastAsia="Arial" w:cs="Times New Roman"/>
          <w:szCs w:val="28"/>
        </w:rPr>
        <w:t>Таблица</w:t>
      </w:r>
      <w:r w:rsidRPr="00D91D61">
        <w:rPr>
          <w:rFonts w:eastAsia="Arial" w:cs="Times New Roman"/>
          <w:spacing w:val="80"/>
          <w:w w:val="150"/>
          <w:szCs w:val="28"/>
        </w:rPr>
        <w:t xml:space="preserve"> </w:t>
      </w:r>
      <w:r w:rsidRPr="00D91D61">
        <w:rPr>
          <w:rFonts w:eastAsia="Arial" w:cs="Times New Roman"/>
          <w:szCs w:val="28"/>
        </w:rPr>
        <w:t>2.4.2</w:t>
      </w:r>
      <w:r w:rsidRPr="00D91D61">
        <w:rPr>
          <w:rFonts w:eastAsia="Arial" w:cs="Times New Roman"/>
          <w:spacing w:val="80"/>
          <w:w w:val="150"/>
          <w:szCs w:val="28"/>
        </w:rPr>
        <w:t xml:space="preserve"> </w:t>
      </w:r>
      <w:r w:rsidRPr="00D91D61">
        <w:rPr>
          <w:rFonts w:eastAsia="Arial" w:cs="Times New Roman"/>
          <w:szCs w:val="28"/>
        </w:rPr>
        <w:t>–</w:t>
      </w:r>
      <w:r w:rsidRPr="00D91D61">
        <w:rPr>
          <w:rFonts w:eastAsia="Arial" w:cs="Times New Roman"/>
          <w:spacing w:val="80"/>
          <w:w w:val="150"/>
          <w:szCs w:val="28"/>
        </w:rPr>
        <w:t xml:space="preserve"> </w:t>
      </w:r>
      <w:r w:rsidRPr="00D91D61">
        <w:rPr>
          <w:rFonts w:eastAsia="Arial" w:cs="Times New Roman"/>
          <w:szCs w:val="28"/>
        </w:rPr>
        <w:t>Тепловая</w:t>
      </w:r>
      <w:r w:rsidRPr="00D91D61">
        <w:rPr>
          <w:rFonts w:eastAsia="Arial" w:cs="Times New Roman"/>
          <w:spacing w:val="80"/>
          <w:w w:val="150"/>
          <w:szCs w:val="28"/>
        </w:rPr>
        <w:t xml:space="preserve"> </w:t>
      </w:r>
      <w:r w:rsidRPr="00D91D61">
        <w:rPr>
          <w:rFonts w:eastAsia="Arial" w:cs="Times New Roman"/>
          <w:szCs w:val="28"/>
        </w:rPr>
        <w:t>мощность</w:t>
      </w:r>
      <w:r w:rsidRPr="00D91D61">
        <w:rPr>
          <w:rFonts w:eastAsia="Arial" w:cs="Times New Roman"/>
          <w:spacing w:val="80"/>
          <w:w w:val="150"/>
          <w:szCs w:val="28"/>
        </w:rPr>
        <w:t xml:space="preserve"> </w:t>
      </w:r>
      <w:r w:rsidRPr="00D91D61">
        <w:rPr>
          <w:rFonts w:eastAsia="Arial" w:cs="Times New Roman"/>
          <w:szCs w:val="28"/>
        </w:rPr>
        <w:t>и</w:t>
      </w:r>
      <w:r w:rsidRPr="00D91D61">
        <w:rPr>
          <w:rFonts w:eastAsia="Arial" w:cs="Times New Roman"/>
          <w:spacing w:val="80"/>
          <w:w w:val="150"/>
          <w:szCs w:val="28"/>
        </w:rPr>
        <w:t xml:space="preserve"> </w:t>
      </w:r>
      <w:r w:rsidRPr="00D91D61">
        <w:rPr>
          <w:rFonts w:eastAsia="Arial" w:cs="Times New Roman"/>
          <w:szCs w:val="28"/>
        </w:rPr>
        <w:t>прирост</w:t>
      </w:r>
      <w:r w:rsidRPr="00D91D61">
        <w:rPr>
          <w:rFonts w:eastAsia="Arial" w:cs="Times New Roman"/>
          <w:spacing w:val="80"/>
          <w:w w:val="150"/>
          <w:szCs w:val="28"/>
        </w:rPr>
        <w:t xml:space="preserve"> </w:t>
      </w:r>
      <w:r w:rsidRPr="00D91D61">
        <w:rPr>
          <w:rFonts w:eastAsia="Arial" w:cs="Times New Roman"/>
          <w:szCs w:val="28"/>
        </w:rPr>
        <w:t>тепловой</w:t>
      </w:r>
      <w:r w:rsidRPr="00D91D61">
        <w:rPr>
          <w:rFonts w:eastAsia="Arial" w:cs="Times New Roman"/>
          <w:spacing w:val="80"/>
          <w:w w:val="150"/>
          <w:szCs w:val="28"/>
        </w:rPr>
        <w:t xml:space="preserve"> </w:t>
      </w:r>
      <w:r w:rsidRPr="00D91D61">
        <w:rPr>
          <w:rFonts w:eastAsia="Arial" w:cs="Times New Roman"/>
          <w:szCs w:val="28"/>
        </w:rPr>
        <w:t>нагрузки с.п. Богдановка в зонах действия систем теплоснабжения, Гкал/ч</w:t>
      </w:r>
    </w:p>
    <w:tbl>
      <w:tblPr>
        <w:tblStyle w:val="TableNormal4"/>
        <w:tblW w:w="0" w:type="auto"/>
        <w:tblInd w:w="56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12"/>
        <w:gridCol w:w="5492"/>
        <w:gridCol w:w="1289"/>
        <w:gridCol w:w="1975"/>
      </w:tblGrid>
      <w:tr w:rsidR="003C185E" w:rsidRPr="003C185E" w:rsidTr="003C185E">
        <w:trPr>
          <w:trHeight w:val="894"/>
        </w:trPr>
        <w:tc>
          <w:tcPr>
            <w:tcW w:w="612" w:type="dxa"/>
          </w:tcPr>
          <w:p w:rsidR="003C185E" w:rsidRPr="003C185E" w:rsidRDefault="003C185E" w:rsidP="003C185E">
            <w:pPr>
              <w:spacing w:before="86"/>
              <w:rPr>
                <w:rFonts w:ascii="Arial" w:eastAsia="Arial" w:hAnsi="Arial" w:cs="Arial"/>
                <w:sz w:val="20"/>
                <w:lang w:val="ru-RU"/>
              </w:rPr>
            </w:pPr>
          </w:p>
          <w:p w:rsidR="003C185E" w:rsidRPr="003C185E" w:rsidRDefault="003C185E" w:rsidP="003C185E">
            <w:pPr>
              <w:ind w:left="2" w:right="2"/>
              <w:jc w:val="center"/>
              <w:rPr>
                <w:rFonts w:ascii="Arial" w:eastAsia="Arial" w:hAnsi="Arial" w:cs="Arial"/>
                <w:sz w:val="20"/>
              </w:rPr>
            </w:pPr>
            <w:r w:rsidRPr="003C185E">
              <w:rPr>
                <w:rFonts w:ascii="Arial" w:eastAsia="Arial" w:hAnsi="Arial" w:cs="Arial"/>
                <w:sz w:val="20"/>
              </w:rPr>
              <w:t>№</w:t>
            </w:r>
            <w:r w:rsidRPr="003C185E">
              <w:rPr>
                <w:rFonts w:ascii="Arial" w:eastAsia="Arial" w:hAnsi="Arial" w:cs="Arial"/>
                <w:spacing w:val="-4"/>
                <w:sz w:val="20"/>
              </w:rPr>
              <w:t xml:space="preserve"> </w:t>
            </w:r>
            <w:r w:rsidRPr="003C185E">
              <w:rPr>
                <w:rFonts w:ascii="Arial" w:eastAsia="Arial" w:hAnsi="Arial" w:cs="Arial"/>
                <w:spacing w:val="-5"/>
                <w:sz w:val="20"/>
              </w:rPr>
              <w:t>п/п</w:t>
            </w:r>
          </w:p>
        </w:tc>
        <w:tc>
          <w:tcPr>
            <w:tcW w:w="5492" w:type="dxa"/>
          </w:tcPr>
          <w:p w:rsidR="003C185E" w:rsidRPr="003C185E" w:rsidRDefault="003C185E" w:rsidP="003C185E">
            <w:pPr>
              <w:spacing w:before="86"/>
              <w:rPr>
                <w:rFonts w:ascii="Arial" w:eastAsia="Arial" w:hAnsi="Arial" w:cs="Arial"/>
                <w:sz w:val="20"/>
              </w:rPr>
            </w:pPr>
          </w:p>
          <w:p w:rsidR="003C185E" w:rsidRPr="003C185E" w:rsidRDefault="003C185E" w:rsidP="003C185E">
            <w:pPr>
              <w:ind w:left="1497"/>
              <w:rPr>
                <w:rFonts w:ascii="Arial" w:eastAsia="Arial" w:hAnsi="Arial" w:cs="Arial"/>
                <w:sz w:val="20"/>
              </w:rPr>
            </w:pPr>
            <w:r w:rsidRPr="003C185E">
              <w:rPr>
                <w:rFonts w:ascii="Arial" w:eastAsia="Arial" w:hAnsi="Arial" w:cs="Arial"/>
                <w:spacing w:val="-2"/>
                <w:sz w:val="20"/>
              </w:rPr>
              <w:t>Наименование</w:t>
            </w:r>
            <w:r w:rsidRPr="003C185E">
              <w:rPr>
                <w:rFonts w:ascii="Arial" w:eastAsia="Arial" w:hAnsi="Arial" w:cs="Arial"/>
                <w:spacing w:val="8"/>
                <w:sz w:val="20"/>
              </w:rPr>
              <w:t xml:space="preserve"> </w:t>
            </w:r>
            <w:r w:rsidRPr="003C185E">
              <w:rPr>
                <w:rFonts w:ascii="Arial" w:eastAsia="Arial" w:hAnsi="Arial" w:cs="Arial"/>
                <w:spacing w:val="-2"/>
                <w:sz w:val="20"/>
              </w:rPr>
              <w:t>показателя</w:t>
            </w:r>
          </w:p>
        </w:tc>
        <w:tc>
          <w:tcPr>
            <w:tcW w:w="1289" w:type="dxa"/>
          </w:tcPr>
          <w:p w:rsidR="003C185E" w:rsidRPr="003C185E" w:rsidRDefault="003C185E" w:rsidP="003C185E">
            <w:pPr>
              <w:spacing w:before="184" w:line="276" w:lineRule="auto"/>
              <w:ind w:left="213" w:right="199" w:firstLine="43"/>
              <w:rPr>
                <w:rFonts w:ascii="Arial" w:eastAsia="Arial" w:hAnsi="Arial" w:cs="Arial"/>
                <w:sz w:val="20"/>
              </w:rPr>
            </w:pPr>
            <w:r w:rsidRPr="003C185E">
              <w:rPr>
                <w:rFonts w:ascii="Arial" w:eastAsia="Arial" w:hAnsi="Arial" w:cs="Arial"/>
                <w:spacing w:val="-2"/>
                <w:sz w:val="20"/>
              </w:rPr>
              <w:t>Базовое значение</w:t>
            </w:r>
          </w:p>
        </w:tc>
        <w:tc>
          <w:tcPr>
            <w:tcW w:w="1975" w:type="dxa"/>
          </w:tcPr>
          <w:p w:rsidR="003C185E" w:rsidRPr="003C185E" w:rsidRDefault="003C185E" w:rsidP="003C185E">
            <w:pPr>
              <w:spacing w:before="52" w:line="276" w:lineRule="auto"/>
              <w:ind w:left="165" w:right="158" w:firstLine="1"/>
              <w:jc w:val="center"/>
              <w:rPr>
                <w:rFonts w:ascii="Arial" w:eastAsia="Arial" w:hAnsi="Arial" w:cs="Arial"/>
                <w:sz w:val="20"/>
                <w:lang w:val="ru-RU"/>
              </w:rPr>
            </w:pPr>
            <w:r w:rsidRPr="003C185E">
              <w:rPr>
                <w:rFonts w:ascii="Arial" w:eastAsia="Arial" w:hAnsi="Arial" w:cs="Arial"/>
                <w:sz w:val="20"/>
                <w:lang w:val="ru-RU"/>
              </w:rPr>
              <w:t>Расчетный срок строительства</w:t>
            </w:r>
            <w:r w:rsidRPr="003C185E">
              <w:rPr>
                <w:rFonts w:ascii="Arial" w:eastAsia="Arial" w:hAnsi="Arial" w:cs="Arial"/>
                <w:spacing w:val="-14"/>
                <w:sz w:val="20"/>
                <w:lang w:val="ru-RU"/>
              </w:rPr>
              <w:t xml:space="preserve"> </w:t>
            </w:r>
            <w:r w:rsidRPr="003C185E">
              <w:rPr>
                <w:rFonts w:ascii="Arial" w:eastAsia="Arial" w:hAnsi="Arial" w:cs="Arial"/>
                <w:sz w:val="20"/>
                <w:lang w:val="ru-RU"/>
              </w:rPr>
              <w:t>до 2035 г.</w:t>
            </w:r>
          </w:p>
        </w:tc>
      </w:tr>
      <w:tr w:rsidR="003C185E" w:rsidRPr="003C185E" w:rsidTr="003C185E">
        <w:trPr>
          <w:trHeight w:val="530"/>
        </w:trPr>
        <w:tc>
          <w:tcPr>
            <w:tcW w:w="612" w:type="dxa"/>
          </w:tcPr>
          <w:p w:rsidR="003C185E" w:rsidRPr="003C185E" w:rsidRDefault="003C185E" w:rsidP="003C185E">
            <w:pPr>
              <w:spacing w:before="131"/>
              <w:ind w:left="2"/>
              <w:jc w:val="center"/>
              <w:rPr>
                <w:rFonts w:ascii="Arial" w:eastAsia="Arial" w:hAnsi="Arial" w:cs="Arial"/>
                <w:b/>
                <w:sz w:val="20"/>
              </w:rPr>
            </w:pPr>
            <w:r w:rsidRPr="003C185E">
              <w:rPr>
                <w:rFonts w:ascii="Arial" w:eastAsia="Arial" w:hAnsi="Arial" w:cs="Arial"/>
                <w:b/>
                <w:spacing w:val="-10"/>
                <w:sz w:val="20"/>
              </w:rPr>
              <w:t>1</w:t>
            </w:r>
          </w:p>
        </w:tc>
        <w:tc>
          <w:tcPr>
            <w:tcW w:w="5492" w:type="dxa"/>
          </w:tcPr>
          <w:p w:rsidR="003C185E" w:rsidRPr="003C185E" w:rsidRDefault="003C185E" w:rsidP="003C185E">
            <w:pPr>
              <w:spacing w:line="229" w:lineRule="exact"/>
              <w:ind w:left="26"/>
              <w:rPr>
                <w:rFonts w:ascii="Arial" w:eastAsia="Arial" w:hAnsi="Arial" w:cs="Arial"/>
                <w:b/>
                <w:sz w:val="20"/>
                <w:lang w:val="ru-RU"/>
              </w:rPr>
            </w:pPr>
            <w:r w:rsidRPr="003C185E">
              <w:rPr>
                <w:rFonts w:ascii="Arial" w:eastAsia="Arial" w:hAnsi="Arial" w:cs="Arial"/>
                <w:b/>
                <w:sz w:val="20"/>
                <w:lang w:val="ru-RU"/>
              </w:rPr>
              <w:t>Прирост</w:t>
            </w:r>
            <w:r w:rsidRPr="003C185E">
              <w:rPr>
                <w:rFonts w:ascii="Arial" w:eastAsia="Arial" w:hAnsi="Arial" w:cs="Arial"/>
                <w:b/>
                <w:spacing w:val="-9"/>
                <w:sz w:val="20"/>
                <w:lang w:val="ru-RU"/>
              </w:rPr>
              <w:t xml:space="preserve"> </w:t>
            </w:r>
            <w:r w:rsidRPr="003C185E">
              <w:rPr>
                <w:rFonts w:ascii="Arial" w:eastAsia="Arial" w:hAnsi="Arial" w:cs="Arial"/>
                <w:b/>
                <w:sz w:val="20"/>
                <w:lang w:val="ru-RU"/>
              </w:rPr>
              <w:t>тепловой</w:t>
            </w:r>
            <w:r w:rsidRPr="003C185E">
              <w:rPr>
                <w:rFonts w:ascii="Arial" w:eastAsia="Arial" w:hAnsi="Arial" w:cs="Arial"/>
                <w:b/>
                <w:spacing w:val="-9"/>
                <w:sz w:val="20"/>
                <w:lang w:val="ru-RU"/>
              </w:rPr>
              <w:t xml:space="preserve"> </w:t>
            </w:r>
            <w:r w:rsidRPr="003C185E">
              <w:rPr>
                <w:rFonts w:ascii="Arial" w:eastAsia="Arial" w:hAnsi="Arial" w:cs="Arial"/>
                <w:b/>
                <w:sz w:val="20"/>
                <w:lang w:val="ru-RU"/>
              </w:rPr>
              <w:t>нагрузки</w:t>
            </w:r>
            <w:r w:rsidRPr="003C185E">
              <w:rPr>
                <w:rFonts w:ascii="Arial" w:eastAsia="Arial" w:hAnsi="Arial" w:cs="Arial"/>
                <w:b/>
                <w:spacing w:val="-9"/>
                <w:sz w:val="20"/>
                <w:lang w:val="ru-RU"/>
              </w:rPr>
              <w:t xml:space="preserve"> </w:t>
            </w:r>
            <w:r w:rsidRPr="003C185E">
              <w:rPr>
                <w:rFonts w:ascii="Arial" w:eastAsia="Arial" w:hAnsi="Arial" w:cs="Arial"/>
                <w:b/>
                <w:spacing w:val="-2"/>
                <w:sz w:val="20"/>
                <w:lang w:val="ru-RU"/>
              </w:rPr>
              <w:t>перспективного</w:t>
            </w:r>
          </w:p>
          <w:p w:rsidR="003C185E" w:rsidRPr="003C185E" w:rsidRDefault="003C185E" w:rsidP="003C185E">
            <w:pPr>
              <w:spacing w:before="34"/>
              <w:ind w:left="26"/>
              <w:rPr>
                <w:rFonts w:ascii="Arial" w:eastAsia="Arial" w:hAnsi="Arial" w:cs="Arial"/>
                <w:b/>
                <w:sz w:val="20"/>
                <w:lang w:val="ru-RU"/>
              </w:rPr>
            </w:pPr>
            <w:r w:rsidRPr="003C185E">
              <w:rPr>
                <w:rFonts w:ascii="Arial" w:eastAsia="Arial" w:hAnsi="Arial" w:cs="Arial"/>
                <w:b/>
                <w:sz w:val="20"/>
                <w:lang w:val="ru-RU"/>
              </w:rPr>
              <w:t>строительства</w:t>
            </w:r>
            <w:r w:rsidRPr="003C185E">
              <w:rPr>
                <w:rFonts w:ascii="Arial" w:eastAsia="Arial" w:hAnsi="Arial" w:cs="Arial"/>
                <w:b/>
                <w:spacing w:val="-8"/>
                <w:sz w:val="20"/>
                <w:lang w:val="ru-RU"/>
              </w:rPr>
              <w:t xml:space="preserve"> </w:t>
            </w:r>
            <w:r w:rsidRPr="003C185E">
              <w:rPr>
                <w:rFonts w:ascii="Arial" w:eastAsia="Arial" w:hAnsi="Arial" w:cs="Arial"/>
                <w:b/>
                <w:sz w:val="20"/>
                <w:lang w:val="ru-RU"/>
              </w:rPr>
              <w:t>всего,</w:t>
            </w:r>
            <w:r w:rsidRPr="003C185E">
              <w:rPr>
                <w:rFonts w:ascii="Arial" w:eastAsia="Arial" w:hAnsi="Arial" w:cs="Arial"/>
                <w:b/>
                <w:spacing w:val="-7"/>
                <w:sz w:val="20"/>
                <w:lang w:val="ru-RU"/>
              </w:rPr>
              <w:t xml:space="preserve"> </w:t>
            </w:r>
            <w:r w:rsidRPr="003C185E">
              <w:rPr>
                <w:rFonts w:ascii="Arial" w:eastAsia="Arial" w:hAnsi="Arial" w:cs="Arial"/>
                <w:b/>
                <w:sz w:val="20"/>
                <w:lang w:val="ru-RU"/>
              </w:rPr>
              <w:t>в</w:t>
            </w:r>
            <w:r w:rsidRPr="003C185E">
              <w:rPr>
                <w:rFonts w:ascii="Arial" w:eastAsia="Arial" w:hAnsi="Arial" w:cs="Arial"/>
                <w:b/>
                <w:spacing w:val="-8"/>
                <w:sz w:val="20"/>
                <w:lang w:val="ru-RU"/>
              </w:rPr>
              <w:t xml:space="preserve"> </w:t>
            </w:r>
            <w:r w:rsidRPr="003C185E">
              <w:rPr>
                <w:rFonts w:ascii="Arial" w:eastAsia="Arial" w:hAnsi="Arial" w:cs="Arial"/>
                <w:b/>
                <w:spacing w:val="-4"/>
                <w:sz w:val="20"/>
                <w:lang w:val="ru-RU"/>
              </w:rPr>
              <w:t>т.ч.</w:t>
            </w:r>
          </w:p>
        </w:tc>
        <w:tc>
          <w:tcPr>
            <w:tcW w:w="1289" w:type="dxa"/>
          </w:tcPr>
          <w:p w:rsidR="003C185E" w:rsidRPr="003C185E" w:rsidRDefault="003C185E" w:rsidP="003C185E">
            <w:pPr>
              <w:spacing w:before="131"/>
              <w:ind w:left="7" w:right="1"/>
              <w:jc w:val="center"/>
              <w:rPr>
                <w:rFonts w:ascii="Arial" w:eastAsia="Arial" w:hAnsi="Arial" w:cs="Arial"/>
                <w:b/>
                <w:sz w:val="20"/>
              </w:rPr>
            </w:pPr>
            <w:r w:rsidRPr="003C185E">
              <w:rPr>
                <w:rFonts w:ascii="Arial" w:eastAsia="Arial" w:hAnsi="Arial" w:cs="Arial"/>
                <w:b/>
                <w:spacing w:val="-10"/>
                <w:sz w:val="20"/>
              </w:rPr>
              <w:t>-</w:t>
            </w:r>
          </w:p>
        </w:tc>
        <w:tc>
          <w:tcPr>
            <w:tcW w:w="1975" w:type="dxa"/>
          </w:tcPr>
          <w:p w:rsidR="003C185E" w:rsidRPr="003C185E" w:rsidRDefault="003C185E" w:rsidP="003C185E">
            <w:pPr>
              <w:spacing w:before="131"/>
              <w:ind w:left="7" w:right="4"/>
              <w:jc w:val="center"/>
              <w:rPr>
                <w:rFonts w:ascii="Arial" w:eastAsia="Arial" w:hAnsi="Arial" w:cs="Arial"/>
                <w:b/>
                <w:sz w:val="20"/>
              </w:rPr>
            </w:pPr>
            <w:r w:rsidRPr="003C185E">
              <w:rPr>
                <w:rFonts w:ascii="Arial" w:eastAsia="Arial" w:hAnsi="Arial" w:cs="Arial"/>
                <w:b/>
                <w:spacing w:val="-2"/>
                <w:sz w:val="20"/>
              </w:rPr>
              <w:t>0,708</w:t>
            </w:r>
          </w:p>
        </w:tc>
      </w:tr>
      <w:tr w:rsidR="003C185E" w:rsidRPr="003C185E" w:rsidTr="003C185E">
        <w:trPr>
          <w:trHeight w:val="458"/>
        </w:trPr>
        <w:tc>
          <w:tcPr>
            <w:tcW w:w="612" w:type="dxa"/>
          </w:tcPr>
          <w:p w:rsidR="003C185E" w:rsidRPr="003C185E" w:rsidRDefault="003C185E" w:rsidP="003C185E">
            <w:pPr>
              <w:spacing w:before="114"/>
              <w:ind w:left="2" w:right="2"/>
              <w:jc w:val="center"/>
              <w:rPr>
                <w:rFonts w:ascii="Arial" w:eastAsia="Arial" w:hAnsi="Arial" w:cs="Arial"/>
                <w:sz w:val="20"/>
              </w:rPr>
            </w:pPr>
            <w:r w:rsidRPr="003C185E">
              <w:rPr>
                <w:rFonts w:ascii="Arial" w:eastAsia="Arial" w:hAnsi="Arial" w:cs="Arial"/>
                <w:spacing w:val="-5"/>
                <w:sz w:val="20"/>
              </w:rPr>
              <w:t>1.1</w:t>
            </w:r>
          </w:p>
        </w:tc>
        <w:tc>
          <w:tcPr>
            <w:tcW w:w="5492" w:type="dxa"/>
          </w:tcPr>
          <w:p w:rsidR="003C185E" w:rsidRPr="003C185E" w:rsidRDefault="003C185E" w:rsidP="003C185E">
            <w:pPr>
              <w:spacing w:line="228" w:lineRule="exact"/>
              <w:ind w:left="242" w:firstLine="3027"/>
              <w:rPr>
                <w:rFonts w:ascii="Arial" w:eastAsia="Arial" w:hAnsi="Arial" w:cs="Arial"/>
                <w:sz w:val="20"/>
              </w:rPr>
            </w:pPr>
            <w:r w:rsidRPr="003C185E">
              <w:rPr>
                <w:rFonts w:ascii="Arial" w:eastAsia="Arial" w:hAnsi="Arial" w:cs="Arial"/>
                <w:sz w:val="20"/>
                <w:lang w:val="ru-RU"/>
              </w:rPr>
              <w:t>в</w:t>
            </w:r>
            <w:r w:rsidRPr="003C185E">
              <w:rPr>
                <w:rFonts w:ascii="Arial" w:eastAsia="Arial" w:hAnsi="Arial" w:cs="Arial"/>
                <w:spacing w:val="-14"/>
                <w:sz w:val="20"/>
                <w:lang w:val="ru-RU"/>
              </w:rPr>
              <w:t xml:space="preserve"> </w:t>
            </w:r>
            <w:r w:rsidRPr="003C185E">
              <w:rPr>
                <w:rFonts w:ascii="Arial" w:eastAsia="Arial" w:hAnsi="Arial" w:cs="Arial"/>
                <w:sz w:val="20"/>
                <w:lang w:val="ru-RU"/>
              </w:rPr>
              <w:t>зоне</w:t>
            </w:r>
            <w:r w:rsidRPr="003C185E">
              <w:rPr>
                <w:rFonts w:ascii="Arial" w:eastAsia="Arial" w:hAnsi="Arial" w:cs="Arial"/>
                <w:spacing w:val="-14"/>
                <w:sz w:val="20"/>
                <w:lang w:val="ru-RU"/>
              </w:rPr>
              <w:t xml:space="preserve"> </w:t>
            </w:r>
            <w:r w:rsidRPr="003C185E">
              <w:rPr>
                <w:rFonts w:ascii="Arial" w:eastAsia="Arial" w:hAnsi="Arial" w:cs="Arial"/>
                <w:sz w:val="20"/>
                <w:lang w:val="ru-RU"/>
              </w:rPr>
              <w:t>теплоснабжения Модульной</w:t>
            </w:r>
            <w:r w:rsidRPr="003C185E">
              <w:rPr>
                <w:rFonts w:ascii="Arial" w:eastAsia="Arial" w:hAnsi="Arial" w:cs="Arial"/>
                <w:spacing w:val="-8"/>
                <w:sz w:val="20"/>
                <w:lang w:val="ru-RU"/>
              </w:rPr>
              <w:t xml:space="preserve"> </w:t>
            </w:r>
            <w:r w:rsidRPr="003C185E">
              <w:rPr>
                <w:rFonts w:ascii="Arial" w:eastAsia="Arial" w:hAnsi="Arial" w:cs="Arial"/>
                <w:sz w:val="20"/>
                <w:lang w:val="ru-RU"/>
              </w:rPr>
              <w:t>котельной</w:t>
            </w:r>
            <w:r w:rsidRPr="003C185E">
              <w:rPr>
                <w:rFonts w:ascii="Arial" w:eastAsia="Arial" w:hAnsi="Arial" w:cs="Arial"/>
                <w:spacing w:val="-9"/>
                <w:sz w:val="20"/>
                <w:lang w:val="ru-RU"/>
              </w:rPr>
              <w:t xml:space="preserve"> </w:t>
            </w:r>
            <w:r w:rsidRPr="003C185E">
              <w:rPr>
                <w:rFonts w:ascii="Arial" w:eastAsia="Arial" w:hAnsi="Arial" w:cs="Arial"/>
                <w:sz w:val="20"/>
                <w:lang w:val="ru-RU"/>
              </w:rPr>
              <w:t>с.</w:t>
            </w:r>
            <w:r w:rsidRPr="003C185E">
              <w:rPr>
                <w:rFonts w:ascii="Arial" w:eastAsia="Arial" w:hAnsi="Arial" w:cs="Arial"/>
                <w:spacing w:val="-7"/>
                <w:sz w:val="20"/>
                <w:lang w:val="ru-RU"/>
              </w:rPr>
              <w:t xml:space="preserve"> </w:t>
            </w:r>
            <w:r w:rsidRPr="003C185E">
              <w:rPr>
                <w:rFonts w:ascii="Arial" w:eastAsia="Arial" w:hAnsi="Arial" w:cs="Arial"/>
                <w:sz w:val="20"/>
                <w:lang w:val="ru-RU"/>
              </w:rPr>
              <w:t>Богдановка,</w:t>
            </w:r>
            <w:r w:rsidRPr="003C185E">
              <w:rPr>
                <w:rFonts w:ascii="Arial" w:eastAsia="Arial" w:hAnsi="Arial" w:cs="Arial"/>
                <w:spacing w:val="-9"/>
                <w:sz w:val="20"/>
                <w:lang w:val="ru-RU"/>
              </w:rPr>
              <w:t xml:space="preserve"> </w:t>
            </w:r>
            <w:r w:rsidRPr="003C185E">
              <w:rPr>
                <w:rFonts w:ascii="Arial" w:eastAsia="Arial" w:hAnsi="Arial" w:cs="Arial"/>
                <w:sz w:val="20"/>
                <w:lang w:val="ru-RU"/>
              </w:rPr>
              <w:t>ул.</w:t>
            </w:r>
            <w:r w:rsidRPr="003C185E">
              <w:rPr>
                <w:rFonts w:ascii="Arial" w:eastAsia="Arial" w:hAnsi="Arial" w:cs="Arial"/>
                <w:spacing w:val="-9"/>
                <w:sz w:val="20"/>
                <w:lang w:val="ru-RU"/>
              </w:rPr>
              <w:t xml:space="preserve"> </w:t>
            </w:r>
            <w:r w:rsidRPr="003C185E">
              <w:rPr>
                <w:rFonts w:ascii="Arial" w:eastAsia="Arial" w:hAnsi="Arial" w:cs="Arial"/>
                <w:sz w:val="20"/>
              </w:rPr>
              <w:t>Конычева,</w:t>
            </w:r>
            <w:r w:rsidRPr="003C185E">
              <w:rPr>
                <w:rFonts w:ascii="Arial" w:eastAsia="Arial" w:hAnsi="Arial" w:cs="Arial"/>
                <w:spacing w:val="-9"/>
                <w:sz w:val="20"/>
              </w:rPr>
              <w:t xml:space="preserve"> </w:t>
            </w:r>
            <w:r w:rsidRPr="003C185E">
              <w:rPr>
                <w:rFonts w:ascii="Arial" w:eastAsia="Arial" w:hAnsi="Arial" w:cs="Arial"/>
                <w:spacing w:val="-5"/>
                <w:sz w:val="20"/>
              </w:rPr>
              <w:t>20А</w:t>
            </w:r>
          </w:p>
        </w:tc>
        <w:tc>
          <w:tcPr>
            <w:tcW w:w="1289" w:type="dxa"/>
          </w:tcPr>
          <w:p w:rsidR="003C185E" w:rsidRPr="003C185E" w:rsidRDefault="003C185E" w:rsidP="003C185E">
            <w:pPr>
              <w:spacing w:before="98"/>
              <w:ind w:left="7" w:right="1"/>
              <w:jc w:val="center"/>
              <w:rPr>
                <w:rFonts w:ascii="Arial" w:eastAsia="Arial" w:hAnsi="Arial" w:cs="Arial"/>
                <w:sz w:val="20"/>
              </w:rPr>
            </w:pPr>
            <w:r w:rsidRPr="003C185E">
              <w:rPr>
                <w:rFonts w:ascii="Arial" w:eastAsia="Arial" w:hAnsi="Arial" w:cs="Arial"/>
                <w:spacing w:val="-10"/>
                <w:sz w:val="20"/>
              </w:rPr>
              <w:t>-</w:t>
            </w:r>
          </w:p>
        </w:tc>
        <w:tc>
          <w:tcPr>
            <w:tcW w:w="1975" w:type="dxa"/>
          </w:tcPr>
          <w:p w:rsidR="003C185E" w:rsidRPr="003C185E" w:rsidRDefault="003C185E" w:rsidP="003C185E">
            <w:pPr>
              <w:spacing w:before="98"/>
              <w:ind w:left="10" w:right="3"/>
              <w:jc w:val="center"/>
              <w:rPr>
                <w:rFonts w:ascii="Arial" w:eastAsia="Arial" w:hAnsi="Arial" w:cs="Arial"/>
                <w:sz w:val="20"/>
              </w:rPr>
            </w:pPr>
            <w:r w:rsidRPr="003C185E">
              <w:rPr>
                <w:rFonts w:ascii="Arial" w:eastAsia="Arial" w:hAnsi="Arial" w:cs="Arial"/>
                <w:spacing w:val="-10"/>
                <w:sz w:val="20"/>
              </w:rPr>
              <w:t>-</w:t>
            </w:r>
          </w:p>
        </w:tc>
      </w:tr>
      <w:tr w:rsidR="003C185E" w:rsidRPr="003C185E" w:rsidTr="003C185E">
        <w:trPr>
          <w:trHeight w:val="460"/>
        </w:trPr>
        <w:tc>
          <w:tcPr>
            <w:tcW w:w="612" w:type="dxa"/>
          </w:tcPr>
          <w:p w:rsidR="003C185E" w:rsidRPr="003C185E" w:rsidRDefault="003C185E" w:rsidP="003C185E">
            <w:pPr>
              <w:spacing w:before="114"/>
              <w:ind w:left="2" w:right="2"/>
              <w:jc w:val="center"/>
              <w:rPr>
                <w:rFonts w:ascii="Arial" w:eastAsia="Arial" w:hAnsi="Arial" w:cs="Arial"/>
                <w:sz w:val="20"/>
              </w:rPr>
            </w:pPr>
            <w:r w:rsidRPr="003C185E">
              <w:rPr>
                <w:rFonts w:ascii="Arial" w:eastAsia="Arial" w:hAnsi="Arial" w:cs="Arial"/>
                <w:spacing w:val="-5"/>
                <w:sz w:val="20"/>
              </w:rPr>
              <w:t>1.2</w:t>
            </w:r>
          </w:p>
        </w:tc>
        <w:tc>
          <w:tcPr>
            <w:tcW w:w="5492" w:type="dxa"/>
          </w:tcPr>
          <w:p w:rsidR="003C185E" w:rsidRPr="003C185E" w:rsidRDefault="003C185E" w:rsidP="003C185E">
            <w:pPr>
              <w:spacing w:line="229" w:lineRule="exact"/>
              <w:ind w:right="20"/>
              <w:jc w:val="right"/>
              <w:rPr>
                <w:rFonts w:ascii="Arial" w:eastAsia="Arial" w:hAnsi="Arial" w:cs="Arial"/>
                <w:sz w:val="20"/>
                <w:lang w:val="ru-RU"/>
              </w:rPr>
            </w:pPr>
            <w:r w:rsidRPr="003C185E">
              <w:rPr>
                <w:rFonts w:ascii="Arial" w:eastAsia="Arial" w:hAnsi="Arial" w:cs="Arial"/>
                <w:sz w:val="20"/>
                <w:lang w:val="ru-RU"/>
              </w:rPr>
              <w:t>Перспективные</w:t>
            </w:r>
            <w:r w:rsidRPr="003C185E">
              <w:rPr>
                <w:rFonts w:ascii="Arial" w:eastAsia="Arial" w:hAnsi="Arial" w:cs="Arial"/>
                <w:spacing w:val="-10"/>
                <w:sz w:val="20"/>
                <w:lang w:val="ru-RU"/>
              </w:rPr>
              <w:t xml:space="preserve"> </w:t>
            </w:r>
            <w:r w:rsidRPr="003C185E">
              <w:rPr>
                <w:rFonts w:ascii="Arial" w:eastAsia="Arial" w:hAnsi="Arial" w:cs="Arial"/>
                <w:sz w:val="20"/>
                <w:lang w:val="ru-RU"/>
              </w:rPr>
              <w:t>новые</w:t>
            </w:r>
            <w:r w:rsidRPr="003C185E">
              <w:rPr>
                <w:rFonts w:ascii="Arial" w:eastAsia="Arial" w:hAnsi="Arial" w:cs="Arial"/>
                <w:spacing w:val="-11"/>
                <w:sz w:val="20"/>
                <w:lang w:val="ru-RU"/>
              </w:rPr>
              <w:t xml:space="preserve"> </w:t>
            </w:r>
            <w:r w:rsidRPr="003C185E">
              <w:rPr>
                <w:rFonts w:ascii="Arial" w:eastAsia="Arial" w:hAnsi="Arial" w:cs="Arial"/>
                <w:spacing w:val="-4"/>
                <w:sz w:val="20"/>
                <w:lang w:val="ru-RU"/>
              </w:rPr>
              <w:t>БМК,</w:t>
            </w:r>
          </w:p>
          <w:p w:rsidR="003C185E" w:rsidRPr="003C185E" w:rsidRDefault="003C185E" w:rsidP="003C185E">
            <w:pPr>
              <w:spacing w:line="211" w:lineRule="exact"/>
              <w:ind w:right="17"/>
              <w:jc w:val="right"/>
              <w:rPr>
                <w:rFonts w:ascii="Arial" w:eastAsia="Arial" w:hAnsi="Arial" w:cs="Arial"/>
                <w:sz w:val="20"/>
                <w:lang w:val="ru-RU"/>
              </w:rPr>
            </w:pPr>
            <w:r w:rsidRPr="003C185E">
              <w:rPr>
                <w:rFonts w:ascii="Arial" w:eastAsia="Arial" w:hAnsi="Arial" w:cs="Arial"/>
                <w:sz w:val="20"/>
                <w:lang w:val="ru-RU"/>
              </w:rPr>
              <w:t>с.</w:t>
            </w:r>
            <w:r w:rsidRPr="003C185E">
              <w:rPr>
                <w:rFonts w:ascii="Arial" w:eastAsia="Arial" w:hAnsi="Arial" w:cs="Arial"/>
                <w:spacing w:val="-2"/>
                <w:sz w:val="20"/>
                <w:lang w:val="ru-RU"/>
              </w:rPr>
              <w:t xml:space="preserve"> Богдановка</w:t>
            </w:r>
          </w:p>
        </w:tc>
        <w:tc>
          <w:tcPr>
            <w:tcW w:w="1289" w:type="dxa"/>
          </w:tcPr>
          <w:p w:rsidR="003C185E" w:rsidRPr="003C185E" w:rsidRDefault="003C185E" w:rsidP="003C185E">
            <w:pPr>
              <w:spacing w:before="98"/>
              <w:ind w:left="7" w:right="1"/>
              <w:jc w:val="center"/>
              <w:rPr>
                <w:rFonts w:ascii="Arial" w:eastAsia="Arial" w:hAnsi="Arial" w:cs="Arial"/>
                <w:sz w:val="20"/>
              </w:rPr>
            </w:pPr>
            <w:r w:rsidRPr="003C185E">
              <w:rPr>
                <w:rFonts w:ascii="Arial" w:eastAsia="Arial" w:hAnsi="Arial" w:cs="Arial"/>
                <w:spacing w:val="-10"/>
                <w:sz w:val="20"/>
              </w:rPr>
              <w:t>-</w:t>
            </w:r>
          </w:p>
        </w:tc>
        <w:tc>
          <w:tcPr>
            <w:tcW w:w="1975" w:type="dxa"/>
          </w:tcPr>
          <w:p w:rsidR="003C185E" w:rsidRPr="003C185E" w:rsidRDefault="003C185E" w:rsidP="003C185E">
            <w:pPr>
              <w:spacing w:before="114"/>
              <w:ind w:left="7" w:right="4"/>
              <w:jc w:val="center"/>
              <w:rPr>
                <w:rFonts w:ascii="Arial" w:eastAsia="Arial" w:hAnsi="Arial" w:cs="Arial"/>
                <w:sz w:val="20"/>
              </w:rPr>
            </w:pPr>
            <w:r w:rsidRPr="003C185E">
              <w:rPr>
                <w:rFonts w:ascii="Arial" w:eastAsia="Arial" w:hAnsi="Arial" w:cs="Arial"/>
                <w:spacing w:val="-2"/>
                <w:sz w:val="20"/>
              </w:rPr>
              <w:t>0,708</w:t>
            </w:r>
          </w:p>
        </w:tc>
      </w:tr>
      <w:tr w:rsidR="003C185E" w:rsidRPr="003C185E" w:rsidTr="003C185E">
        <w:trPr>
          <w:trHeight w:val="378"/>
        </w:trPr>
        <w:tc>
          <w:tcPr>
            <w:tcW w:w="612" w:type="dxa"/>
          </w:tcPr>
          <w:p w:rsidR="003C185E" w:rsidRPr="003C185E" w:rsidRDefault="003C185E" w:rsidP="003C185E">
            <w:pPr>
              <w:spacing w:before="57"/>
              <w:ind w:left="2"/>
              <w:jc w:val="center"/>
              <w:rPr>
                <w:rFonts w:ascii="Arial" w:eastAsia="Arial" w:hAnsi="Arial" w:cs="Arial"/>
                <w:b/>
                <w:sz w:val="20"/>
              </w:rPr>
            </w:pPr>
            <w:r w:rsidRPr="003C185E">
              <w:rPr>
                <w:rFonts w:ascii="Arial" w:eastAsia="Arial" w:hAnsi="Arial" w:cs="Arial"/>
                <w:b/>
                <w:spacing w:val="-10"/>
                <w:sz w:val="20"/>
              </w:rPr>
              <w:t>2</w:t>
            </w:r>
          </w:p>
        </w:tc>
        <w:tc>
          <w:tcPr>
            <w:tcW w:w="5492" w:type="dxa"/>
          </w:tcPr>
          <w:p w:rsidR="003C185E" w:rsidRPr="003C185E" w:rsidRDefault="003C185E" w:rsidP="003C185E">
            <w:pPr>
              <w:spacing w:before="57"/>
              <w:ind w:left="26"/>
              <w:rPr>
                <w:rFonts w:ascii="Arial" w:eastAsia="Arial" w:hAnsi="Arial" w:cs="Arial"/>
                <w:b/>
                <w:sz w:val="20"/>
                <w:lang w:val="ru-RU"/>
              </w:rPr>
            </w:pPr>
            <w:r w:rsidRPr="003C185E">
              <w:rPr>
                <w:rFonts w:ascii="Arial" w:eastAsia="Arial" w:hAnsi="Arial" w:cs="Arial"/>
                <w:b/>
                <w:sz w:val="20"/>
                <w:lang w:val="ru-RU"/>
              </w:rPr>
              <w:t>Тепловая</w:t>
            </w:r>
            <w:r w:rsidRPr="003C185E">
              <w:rPr>
                <w:rFonts w:ascii="Arial" w:eastAsia="Arial" w:hAnsi="Arial" w:cs="Arial"/>
                <w:b/>
                <w:spacing w:val="-9"/>
                <w:sz w:val="20"/>
                <w:lang w:val="ru-RU"/>
              </w:rPr>
              <w:t xml:space="preserve"> </w:t>
            </w:r>
            <w:r w:rsidRPr="003C185E">
              <w:rPr>
                <w:rFonts w:ascii="Arial" w:eastAsia="Arial" w:hAnsi="Arial" w:cs="Arial"/>
                <w:b/>
                <w:sz w:val="20"/>
                <w:lang w:val="ru-RU"/>
              </w:rPr>
              <w:t>нагрузка</w:t>
            </w:r>
            <w:r w:rsidRPr="003C185E">
              <w:rPr>
                <w:rFonts w:ascii="Arial" w:eastAsia="Arial" w:hAnsi="Arial" w:cs="Arial"/>
                <w:b/>
                <w:spacing w:val="-8"/>
                <w:sz w:val="20"/>
                <w:lang w:val="ru-RU"/>
              </w:rPr>
              <w:t xml:space="preserve"> </w:t>
            </w:r>
            <w:r w:rsidRPr="003C185E">
              <w:rPr>
                <w:rFonts w:ascii="Arial" w:eastAsia="Arial" w:hAnsi="Arial" w:cs="Arial"/>
                <w:b/>
                <w:sz w:val="20"/>
                <w:lang w:val="ru-RU"/>
              </w:rPr>
              <w:t>всего,</w:t>
            </w:r>
            <w:r w:rsidRPr="003C185E">
              <w:rPr>
                <w:rFonts w:ascii="Arial" w:eastAsia="Arial" w:hAnsi="Arial" w:cs="Arial"/>
                <w:b/>
                <w:spacing w:val="-7"/>
                <w:sz w:val="20"/>
                <w:lang w:val="ru-RU"/>
              </w:rPr>
              <w:t xml:space="preserve"> </w:t>
            </w:r>
            <w:r w:rsidRPr="003C185E">
              <w:rPr>
                <w:rFonts w:ascii="Arial" w:eastAsia="Arial" w:hAnsi="Arial" w:cs="Arial"/>
                <w:b/>
                <w:sz w:val="20"/>
                <w:lang w:val="ru-RU"/>
              </w:rPr>
              <w:t>в</w:t>
            </w:r>
            <w:r w:rsidRPr="003C185E">
              <w:rPr>
                <w:rFonts w:ascii="Arial" w:eastAsia="Arial" w:hAnsi="Arial" w:cs="Arial"/>
                <w:b/>
                <w:spacing w:val="-8"/>
                <w:sz w:val="20"/>
                <w:lang w:val="ru-RU"/>
              </w:rPr>
              <w:t xml:space="preserve"> </w:t>
            </w:r>
            <w:r w:rsidRPr="003C185E">
              <w:rPr>
                <w:rFonts w:ascii="Arial" w:eastAsia="Arial" w:hAnsi="Arial" w:cs="Arial"/>
                <w:b/>
                <w:spacing w:val="-4"/>
                <w:sz w:val="20"/>
                <w:lang w:val="ru-RU"/>
              </w:rPr>
              <w:t>т.ч.</w:t>
            </w:r>
          </w:p>
        </w:tc>
        <w:tc>
          <w:tcPr>
            <w:tcW w:w="1289" w:type="dxa"/>
          </w:tcPr>
          <w:p w:rsidR="003C185E" w:rsidRPr="003C185E" w:rsidRDefault="003C185E" w:rsidP="003C185E">
            <w:pPr>
              <w:spacing w:before="58"/>
              <w:ind w:left="7" w:right="1"/>
              <w:jc w:val="center"/>
              <w:rPr>
                <w:rFonts w:ascii="Arial" w:eastAsia="Arial" w:hAnsi="Arial" w:cs="Arial"/>
                <w:b/>
                <w:sz w:val="20"/>
              </w:rPr>
            </w:pPr>
            <w:r w:rsidRPr="003C185E">
              <w:rPr>
                <w:rFonts w:ascii="Arial" w:eastAsia="Arial" w:hAnsi="Arial" w:cs="Arial"/>
                <w:b/>
                <w:spacing w:val="-2"/>
                <w:sz w:val="20"/>
              </w:rPr>
              <w:t>0,0408</w:t>
            </w:r>
          </w:p>
        </w:tc>
        <w:tc>
          <w:tcPr>
            <w:tcW w:w="1975" w:type="dxa"/>
          </w:tcPr>
          <w:p w:rsidR="003C185E" w:rsidRPr="003C185E" w:rsidRDefault="003C185E" w:rsidP="003C185E">
            <w:pPr>
              <w:spacing w:before="74"/>
              <w:ind w:left="7" w:right="3"/>
              <w:jc w:val="center"/>
              <w:rPr>
                <w:rFonts w:ascii="Arial" w:eastAsia="Arial" w:hAnsi="Arial" w:cs="Arial"/>
                <w:b/>
                <w:sz w:val="20"/>
              </w:rPr>
            </w:pPr>
            <w:r w:rsidRPr="003C185E">
              <w:rPr>
                <w:rFonts w:ascii="Arial" w:eastAsia="Arial" w:hAnsi="Arial" w:cs="Arial"/>
                <w:b/>
                <w:spacing w:val="-2"/>
                <w:sz w:val="20"/>
              </w:rPr>
              <w:t>0,8093</w:t>
            </w:r>
          </w:p>
        </w:tc>
      </w:tr>
      <w:tr w:rsidR="003C185E" w:rsidRPr="003C185E" w:rsidTr="003C185E">
        <w:trPr>
          <w:trHeight w:val="493"/>
        </w:trPr>
        <w:tc>
          <w:tcPr>
            <w:tcW w:w="612" w:type="dxa"/>
          </w:tcPr>
          <w:p w:rsidR="003C185E" w:rsidRPr="003C185E" w:rsidRDefault="003C185E" w:rsidP="003C185E">
            <w:pPr>
              <w:spacing w:before="114"/>
              <w:ind w:left="2" w:right="2"/>
              <w:jc w:val="center"/>
              <w:rPr>
                <w:rFonts w:ascii="Arial" w:eastAsia="Arial" w:hAnsi="Arial" w:cs="Arial"/>
                <w:sz w:val="20"/>
              </w:rPr>
            </w:pPr>
            <w:r w:rsidRPr="003C185E">
              <w:rPr>
                <w:rFonts w:ascii="Arial" w:eastAsia="Arial" w:hAnsi="Arial" w:cs="Arial"/>
                <w:spacing w:val="-5"/>
                <w:sz w:val="20"/>
              </w:rPr>
              <w:t>2.1</w:t>
            </w:r>
          </w:p>
        </w:tc>
        <w:tc>
          <w:tcPr>
            <w:tcW w:w="5492" w:type="dxa"/>
          </w:tcPr>
          <w:p w:rsidR="003C185E" w:rsidRPr="003C185E" w:rsidRDefault="003C185E" w:rsidP="003C185E">
            <w:pPr>
              <w:ind w:left="242" w:firstLine="3027"/>
              <w:rPr>
                <w:rFonts w:ascii="Arial" w:eastAsia="Arial" w:hAnsi="Arial" w:cs="Arial"/>
                <w:sz w:val="20"/>
              </w:rPr>
            </w:pPr>
            <w:r w:rsidRPr="003C185E">
              <w:rPr>
                <w:rFonts w:ascii="Arial" w:eastAsia="Arial" w:hAnsi="Arial" w:cs="Arial"/>
                <w:sz w:val="20"/>
                <w:lang w:val="ru-RU"/>
              </w:rPr>
              <w:t>в</w:t>
            </w:r>
            <w:r w:rsidRPr="003C185E">
              <w:rPr>
                <w:rFonts w:ascii="Arial" w:eastAsia="Arial" w:hAnsi="Arial" w:cs="Arial"/>
                <w:spacing w:val="-14"/>
                <w:sz w:val="20"/>
                <w:lang w:val="ru-RU"/>
              </w:rPr>
              <w:t xml:space="preserve"> </w:t>
            </w:r>
            <w:r w:rsidRPr="003C185E">
              <w:rPr>
                <w:rFonts w:ascii="Arial" w:eastAsia="Arial" w:hAnsi="Arial" w:cs="Arial"/>
                <w:sz w:val="20"/>
                <w:lang w:val="ru-RU"/>
              </w:rPr>
              <w:t>зоне</w:t>
            </w:r>
            <w:r w:rsidRPr="003C185E">
              <w:rPr>
                <w:rFonts w:ascii="Arial" w:eastAsia="Arial" w:hAnsi="Arial" w:cs="Arial"/>
                <w:spacing w:val="-14"/>
                <w:sz w:val="20"/>
                <w:lang w:val="ru-RU"/>
              </w:rPr>
              <w:t xml:space="preserve"> </w:t>
            </w:r>
            <w:r w:rsidRPr="003C185E">
              <w:rPr>
                <w:rFonts w:ascii="Arial" w:eastAsia="Arial" w:hAnsi="Arial" w:cs="Arial"/>
                <w:sz w:val="20"/>
                <w:lang w:val="ru-RU"/>
              </w:rPr>
              <w:t>теплоснабжения Модульной</w:t>
            </w:r>
            <w:r w:rsidRPr="003C185E">
              <w:rPr>
                <w:rFonts w:ascii="Arial" w:eastAsia="Arial" w:hAnsi="Arial" w:cs="Arial"/>
                <w:spacing w:val="-9"/>
                <w:sz w:val="20"/>
                <w:lang w:val="ru-RU"/>
              </w:rPr>
              <w:t xml:space="preserve"> </w:t>
            </w:r>
            <w:r w:rsidRPr="003C185E">
              <w:rPr>
                <w:rFonts w:ascii="Arial" w:eastAsia="Arial" w:hAnsi="Arial" w:cs="Arial"/>
                <w:sz w:val="20"/>
                <w:lang w:val="ru-RU"/>
              </w:rPr>
              <w:t>котельной</w:t>
            </w:r>
            <w:r w:rsidRPr="003C185E">
              <w:rPr>
                <w:rFonts w:ascii="Arial" w:eastAsia="Arial" w:hAnsi="Arial" w:cs="Arial"/>
                <w:spacing w:val="-8"/>
                <w:sz w:val="20"/>
                <w:lang w:val="ru-RU"/>
              </w:rPr>
              <w:t xml:space="preserve"> </w:t>
            </w:r>
            <w:r w:rsidRPr="003C185E">
              <w:rPr>
                <w:rFonts w:ascii="Arial" w:eastAsia="Arial" w:hAnsi="Arial" w:cs="Arial"/>
                <w:sz w:val="20"/>
                <w:lang w:val="ru-RU"/>
              </w:rPr>
              <w:t>с.</w:t>
            </w:r>
            <w:r w:rsidRPr="003C185E">
              <w:rPr>
                <w:rFonts w:ascii="Arial" w:eastAsia="Arial" w:hAnsi="Arial" w:cs="Arial"/>
                <w:spacing w:val="-7"/>
                <w:sz w:val="20"/>
                <w:lang w:val="ru-RU"/>
              </w:rPr>
              <w:t xml:space="preserve"> </w:t>
            </w:r>
            <w:r w:rsidRPr="003C185E">
              <w:rPr>
                <w:rFonts w:ascii="Arial" w:eastAsia="Arial" w:hAnsi="Arial" w:cs="Arial"/>
                <w:sz w:val="20"/>
                <w:lang w:val="ru-RU"/>
              </w:rPr>
              <w:t>Богдановка,</w:t>
            </w:r>
            <w:r w:rsidRPr="003C185E">
              <w:rPr>
                <w:rFonts w:ascii="Arial" w:eastAsia="Arial" w:hAnsi="Arial" w:cs="Arial"/>
                <w:spacing w:val="-9"/>
                <w:sz w:val="20"/>
                <w:lang w:val="ru-RU"/>
              </w:rPr>
              <w:t xml:space="preserve"> </w:t>
            </w:r>
            <w:r w:rsidRPr="003C185E">
              <w:rPr>
                <w:rFonts w:ascii="Arial" w:eastAsia="Arial" w:hAnsi="Arial" w:cs="Arial"/>
                <w:sz w:val="20"/>
                <w:lang w:val="ru-RU"/>
              </w:rPr>
              <w:t>ул.</w:t>
            </w:r>
            <w:r w:rsidRPr="003C185E">
              <w:rPr>
                <w:rFonts w:ascii="Arial" w:eastAsia="Arial" w:hAnsi="Arial" w:cs="Arial"/>
                <w:spacing w:val="-9"/>
                <w:sz w:val="20"/>
                <w:lang w:val="ru-RU"/>
              </w:rPr>
              <w:t xml:space="preserve"> </w:t>
            </w:r>
            <w:r w:rsidRPr="003C185E">
              <w:rPr>
                <w:rFonts w:ascii="Arial" w:eastAsia="Arial" w:hAnsi="Arial" w:cs="Arial"/>
                <w:sz w:val="20"/>
              </w:rPr>
              <w:t>Конычева,</w:t>
            </w:r>
            <w:r w:rsidRPr="003C185E">
              <w:rPr>
                <w:rFonts w:ascii="Arial" w:eastAsia="Arial" w:hAnsi="Arial" w:cs="Arial"/>
                <w:spacing w:val="-9"/>
                <w:sz w:val="20"/>
              </w:rPr>
              <w:t xml:space="preserve"> </w:t>
            </w:r>
            <w:r w:rsidRPr="003C185E">
              <w:rPr>
                <w:rFonts w:ascii="Arial" w:eastAsia="Arial" w:hAnsi="Arial" w:cs="Arial"/>
                <w:spacing w:val="-5"/>
                <w:sz w:val="20"/>
              </w:rPr>
              <w:t>20А</w:t>
            </w:r>
          </w:p>
        </w:tc>
        <w:tc>
          <w:tcPr>
            <w:tcW w:w="1289" w:type="dxa"/>
          </w:tcPr>
          <w:p w:rsidR="003C185E" w:rsidRPr="003C185E" w:rsidRDefault="003C185E" w:rsidP="003C185E">
            <w:pPr>
              <w:spacing w:before="112"/>
              <w:ind w:left="6" w:right="7"/>
              <w:jc w:val="center"/>
              <w:rPr>
                <w:rFonts w:ascii="Candara" w:eastAsia="Arial" w:hAnsi="Arial" w:cs="Arial"/>
                <w:sz w:val="20"/>
              </w:rPr>
            </w:pPr>
            <w:r w:rsidRPr="003C185E">
              <w:rPr>
                <w:rFonts w:ascii="Candara" w:eastAsia="Arial" w:hAnsi="Arial" w:cs="Arial"/>
                <w:spacing w:val="-2"/>
                <w:sz w:val="20"/>
              </w:rPr>
              <w:t>0,0408</w:t>
            </w:r>
          </w:p>
        </w:tc>
        <w:tc>
          <w:tcPr>
            <w:tcW w:w="1975" w:type="dxa"/>
          </w:tcPr>
          <w:p w:rsidR="003C185E" w:rsidRPr="003C185E" w:rsidRDefault="003C185E" w:rsidP="003C185E">
            <w:pPr>
              <w:spacing w:before="112"/>
              <w:ind w:left="7" w:right="10"/>
              <w:jc w:val="center"/>
              <w:rPr>
                <w:rFonts w:ascii="Candara" w:eastAsia="Arial" w:hAnsi="Arial" w:cs="Arial"/>
                <w:sz w:val="20"/>
              </w:rPr>
            </w:pPr>
            <w:r w:rsidRPr="003C185E">
              <w:rPr>
                <w:rFonts w:ascii="Candara" w:eastAsia="Arial" w:hAnsi="Arial" w:cs="Arial"/>
                <w:spacing w:val="-2"/>
                <w:sz w:val="20"/>
              </w:rPr>
              <w:t>0,0408</w:t>
            </w:r>
          </w:p>
        </w:tc>
      </w:tr>
      <w:tr w:rsidR="003C185E" w:rsidRPr="003C185E" w:rsidTr="003C185E">
        <w:trPr>
          <w:trHeight w:val="494"/>
        </w:trPr>
        <w:tc>
          <w:tcPr>
            <w:tcW w:w="612" w:type="dxa"/>
          </w:tcPr>
          <w:p w:rsidR="003C185E" w:rsidRPr="003C185E" w:rsidRDefault="003C185E" w:rsidP="003C185E">
            <w:pPr>
              <w:spacing w:before="114"/>
              <w:ind w:left="2" w:right="2"/>
              <w:jc w:val="center"/>
              <w:rPr>
                <w:rFonts w:ascii="Arial" w:eastAsia="Arial" w:hAnsi="Arial" w:cs="Arial"/>
                <w:sz w:val="20"/>
              </w:rPr>
            </w:pPr>
            <w:r w:rsidRPr="003C185E">
              <w:rPr>
                <w:rFonts w:ascii="Arial" w:eastAsia="Arial" w:hAnsi="Arial" w:cs="Arial"/>
                <w:spacing w:val="-5"/>
                <w:sz w:val="20"/>
              </w:rPr>
              <w:t>2.2</w:t>
            </w:r>
          </w:p>
        </w:tc>
        <w:tc>
          <w:tcPr>
            <w:tcW w:w="5492" w:type="dxa"/>
          </w:tcPr>
          <w:p w:rsidR="003C185E" w:rsidRPr="003C185E" w:rsidRDefault="003C185E" w:rsidP="003C185E">
            <w:pPr>
              <w:spacing w:line="229" w:lineRule="exact"/>
              <w:ind w:right="20"/>
              <w:jc w:val="right"/>
              <w:rPr>
                <w:rFonts w:ascii="Arial" w:eastAsia="Arial" w:hAnsi="Arial" w:cs="Arial"/>
                <w:sz w:val="20"/>
                <w:lang w:val="ru-RU"/>
              </w:rPr>
            </w:pPr>
            <w:r w:rsidRPr="003C185E">
              <w:rPr>
                <w:rFonts w:ascii="Arial" w:eastAsia="Arial" w:hAnsi="Arial" w:cs="Arial"/>
                <w:sz w:val="20"/>
                <w:lang w:val="ru-RU"/>
              </w:rPr>
              <w:t>Перспективные</w:t>
            </w:r>
            <w:r w:rsidRPr="003C185E">
              <w:rPr>
                <w:rFonts w:ascii="Arial" w:eastAsia="Arial" w:hAnsi="Arial" w:cs="Arial"/>
                <w:spacing w:val="-10"/>
                <w:sz w:val="20"/>
                <w:lang w:val="ru-RU"/>
              </w:rPr>
              <w:t xml:space="preserve"> </w:t>
            </w:r>
            <w:r w:rsidRPr="003C185E">
              <w:rPr>
                <w:rFonts w:ascii="Arial" w:eastAsia="Arial" w:hAnsi="Arial" w:cs="Arial"/>
                <w:sz w:val="20"/>
                <w:lang w:val="ru-RU"/>
              </w:rPr>
              <w:t>новые</w:t>
            </w:r>
            <w:r w:rsidRPr="003C185E">
              <w:rPr>
                <w:rFonts w:ascii="Arial" w:eastAsia="Arial" w:hAnsi="Arial" w:cs="Arial"/>
                <w:spacing w:val="-11"/>
                <w:sz w:val="20"/>
                <w:lang w:val="ru-RU"/>
              </w:rPr>
              <w:t xml:space="preserve"> </w:t>
            </w:r>
            <w:r w:rsidRPr="003C185E">
              <w:rPr>
                <w:rFonts w:ascii="Arial" w:eastAsia="Arial" w:hAnsi="Arial" w:cs="Arial"/>
                <w:spacing w:val="-4"/>
                <w:sz w:val="20"/>
                <w:lang w:val="ru-RU"/>
              </w:rPr>
              <w:t>БМК,</w:t>
            </w:r>
          </w:p>
          <w:p w:rsidR="003C185E" w:rsidRPr="003C185E" w:rsidRDefault="003C185E" w:rsidP="003C185E">
            <w:pPr>
              <w:ind w:right="17"/>
              <w:jc w:val="right"/>
              <w:rPr>
                <w:rFonts w:ascii="Arial" w:eastAsia="Arial" w:hAnsi="Arial" w:cs="Arial"/>
                <w:sz w:val="20"/>
                <w:lang w:val="ru-RU"/>
              </w:rPr>
            </w:pPr>
            <w:r w:rsidRPr="003C185E">
              <w:rPr>
                <w:rFonts w:ascii="Arial" w:eastAsia="Arial" w:hAnsi="Arial" w:cs="Arial"/>
                <w:sz w:val="20"/>
                <w:lang w:val="ru-RU"/>
              </w:rPr>
              <w:t>с.</w:t>
            </w:r>
            <w:r w:rsidRPr="003C185E">
              <w:rPr>
                <w:rFonts w:ascii="Arial" w:eastAsia="Arial" w:hAnsi="Arial" w:cs="Arial"/>
                <w:spacing w:val="-2"/>
                <w:sz w:val="20"/>
                <w:lang w:val="ru-RU"/>
              </w:rPr>
              <w:t xml:space="preserve"> Богдановка</w:t>
            </w:r>
          </w:p>
        </w:tc>
        <w:tc>
          <w:tcPr>
            <w:tcW w:w="1289" w:type="dxa"/>
          </w:tcPr>
          <w:p w:rsidR="003C185E" w:rsidRPr="003C185E" w:rsidRDefault="003C185E" w:rsidP="003C185E">
            <w:pPr>
              <w:spacing w:before="114"/>
              <w:ind w:left="7" w:right="1"/>
              <w:jc w:val="center"/>
              <w:rPr>
                <w:rFonts w:ascii="Arial" w:eastAsia="Arial" w:hAnsi="Arial" w:cs="Arial"/>
                <w:sz w:val="20"/>
              </w:rPr>
            </w:pPr>
            <w:r w:rsidRPr="003C185E">
              <w:rPr>
                <w:rFonts w:ascii="Arial" w:eastAsia="Arial" w:hAnsi="Arial" w:cs="Arial"/>
                <w:spacing w:val="-10"/>
                <w:sz w:val="20"/>
              </w:rPr>
              <w:t>-</w:t>
            </w:r>
          </w:p>
        </w:tc>
        <w:tc>
          <w:tcPr>
            <w:tcW w:w="1975" w:type="dxa"/>
          </w:tcPr>
          <w:p w:rsidR="003C185E" w:rsidRPr="003C185E" w:rsidRDefault="003C185E" w:rsidP="003C185E">
            <w:pPr>
              <w:spacing w:before="114"/>
              <w:ind w:left="7" w:right="4"/>
              <w:jc w:val="center"/>
              <w:rPr>
                <w:rFonts w:ascii="Arial" w:eastAsia="Arial" w:hAnsi="Arial" w:cs="Arial"/>
                <w:sz w:val="20"/>
              </w:rPr>
            </w:pPr>
            <w:r w:rsidRPr="003C185E">
              <w:rPr>
                <w:rFonts w:ascii="Arial" w:eastAsia="Arial" w:hAnsi="Arial" w:cs="Arial"/>
                <w:spacing w:val="-2"/>
                <w:sz w:val="20"/>
              </w:rPr>
              <w:t>0,708</w:t>
            </w:r>
          </w:p>
        </w:tc>
      </w:tr>
    </w:tbl>
    <w:p w:rsidR="003C185E" w:rsidRPr="00B4168A" w:rsidRDefault="003C185E" w:rsidP="00B4168A">
      <w:pPr>
        <w:widowControl w:val="0"/>
        <w:autoSpaceDE w:val="0"/>
        <w:autoSpaceDN w:val="0"/>
        <w:spacing w:after="0" w:line="360" w:lineRule="auto"/>
        <w:ind w:firstLine="709"/>
        <w:jc w:val="both"/>
        <w:rPr>
          <w:rFonts w:eastAsia="Arial" w:cs="Times New Roman"/>
          <w:szCs w:val="28"/>
        </w:rPr>
      </w:pPr>
    </w:p>
    <w:p w:rsidR="003C185E" w:rsidRPr="00B4168A" w:rsidRDefault="003C185E" w:rsidP="00B4168A">
      <w:pPr>
        <w:widowControl w:val="0"/>
        <w:autoSpaceDE w:val="0"/>
        <w:autoSpaceDN w:val="0"/>
        <w:spacing w:after="0" w:line="360" w:lineRule="auto"/>
        <w:ind w:firstLine="709"/>
        <w:jc w:val="both"/>
        <w:rPr>
          <w:rFonts w:eastAsia="Arial" w:cs="Times New Roman"/>
          <w:szCs w:val="28"/>
        </w:rPr>
      </w:pPr>
      <w:r w:rsidRPr="00B4168A">
        <w:rPr>
          <w:rFonts w:eastAsia="Arial" w:cs="Times New Roman"/>
          <w:szCs w:val="28"/>
        </w:rPr>
        <w:t>Теплоснабжение перспективных объектов общественно-деловой застройки, планируемых к размещению на территории с.п. Богдановка, предлагается осуществить от новых источников тепловой энергии – котельных блочно-</w:t>
      </w:r>
      <w:r w:rsidRPr="00B4168A">
        <w:rPr>
          <w:rFonts w:eastAsia="Arial" w:cs="Times New Roman"/>
          <w:szCs w:val="28"/>
        </w:rPr>
        <w:lastRenderedPageBreak/>
        <w:t>модульного типа.</w:t>
      </w:r>
    </w:p>
    <w:p w:rsidR="003C185E" w:rsidRPr="00B4168A" w:rsidRDefault="003C185E" w:rsidP="00B4168A">
      <w:pPr>
        <w:widowControl w:val="0"/>
        <w:autoSpaceDE w:val="0"/>
        <w:autoSpaceDN w:val="0"/>
        <w:spacing w:after="0" w:line="360" w:lineRule="auto"/>
        <w:ind w:firstLine="709"/>
        <w:jc w:val="both"/>
        <w:rPr>
          <w:rFonts w:eastAsia="Arial" w:cs="Times New Roman"/>
          <w:szCs w:val="28"/>
        </w:rPr>
      </w:pPr>
      <w:r w:rsidRPr="00B4168A">
        <w:rPr>
          <w:rFonts w:eastAsia="Arial" w:cs="Times New Roman"/>
          <w:szCs w:val="28"/>
        </w:rPr>
        <w:t>Перспективные зоны теплоснабжения планируемых блочно-модульных источников тепловой энергии, действующих на территории с. Богдановка представлены на рисунке 2.4.1.</w:t>
      </w:r>
    </w:p>
    <w:p w:rsidR="003C185E" w:rsidRPr="003C185E" w:rsidRDefault="003C185E" w:rsidP="003C185E">
      <w:pPr>
        <w:widowControl w:val="0"/>
        <w:autoSpaceDE w:val="0"/>
        <w:autoSpaceDN w:val="0"/>
        <w:spacing w:after="0" w:line="360" w:lineRule="auto"/>
        <w:ind w:left="569"/>
        <w:jc w:val="both"/>
        <w:rPr>
          <w:rFonts w:ascii="Arial" w:eastAsia="Arial" w:hAnsi="Arial" w:cs="Arial"/>
          <w:sz w:val="24"/>
          <w:szCs w:val="24"/>
        </w:rPr>
        <w:sectPr w:rsidR="003C185E" w:rsidRPr="003C185E">
          <w:pgSz w:w="11910" w:h="16850"/>
          <w:pgMar w:top="1060" w:right="708" w:bottom="1240" w:left="1133" w:header="0" w:footer="1051" w:gutter="0"/>
          <w:cols w:space="720"/>
        </w:sectPr>
      </w:pPr>
    </w:p>
    <w:p w:rsidR="003C185E" w:rsidRPr="00B4168A" w:rsidRDefault="003C185E" w:rsidP="00B4168A">
      <w:pPr>
        <w:widowControl w:val="0"/>
        <w:autoSpaceDE w:val="0"/>
        <w:autoSpaceDN w:val="0"/>
        <w:spacing w:after="0" w:line="360" w:lineRule="auto"/>
        <w:ind w:firstLine="709"/>
        <w:jc w:val="both"/>
        <w:rPr>
          <w:rFonts w:eastAsia="Arial" w:cs="Times New Roman"/>
          <w:szCs w:val="28"/>
        </w:rPr>
      </w:pPr>
      <w:r w:rsidRPr="00B4168A">
        <w:rPr>
          <w:rFonts w:eastAsia="Arial" w:cs="Times New Roman"/>
          <w:szCs w:val="28"/>
        </w:rPr>
        <w:lastRenderedPageBreak/>
        <w:t xml:space="preserve">Рисунок 2.4.1 – Перспективные зоны теплоснабжения планируемых блочно-модульных источников тепловой энергии, действующих на территории с. </w:t>
      </w:r>
      <w:r w:rsidRPr="00B4168A">
        <w:rPr>
          <w:rFonts w:eastAsia="Arial" w:cs="Times New Roman"/>
          <w:spacing w:val="-2"/>
          <w:szCs w:val="28"/>
        </w:rPr>
        <w:t>Богдановка</w:t>
      </w:r>
    </w:p>
    <w:p w:rsidR="003C185E" w:rsidRPr="003C185E" w:rsidRDefault="003C185E" w:rsidP="003C185E">
      <w:pPr>
        <w:widowControl w:val="0"/>
        <w:autoSpaceDE w:val="0"/>
        <w:autoSpaceDN w:val="0"/>
        <w:spacing w:after="0" w:line="240" w:lineRule="auto"/>
        <w:ind w:left="602"/>
        <w:rPr>
          <w:rFonts w:ascii="Arial" w:eastAsia="Arial" w:hAnsi="Arial" w:cs="Arial"/>
          <w:sz w:val="20"/>
          <w:szCs w:val="24"/>
        </w:rPr>
      </w:pPr>
      <w:r w:rsidRPr="003C185E">
        <w:rPr>
          <w:rFonts w:ascii="Arial" w:eastAsia="Arial" w:hAnsi="Arial" w:cs="Arial"/>
          <w:noProof/>
          <w:sz w:val="20"/>
          <w:szCs w:val="24"/>
          <w:lang w:eastAsia="ru-RU"/>
        </w:rPr>
        <w:drawing>
          <wp:inline distT="0" distB="0" distL="0" distR="0" wp14:anchorId="29702F0A" wp14:editId="4FC961D5">
            <wp:extent cx="5736145" cy="7096125"/>
            <wp:effectExtent l="0" t="0" r="0" b="0"/>
            <wp:docPr id="161" name="Imag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 name="Image 3"/>
                    <pic:cNvPicPr/>
                  </pic:nvPicPr>
                  <pic:blipFill>
                    <a:blip r:embed="rId49" cstate="print"/>
                    <a:stretch>
                      <a:fillRect/>
                    </a:stretch>
                  </pic:blipFill>
                  <pic:spPr>
                    <a:xfrm>
                      <a:off x="0" y="0"/>
                      <a:ext cx="5736145" cy="7096125"/>
                    </a:xfrm>
                    <a:prstGeom prst="rect">
                      <a:avLst/>
                    </a:prstGeom>
                  </pic:spPr>
                </pic:pic>
              </a:graphicData>
            </a:graphic>
          </wp:inline>
        </w:drawing>
      </w:r>
    </w:p>
    <w:p w:rsidR="003C185E" w:rsidRPr="003C185E" w:rsidRDefault="003C185E" w:rsidP="003C185E">
      <w:pPr>
        <w:widowControl w:val="0"/>
        <w:autoSpaceDE w:val="0"/>
        <w:autoSpaceDN w:val="0"/>
        <w:spacing w:after="0" w:line="240" w:lineRule="auto"/>
        <w:ind w:left="569"/>
        <w:rPr>
          <w:rFonts w:ascii="Arial" w:eastAsia="Arial" w:hAnsi="Arial" w:cs="Arial"/>
          <w:sz w:val="20"/>
          <w:szCs w:val="24"/>
        </w:rPr>
        <w:sectPr w:rsidR="003C185E" w:rsidRPr="003C185E">
          <w:pgSz w:w="11910" w:h="16850"/>
          <w:pgMar w:top="1060" w:right="708" w:bottom="1240" w:left="1133" w:header="0" w:footer="1051" w:gutter="0"/>
          <w:cols w:space="720"/>
        </w:sectPr>
      </w:pPr>
    </w:p>
    <w:p w:rsidR="003C185E" w:rsidRPr="00B4168A" w:rsidRDefault="003C185E" w:rsidP="00B4168A">
      <w:pPr>
        <w:widowControl w:val="0"/>
        <w:numPr>
          <w:ilvl w:val="1"/>
          <w:numId w:val="16"/>
        </w:numPr>
        <w:tabs>
          <w:tab w:val="left" w:pos="1799"/>
        </w:tabs>
        <w:autoSpaceDE w:val="0"/>
        <w:autoSpaceDN w:val="0"/>
        <w:spacing w:after="0" w:line="360" w:lineRule="auto"/>
        <w:ind w:left="0" w:firstLine="709"/>
        <w:jc w:val="both"/>
        <w:outlineLvl w:val="0"/>
        <w:rPr>
          <w:rFonts w:eastAsia="Arial" w:cs="Times New Roman"/>
          <w:b/>
          <w:bCs/>
          <w:szCs w:val="28"/>
        </w:rPr>
      </w:pPr>
      <w:r w:rsidRPr="00B4168A">
        <w:rPr>
          <w:rFonts w:eastAsia="Arial" w:cs="Times New Roman"/>
          <w:b/>
          <w:bCs/>
          <w:szCs w:val="28"/>
        </w:rPr>
        <w:lastRenderedPageBreak/>
        <w:t>Прогнозы приростов объемов потребления тепловой энергии (мощности) и теплоносителя с разделением по видам теплопотребления в расчетных элементах территориального деления и в зонах действия индивидуального теплоснабжения на каждом этапе.</w:t>
      </w:r>
    </w:p>
    <w:p w:rsidR="003C185E" w:rsidRPr="00B4168A" w:rsidRDefault="003C185E" w:rsidP="00B4168A">
      <w:pPr>
        <w:widowControl w:val="0"/>
        <w:autoSpaceDE w:val="0"/>
        <w:autoSpaceDN w:val="0"/>
        <w:spacing w:after="0" w:line="360" w:lineRule="auto"/>
        <w:ind w:firstLine="709"/>
        <w:jc w:val="both"/>
        <w:rPr>
          <w:rFonts w:eastAsia="Arial" w:cs="Times New Roman"/>
          <w:szCs w:val="28"/>
        </w:rPr>
      </w:pPr>
      <w:r w:rsidRPr="00B4168A">
        <w:rPr>
          <w:rFonts w:eastAsia="Arial" w:cs="Times New Roman"/>
          <w:szCs w:val="28"/>
        </w:rPr>
        <w:t>Значения прироста тепловой нагрузки перспективных объектов ИЖС определены в соответствии с СНиП 23-02-2003 «Тепловая защита зданий». Потребляемая тепловая мощность существующих индивидуальных жилых домов сельского поселения Богдановка рассчитана по укрупненным показателям.</w:t>
      </w:r>
    </w:p>
    <w:p w:rsidR="003C185E" w:rsidRPr="00B4168A" w:rsidRDefault="003C185E" w:rsidP="00B4168A">
      <w:pPr>
        <w:widowControl w:val="0"/>
        <w:autoSpaceDE w:val="0"/>
        <w:autoSpaceDN w:val="0"/>
        <w:spacing w:after="0" w:line="360" w:lineRule="auto"/>
        <w:ind w:firstLine="709"/>
        <w:jc w:val="both"/>
        <w:rPr>
          <w:rFonts w:eastAsia="Arial" w:cs="Times New Roman"/>
          <w:szCs w:val="28"/>
        </w:rPr>
      </w:pPr>
      <w:r w:rsidRPr="00B4168A">
        <w:rPr>
          <w:rFonts w:eastAsia="Arial" w:cs="Times New Roman"/>
          <w:szCs w:val="28"/>
        </w:rPr>
        <w:t>Приросты объемов потребления тепловой энергии (мощности) и теплоносителя в расчетных элементах территориального деления и в зонах действия индивидуального теплоснабжения на каждом этапе в с. Богдановка, п. Новосадовый, аул Казахский, п. Красный Ключ и с. Кривая Лука не</w:t>
      </w:r>
      <w:r w:rsidRPr="00B4168A">
        <w:rPr>
          <w:rFonts w:eastAsia="Arial" w:cs="Times New Roman"/>
          <w:spacing w:val="80"/>
          <w:szCs w:val="28"/>
        </w:rPr>
        <w:t xml:space="preserve"> </w:t>
      </w:r>
      <w:r w:rsidRPr="00B4168A">
        <w:rPr>
          <w:rFonts w:eastAsia="Arial" w:cs="Times New Roman"/>
          <w:szCs w:val="28"/>
        </w:rPr>
        <w:t>представляется возможным отобразить в текущей схеме теплоснабжения с.п. Богдановка в связи с отсутствием данных в ГП по ориентировочным площадям перспективных объектов ИЖС.</w:t>
      </w:r>
    </w:p>
    <w:p w:rsidR="003C185E" w:rsidRPr="00B4168A" w:rsidRDefault="003C185E" w:rsidP="00B4168A">
      <w:pPr>
        <w:widowControl w:val="0"/>
        <w:autoSpaceDE w:val="0"/>
        <w:autoSpaceDN w:val="0"/>
        <w:spacing w:after="0" w:line="360" w:lineRule="auto"/>
        <w:ind w:firstLine="709"/>
        <w:jc w:val="both"/>
        <w:rPr>
          <w:rFonts w:eastAsia="Arial" w:cs="Times New Roman"/>
          <w:szCs w:val="28"/>
        </w:rPr>
      </w:pPr>
      <w:r w:rsidRPr="00B4168A">
        <w:rPr>
          <w:rFonts w:eastAsia="Arial" w:cs="Times New Roman"/>
          <w:szCs w:val="28"/>
        </w:rPr>
        <w:t>Теплоснабжение существующих индивидуальных жилых домов осуществляется от собственных котлов. Согласно данным ГП перспективную нагрузку ИЖС планируется обеспечить так же от индивидуальных источников (вариант 3).</w:t>
      </w:r>
    </w:p>
    <w:p w:rsidR="003C185E" w:rsidRPr="00B4168A" w:rsidRDefault="003C185E" w:rsidP="00B4168A">
      <w:pPr>
        <w:widowControl w:val="0"/>
        <w:autoSpaceDE w:val="0"/>
        <w:autoSpaceDN w:val="0"/>
        <w:spacing w:after="0" w:line="360" w:lineRule="auto"/>
        <w:ind w:firstLine="709"/>
        <w:jc w:val="both"/>
        <w:rPr>
          <w:rFonts w:eastAsia="Arial" w:cs="Times New Roman"/>
          <w:szCs w:val="28"/>
        </w:rPr>
      </w:pPr>
      <w:r w:rsidRPr="00B4168A">
        <w:rPr>
          <w:rFonts w:eastAsia="Arial" w:cs="Times New Roman"/>
          <w:szCs w:val="28"/>
        </w:rPr>
        <w:t>На рисунках 2.5.1 - 2.5.4 представлены перспективные зоны действия индивидуального теплоснабжения с.п. Богдановка.</w:t>
      </w:r>
    </w:p>
    <w:p w:rsidR="003C185E" w:rsidRPr="003C185E" w:rsidRDefault="003C185E" w:rsidP="003C185E">
      <w:pPr>
        <w:widowControl w:val="0"/>
        <w:autoSpaceDE w:val="0"/>
        <w:autoSpaceDN w:val="0"/>
        <w:spacing w:after="0" w:line="360" w:lineRule="auto"/>
        <w:ind w:left="569"/>
        <w:jc w:val="both"/>
        <w:rPr>
          <w:rFonts w:ascii="Arial" w:eastAsia="Arial" w:hAnsi="Arial" w:cs="Arial"/>
          <w:sz w:val="24"/>
          <w:szCs w:val="24"/>
        </w:rPr>
        <w:sectPr w:rsidR="003C185E" w:rsidRPr="003C185E">
          <w:pgSz w:w="11910" w:h="16850"/>
          <w:pgMar w:top="1060" w:right="708" w:bottom="1260" w:left="1133" w:header="0" w:footer="1051" w:gutter="0"/>
          <w:cols w:space="720"/>
        </w:sectPr>
      </w:pPr>
    </w:p>
    <w:p w:rsidR="003C185E" w:rsidRPr="00B4168A" w:rsidRDefault="003C185E" w:rsidP="00B4168A">
      <w:pPr>
        <w:widowControl w:val="0"/>
        <w:autoSpaceDE w:val="0"/>
        <w:autoSpaceDN w:val="0"/>
        <w:spacing w:after="0" w:line="360" w:lineRule="auto"/>
        <w:ind w:firstLine="709"/>
        <w:jc w:val="both"/>
        <w:rPr>
          <w:rFonts w:eastAsia="Arial" w:cs="Times New Roman"/>
          <w:szCs w:val="28"/>
        </w:rPr>
      </w:pPr>
      <w:r w:rsidRPr="00B4168A">
        <w:rPr>
          <w:rFonts w:eastAsia="Arial" w:cs="Times New Roman"/>
          <w:szCs w:val="28"/>
        </w:rPr>
        <w:lastRenderedPageBreak/>
        <w:t>Рисунок</w:t>
      </w:r>
      <w:r w:rsidRPr="00B4168A">
        <w:rPr>
          <w:rFonts w:eastAsia="Arial" w:cs="Times New Roman"/>
          <w:spacing w:val="41"/>
          <w:szCs w:val="28"/>
        </w:rPr>
        <w:t xml:space="preserve"> </w:t>
      </w:r>
      <w:r w:rsidRPr="00B4168A">
        <w:rPr>
          <w:rFonts w:eastAsia="Arial" w:cs="Times New Roman"/>
          <w:szCs w:val="28"/>
        </w:rPr>
        <w:t>2.5.1</w:t>
      </w:r>
      <w:r w:rsidRPr="00B4168A">
        <w:rPr>
          <w:rFonts w:eastAsia="Arial" w:cs="Times New Roman"/>
          <w:spacing w:val="42"/>
          <w:szCs w:val="28"/>
        </w:rPr>
        <w:t xml:space="preserve"> </w:t>
      </w:r>
      <w:r w:rsidRPr="00B4168A">
        <w:rPr>
          <w:rFonts w:eastAsia="Arial" w:cs="Times New Roman"/>
          <w:szCs w:val="28"/>
        </w:rPr>
        <w:t>–</w:t>
      </w:r>
      <w:r w:rsidRPr="00B4168A">
        <w:rPr>
          <w:rFonts w:eastAsia="Arial" w:cs="Times New Roman"/>
          <w:spacing w:val="41"/>
          <w:szCs w:val="28"/>
        </w:rPr>
        <w:t xml:space="preserve"> </w:t>
      </w:r>
      <w:r w:rsidRPr="00B4168A">
        <w:rPr>
          <w:rFonts w:eastAsia="Arial" w:cs="Times New Roman"/>
          <w:szCs w:val="28"/>
        </w:rPr>
        <w:t>Перспективные</w:t>
      </w:r>
      <w:r w:rsidRPr="00B4168A">
        <w:rPr>
          <w:rFonts w:eastAsia="Arial" w:cs="Times New Roman"/>
          <w:spacing w:val="42"/>
          <w:szCs w:val="28"/>
        </w:rPr>
        <w:t xml:space="preserve"> </w:t>
      </w:r>
      <w:r w:rsidRPr="00B4168A">
        <w:rPr>
          <w:rFonts w:eastAsia="Arial" w:cs="Times New Roman"/>
          <w:szCs w:val="28"/>
        </w:rPr>
        <w:t>зоны</w:t>
      </w:r>
      <w:r w:rsidRPr="00B4168A">
        <w:rPr>
          <w:rFonts w:eastAsia="Arial" w:cs="Times New Roman"/>
          <w:spacing w:val="40"/>
          <w:szCs w:val="28"/>
        </w:rPr>
        <w:t xml:space="preserve"> </w:t>
      </w:r>
      <w:r w:rsidRPr="00B4168A">
        <w:rPr>
          <w:rFonts w:eastAsia="Arial" w:cs="Times New Roman"/>
          <w:szCs w:val="28"/>
        </w:rPr>
        <w:t>индивидуального</w:t>
      </w:r>
      <w:r w:rsidRPr="00B4168A">
        <w:rPr>
          <w:rFonts w:eastAsia="Arial" w:cs="Times New Roman"/>
          <w:spacing w:val="41"/>
          <w:szCs w:val="28"/>
        </w:rPr>
        <w:t xml:space="preserve"> </w:t>
      </w:r>
      <w:r w:rsidRPr="00B4168A">
        <w:rPr>
          <w:rFonts w:eastAsia="Arial" w:cs="Times New Roman"/>
          <w:szCs w:val="28"/>
        </w:rPr>
        <w:t>теплоснабжения</w:t>
      </w:r>
      <w:r w:rsidRPr="00B4168A">
        <w:rPr>
          <w:rFonts w:eastAsia="Arial" w:cs="Times New Roman"/>
          <w:spacing w:val="42"/>
          <w:szCs w:val="28"/>
        </w:rPr>
        <w:t xml:space="preserve"> </w:t>
      </w:r>
      <w:r w:rsidRPr="00B4168A">
        <w:rPr>
          <w:rFonts w:eastAsia="Arial" w:cs="Times New Roman"/>
          <w:spacing w:val="-5"/>
          <w:szCs w:val="28"/>
        </w:rPr>
        <w:t>с.</w:t>
      </w:r>
      <w:r w:rsidR="00B4168A">
        <w:rPr>
          <w:rFonts w:eastAsia="Arial" w:cs="Times New Roman"/>
          <w:szCs w:val="28"/>
        </w:rPr>
        <w:t xml:space="preserve"> </w:t>
      </w:r>
      <w:r w:rsidRPr="00B4168A">
        <w:rPr>
          <w:rFonts w:eastAsia="Arial" w:cs="Times New Roman"/>
          <w:szCs w:val="28"/>
        </w:rPr>
        <w:t>Богдановка</w:t>
      </w:r>
      <w:r w:rsidRPr="00B4168A">
        <w:rPr>
          <w:rFonts w:eastAsia="Arial" w:cs="Times New Roman"/>
          <w:spacing w:val="-1"/>
          <w:szCs w:val="28"/>
        </w:rPr>
        <w:t xml:space="preserve"> </w:t>
      </w:r>
      <w:r w:rsidRPr="00B4168A">
        <w:rPr>
          <w:rFonts w:eastAsia="Arial" w:cs="Times New Roman"/>
          <w:szCs w:val="28"/>
        </w:rPr>
        <w:t>и</w:t>
      </w:r>
      <w:r w:rsidRPr="00B4168A">
        <w:rPr>
          <w:rFonts w:eastAsia="Arial" w:cs="Times New Roman"/>
          <w:spacing w:val="-4"/>
          <w:szCs w:val="28"/>
        </w:rPr>
        <w:t xml:space="preserve"> </w:t>
      </w:r>
      <w:r w:rsidRPr="00B4168A">
        <w:rPr>
          <w:rFonts w:eastAsia="Arial" w:cs="Times New Roman"/>
          <w:szCs w:val="28"/>
        </w:rPr>
        <w:t>п.</w:t>
      </w:r>
      <w:r w:rsidRPr="00B4168A">
        <w:rPr>
          <w:rFonts w:eastAsia="Arial" w:cs="Times New Roman"/>
          <w:spacing w:val="-2"/>
          <w:szCs w:val="28"/>
        </w:rPr>
        <w:t xml:space="preserve"> Новосадовый</w:t>
      </w:r>
    </w:p>
    <w:p w:rsidR="003C185E" w:rsidRPr="003C185E" w:rsidRDefault="003C185E" w:rsidP="003C185E">
      <w:pPr>
        <w:widowControl w:val="0"/>
        <w:autoSpaceDE w:val="0"/>
        <w:autoSpaceDN w:val="0"/>
        <w:spacing w:before="10" w:after="0" w:line="240" w:lineRule="auto"/>
        <w:rPr>
          <w:rFonts w:ascii="Arial" w:eastAsia="Arial" w:hAnsi="Arial" w:cs="Arial"/>
          <w:sz w:val="9"/>
          <w:szCs w:val="24"/>
        </w:rPr>
      </w:pPr>
      <w:r w:rsidRPr="003C185E">
        <w:rPr>
          <w:rFonts w:ascii="Arial" w:eastAsia="Arial" w:hAnsi="Arial" w:cs="Arial"/>
          <w:noProof/>
          <w:sz w:val="9"/>
          <w:szCs w:val="24"/>
          <w:lang w:eastAsia="ru-RU"/>
        </w:rPr>
        <w:drawing>
          <wp:anchor distT="0" distB="0" distL="0" distR="0" simplePos="0" relativeHeight="251755520" behindDoc="1" locked="0" layoutInCell="1" allowOverlap="1" wp14:anchorId="7BBB01FD" wp14:editId="50485067">
            <wp:simplePos x="0" y="0"/>
            <wp:positionH relativeFrom="page">
              <wp:posOffset>1080769</wp:posOffset>
            </wp:positionH>
            <wp:positionV relativeFrom="paragraph">
              <wp:posOffset>87306</wp:posOffset>
            </wp:positionV>
            <wp:extent cx="5560181" cy="6877050"/>
            <wp:effectExtent l="0" t="0" r="0" b="0"/>
            <wp:wrapTopAndBottom/>
            <wp:docPr id="162" name="Imag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 name="Image 4"/>
                    <pic:cNvPicPr/>
                  </pic:nvPicPr>
                  <pic:blipFill>
                    <a:blip r:embed="rId50" cstate="print"/>
                    <a:stretch>
                      <a:fillRect/>
                    </a:stretch>
                  </pic:blipFill>
                  <pic:spPr>
                    <a:xfrm>
                      <a:off x="0" y="0"/>
                      <a:ext cx="5560181" cy="6877050"/>
                    </a:xfrm>
                    <a:prstGeom prst="rect">
                      <a:avLst/>
                    </a:prstGeom>
                  </pic:spPr>
                </pic:pic>
              </a:graphicData>
            </a:graphic>
          </wp:anchor>
        </w:drawing>
      </w:r>
    </w:p>
    <w:p w:rsidR="003C185E" w:rsidRPr="003C185E" w:rsidRDefault="003C185E" w:rsidP="003C185E">
      <w:pPr>
        <w:widowControl w:val="0"/>
        <w:autoSpaceDE w:val="0"/>
        <w:autoSpaceDN w:val="0"/>
        <w:spacing w:after="0" w:line="240" w:lineRule="auto"/>
        <w:ind w:left="569"/>
        <w:rPr>
          <w:rFonts w:ascii="Arial" w:eastAsia="Arial" w:hAnsi="Arial" w:cs="Arial"/>
          <w:sz w:val="9"/>
          <w:szCs w:val="24"/>
        </w:rPr>
        <w:sectPr w:rsidR="003C185E" w:rsidRPr="003C185E">
          <w:pgSz w:w="11910" w:h="16850"/>
          <w:pgMar w:top="1060" w:right="708" w:bottom="1260" w:left="1133" w:header="0" w:footer="1051" w:gutter="0"/>
          <w:cols w:space="720"/>
        </w:sectPr>
      </w:pPr>
    </w:p>
    <w:p w:rsidR="003C185E" w:rsidRPr="00B4168A" w:rsidRDefault="003C185E" w:rsidP="00B4168A">
      <w:pPr>
        <w:widowControl w:val="0"/>
        <w:autoSpaceDE w:val="0"/>
        <w:autoSpaceDN w:val="0"/>
        <w:spacing w:after="0" w:line="360" w:lineRule="auto"/>
        <w:ind w:firstLine="709"/>
        <w:rPr>
          <w:rFonts w:eastAsia="Arial" w:cs="Times New Roman"/>
          <w:szCs w:val="28"/>
        </w:rPr>
      </w:pPr>
      <w:r w:rsidRPr="00B4168A">
        <w:rPr>
          <w:rFonts w:eastAsia="Arial" w:cs="Times New Roman"/>
          <w:szCs w:val="28"/>
        </w:rPr>
        <w:lastRenderedPageBreak/>
        <w:t xml:space="preserve">Рисунок 2.5.2 – Перспективные зоны индивидуального теплоснабжения аул </w:t>
      </w:r>
      <w:r w:rsidRPr="00B4168A">
        <w:rPr>
          <w:rFonts w:eastAsia="Arial" w:cs="Times New Roman"/>
          <w:spacing w:val="-2"/>
          <w:szCs w:val="28"/>
        </w:rPr>
        <w:t>Казахский</w:t>
      </w:r>
    </w:p>
    <w:p w:rsidR="003C185E" w:rsidRPr="003C185E" w:rsidRDefault="003C185E" w:rsidP="003C185E">
      <w:pPr>
        <w:widowControl w:val="0"/>
        <w:autoSpaceDE w:val="0"/>
        <w:autoSpaceDN w:val="0"/>
        <w:spacing w:after="0" w:line="240" w:lineRule="auto"/>
        <w:ind w:left="569"/>
        <w:rPr>
          <w:rFonts w:ascii="Arial" w:eastAsia="Arial" w:hAnsi="Arial" w:cs="Arial"/>
          <w:sz w:val="20"/>
          <w:szCs w:val="24"/>
        </w:rPr>
      </w:pPr>
      <w:r w:rsidRPr="003C185E">
        <w:rPr>
          <w:rFonts w:ascii="Arial" w:eastAsia="Arial" w:hAnsi="Arial" w:cs="Arial"/>
          <w:noProof/>
          <w:sz w:val="20"/>
          <w:szCs w:val="24"/>
          <w:lang w:eastAsia="ru-RU"/>
        </w:rPr>
        <w:drawing>
          <wp:inline distT="0" distB="0" distL="0" distR="0" wp14:anchorId="01416540" wp14:editId="44D5F5F5">
            <wp:extent cx="5931848" cy="4962525"/>
            <wp:effectExtent l="0" t="0" r="0" b="0"/>
            <wp:docPr id="163" name="Image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 name="Image 5"/>
                    <pic:cNvPicPr/>
                  </pic:nvPicPr>
                  <pic:blipFill>
                    <a:blip r:embed="rId51" cstate="print"/>
                    <a:stretch>
                      <a:fillRect/>
                    </a:stretch>
                  </pic:blipFill>
                  <pic:spPr>
                    <a:xfrm>
                      <a:off x="0" y="0"/>
                      <a:ext cx="5931848" cy="4962525"/>
                    </a:xfrm>
                    <a:prstGeom prst="rect">
                      <a:avLst/>
                    </a:prstGeom>
                  </pic:spPr>
                </pic:pic>
              </a:graphicData>
            </a:graphic>
          </wp:inline>
        </w:drawing>
      </w:r>
    </w:p>
    <w:p w:rsidR="003C185E" w:rsidRPr="003C185E" w:rsidRDefault="003C185E" w:rsidP="003C185E">
      <w:pPr>
        <w:widowControl w:val="0"/>
        <w:autoSpaceDE w:val="0"/>
        <w:autoSpaceDN w:val="0"/>
        <w:spacing w:after="0" w:line="240" w:lineRule="auto"/>
        <w:ind w:left="569"/>
        <w:rPr>
          <w:rFonts w:ascii="Arial" w:eastAsia="Arial" w:hAnsi="Arial" w:cs="Arial"/>
          <w:sz w:val="20"/>
          <w:szCs w:val="24"/>
        </w:rPr>
        <w:sectPr w:rsidR="003C185E" w:rsidRPr="003C185E">
          <w:pgSz w:w="11910" w:h="16850"/>
          <w:pgMar w:top="1060" w:right="708" w:bottom="1260" w:left="1133" w:header="0" w:footer="1051" w:gutter="0"/>
          <w:cols w:space="720"/>
        </w:sectPr>
      </w:pPr>
    </w:p>
    <w:p w:rsidR="003C185E" w:rsidRPr="00B4168A" w:rsidRDefault="003C185E" w:rsidP="00B4168A">
      <w:pPr>
        <w:widowControl w:val="0"/>
        <w:autoSpaceDE w:val="0"/>
        <w:autoSpaceDN w:val="0"/>
        <w:spacing w:after="0" w:line="360" w:lineRule="auto"/>
        <w:ind w:firstLine="709"/>
        <w:jc w:val="both"/>
        <w:rPr>
          <w:rFonts w:eastAsia="Arial" w:cs="Times New Roman"/>
          <w:szCs w:val="28"/>
        </w:rPr>
      </w:pPr>
      <w:r w:rsidRPr="00B4168A">
        <w:rPr>
          <w:rFonts w:eastAsia="Arial" w:cs="Times New Roman"/>
          <w:szCs w:val="28"/>
        </w:rPr>
        <w:lastRenderedPageBreak/>
        <w:t>Рисунок</w:t>
      </w:r>
      <w:r w:rsidRPr="00B4168A">
        <w:rPr>
          <w:rFonts w:eastAsia="Arial" w:cs="Times New Roman"/>
          <w:spacing w:val="37"/>
          <w:szCs w:val="28"/>
        </w:rPr>
        <w:t xml:space="preserve"> </w:t>
      </w:r>
      <w:r w:rsidRPr="00B4168A">
        <w:rPr>
          <w:rFonts w:eastAsia="Arial" w:cs="Times New Roman"/>
          <w:szCs w:val="28"/>
        </w:rPr>
        <w:t>2.5.3</w:t>
      </w:r>
      <w:r w:rsidRPr="00B4168A">
        <w:rPr>
          <w:rFonts w:eastAsia="Arial" w:cs="Times New Roman"/>
          <w:spacing w:val="39"/>
          <w:szCs w:val="28"/>
        </w:rPr>
        <w:t xml:space="preserve"> </w:t>
      </w:r>
      <w:r w:rsidRPr="00B4168A">
        <w:rPr>
          <w:rFonts w:eastAsia="Arial" w:cs="Times New Roman"/>
          <w:szCs w:val="28"/>
        </w:rPr>
        <w:t>–</w:t>
      </w:r>
      <w:r w:rsidRPr="00B4168A">
        <w:rPr>
          <w:rFonts w:eastAsia="Arial" w:cs="Times New Roman"/>
          <w:spacing w:val="41"/>
          <w:szCs w:val="28"/>
        </w:rPr>
        <w:t xml:space="preserve"> </w:t>
      </w:r>
      <w:r w:rsidRPr="00B4168A">
        <w:rPr>
          <w:rFonts w:eastAsia="Arial" w:cs="Times New Roman"/>
          <w:szCs w:val="28"/>
        </w:rPr>
        <w:t>Перспективные</w:t>
      </w:r>
      <w:r w:rsidRPr="00B4168A">
        <w:rPr>
          <w:rFonts w:eastAsia="Arial" w:cs="Times New Roman"/>
          <w:spacing w:val="40"/>
          <w:szCs w:val="28"/>
        </w:rPr>
        <w:t xml:space="preserve"> </w:t>
      </w:r>
      <w:r w:rsidRPr="00B4168A">
        <w:rPr>
          <w:rFonts w:eastAsia="Arial" w:cs="Times New Roman"/>
          <w:szCs w:val="28"/>
        </w:rPr>
        <w:t>зоны</w:t>
      </w:r>
      <w:r w:rsidRPr="00B4168A">
        <w:rPr>
          <w:rFonts w:eastAsia="Arial" w:cs="Times New Roman"/>
          <w:spacing w:val="40"/>
          <w:szCs w:val="28"/>
        </w:rPr>
        <w:t xml:space="preserve"> </w:t>
      </w:r>
      <w:r w:rsidRPr="00B4168A">
        <w:rPr>
          <w:rFonts w:eastAsia="Arial" w:cs="Times New Roman"/>
          <w:szCs w:val="28"/>
        </w:rPr>
        <w:t>индивидуального</w:t>
      </w:r>
      <w:r w:rsidRPr="00B4168A">
        <w:rPr>
          <w:rFonts w:eastAsia="Arial" w:cs="Times New Roman"/>
          <w:spacing w:val="40"/>
          <w:szCs w:val="28"/>
        </w:rPr>
        <w:t xml:space="preserve"> </w:t>
      </w:r>
      <w:r w:rsidRPr="00B4168A">
        <w:rPr>
          <w:rFonts w:eastAsia="Arial" w:cs="Times New Roman"/>
          <w:szCs w:val="28"/>
        </w:rPr>
        <w:t>теплоснабжения</w:t>
      </w:r>
      <w:r w:rsidRPr="00B4168A">
        <w:rPr>
          <w:rFonts w:eastAsia="Arial" w:cs="Times New Roman"/>
          <w:spacing w:val="41"/>
          <w:szCs w:val="28"/>
        </w:rPr>
        <w:t xml:space="preserve"> </w:t>
      </w:r>
      <w:r w:rsidRPr="00B4168A">
        <w:rPr>
          <w:rFonts w:eastAsia="Arial" w:cs="Times New Roman"/>
          <w:spacing w:val="-5"/>
          <w:szCs w:val="28"/>
        </w:rPr>
        <w:t>п.</w:t>
      </w:r>
      <w:r w:rsidR="00B4168A">
        <w:rPr>
          <w:rFonts w:eastAsia="Arial" w:cs="Times New Roman"/>
          <w:spacing w:val="-5"/>
          <w:szCs w:val="28"/>
        </w:rPr>
        <w:t xml:space="preserve"> </w:t>
      </w:r>
      <w:r w:rsidRPr="00B4168A">
        <w:rPr>
          <w:rFonts w:eastAsia="Arial" w:cs="Times New Roman"/>
          <w:szCs w:val="28"/>
        </w:rPr>
        <w:t>Красный</w:t>
      </w:r>
      <w:r w:rsidRPr="00B4168A">
        <w:rPr>
          <w:rFonts w:eastAsia="Arial" w:cs="Times New Roman"/>
          <w:spacing w:val="-3"/>
          <w:szCs w:val="28"/>
        </w:rPr>
        <w:t xml:space="preserve"> </w:t>
      </w:r>
      <w:r w:rsidRPr="00B4168A">
        <w:rPr>
          <w:rFonts w:eastAsia="Arial" w:cs="Times New Roman"/>
          <w:spacing w:val="-4"/>
          <w:szCs w:val="28"/>
        </w:rPr>
        <w:t>Ключ</w:t>
      </w:r>
    </w:p>
    <w:p w:rsidR="003C185E" w:rsidRPr="003C185E" w:rsidRDefault="003C185E" w:rsidP="003C185E">
      <w:pPr>
        <w:widowControl w:val="0"/>
        <w:autoSpaceDE w:val="0"/>
        <w:autoSpaceDN w:val="0"/>
        <w:spacing w:before="10" w:after="0" w:line="240" w:lineRule="auto"/>
        <w:rPr>
          <w:rFonts w:ascii="Arial" w:eastAsia="Arial" w:hAnsi="Arial" w:cs="Arial"/>
          <w:sz w:val="9"/>
          <w:szCs w:val="24"/>
        </w:rPr>
      </w:pPr>
      <w:r w:rsidRPr="003C185E">
        <w:rPr>
          <w:rFonts w:ascii="Arial" w:eastAsia="Arial" w:hAnsi="Arial" w:cs="Arial"/>
          <w:noProof/>
          <w:sz w:val="9"/>
          <w:szCs w:val="24"/>
          <w:lang w:eastAsia="ru-RU"/>
        </w:rPr>
        <w:drawing>
          <wp:anchor distT="0" distB="0" distL="0" distR="0" simplePos="0" relativeHeight="251756544" behindDoc="1" locked="0" layoutInCell="1" allowOverlap="1" wp14:anchorId="5F498A33" wp14:editId="2347B5CC">
            <wp:simplePos x="0" y="0"/>
            <wp:positionH relativeFrom="page">
              <wp:posOffset>1080769</wp:posOffset>
            </wp:positionH>
            <wp:positionV relativeFrom="paragraph">
              <wp:posOffset>87306</wp:posOffset>
            </wp:positionV>
            <wp:extent cx="5620871" cy="6143625"/>
            <wp:effectExtent l="0" t="0" r="0" b="0"/>
            <wp:wrapTopAndBottom/>
            <wp:docPr id="164" name="Imag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 name="Image 6"/>
                    <pic:cNvPicPr/>
                  </pic:nvPicPr>
                  <pic:blipFill>
                    <a:blip r:embed="rId52" cstate="print"/>
                    <a:stretch>
                      <a:fillRect/>
                    </a:stretch>
                  </pic:blipFill>
                  <pic:spPr>
                    <a:xfrm>
                      <a:off x="0" y="0"/>
                      <a:ext cx="5620871" cy="6143625"/>
                    </a:xfrm>
                    <a:prstGeom prst="rect">
                      <a:avLst/>
                    </a:prstGeom>
                  </pic:spPr>
                </pic:pic>
              </a:graphicData>
            </a:graphic>
          </wp:anchor>
        </w:drawing>
      </w:r>
    </w:p>
    <w:p w:rsidR="003C185E" w:rsidRPr="003C185E" w:rsidRDefault="003C185E" w:rsidP="003C185E">
      <w:pPr>
        <w:widowControl w:val="0"/>
        <w:autoSpaceDE w:val="0"/>
        <w:autoSpaceDN w:val="0"/>
        <w:spacing w:after="0" w:line="240" w:lineRule="auto"/>
        <w:ind w:left="569"/>
        <w:rPr>
          <w:rFonts w:ascii="Arial" w:eastAsia="Arial" w:hAnsi="Arial" w:cs="Arial"/>
          <w:sz w:val="9"/>
          <w:szCs w:val="24"/>
        </w:rPr>
        <w:sectPr w:rsidR="003C185E" w:rsidRPr="003C185E">
          <w:pgSz w:w="11910" w:h="16850"/>
          <w:pgMar w:top="1060" w:right="708" w:bottom="1260" w:left="1133" w:header="0" w:footer="1051" w:gutter="0"/>
          <w:cols w:space="720"/>
        </w:sectPr>
      </w:pPr>
    </w:p>
    <w:p w:rsidR="003C185E" w:rsidRPr="00B4168A" w:rsidRDefault="003C185E" w:rsidP="00B4168A">
      <w:pPr>
        <w:widowControl w:val="0"/>
        <w:autoSpaceDE w:val="0"/>
        <w:autoSpaceDN w:val="0"/>
        <w:spacing w:after="0" w:line="360" w:lineRule="auto"/>
        <w:ind w:firstLine="709"/>
        <w:rPr>
          <w:rFonts w:eastAsia="Arial" w:cs="Times New Roman"/>
          <w:szCs w:val="28"/>
        </w:rPr>
      </w:pPr>
      <w:r w:rsidRPr="00B4168A">
        <w:rPr>
          <w:rFonts w:eastAsia="Arial" w:cs="Times New Roman"/>
          <w:szCs w:val="28"/>
        </w:rPr>
        <w:lastRenderedPageBreak/>
        <w:t>Рисунок</w:t>
      </w:r>
      <w:r w:rsidRPr="00B4168A">
        <w:rPr>
          <w:rFonts w:eastAsia="Arial" w:cs="Times New Roman"/>
          <w:spacing w:val="41"/>
          <w:szCs w:val="28"/>
        </w:rPr>
        <w:t xml:space="preserve"> </w:t>
      </w:r>
      <w:r w:rsidRPr="00B4168A">
        <w:rPr>
          <w:rFonts w:eastAsia="Arial" w:cs="Times New Roman"/>
          <w:szCs w:val="28"/>
        </w:rPr>
        <w:t>2.5.4</w:t>
      </w:r>
      <w:r w:rsidRPr="00B4168A">
        <w:rPr>
          <w:rFonts w:eastAsia="Arial" w:cs="Times New Roman"/>
          <w:spacing w:val="41"/>
          <w:szCs w:val="28"/>
        </w:rPr>
        <w:t xml:space="preserve"> </w:t>
      </w:r>
      <w:r w:rsidRPr="00B4168A">
        <w:rPr>
          <w:rFonts w:eastAsia="Arial" w:cs="Times New Roman"/>
          <w:szCs w:val="28"/>
        </w:rPr>
        <w:t>–</w:t>
      </w:r>
      <w:r w:rsidRPr="00B4168A">
        <w:rPr>
          <w:rFonts w:eastAsia="Arial" w:cs="Times New Roman"/>
          <w:spacing w:val="41"/>
          <w:szCs w:val="28"/>
        </w:rPr>
        <w:t xml:space="preserve"> </w:t>
      </w:r>
      <w:r w:rsidRPr="00B4168A">
        <w:rPr>
          <w:rFonts w:eastAsia="Arial" w:cs="Times New Roman"/>
          <w:szCs w:val="28"/>
        </w:rPr>
        <w:t>Перспективные</w:t>
      </w:r>
      <w:r w:rsidRPr="00B4168A">
        <w:rPr>
          <w:rFonts w:eastAsia="Arial" w:cs="Times New Roman"/>
          <w:spacing w:val="42"/>
          <w:szCs w:val="28"/>
        </w:rPr>
        <w:t xml:space="preserve"> </w:t>
      </w:r>
      <w:r w:rsidRPr="00B4168A">
        <w:rPr>
          <w:rFonts w:eastAsia="Arial" w:cs="Times New Roman"/>
          <w:szCs w:val="28"/>
        </w:rPr>
        <w:t>зоны</w:t>
      </w:r>
      <w:r w:rsidRPr="00B4168A">
        <w:rPr>
          <w:rFonts w:eastAsia="Arial" w:cs="Times New Roman"/>
          <w:spacing w:val="40"/>
          <w:szCs w:val="28"/>
        </w:rPr>
        <w:t xml:space="preserve"> </w:t>
      </w:r>
      <w:r w:rsidRPr="00B4168A">
        <w:rPr>
          <w:rFonts w:eastAsia="Arial" w:cs="Times New Roman"/>
          <w:szCs w:val="28"/>
        </w:rPr>
        <w:t>индивидуального</w:t>
      </w:r>
      <w:r w:rsidRPr="00B4168A">
        <w:rPr>
          <w:rFonts w:eastAsia="Arial" w:cs="Times New Roman"/>
          <w:spacing w:val="40"/>
          <w:szCs w:val="28"/>
        </w:rPr>
        <w:t xml:space="preserve"> </w:t>
      </w:r>
      <w:r w:rsidRPr="00B4168A">
        <w:rPr>
          <w:rFonts w:eastAsia="Arial" w:cs="Times New Roman"/>
          <w:szCs w:val="28"/>
        </w:rPr>
        <w:t>теплоснабжения</w:t>
      </w:r>
      <w:r w:rsidRPr="00B4168A">
        <w:rPr>
          <w:rFonts w:eastAsia="Arial" w:cs="Times New Roman"/>
          <w:spacing w:val="42"/>
          <w:szCs w:val="28"/>
        </w:rPr>
        <w:t xml:space="preserve"> </w:t>
      </w:r>
      <w:r w:rsidRPr="00B4168A">
        <w:rPr>
          <w:rFonts w:eastAsia="Arial" w:cs="Times New Roman"/>
          <w:spacing w:val="-5"/>
          <w:szCs w:val="28"/>
        </w:rPr>
        <w:t>с.</w:t>
      </w:r>
      <w:r w:rsidR="00B4168A">
        <w:rPr>
          <w:rFonts w:eastAsia="Arial" w:cs="Times New Roman"/>
          <w:szCs w:val="28"/>
        </w:rPr>
        <w:t xml:space="preserve"> </w:t>
      </w:r>
      <w:r w:rsidRPr="00B4168A">
        <w:rPr>
          <w:rFonts w:eastAsia="Arial" w:cs="Times New Roman"/>
          <w:szCs w:val="28"/>
        </w:rPr>
        <w:t>Кривая</w:t>
      </w:r>
      <w:r w:rsidRPr="00B4168A">
        <w:rPr>
          <w:rFonts w:eastAsia="Arial" w:cs="Times New Roman"/>
          <w:spacing w:val="-3"/>
          <w:szCs w:val="28"/>
        </w:rPr>
        <w:t xml:space="preserve"> </w:t>
      </w:r>
      <w:r w:rsidRPr="00B4168A">
        <w:rPr>
          <w:rFonts w:eastAsia="Arial" w:cs="Times New Roman"/>
          <w:spacing w:val="-4"/>
          <w:szCs w:val="28"/>
        </w:rPr>
        <w:t>Лука</w:t>
      </w:r>
    </w:p>
    <w:p w:rsidR="003C185E" w:rsidRPr="003C185E" w:rsidRDefault="003C185E" w:rsidP="003C185E">
      <w:pPr>
        <w:widowControl w:val="0"/>
        <w:autoSpaceDE w:val="0"/>
        <w:autoSpaceDN w:val="0"/>
        <w:spacing w:before="10" w:after="0" w:line="240" w:lineRule="auto"/>
        <w:rPr>
          <w:rFonts w:ascii="Arial" w:eastAsia="Arial" w:hAnsi="Arial" w:cs="Arial"/>
          <w:sz w:val="9"/>
          <w:szCs w:val="24"/>
        </w:rPr>
      </w:pPr>
      <w:r w:rsidRPr="003C185E">
        <w:rPr>
          <w:rFonts w:ascii="Arial" w:eastAsia="Arial" w:hAnsi="Arial" w:cs="Arial"/>
          <w:noProof/>
          <w:sz w:val="9"/>
          <w:szCs w:val="24"/>
          <w:lang w:eastAsia="ru-RU"/>
        </w:rPr>
        <w:drawing>
          <wp:anchor distT="0" distB="0" distL="0" distR="0" simplePos="0" relativeHeight="251757568" behindDoc="1" locked="0" layoutInCell="1" allowOverlap="1" wp14:anchorId="111622D6" wp14:editId="19432969">
            <wp:simplePos x="0" y="0"/>
            <wp:positionH relativeFrom="page">
              <wp:posOffset>1080769</wp:posOffset>
            </wp:positionH>
            <wp:positionV relativeFrom="paragraph">
              <wp:posOffset>87306</wp:posOffset>
            </wp:positionV>
            <wp:extent cx="5927378" cy="4276725"/>
            <wp:effectExtent l="0" t="0" r="0" b="0"/>
            <wp:wrapTopAndBottom/>
            <wp:docPr id="165" name="Imag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 name="Image 7"/>
                    <pic:cNvPicPr/>
                  </pic:nvPicPr>
                  <pic:blipFill>
                    <a:blip r:embed="rId46" cstate="print"/>
                    <a:stretch>
                      <a:fillRect/>
                    </a:stretch>
                  </pic:blipFill>
                  <pic:spPr>
                    <a:xfrm>
                      <a:off x="0" y="0"/>
                      <a:ext cx="5927378" cy="4276725"/>
                    </a:xfrm>
                    <a:prstGeom prst="rect">
                      <a:avLst/>
                    </a:prstGeom>
                  </pic:spPr>
                </pic:pic>
              </a:graphicData>
            </a:graphic>
          </wp:anchor>
        </w:drawing>
      </w:r>
    </w:p>
    <w:p w:rsidR="003C185E" w:rsidRPr="003C185E" w:rsidRDefault="003C185E" w:rsidP="003C185E">
      <w:pPr>
        <w:widowControl w:val="0"/>
        <w:autoSpaceDE w:val="0"/>
        <w:autoSpaceDN w:val="0"/>
        <w:spacing w:after="0" w:line="240" w:lineRule="auto"/>
        <w:ind w:left="569"/>
        <w:rPr>
          <w:rFonts w:ascii="Arial" w:eastAsia="Arial" w:hAnsi="Arial" w:cs="Arial"/>
          <w:sz w:val="9"/>
          <w:szCs w:val="24"/>
        </w:rPr>
        <w:sectPr w:rsidR="003C185E" w:rsidRPr="003C185E">
          <w:pgSz w:w="11910" w:h="16850"/>
          <w:pgMar w:top="1060" w:right="708" w:bottom="1260" w:left="1133" w:header="0" w:footer="1051" w:gutter="0"/>
          <w:cols w:space="720"/>
        </w:sectPr>
      </w:pPr>
    </w:p>
    <w:p w:rsidR="003C185E" w:rsidRPr="00B4168A" w:rsidRDefault="003C185E" w:rsidP="00B4168A">
      <w:pPr>
        <w:widowControl w:val="0"/>
        <w:numPr>
          <w:ilvl w:val="1"/>
          <w:numId w:val="16"/>
        </w:numPr>
        <w:tabs>
          <w:tab w:val="left" w:pos="1799"/>
        </w:tabs>
        <w:autoSpaceDE w:val="0"/>
        <w:autoSpaceDN w:val="0"/>
        <w:spacing w:after="0" w:line="360" w:lineRule="auto"/>
        <w:ind w:left="0" w:firstLine="709"/>
        <w:jc w:val="both"/>
        <w:outlineLvl w:val="0"/>
        <w:rPr>
          <w:rFonts w:eastAsia="Arial" w:cs="Times New Roman"/>
          <w:b/>
          <w:bCs/>
          <w:szCs w:val="28"/>
        </w:rPr>
      </w:pPr>
      <w:r w:rsidRPr="00B4168A">
        <w:rPr>
          <w:rFonts w:eastAsia="Arial" w:cs="Times New Roman"/>
          <w:b/>
          <w:bCs/>
          <w:szCs w:val="28"/>
        </w:rPr>
        <w:lastRenderedPageBreak/>
        <w:t>Прогнозы приростов объемов потребления тепловой энергии (мощности) и теплоносителя объектами, расположенными в производственных зонах, с учетом возможных изменений производственных зон и их перепрофилирования и приростов объемов потребления тепловой энергии (мощности) производственными объектами</w:t>
      </w:r>
      <w:r w:rsidRPr="00B4168A">
        <w:rPr>
          <w:rFonts w:eastAsia="Arial" w:cs="Times New Roman"/>
          <w:b/>
          <w:bCs/>
          <w:spacing w:val="80"/>
          <w:szCs w:val="28"/>
        </w:rPr>
        <w:t xml:space="preserve"> </w:t>
      </w:r>
      <w:r w:rsidRPr="00B4168A">
        <w:rPr>
          <w:rFonts w:eastAsia="Arial" w:cs="Times New Roman"/>
          <w:b/>
          <w:bCs/>
          <w:szCs w:val="28"/>
        </w:rPr>
        <w:t xml:space="preserve">с разделением по видам теплопотребления и по видам теплоносителя (горячая вода и пар) в зоне действия каждого из существующих или предлагаемых для строительства источников тепловой энергии на каждом </w:t>
      </w:r>
      <w:r w:rsidRPr="00B4168A">
        <w:rPr>
          <w:rFonts w:eastAsia="Arial" w:cs="Times New Roman"/>
          <w:b/>
          <w:bCs/>
          <w:spacing w:val="-2"/>
          <w:szCs w:val="28"/>
        </w:rPr>
        <w:t>этапе.</w:t>
      </w:r>
    </w:p>
    <w:p w:rsidR="003C185E" w:rsidRPr="00B4168A" w:rsidRDefault="003C185E" w:rsidP="00B4168A">
      <w:pPr>
        <w:widowControl w:val="0"/>
        <w:autoSpaceDE w:val="0"/>
        <w:autoSpaceDN w:val="0"/>
        <w:spacing w:after="0" w:line="360" w:lineRule="auto"/>
        <w:ind w:firstLine="709"/>
        <w:jc w:val="both"/>
        <w:rPr>
          <w:rFonts w:eastAsia="Arial" w:cs="Times New Roman"/>
          <w:szCs w:val="28"/>
        </w:rPr>
      </w:pPr>
      <w:r w:rsidRPr="00B4168A">
        <w:rPr>
          <w:rFonts w:eastAsia="Arial" w:cs="Times New Roman"/>
          <w:szCs w:val="28"/>
        </w:rPr>
        <w:t>Приросты потребления тепловой энергии объектами, расположенными в производственных зонах с учетом возможных изменений производственных зон и их</w:t>
      </w:r>
      <w:r w:rsidRPr="00B4168A">
        <w:rPr>
          <w:rFonts w:eastAsia="Arial" w:cs="Times New Roman"/>
          <w:spacing w:val="-3"/>
          <w:szCs w:val="28"/>
        </w:rPr>
        <w:t xml:space="preserve"> </w:t>
      </w:r>
      <w:r w:rsidRPr="00B4168A">
        <w:rPr>
          <w:rFonts w:eastAsia="Arial" w:cs="Times New Roman"/>
          <w:szCs w:val="28"/>
        </w:rPr>
        <w:t>перепрофилирования,</w:t>
      </w:r>
      <w:r w:rsidRPr="00B4168A">
        <w:rPr>
          <w:rFonts w:eastAsia="Arial" w:cs="Times New Roman"/>
          <w:spacing w:val="-2"/>
          <w:szCs w:val="28"/>
        </w:rPr>
        <w:t xml:space="preserve"> </w:t>
      </w:r>
      <w:r w:rsidRPr="00B4168A">
        <w:rPr>
          <w:rFonts w:eastAsia="Arial" w:cs="Times New Roman"/>
          <w:szCs w:val="28"/>
        </w:rPr>
        <w:t>невозможно</w:t>
      </w:r>
      <w:r w:rsidRPr="00B4168A">
        <w:rPr>
          <w:rFonts w:eastAsia="Arial" w:cs="Times New Roman"/>
          <w:spacing w:val="-5"/>
          <w:szCs w:val="28"/>
        </w:rPr>
        <w:t xml:space="preserve"> </w:t>
      </w:r>
      <w:r w:rsidRPr="00B4168A">
        <w:rPr>
          <w:rFonts w:eastAsia="Arial" w:cs="Times New Roman"/>
          <w:szCs w:val="28"/>
        </w:rPr>
        <w:t>отобразить</w:t>
      </w:r>
      <w:r w:rsidRPr="00B4168A">
        <w:rPr>
          <w:rFonts w:eastAsia="Arial" w:cs="Times New Roman"/>
          <w:spacing w:val="-3"/>
          <w:szCs w:val="28"/>
        </w:rPr>
        <w:t xml:space="preserve"> </w:t>
      </w:r>
      <w:r w:rsidRPr="00B4168A">
        <w:rPr>
          <w:rFonts w:eastAsia="Arial" w:cs="Times New Roman"/>
          <w:szCs w:val="28"/>
        </w:rPr>
        <w:t>в</w:t>
      </w:r>
      <w:r w:rsidRPr="00B4168A">
        <w:rPr>
          <w:rFonts w:eastAsia="Arial" w:cs="Times New Roman"/>
          <w:spacing w:val="-3"/>
          <w:szCs w:val="28"/>
        </w:rPr>
        <w:t xml:space="preserve"> </w:t>
      </w:r>
      <w:r w:rsidRPr="00B4168A">
        <w:rPr>
          <w:rFonts w:eastAsia="Arial" w:cs="Times New Roman"/>
          <w:szCs w:val="28"/>
        </w:rPr>
        <w:t>данной</w:t>
      </w:r>
      <w:r w:rsidRPr="00B4168A">
        <w:rPr>
          <w:rFonts w:eastAsia="Arial" w:cs="Times New Roman"/>
          <w:spacing w:val="-2"/>
          <w:szCs w:val="28"/>
        </w:rPr>
        <w:t xml:space="preserve"> </w:t>
      </w:r>
      <w:r w:rsidRPr="00B4168A">
        <w:rPr>
          <w:rFonts w:eastAsia="Arial" w:cs="Times New Roman"/>
          <w:szCs w:val="28"/>
        </w:rPr>
        <w:t>схеме</w:t>
      </w:r>
      <w:r w:rsidRPr="00B4168A">
        <w:rPr>
          <w:rFonts w:eastAsia="Arial" w:cs="Times New Roman"/>
          <w:spacing w:val="-2"/>
          <w:szCs w:val="28"/>
        </w:rPr>
        <w:t xml:space="preserve"> </w:t>
      </w:r>
      <w:r w:rsidRPr="00B4168A">
        <w:rPr>
          <w:rFonts w:eastAsia="Arial" w:cs="Times New Roman"/>
          <w:szCs w:val="28"/>
        </w:rPr>
        <w:t>теплоснабжения с.п. Богдановка, так как отсутствуют данные в ГП.</w:t>
      </w:r>
    </w:p>
    <w:p w:rsidR="003C185E" w:rsidRPr="00B4168A" w:rsidRDefault="003C185E" w:rsidP="00B4168A">
      <w:pPr>
        <w:widowControl w:val="0"/>
        <w:autoSpaceDE w:val="0"/>
        <w:autoSpaceDN w:val="0"/>
        <w:spacing w:after="0" w:line="360" w:lineRule="auto"/>
        <w:ind w:firstLine="709"/>
        <w:jc w:val="both"/>
        <w:rPr>
          <w:rFonts w:eastAsia="Arial" w:cs="Times New Roman"/>
          <w:szCs w:val="28"/>
        </w:rPr>
      </w:pPr>
    </w:p>
    <w:p w:rsidR="003C185E" w:rsidRPr="00B4168A" w:rsidRDefault="003C185E" w:rsidP="00B4168A">
      <w:pPr>
        <w:widowControl w:val="0"/>
        <w:numPr>
          <w:ilvl w:val="1"/>
          <w:numId w:val="16"/>
        </w:numPr>
        <w:tabs>
          <w:tab w:val="left" w:pos="1701"/>
        </w:tabs>
        <w:autoSpaceDE w:val="0"/>
        <w:autoSpaceDN w:val="0"/>
        <w:spacing w:after="0" w:line="360" w:lineRule="auto"/>
        <w:ind w:left="0" w:firstLine="709"/>
        <w:jc w:val="both"/>
        <w:outlineLvl w:val="0"/>
        <w:rPr>
          <w:rFonts w:eastAsia="Arial" w:cs="Times New Roman"/>
          <w:b/>
          <w:bCs/>
          <w:szCs w:val="28"/>
        </w:rPr>
      </w:pPr>
      <w:r w:rsidRPr="00B4168A">
        <w:rPr>
          <w:rFonts w:eastAsia="Arial" w:cs="Times New Roman"/>
          <w:b/>
          <w:bCs/>
          <w:szCs w:val="28"/>
        </w:rPr>
        <w:t>Перечень объектов теплопотребления, подключенных к тепловым сетям существующих систем теплоснабжения в период, предшествующий актуализации схемы теплоснабжения.</w:t>
      </w:r>
    </w:p>
    <w:p w:rsidR="003C185E" w:rsidRPr="00B4168A" w:rsidRDefault="003C185E" w:rsidP="00B4168A">
      <w:pPr>
        <w:widowControl w:val="0"/>
        <w:autoSpaceDE w:val="0"/>
        <w:autoSpaceDN w:val="0"/>
        <w:spacing w:after="0" w:line="360" w:lineRule="auto"/>
        <w:ind w:firstLine="709"/>
        <w:jc w:val="both"/>
        <w:rPr>
          <w:rFonts w:eastAsia="Arial" w:cs="Times New Roman"/>
          <w:szCs w:val="28"/>
        </w:rPr>
      </w:pPr>
      <w:r w:rsidRPr="00B4168A">
        <w:rPr>
          <w:rFonts w:eastAsia="Arial" w:cs="Times New Roman"/>
          <w:szCs w:val="28"/>
        </w:rPr>
        <w:t xml:space="preserve">Подключение к тепловым сетям существующих систем теплоснабжения в период, предшествующий актуализации схемы теплоснабжения, не </w:t>
      </w:r>
      <w:r w:rsidRPr="00B4168A">
        <w:rPr>
          <w:rFonts w:eastAsia="Arial" w:cs="Times New Roman"/>
          <w:spacing w:val="-2"/>
          <w:szCs w:val="28"/>
        </w:rPr>
        <w:t>производилось.</w:t>
      </w:r>
    </w:p>
    <w:p w:rsidR="003C185E" w:rsidRPr="00B4168A" w:rsidRDefault="003C185E" w:rsidP="00B4168A">
      <w:pPr>
        <w:widowControl w:val="0"/>
        <w:autoSpaceDE w:val="0"/>
        <w:autoSpaceDN w:val="0"/>
        <w:spacing w:after="0" w:line="360" w:lineRule="auto"/>
        <w:ind w:firstLine="709"/>
        <w:jc w:val="both"/>
        <w:rPr>
          <w:rFonts w:eastAsia="Arial" w:cs="Times New Roman"/>
          <w:szCs w:val="28"/>
        </w:rPr>
      </w:pPr>
    </w:p>
    <w:p w:rsidR="003C185E" w:rsidRPr="00B4168A" w:rsidRDefault="003C185E" w:rsidP="00B4168A">
      <w:pPr>
        <w:widowControl w:val="0"/>
        <w:numPr>
          <w:ilvl w:val="1"/>
          <w:numId w:val="16"/>
        </w:numPr>
        <w:tabs>
          <w:tab w:val="left" w:pos="1803"/>
        </w:tabs>
        <w:autoSpaceDE w:val="0"/>
        <w:autoSpaceDN w:val="0"/>
        <w:spacing w:after="0" w:line="360" w:lineRule="auto"/>
        <w:ind w:left="0" w:firstLine="709"/>
        <w:jc w:val="both"/>
        <w:outlineLvl w:val="0"/>
        <w:rPr>
          <w:rFonts w:eastAsia="Arial" w:cs="Times New Roman"/>
          <w:b/>
          <w:bCs/>
          <w:szCs w:val="28"/>
        </w:rPr>
      </w:pPr>
      <w:r w:rsidRPr="00B4168A">
        <w:rPr>
          <w:rFonts w:eastAsia="Arial" w:cs="Times New Roman"/>
          <w:b/>
          <w:bCs/>
          <w:szCs w:val="28"/>
        </w:rPr>
        <w:t>Прогноз</w:t>
      </w:r>
      <w:r w:rsidRPr="00B4168A">
        <w:rPr>
          <w:rFonts w:eastAsia="Arial" w:cs="Times New Roman"/>
          <w:b/>
          <w:bCs/>
          <w:spacing w:val="80"/>
          <w:szCs w:val="28"/>
        </w:rPr>
        <w:t xml:space="preserve"> </w:t>
      </w:r>
      <w:r w:rsidRPr="00B4168A">
        <w:rPr>
          <w:rFonts w:eastAsia="Arial" w:cs="Times New Roman"/>
          <w:b/>
          <w:bCs/>
          <w:szCs w:val="28"/>
        </w:rPr>
        <w:t>перспективной</w:t>
      </w:r>
      <w:r w:rsidRPr="00B4168A">
        <w:rPr>
          <w:rFonts w:eastAsia="Arial" w:cs="Times New Roman"/>
          <w:b/>
          <w:bCs/>
          <w:spacing w:val="80"/>
          <w:szCs w:val="28"/>
        </w:rPr>
        <w:t xml:space="preserve"> </w:t>
      </w:r>
      <w:r w:rsidRPr="00B4168A">
        <w:rPr>
          <w:rFonts w:eastAsia="Arial" w:cs="Times New Roman"/>
          <w:b/>
          <w:bCs/>
          <w:szCs w:val="28"/>
        </w:rPr>
        <w:t>застройки</w:t>
      </w:r>
      <w:r w:rsidRPr="00B4168A">
        <w:rPr>
          <w:rFonts w:eastAsia="Arial" w:cs="Times New Roman"/>
          <w:b/>
          <w:bCs/>
          <w:spacing w:val="80"/>
          <w:szCs w:val="28"/>
        </w:rPr>
        <w:t xml:space="preserve"> </w:t>
      </w:r>
      <w:r w:rsidRPr="00B4168A">
        <w:rPr>
          <w:rFonts w:eastAsia="Arial" w:cs="Times New Roman"/>
          <w:b/>
          <w:bCs/>
          <w:szCs w:val="28"/>
        </w:rPr>
        <w:t>относительно</w:t>
      </w:r>
      <w:r w:rsidRPr="00B4168A">
        <w:rPr>
          <w:rFonts w:eastAsia="Arial" w:cs="Times New Roman"/>
          <w:b/>
          <w:bCs/>
          <w:spacing w:val="80"/>
          <w:szCs w:val="28"/>
        </w:rPr>
        <w:t xml:space="preserve"> </w:t>
      </w:r>
      <w:r w:rsidRPr="00B4168A">
        <w:rPr>
          <w:rFonts w:eastAsia="Arial" w:cs="Times New Roman"/>
          <w:b/>
          <w:bCs/>
          <w:szCs w:val="28"/>
        </w:rPr>
        <w:t>указанного</w:t>
      </w:r>
      <w:r w:rsidRPr="00B4168A">
        <w:rPr>
          <w:rFonts w:eastAsia="Arial" w:cs="Times New Roman"/>
          <w:b/>
          <w:bCs/>
          <w:spacing w:val="80"/>
          <w:szCs w:val="28"/>
        </w:rPr>
        <w:t xml:space="preserve"> </w:t>
      </w:r>
      <w:r w:rsidRPr="00B4168A">
        <w:rPr>
          <w:rFonts w:eastAsia="Arial" w:cs="Times New Roman"/>
          <w:b/>
          <w:bCs/>
          <w:szCs w:val="28"/>
        </w:rPr>
        <w:t>в утвержденной схеме теплоснабжения прогноза перспективной застройки.</w:t>
      </w:r>
    </w:p>
    <w:p w:rsidR="003C185E" w:rsidRPr="00B4168A" w:rsidRDefault="003C185E" w:rsidP="00B4168A">
      <w:pPr>
        <w:widowControl w:val="0"/>
        <w:autoSpaceDE w:val="0"/>
        <w:autoSpaceDN w:val="0"/>
        <w:spacing w:after="0" w:line="360" w:lineRule="auto"/>
        <w:ind w:firstLine="709"/>
        <w:jc w:val="both"/>
        <w:rPr>
          <w:rFonts w:eastAsia="Arial" w:cs="Times New Roman"/>
          <w:szCs w:val="28"/>
        </w:rPr>
      </w:pPr>
      <w:r w:rsidRPr="00B4168A">
        <w:rPr>
          <w:rFonts w:eastAsia="Arial" w:cs="Times New Roman"/>
          <w:szCs w:val="28"/>
        </w:rPr>
        <w:t>В</w:t>
      </w:r>
      <w:r w:rsidRPr="00B4168A">
        <w:rPr>
          <w:rFonts w:eastAsia="Arial" w:cs="Times New Roman"/>
          <w:spacing w:val="4"/>
          <w:szCs w:val="28"/>
        </w:rPr>
        <w:t xml:space="preserve"> </w:t>
      </w:r>
      <w:r w:rsidRPr="00B4168A">
        <w:rPr>
          <w:rFonts w:eastAsia="Arial" w:cs="Times New Roman"/>
          <w:szCs w:val="28"/>
        </w:rPr>
        <w:t>таблице</w:t>
      </w:r>
      <w:r w:rsidRPr="00B4168A">
        <w:rPr>
          <w:rFonts w:eastAsia="Arial" w:cs="Times New Roman"/>
          <w:spacing w:val="6"/>
          <w:szCs w:val="28"/>
        </w:rPr>
        <w:t xml:space="preserve"> </w:t>
      </w:r>
      <w:r w:rsidRPr="00B4168A">
        <w:rPr>
          <w:rFonts w:eastAsia="Arial" w:cs="Times New Roman"/>
          <w:szCs w:val="28"/>
        </w:rPr>
        <w:t>2.8.1</w:t>
      </w:r>
      <w:r w:rsidRPr="00B4168A">
        <w:rPr>
          <w:rFonts w:eastAsia="Arial" w:cs="Times New Roman"/>
          <w:spacing w:val="8"/>
          <w:szCs w:val="28"/>
        </w:rPr>
        <w:t xml:space="preserve"> </w:t>
      </w:r>
      <w:r w:rsidRPr="00B4168A">
        <w:rPr>
          <w:rFonts w:eastAsia="Arial" w:cs="Times New Roman"/>
          <w:szCs w:val="28"/>
        </w:rPr>
        <w:t>представлены</w:t>
      </w:r>
      <w:r w:rsidRPr="00B4168A">
        <w:rPr>
          <w:rFonts w:eastAsia="Arial" w:cs="Times New Roman"/>
          <w:spacing w:val="5"/>
          <w:szCs w:val="28"/>
        </w:rPr>
        <w:t xml:space="preserve"> </w:t>
      </w:r>
      <w:r w:rsidRPr="00B4168A">
        <w:rPr>
          <w:rFonts w:eastAsia="Arial" w:cs="Times New Roman"/>
          <w:szCs w:val="28"/>
        </w:rPr>
        <w:t>данные</w:t>
      </w:r>
      <w:r w:rsidRPr="00B4168A">
        <w:rPr>
          <w:rFonts w:eastAsia="Arial" w:cs="Times New Roman"/>
          <w:spacing w:val="6"/>
          <w:szCs w:val="28"/>
        </w:rPr>
        <w:t xml:space="preserve"> </w:t>
      </w:r>
      <w:r w:rsidRPr="00B4168A">
        <w:rPr>
          <w:rFonts w:eastAsia="Arial" w:cs="Times New Roman"/>
          <w:szCs w:val="28"/>
        </w:rPr>
        <w:t>по</w:t>
      </w:r>
      <w:r w:rsidRPr="00B4168A">
        <w:rPr>
          <w:rFonts w:eastAsia="Arial" w:cs="Times New Roman"/>
          <w:spacing w:val="4"/>
          <w:szCs w:val="28"/>
        </w:rPr>
        <w:t xml:space="preserve"> </w:t>
      </w:r>
      <w:r w:rsidRPr="00B4168A">
        <w:rPr>
          <w:rFonts w:eastAsia="Arial" w:cs="Times New Roman"/>
          <w:szCs w:val="28"/>
        </w:rPr>
        <w:t>перспективному</w:t>
      </w:r>
      <w:r w:rsidRPr="00B4168A">
        <w:rPr>
          <w:rFonts w:eastAsia="Arial" w:cs="Times New Roman"/>
          <w:spacing w:val="6"/>
          <w:szCs w:val="28"/>
        </w:rPr>
        <w:t xml:space="preserve"> </w:t>
      </w:r>
      <w:r w:rsidRPr="00B4168A">
        <w:rPr>
          <w:rFonts w:eastAsia="Arial" w:cs="Times New Roman"/>
          <w:szCs w:val="28"/>
        </w:rPr>
        <w:t>строительству</w:t>
      </w:r>
      <w:r w:rsidRPr="00B4168A">
        <w:rPr>
          <w:rFonts w:eastAsia="Arial" w:cs="Times New Roman"/>
          <w:spacing w:val="6"/>
          <w:szCs w:val="28"/>
        </w:rPr>
        <w:t xml:space="preserve"> </w:t>
      </w:r>
      <w:r w:rsidRPr="00B4168A">
        <w:rPr>
          <w:rFonts w:eastAsia="Arial" w:cs="Times New Roman"/>
          <w:spacing w:val="-5"/>
          <w:szCs w:val="28"/>
        </w:rPr>
        <w:t>до</w:t>
      </w:r>
      <w:r w:rsidR="00B4168A">
        <w:rPr>
          <w:rFonts w:eastAsia="Arial" w:cs="Times New Roman"/>
          <w:szCs w:val="28"/>
        </w:rPr>
        <w:t xml:space="preserve"> </w:t>
      </w:r>
      <w:r w:rsidRPr="00B4168A">
        <w:rPr>
          <w:rFonts w:eastAsia="Arial" w:cs="Times New Roman"/>
          <w:szCs w:val="28"/>
        </w:rPr>
        <w:t>2035</w:t>
      </w:r>
      <w:r w:rsidRPr="00B4168A">
        <w:rPr>
          <w:rFonts w:eastAsia="Arial" w:cs="Times New Roman"/>
          <w:spacing w:val="-7"/>
          <w:szCs w:val="28"/>
        </w:rPr>
        <w:t xml:space="preserve"> </w:t>
      </w:r>
      <w:r w:rsidRPr="00B4168A">
        <w:rPr>
          <w:rFonts w:eastAsia="Arial" w:cs="Times New Roman"/>
          <w:spacing w:val="-5"/>
          <w:szCs w:val="28"/>
        </w:rPr>
        <w:t>г.</w:t>
      </w:r>
    </w:p>
    <w:p w:rsidR="003C185E" w:rsidRPr="00B4168A" w:rsidRDefault="003C185E" w:rsidP="00B4168A">
      <w:pPr>
        <w:widowControl w:val="0"/>
        <w:autoSpaceDE w:val="0"/>
        <w:autoSpaceDN w:val="0"/>
        <w:spacing w:after="0" w:line="360" w:lineRule="auto"/>
        <w:ind w:firstLine="709"/>
        <w:jc w:val="both"/>
        <w:rPr>
          <w:rFonts w:eastAsia="Arial" w:cs="Times New Roman"/>
          <w:szCs w:val="28"/>
        </w:rPr>
      </w:pPr>
      <w:r w:rsidRPr="00B4168A">
        <w:rPr>
          <w:rFonts w:eastAsia="Arial" w:cs="Times New Roman"/>
          <w:szCs w:val="28"/>
        </w:rPr>
        <w:t>Таблица</w:t>
      </w:r>
      <w:r w:rsidRPr="00B4168A">
        <w:rPr>
          <w:rFonts w:eastAsia="Arial" w:cs="Times New Roman"/>
          <w:spacing w:val="52"/>
          <w:szCs w:val="28"/>
        </w:rPr>
        <w:t xml:space="preserve"> </w:t>
      </w:r>
      <w:r w:rsidRPr="00B4168A">
        <w:rPr>
          <w:rFonts w:eastAsia="Arial" w:cs="Times New Roman"/>
          <w:szCs w:val="28"/>
        </w:rPr>
        <w:t>2.8.1</w:t>
      </w:r>
      <w:r w:rsidRPr="00B4168A">
        <w:rPr>
          <w:rFonts w:eastAsia="Arial" w:cs="Times New Roman"/>
          <w:spacing w:val="53"/>
          <w:szCs w:val="28"/>
        </w:rPr>
        <w:t xml:space="preserve"> </w:t>
      </w:r>
      <w:r w:rsidRPr="00B4168A">
        <w:rPr>
          <w:rFonts w:eastAsia="Arial" w:cs="Times New Roman"/>
          <w:szCs w:val="28"/>
        </w:rPr>
        <w:t>–</w:t>
      </w:r>
      <w:r w:rsidRPr="00B4168A">
        <w:rPr>
          <w:rFonts w:eastAsia="Arial" w:cs="Times New Roman"/>
          <w:spacing w:val="50"/>
          <w:szCs w:val="28"/>
        </w:rPr>
        <w:t xml:space="preserve"> </w:t>
      </w:r>
      <w:r w:rsidRPr="00B4168A">
        <w:rPr>
          <w:rFonts w:eastAsia="Arial" w:cs="Times New Roman"/>
          <w:szCs w:val="28"/>
        </w:rPr>
        <w:t>Перспективное</w:t>
      </w:r>
      <w:r w:rsidRPr="00B4168A">
        <w:rPr>
          <w:rFonts w:eastAsia="Arial" w:cs="Times New Roman"/>
          <w:spacing w:val="53"/>
          <w:szCs w:val="28"/>
        </w:rPr>
        <w:t xml:space="preserve"> </w:t>
      </w:r>
      <w:r w:rsidRPr="00B4168A">
        <w:rPr>
          <w:rFonts w:eastAsia="Arial" w:cs="Times New Roman"/>
          <w:szCs w:val="28"/>
        </w:rPr>
        <w:t>строительство</w:t>
      </w:r>
      <w:r w:rsidRPr="00B4168A">
        <w:rPr>
          <w:rFonts w:eastAsia="Arial" w:cs="Times New Roman"/>
          <w:spacing w:val="52"/>
          <w:szCs w:val="28"/>
        </w:rPr>
        <w:t xml:space="preserve"> </w:t>
      </w:r>
      <w:r w:rsidRPr="00B4168A">
        <w:rPr>
          <w:rFonts w:eastAsia="Arial" w:cs="Times New Roman"/>
          <w:szCs w:val="28"/>
        </w:rPr>
        <w:t>общественных</w:t>
      </w:r>
      <w:r w:rsidRPr="00B4168A">
        <w:rPr>
          <w:rFonts w:eastAsia="Arial" w:cs="Times New Roman"/>
          <w:spacing w:val="50"/>
          <w:szCs w:val="28"/>
        </w:rPr>
        <w:t xml:space="preserve"> </w:t>
      </w:r>
      <w:r w:rsidRPr="00B4168A">
        <w:rPr>
          <w:rFonts w:eastAsia="Arial" w:cs="Times New Roman"/>
          <w:szCs w:val="28"/>
        </w:rPr>
        <w:t>зданий</w:t>
      </w:r>
      <w:r w:rsidRPr="00B4168A">
        <w:rPr>
          <w:rFonts w:eastAsia="Arial" w:cs="Times New Roman"/>
          <w:spacing w:val="54"/>
          <w:szCs w:val="28"/>
        </w:rPr>
        <w:t xml:space="preserve"> </w:t>
      </w:r>
      <w:r w:rsidRPr="00B4168A">
        <w:rPr>
          <w:rFonts w:eastAsia="Arial" w:cs="Times New Roman"/>
          <w:spacing w:val="-4"/>
          <w:szCs w:val="28"/>
        </w:rPr>
        <w:t>с.п.</w:t>
      </w:r>
      <w:r w:rsidR="00B4168A">
        <w:rPr>
          <w:rFonts w:eastAsia="Arial" w:cs="Times New Roman"/>
          <w:szCs w:val="28"/>
        </w:rPr>
        <w:t xml:space="preserve"> </w:t>
      </w:r>
      <w:r w:rsidRPr="00B4168A">
        <w:rPr>
          <w:rFonts w:eastAsia="Arial" w:cs="Times New Roman"/>
          <w:spacing w:val="-2"/>
          <w:szCs w:val="28"/>
        </w:rPr>
        <w:t>Богдановка</w:t>
      </w:r>
    </w:p>
    <w:p w:rsidR="003C185E" w:rsidRPr="003C185E" w:rsidRDefault="003C185E" w:rsidP="003C185E">
      <w:pPr>
        <w:widowControl w:val="0"/>
        <w:autoSpaceDE w:val="0"/>
        <w:autoSpaceDN w:val="0"/>
        <w:spacing w:before="1" w:after="0" w:line="240" w:lineRule="auto"/>
        <w:rPr>
          <w:rFonts w:ascii="Arial" w:eastAsia="Arial" w:hAnsi="Arial" w:cs="Arial"/>
          <w:sz w:val="12"/>
          <w:szCs w:val="24"/>
        </w:rPr>
      </w:pPr>
    </w:p>
    <w:tbl>
      <w:tblPr>
        <w:tblStyle w:val="TableNormal4"/>
        <w:tblW w:w="0" w:type="auto"/>
        <w:tblInd w:w="67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63"/>
        <w:gridCol w:w="5245"/>
        <w:gridCol w:w="1700"/>
        <w:gridCol w:w="1735"/>
      </w:tblGrid>
      <w:tr w:rsidR="003C185E" w:rsidRPr="003C185E" w:rsidTr="003C185E">
        <w:trPr>
          <w:trHeight w:val="729"/>
        </w:trPr>
        <w:tc>
          <w:tcPr>
            <w:tcW w:w="463" w:type="dxa"/>
          </w:tcPr>
          <w:p w:rsidR="003C185E" w:rsidRPr="00B4168A" w:rsidRDefault="003C185E" w:rsidP="003C185E">
            <w:pPr>
              <w:spacing w:before="134"/>
              <w:ind w:left="95" w:right="80" w:firstLine="28"/>
              <w:rPr>
                <w:rFonts w:ascii="Arial" w:eastAsia="Arial" w:hAnsi="Arial" w:cs="Arial"/>
                <w:sz w:val="20"/>
                <w:lang w:val="ru-RU"/>
              </w:rPr>
            </w:pPr>
            <w:r w:rsidRPr="00B4168A">
              <w:rPr>
                <w:rFonts w:ascii="Arial" w:eastAsia="Arial" w:hAnsi="Arial" w:cs="Arial"/>
                <w:spacing w:val="-10"/>
                <w:sz w:val="20"/>
                <w:lang w:val="ru-RU"/>
              </w:rPr>
              <w:t xml:space="preserve">№ </w:t>
            </w:r>
            <w:r w:rsidRPr="00B4168A">
              <w:rPr>
                <w:rFonts w:ascii="Arial" w:eastAsia="Arial" w:hAnsi="Arial" w:cs="Arial"/>
                <w:spacing w:val="-5"/>
                <w:sz w:val="20"/>
                <w:lang w:val="ru-RU"/>
              </w:rPr>
              <w:t>п/п</w:t>
            </w:r>
          </w:p>
        </w:tc>
        <w:tc>
          <w:tcPr>
            <w:tcW w:w="5245" w:type="dxa"/>
          </w:tcPr>
          <w:p w:rsidR="003C185E" w:rsidRPr="00B4168A" w:rsidRDefault="003C185E" w:rsidP="003C185E">
            <w:pPr>
              <w:spacing w:before="19"/>
              <w:rPr>
                <w:rFonts w:ascii="Arial" w:eastAsia="Arial" w:hAnsi="Arial" w:cs="Arial"/>
                <w:sz w:val="20"/>
                <w:lang w:val="ru-RU"/>
              </w:rPr>
            </w:pPr>
          </w:p>
          <w:p w:rsidR="003C185E" w:rsidRPr="00B4168A" w:rsidRDefault="003C185E" w:rsidP="003C185E">
            <w:pPr>
              <w:ind w:left="1"/>
              <w:jc w:val="center"/>
              <w:rPr>
                <w:rFonts w:ascii="Arial" w:eastAsia="Arial" w:hAnsi="Arial" w:cs="Arial"/>
                <w:sz w:val="20"/>
                <w:lang w:val="ru-RU"/>
              </w:rPr>
            </w:pPr>
            <w:r w:rsidRPr="00B4168A">
              <w:rPr>
                <w:rFonts w:ascii="Arial" w:eastAsia="Arial" w:hAnsi="Arial" w:cs="Arial"/>
                <w:spacing w:val="-2"/>
                <w:sz w:val="20"/>
                <w:lang w:val="ru-RU"/>
              </w:rPr>
              <w:t>Наименование</w:t>
            </w:r>
            <w:r w:rsidRPr="00B4168A">
              <w:rPr>
                <w:rFonts w:ascii="Arial" w:eastAsia="Arial" w:hAnsi="Arial" w:cs="Arial"/>
                <w:spacing w:val="8"/>
                <w:sz w:val="20"/>
                <w:lang w:val="ru-RU"/>
              </w:rPr>
              <w:t xml:space="preserve"> </w:t>
            </w:r>
            <w:r w:rsidRPr="00B4168A">
              <w:rPr>
                <w:rFonts w:ascii="Arial" w:eastAsia="Arial" w:hAnsi="Arial" w:cs="Arial"/>
                <w:spacing w:val="-2"/>
                <w:sz w:val="20"/>
                <w:lang w:val="ru-RU"/>
              </w:rPr>
              <w:t>здания</w:t>
            </w:r>
          </w:p>
        </w:tc>
        <w:tc>
          <w:tcPr>
            <w:tcW w:w="1700" w:type="dxa"/>
          </w:tcPr>
          <w:p w:rsidR="003C185E" w:rsidRPr="00B4168A" w:rsidRDefault="003C185E" w:rsidP="003C185E">
            <w:pPr>
              <w:spacing w:before="134"/>
              <w:ind w:left="175" w:firstLine="381"/>
              <w:rPr>
                <w:rFonts w:ascii="Arial" w:eastAsia="Arial" w:hAnsi="Arial" w:cs="Arial"/>
                <w:sz w:val="20"/>
                <w:lang w:val="ru-RU"/>
              </w:rPr>
            </w:pPr>
            <w:r w:rsidRPr="00B4168A">
              <w:rPr>
                <w:rFonts w:ascii="Arial" w:eastAsia="Arial" w:hAnsi="Arial" w:cs="Arial"/>
                <w:spacing w:val="-2"/>
                <w:sz w:val="20"/>
                <w:lang w:val="ru-RU"/>
              </w:rPr>
              <w:t>Место расположения</w:t>
            </w:r>
          </w:p>
        </w:tc>
        <w:tc>
          <w:tcPr>
            <w:tcW w:w="1735" w:type="dxa"/>
          </w:tcPr>
          <w:p w:rsidR="003C185E" w:rsidRPr="00B4168A" w:rsidRDefault="003C185E" w:rsidP="003C185E">
            <w:pPr>
              <w:spacing w:before="134"/>
              <w:ind w:left="93" w:right="82" w:firstLine="345"/>
              <w:rPr>
                <w:rFonts w:ascii="Arial" w:eastAsia="Arial" w:hAnsi="Arial" w:cs="Arial"/>
                <w:sz w:val="20"/>
                <w:lang w:val="ru-RU"/>
              </w:rPr>
            </w:pPr>
            <w:r w:rsidRPr="00B4168A">
              <w:rPr>
                <w:rFonts w:ascii="Arial" w:eastAsia="Arial" w:hAnsi="Arial" w:cs="Arial"/>
                <w:spacing w:val="-2"/>
                <w:sz w:val="20"/>
                <w:lang w:val="ru-RU"/>
              </w:rPr>
              <w:t>Источник теплоснабжения</w:t>
            </w:r>
          </w:p>
        </w:tc>
      </w:tr>
      <w:tr w:rsidR="003C185E" w:rsidRPr="003C185E" w:rsidTr="003C185E">
        <w:trPr>
          <w:trHeight w:val="481"/>
        </w:trPr>
        <w:tc>
          <w:tcPr>
            <w:tcW w:w="463" w:type="dxa"/>
          </w:tcPr>
          <w:p w:rsidR="003C185E" w:rsidRPr="00B4168A" w:rsidRDefault="003C185E" w:rsidP="003C185E">
            <w:pPr>
              <w:spacing w:before="124"/>
              <w:ind w:left="12"/>
              <w:jc w:val="center"/>
              <w:rPr>
                <w:rFonts w:ascii="Arial" w:eastAsia="Arial" w:hAnsi="Arial" w:cs="Arial"/>
                <w:sz w:val="20"/>
                <w:lang w:val="ru-RU"/>
              </w:rPr>
            </w:pPr>
            <w:r w:rsidRPr="00B4168A">
              <w:rPr>
                <w:rFonts w:ascii="Arial" w:eastAsia="Arial" w:hAnsi="Arial" w:cs="Arial"/>
                <w:spacing w:val="-10"/>
                <w:sz w:val="20"/>
                <w:lang w:val="ru-RU"/>
              </w:rPr>
              <w:t>1</w:t>
            </w:r>
          </w:p>
        </w:tc>
        <w:tc>
          <w:tcPr>
            <w:tcW w:w="5245" w:type="dxa"/>
          </w:tcPr>
          <w:p w:rsidR="003C185E" w:rsidRPr="003C185E" w:rsidRDefault="003C185E" w:rsidP="003C185E">
            <w:pPr>
              <w:spacing w:before="2" w:line="230" w:lineRule="atLeast"/>
              <w:ind w:left="751" w:hanging="228"/>
              <w:rPr>
                <w:rFonts w:ascii="Arial" w:eastAsia="Arial" w:hAnsi="Arial" w:cs="Arial"/>
                <w:sz w:val="20"/>
              </w:rPr>
            </w:pPr>
            <w:r w:rsidRPr="003C185E">
              <w:rPr>
                <w:rFonts w:ascii="Arial" w:eastAsia="Arial" w:hAnsi="Arial" w:cs="Arial"/>
                <w:sz w:val="20"/>
                <w:lang w:val="ru-RU"/>
              </w:rPr>
              <w:t>Физкультурно-оздоровительный</w:t>
            </w:r>
            <w:r w:rsidRPr="003C185E">
              <w:rPr>
                <w:rFonts w:ascii="Arial" w:eastAsia="Arial" w:hAnsi="Arial" w:cs="Arial"/>
                <w:spacing w:val="-14"/>
                <w:sz w:val="20"/>
                <w:lang w:val="ru-RU"/>
              </w:rPr>
              <w:t xml:space="preserve"> </w:t>
            </w:r>
            <w:r w:rsidRPr="003C185E">
              <w:rPr>
                <w:rFonts w:ascii="Arial" w:eastAsia="Arial" w:hAnsi="Arial" w:cs="Arial"/>
                <w:sz w:val="20"/>
                <w:lang w:val="ru-RU"/>
              </w:rPr>
              <w:t>комплекс</w:t>
            </w:r>
            <w:r w:rsidRPr="003C185E">
              <w:rPr>
                <w:rFonts w:ascii="Arial" w:eastAsia="Arial" w:hAnsi="Arial" w:cs="Arial"/>
                <w:spacing w:val="-14"/>
                <w:sz w:val="20"/>
                <w:lang w:val="ru-RU"/>
              </w:rPr>
              <w:t xml:space="preserve"> </w:t>
            </w:r>
            <w:r w:rsidRPr="003C185E">
              <w:rPr>
                <w:rFonts w:ascii="Arial" w:eastAsia="Arial" w:hAnsi="Arial" w:cs="Arial"/>
                <w:sz w:val="20"/>
                <w:lang w:val="ru-RU"/>
              </w:rPr>
              <w:t xml:space="preserve">со спортивным залом площадью </w:t>
            </w:r>
            <w:r w:rsidRPr="003C185E">
              <w:rPr>
                <w:rFonts w:ascii="Arial" w:eastAsia="Arial" w:hAnsi="Arial" w:cs="Arial"/>
                <w:sz w:val="20"/>
              </w:rPr>
              <w:t>1080 кв.м</w:t>
            </w:r>
          </w:p>
        </w:tc>
        <w:tc>
          <w:tcPr>
            <w:tcW w:w="1700" w:type="dxa"/>
          </w:tcPr>
          <w:p w:rsidR="003C185E" w:rsidRPr="003C185E" w:rsidRDefault="003C185E" w:rsidP="003C185E">
            <w:pPr>
              <w:spacing w:before="124"/>
              <w:ind w:left="64"/>
              <w:rPr>
                <w:rFonts w:ascii="Arial" w:eastAsia="Arial" w:hAnsi="Arial" w:cs="Arial"/>
                <w:sz w:val="20"/>
              </w:rPr>
            </w:pPr>
            <w:r w:rsidRPr="003C185E">
              <w:rPr>
                <w:rFonts w:ascii="Arial" w:eastAsia="Arial" w:hAnsi="Arial" w:cs="Arial"/>
                <w:sz w:val="20"/>
              </w:rPr>
              <w:t>село</w:t>
            </w:r>
            <w:r w:rsidRPr="003C185E">
              <w:rPr>
                <w:rFonts w:ascii="Arial" w:eastAsia="Arial" w:hAnsi="Arial" w:cs="Arial"/>
                <w:spacing w:val="-8"/>
                <w:sz w:val="20"/>
              </w:rPr>
              <w:t xml:space="preserve"> </w:t>
            </w:r>
            <w:r w:rsidRPr="003C185E">
              <w:rPr>
                <w:rFonts w:ascii="Arial" w:eastAsia="Arial" w:hAnsi="Arial" w:cs="Arial"/>
                <w:spacing w:val="-2"/>
                <w:sz w:val="20"/>
              </w:rPr>
              <w:t>Богдановка</w:t>
            </w:r>
          </w:p>
        </w:tc>
        <w:tc>
          <w:tcPr>
            <w:tcW w:w="1735" w:type="dxa"/>
          </w:tcPr>
          <w:p w:rsidR="003C185E" w:rsidRPr="003C185E" w:rsidRDefault="003C185E" w:rsidP="003C185E">
            <w:pPr>
              <w:spacing w:before="2" w:line="230" w:lineRule="atLeast"/>
              <w:ind w:left="167" w:hanging="8"/>
              <w:rPr>
                <w:rFonts w:ascii="Arial" w:eastAsia="Arial" w:hAnsi="Arial" w:cs="Arial"/>
                <w:sz w:val="20"/>
              </w:rPr>
            </w:pPr>
            <w:r w:rsidRPr="003C185E">
              <w:rPr>
                <w:rFonts w:ascii="Arial" w:eastAsia="Arial" w:hAnsi="Arial" w:cs="Arial"/>
                <w:spacing w:val="-2"/>
                <w:sz w:val="20"/>
              </w:rPr>
              <w:t xml:space="preserve">Перспективная </w:t>
            </w:r>
            <w:r w:rsidRPr="003C185E">
              <w:rPr>
                <w:rFonts w:ascii="Arial" w:eastAsia="Arial" w:hAnsi="Arial" w:cs="Arial"/>
                <w:sz w:val="20"/>
              </w:rPr>
              <w:t>новая</w:t>
            </w:r>
            <w:r w:rsidRPr="003C185E">
              <w:rPr>
                <w:rFonts w:ascii="Arial" w:eastAsia="Arial" w:hAnsi="Arial" w:cs="Arial"/>
                <w:spacing w:val="-6"/>
                <w:sz w:val="20"/>
              </w:rPr>
              <w:t xml:space="preserve"> </w:t>
            </w:r>
            <w:r w:rsidRPr="003C185E">
              <w:rPr>
                <w:rFonts w:ascii="Arial" w:eastAsia="Arial" w:hAnsi="Arial" w:cs="Arial"/>
                <w:sz w:val="20"/>
              </w:rPr>
              <w:t>БМК</w:t>
            </w:r>
            <w:r w:rsidRPr="003C185E">
              <w:rPr>
                <w:rFonts w:ascii="Arial" w:eastAsia="Arial" w:hAnsi="Arial" w:cs="Arial"/>
                <w:spacing w:val="-4"/>
                <w:sz w:val="20"/>
              </w:rPr>
              <w:t xml:space="preserve"> </w:t>
            </w:r>
            <w:r w:rsidRPr="003C185E">
              <w:rPr>
                <w:rFonts w:ascii="Arial" w:eastAsia="Arial" w:hAnsi="Arial" w:cs="Arial"/>
                <w:spacing w:val="-5"/>
                <w:sz w:val="20"/>
              </w:rPr>
              <w:t>№1</w:t>
            </w:r>
          </w:p>
        </w:tc>
      </w:tr>
      <w:tr w:rsidR="003C185E" w:rsidRPr="003C185E" w:rsidTr="003C185E">
        <w:trPr>
          <w:trHeight w:val="460"/>
        </w:trPr>
        <w:tc>
          <w:tcPr>
            <w:tcW w:w="463" w:type="dxa"/>
          </w:tcPr>
          <w:p w:rsidR="003C185E" w:rsidRPr="003C185E" w:rsidRDefault="003C185E" w:rsidP="003C185E">
            <w:pPr>
              <w:spacing w:before="114"/>
              <w:ind w:left="12"/>
              <w:jc w:val="center"/>
              <w:rPr>
                <w:rFonts w:ascii="Arial" w:eastAsia="Arial" w:hAnsi="Arial" w:cs="Arial"/>
                <w:sz w:val="20"/>
              </w:rPr>
            </w:pPr>
            <w:r w:rsidRPr="003C185E">
              <w:rPr>
                <w:rFonts w:ascii="Arial" w:eastAsia="Arial" w:hAnsi="Arial" w:cs="Arial"/>
                <w:spacing w:val="-10"/>
                <w:sz w:val="20"/>
              </w:rPr>
              <w:t>2</w:t>
            </w:r>
          </w:p>
        </w:tc>
        <w:tc>
          <w:tcPr>
            <w:tcW w:w="5245" w:type="dxa"/>
          </w:tcPr>
          <w:p w:rsidR="003C185E" w:rsidRPr="003C185E" w:rsidRDefault="003C185E" w:rsidP="003C185E">
            <w:pPr>
              <w:spacing w:before="114"/>
              <w:ind w:left="1" w:right="1"/>
              <w:jc w:val="center"/>
              <w:rPr>
                <w:rFonts w:ascii="Arial" w:eastAsia="Arial" w:hAnsi="Arial" w:cs="Arial"/>
                <w:sz w:val="20"/>
                <w:lang w:val="ru-RU"/>
              </w:rPr>
            </w:pPr>
            <w:r w:rsidRPr="003C185E">
              <w:rPr>
                <w:rFonts w:ascii="Arial" w:eastAsia="Arial" w:hAnsi="Arial" w:cs="Arial"/>
                <w:sz w:val="20"/>
                <w:lang w:val="ru-RU"/>
              </w:rPr>
              <w:t>Пожарное</w:t>
            </w:r>
            <w:r w:rsidRPr="003C185E">
              <w:rPr>
                <w:rFonts w:ascii="Arial" w:eastAsia="Arial" w:hAnsi="Arial" w:cs="Arial"/>
                <w:spacing w:val="-5"/>
                <w:sz w:val="20"/>
                <w:lang w:val="ru-RU"/>
              </w:rPr>
              <w:t xml:space="preserve"> </w:t>
            </w:r>
            <w:r w:rsidRPr="003C185E">
              <w:rPr>
                <w:rFonts w:ascii="Arial" w:eastAsia="Arial" w:hAnsi="Arial" w:cs="Arial"/>
                <w:sz w:val="20"/>
                <w:lang w:val="ru-RU"/>
              </w:rPr>
              <w:t>депо</w:t>
            </w:r>
            <w:r w:rsidRPr="003C185E">
              <w:rPr>
                <w:rFonts w:ascii="Arial" w:eastAsia="Arial" w:hAnsi="Arial" w:cs="Arial"/>
                <w:spacing w:val="-7"/>
                <w:sz w:val="20"/>
                <w:lang w:val="ru-RU"/>
              </w:rPr>
              <w:t xml:space="preserve"> </w:t>
            </w:r>
            <w:r w:rsidRPr="003C185E">
              <w:rPr>
                <w:rFonts w:ascii="Arial" w:eastAsia="Arial" w:hAnsi="Arial" w:cs="Arial"/>
                <w:sz w:val="20"/>
                <w:lang w:val="ru-RU"/>
              </w:rPr>
              <w:t>площадью</w:t>
            </w:r>
            <w:r w:rsidRPr="003C185E">
              <w:rPr>
                <w:rFonts w:ascii="Arial" w:eastAsia="Arial" w:hAnsi="Arial" w:cs="Arial"/>
                <w:spacing w:val="-6"/>
                <w:sz w:val="20"/>
                <w:lang w:val="ru-RU"/>
              </w:rPr>
              <w:t xml:space="preserve"> </w:t>
            </w:r>
            <w:r w:rsidRPr="003C185E">
              <w:rPr>
                <w:rFonts w:ascii="Arial" w:eastAsia="Arial" w:hAnsi="Arial" w:cs="Arial"/>
                <w:sz w:val="20"/>
                <w:lang w:val="ru-RU"/>
              </w:rPr>
              <w:t>0,9</w:t>
            </w:r>
            <w:r w:rsidRPr="003C185E">
              <w:rPr>
                <w:rFonts w:ascii="Arial" w:eastAsia="Arial" w:hAnsi="Arial" w:cs="Arial"/>
                <w:spacing w:val="-7"/>
                <w:sz w:val="20"/>
                <w:lang w:val="ru-RU"/>
              </w:rPr>
              <w:t xml:space="preserve"> </w:t>
            </w:r>
            <w:r w:rsidRPr="003C185E">
              <w:rPr>
                <w:rFonts w:ascii="Arial" w:eastAsia="Arial" w:hAnsi="Arial" w:cs="Arial"/>
                <w:sz w:val="20"/>
                <w:lang w:val="ru-RU"/>
              </w:rPr>
              <w:t>га</w:t>
            </w:r>
            <w:r w:rsidRPr="003C185E">
              <w:rPr>
                <w:rFonts w:ascii="Arial" w:eastAsia="Arial" w:hAnsi="Arial" w:cs="Arial"/>
                <w:spacing w:val="-5"/>
                <w:sz w:val="20"/>
                <w:lang w:val="ru-RU"/>
              </w:rPr>
              <w:t xml:space="preserve"> </w:t>
            </w:r>
            <w:r w:rsidRPr="003C185E">
              <w:rPr>
                <w:rFonts w:ascii="Arial" w:eastAsia="Arial" w:hAnsi="Arial" w:cs="Arial"/>
                <w:sz w:val="20"/>
                <w:lang w:val="ru-RU"/>
              </w:rPr>
              <w:t>на</w:t>
            </w:r>
            <w:r w:rsidRPr="003C185E">
              <w:rPr>
                <w:rFonts w:ascii="Arial" w:eastAsia="Arial" w:hAnsi="Arial" w:cs="Arial"/>
                <w:spacing w:val="-6"/>
                <w:sz w:val="20"/>
                <w:lang w:val="ru-RU"/>
              </w:rPr>
              <w:t xml:space="preserve"> </w:t>
            </w:r>
            <w:r w:rsidRPr="003C185E">
              <w:rPr>
                <w:rFonts w:ascii="Arial" w:eastAsia="Arial" w:hAnsi="Arial" w:cs="Arial"/>
                <w:sz w:val="20"/>
                <w:lang w:val="ru-RU"/>
              </w:rPr>
              <w:t>2</w:t>
            </w:r>
            <w:r w:rsidRPr="003C185E">
              <w:rPr>
                <w:rFonts w:ascii="Arial" w:eastAsia="Arial" w:hAnsi="Arial" w:cs="Arial"/>
                <w:spacing w:val="-5"/>
                <w:sz w:val="20"/>
                <w:lang w:val="ru-RU"/>
              </w:rPr>
              <w:t xml:space="preserve"> </w:t>
            </w:r>
            <w:r w:rsidRPr="003C185E">
              <w:rPr>
                <w:rFonts w:ascii="Arial" w:eastAsia="Arial" w:hAnsi="Arial" w:cs="Arial"/>
                <w:spacing w:val="-2"/>
                <w:sz w:val="20"/>
                <w:lang w:val="ru-RU"/>
              </w:rPr>
              <w:t>машины</w:t>
            </w:r>
          </w:p>
        </w:tc>
        <w:tc>
          <w:tcPr>
            <w:tcW w:w="1700" w:type="dxa"/>
          </w:tcPr>
          <w:p w:rsidR="003C185E" w:rsidRPr="003C185E" w:rsidRDefault="003C185E" w:rsidP="003C185E">
            <w:pPr>
              <w:spacing w:line="230" w:lineRule="exact"/>
              <w:ind w:left="235" w:right="25" w:hanging="197"/>
              <w:rPr>
                <w:rFonts w:ascii="Arial" w:eastAsia="Arial" w:hAnsi="Arial" w:cs="Arial"/>
                <w:sz w:val="20"/>
              </w:rPr>
            </w:pPr>
            <w:r w:rsidRPr="003C185E">
              <w:rPr>
                <w:rFonts w:ascii="Arial" w:eastAsia="Arial" w:hAnsi="Arial" w:cs="Arial"/>
                <w:sz w:val="20"/>
              </w:rPr>
              <w:t>село</w:t>
            </w:r>
            <w:r w:rsidRPr="003C185E">
              <w:rPr>
                <w:rFonts w:ascii="Arial" w:eastAsia="Arial" w:hAnsi="Arial" w:cs="Arial"/>
                <w:spacing w:val="-14"/>
                <w:sz w:val="20"/>
              </w:rPr>
              <w:t xml:space="preserve"> </w:t>
            </w:r>
            <w:r w:rsidRPr="003C185E">
              <w:rPr>
                <w:rFonts w:ascii="Arial" w:eastAsia="Arial" w:hAnsi="Arial" w:cs="Arial"/>
                <w:sz w:val="20"/>
              </w:rPr>
              <w:t>Богдановка, ул. Западная</w:t>
            </w:r>
          </w:p>
        </w:tc>
        <w:tc>
          <w:tcPr>
            <w:tcW w:w="1735" w:type="dxa"/>
          </w:tcPr>
          <w:p w:rsidR="003C185E" w:rsidRPr="003C185E" w:rsidRDefault="003C185E" w:rsidP="003C185E">
            <w:pPr>
              <w:spacing w:line="230" w:lineRule="exact"/>
              <w:ind w:left="167" w:hanging="8"/>
              <w:rPr>
                <w:rFonts w:ascii="Arial" w:eastAsia="Arial" w:hAnsi="Arial" w:cs="Arial"/>
                <w:sz w:val="20"/>
              </w:rPr>
            </w:pPr>
            <w:r w:rsidRPr="003C185E">
              <w:rPr>
                <w:rFonts w:ascii="Arial" w:eastAsia="Arial" w:hAnsi="Arial" w:cs="Arial"/>
                <w:spacing w:val="-2"/>
                <w:sz w:val="20"/>
              </w:rPr>
              <w:t xml:space="preserve">Перспективная </w:t>
            </w:r>
            <w:r w:rsidRPr="003C185E">
              <w:rPr>
                <w:rFonts w:ascii="Arial" w:eastAsia="Arial" w:hAnsi="Arial" w:cs="Arial"/>
                <w:sz w:val="20"/>
              </w:rPr>
              <w:t>новая</w:t>
            </w:r>
            <w:r w:rsidRPr="003C185E">
              <w:rPr>
                <w:rFonts w:ascii="Arial" w:eastAsia="Arial" w:hAnsi="Arial" w:cs="Arial"/>
                <w:spacing w:val="-6"/>
                <w:sz w:val="20"/>
              </w:rPr>
              <w:t xml:space="preserve"> </w:t>
            </w:r>
            <w:r w:rsidRPr="003C185E">
              <w:rPr>
                <w:rFonts w:ascii="Arial" w:eastAsia="Arial" w:hAnsi="Arial" w:cs="Arial"/>
                <w:sz w:val="20"/>
              </w:rPr>
              <w:t>БМК</w:t>
            </w:r>
            <w:r w:rsidRPr="003C185E">
              <w:rPr>
                <w:rFonts w:ascii="Arial" w:eastAsia="Arial" w:hAnsi="Arial" w:cs="Arial"/>
                <w:spacing w:val="-4"/>
                <w:sz w:val="20"/>
              </w:rPr>
              <w:t xml:space="preserve"> </w:t>
            </w:r>
            <w:r w:rsidRPr="003C185E">
              <w:rPr>
                <w:rFonts w:ascii="Arial" w:eastAsia="Arial" w:hAnsi="Arial" w:cs="Arial"/>
                <w:spacing w:val="-5"/>
                <w:sz w:val="20"/>
              </w:rPr>
              <w:t>№2</w:t>
            </w:r>
          </w:p>
        </w:tc>
      </w:tr>
    </w:tbl>
    <w:p w:rsidR="003C185E" w:rsidRPr="003C185E" w:rsidRDefault="003C185E" w:rsidP="003C185E">
      <w:pPr>
        <w:widowControl w:val="0"/>
        <w:autoSpaceDE w:val="0"/>
        <w:autoSpaceDN w:val="0"/>
        <w:spacing w:after="0" w:line="230" w:lineRule="exact"/>
        <w:rPr>
          <w:rFonts w:ascii="Arial" w:eastAsia="Arial" w:hAnsi="Arial" w:cs="Arial"/>
          <w:sz w:val="20"/>
        </w:rPr>
        <w:sectPr w:rsidR="003C185E" w:rsidRPr="003C185E">
          <w:pgSz w:w="11910" w:h="16850"/>
          <w:pgMar w:top="1060" w:right="708" w:bottom="1260" w:left="1133" w:header="0" w:footer="1051" w:gutter="0"/>
          <w:cols w:space="720"/>
        </w:sectPr>
      </w:pPr>
    </w:p>
    <w:p w:rsidR="003C185E" w:rsidRPr="00B4168A" w:rsidRDefault="003C185E" w:rsidP="00B4168A">
      <w:pPr>
        <w:widowControl w:val="0"/>
        <w:numPr>
          <w:ilvl w:val="1"/>
          <w:numId w:val="16"/>
        </w:numPr>
        <w:tabs>
          <w:tab w:val="left" w:pos="1698"/>
        </w:tabs>
        <w:autoSpaceDE w:val="0"/>
        <w:autoSpaceDN w:val="0"/>
        <w:spacing w:after="0" w:line="360" w:lineRule="auto"/>
        <w:ind w:left="0" w:firstLine="709"/>
        <w:jc w:val="both"/>
        <w:outlineLvl w:val="0"/>
        <w:rPr>
          <w:rFonts w:eastAsia="Arial" w:cs="Times New Roman"/>
          <w:b/>
          <w:bCs/>
          <w:szCs w:val="28"/>
        </w:rPr>
      </w:pPr>
      <w:r w:rsidRPr="00B4168A">
        <w:rPr>
          <w:rFonts w:eastAsia="Arial" w:cs="Times New Roman"/>
          <w:b/>
          <w:bCs/>
          <w:szCs w:val="28"/>
        </w:rPr>
        <w:lastRenderedPageBreak/>
        <w:t xml:space="preserve">Расчетная тепловая нагрузка на коллекторах источников тепловой </w:t>
      </w:r>
      <w:r w:rsidRPr="00B4168A">
        <w:rPr>
          <w:rFonts w:eastAsia="Arial" w:cs="Times New Roman"/>
          <w:b/>
          <w:bCs/>
          <w:spacing w:val="-2"/>
          <w:szCs w:val="28"/>
        </w:rPr>
        <w:t>энергии.</w:t>
      </w:r>
    </w:p>
    <w:p w:rsidR="003C185E" w:rsidRPr="00B4168A" w:rsidRDefault="003C185E" w:rsidP="00B4168A">
      <w:pPr>
        <w:widowControl w:val="0"/>
        <w:autoSpaceDE w:val="0"/>
        <w:autoSpaceDN w:val="0"/>
        <w:spacing w:after="0" w:line="360" w:lineRule="auto"/>
        <w:ind w:firstLine="709"/>
        <w:jc w:val="both"/>
        <w:rPr>
          <w:rFonts w:eastAsia="Arial" w:cs="Times New Roman"/>
          <w:szCs w:val="28"/>
        </w:rPr>
      </w:pPr>
      <w:r w:rsidRPr="00B4168A">
        <w:rPr>
          <w:rFonts w:eastAsia="Arial" w:cs="Times New Roman"/>
          <w:szCs w:val="28"/>
        </w:rPr>
        <w:t>Данные</w:t>
      </w:r>
      <w:r w:rsidRPr="00B4168A">
        <w:rPr>
          <w:rFonts w:eastAsia="Arial" w:cs="Times New Roman"/>
          <w:spacing w:val="-4"/>
          <w:szCs w:val="28"/>
        </w:rPr>
        <w:t xml:space="preserve"> </w:t>
      </w:r>
      <w:r w:rsidRPr="00B4168A">
        <w:rPr>
          <w:rFonts w:eastAsia="Arial" w:cs="Times New Roman"/>
          <w:spacing w:val="-2"/>
          <w:szCs w:val="28"/>
        </w:rPr>
        <w:t>отсутствуют.</w:t>
      </w:r>
    </w:p>
    <w:p w:rsidR="003C185E" w:rsidRPr="00B4168A" w:rsidRDefault="003C185E" w:rsidP="00B4168A">
      <w:pPr>
        <w:widowControl w:val="0"/>
        <w:autoSpaceDE w:val="0"/>
        <w:autoSpaceDN w:val="0"/>
        <w:spacing w:after="0" w:line="360" w:lineRule="auto"/>
        <w:ind w:firstLine="709"/>
        <w:jc w:val="both"/>
        <w:rPr>
          <w:rFonts w:eastAsia="Arial" w:cs="Times New Roman"/>
          <w:szCs w:val="28"/>
        </w:rPr>
      </w:pPr>
    </w:p>
    <w:p w:rsidR="003C185E" w:rsidRPr="00B4168A" w:rsidRDefault="003C185E" w:rsidP="00B4168A">
      <w:pPr>
        <w:widowControl w:val="0"/>
        <w:numPr>
          <w:ilvl w:val="1"/>
          <w:numId w:val="16"/>
        </w:numPr>
        <w:tabs>
          <w:tab w:val="left" w:pos="1870"/>
        </w:tabs>
        <w:autoSpaceDE w:val="0"/>
        <w:autoSpaceDN w:val="0"/>
        <w:spacing w:after="0" w:line="360" w:lineRule="auto"/>
        <w:ind w:left="0" w:firstLine="709"/>
        <w:jc w:val="both"/>
        <w:outlineLvl w:val="0"/>
        <w:rPr>
          <w:rFonts w:eastAsia="Arial" w:cs="Times New Roman"/>
          <w:b/>
          <w:bCs/>
          <w:szCs w:val="28"/>
        </w:rPr>
      </w:pPr>
      <w:r w:rsidRPr="00B4168A">
        <w:rPr>
          <w:rFonts w:eastAsia="Arial" w:cs="Times New Roman"/>
          <w:b/>
          <w:bCs/>
          <w:szCs w:val="28"/>
        </w:rPr>
        <w:t>Фактические</w:t>
      </w:r>
      <w:r w:rsidRPr="00B4168A">
        <w:rPr>
          <w:rFonts w:eastAsia="Arial" w:cs="Times New Roman"/>
          <w:b/>
          <w:bCs/>
          <w:spacing w:val="40"/>
          <w:szCs w:val="28"/>
        </w:rPr>
        <w:t xml:space="preserve"> </w:t>
      </w:r>
      <w:r w:rsidRPr="00B4168A">
        <w:rPr>
          <w:rFonts w:eastAsia="Arial" w:cs="Times New Roman"/>
          <w:b/>
          <w:bCs/>
          <w:szCs w:val="28"/>
        </w:rPr>
        <w:t>расходы</w:t>
      </w:r>
      <w:r w:rsidRPr="00B4168A">
        <w:rPr>
          <w:rFonts w:eastAsia="Arial" w:cs="Times New Roman"/>
          <w:b/>
          <w:bCs/>
          <w:spacing w:val="40"/>
          <w:szCs w:val="28"/>
        </w:rPr>
        <w:t xml:space="preserve"> </w:t>
      </w:r>
      <w:r w:rsidRPr="00B4168A">
        <w:rPr>
          <w:rFonts w:eastAsia="Arial" w:cs="Times New Roman"/>
          <w:b/>
          <w:bCs/>
          <w:szCs w:val="28"/>
        </w:rPr>
        <w:t>теплоносителя</w:t>
      </w:r>
      <w:r w:rsidRPr="00B4168A">
        <w:rPr>
          <w:rFonts w:eastAsia="Arial" w:cs="Times New Roman"/>
          <w:b/>
          <w:bCs/>
          <w:spacing w:val="40"/>
          <w:szCs w:val="28"/>
        </w:rPr>
        <w:t xml:space="preserve"> </w:t>
      </w:r>
      <w:r w:rsidRPr="00B4168A">
        <w:rPr>
          <w:rFonts w:eastAsia="Arial" w:cs="Times New Roman"/>
          <w:b/>
          <w:bCs/>
          <w:szCs w:val="28"/>
        </w:rPr>
        <w:t>в</w:t>
      </w:r>
      <w:r w:rsidRPr="00B4168A">
        <w:rPr>
          <w:rFonts w:eastAsia="Arial" w:cs="Times New Roman"/>
          <w:b/>
          <w:bCs/>
          <w:spacing w:val="40"/>
          <w:szCs w:val="28"/>
        </w:rPr>
        <w:t xml:space="preserve"> </w:t>
      </w:r>
      <w:r w:rsidRPr="00B4168A">
        <w:rPr>
          <w:rFonts w:eastAsia="Arial" w:cs="Times New Roman"/>
          <w:b/>
          <w:bCs/>
          <w:szCs w:val="28"/>
        </w:rPr>
        <w:t>отопительный</w:t>
      </w:r>
      <w:r w:rsidRPr="00B4168A">
        <w:rPr>
          <w:rFonts w:eastAsia="Arial" w:cs="Times New Roman"/>
          <w:b/>
          <w:bCs/>
          <w:spacing w:val="40"/>
          <w:szCs w:val="28"/>
        </w:rPr>
        <w:t xml:space="preserve"> </w:t>
      </w:r>
      <w:r w:rsidRPr="00B4168A">
        <w:rPr>
          <w:rFonts w:eastAsia="Arial" w:cs="Times New Roman"/>
          <w:b/>
          <w:bCs/>
          <w:szCs w:val="28"/>
        </w:rPr>
        <w:t>и</w:t>
      </w:r>
      <w:r w:rsidRPr="00B4168A">
        <w:rPr>
          <w:rFonts w:eastAsia="Arial" w:cs="Times New Roman"/>
          <w:b/>
          <w:bCs/>
          <w:spacing w:val="40"/>
          <w:szCs w:val="28"/>
        </w:rPr>
        <w:t xml:space="preserve"> </w:t>
      </w:r>
      <w:r w:rsidRPr="00B4168A">
        <w:rPr>
          <w:rFonts w:eastAsia="Arial" w:cs="Times New Roman"/>
          <w:b/>
          <w:bCs/>
          <w:szCs w:val="28"/>
        </w:rPr>
        <w:t xml:space="preserve">летний </w:t>
      </w:r>
      <w:r w:rsidRPr="00B4168A">
        <w:rPr>
          <w:rFonts w:eastAsia="Arial" w:cs="Times New Roman"/>
          <w:b/>
          <w:bCs/>
          <w:spacing w:val="-2"/>
          <w:szCs w:val="28"/>
        </w:rPr>
        <w:t>периоды.</w:t>
      </w:r>
    </w:p>
    <w:p w:rsidR="003C185E" w:rsidRPr="00B4168A" w:rsidRDefault="003C185E" w:rsidP="00B4168A">
      <w:pPr>
        <w:widowControl w:val="0"/>
        <w:autoSpaceDE w:val="0"/>
        <w:autoSpaceDN w:val="0"/>
        <w:spacing w:after="0" w:line="360" w:lineRule="auto"/>
        <w:ind w:firstLine="709"/>
        <w:jc w:val="both"/>
        <w:rPr>
          <w:rFonts w:eastAsia="Arial" w:cs="Times New Roman"/>
          <w:szCs w:val="28"/>
        </w:rPr>
      </w:pPr>
      <w:r w:rsidRPr="00B4168A">
        <w:rPr>
          <w:rFonts w:eastAsia="Arial" w:cs="Times New Roman"/>
          <w:szCs w:val="28"/>
        </w:rPr>
        <w:t>Данные</w:t>
      </w:r>
      <w:r w:rsidRPr="00B4168A">
        <w:rPr>
          <w:rFonts w:eastAsia="Arial" w:cs="Times New Roman"/>
          <w:spacing w:val="-2"/>
          <w:szCs w:val="28"/>
        </w:rPr>
        <w:t xml:space="preserve"> отсутствуют.</w:t>
      </w:r>
    </w:p>
    <w:p w:rsidR="003C185E" w:rsidRPr="003C185E" w:rsidRDefault="003C185E" w:rsidP="003C185E">
      <w:pPr>
        <w:widowControl w:val="0"/>
        <w:autoSpaceDE w:val="0"/>
        <w:autoSpaceDN w:val="0"/>
        <w:spacing w:after="0" w:line="240" w:lineRule="auto"/>
        <w:ind w:left="569"/>
        <w:rPr>
          <w:rFonts w:ascii="Arial" w:eastAsia="Arial" w:hAnsi="Arial" w:cs="Arial"/>
          <w:sz w:val="24"/>
          <w:szCs w:val="24"/>
        </w:rPr>
        <w:sectPr w:rsidR="003C185E" w:rsidRPr="003C185E">
          <w:pgSz w:w="11910" w:h="16850"/>
          <w:pgMar w:top="1060" w:right="708" w:bottom="1260" w:left="1133" w:header="0" w:footer="1051" w:gutter="0"/>
          <w:cols w:space="720"/>
        </w:sectPr>
      </w:pPr>
    </w:p>
    <w:p w:rsidR="003C185E" w:rsidRPr="00152BB6" w:rsidRDefault="003C185E" w:rsidP="00152BB6">
      <w:pPr>
        <w:widowControl w:val="0"/>
        <w:autoSpaceDE w:val="0"/>
        <w:autoSpaceDN w:val="0"/>
        <w:spacing w:after="0" w:line="360" w:lineRule="auto"/>
        <w:ind w:firstLine="709"/>
        <w:jc w:val="both"/>
        <w:outlineLvl w:val="0"/>
        <w:rPr>
          <w:rFonts w:eastAsia="Arial" w:cs="Times New Roman"/>
          <w:b/>
          <w:bCs/>
          <w:szCs w:val="28"/>
        </w:rPr>
      </w:pPr>
      <w:r w:rsidRPr="00152BB6">
        <w:rPr>
          <w:rFonts w:eastAsia="Arial" w:cs="Times New Roman"/>
          <w:b/>
          <w:bCs/>
          <w:szCs w:val="28"/>
        </w:rPr>
        <w:lastRenderedPageBreak/>
        <w:t>Глава</w:t>
      </w:r>
      <w:r w:rsidRPr="00152BB6">
        <w:rPr>
          <w:rFonts w:eastAsia="Arial" w:cs="Times New Roman"/>
          <w:b/>
          <w:bCs/>
          <w:spacing w:val="-6"/>
          <w:szCs w:val="28"/>
        </w:rPr>
        <w:t xml:space="preserve"> </w:t>
      </w:r>
      <w:r w:rsidRPr="00152BB6">
        <w:rPr>
          <w:rFonts w:eastAsia="Arial" w:cs="Times New Roman"/>
          <w:b/>
          <w:bCs/>
          <w:szCs w:val="28"/>
        </w:rPr>
        <w:t>3.</w:t>
      </w:r>
      <w:r w:rsidRPr="00152BB6">
        <w:rPr>
          <w:rFonts w:eastAsia="Arial" w:cs="Times New Roman"/>
          <w:b/>
          <w:bCs/>
          <w:spacing w:val="64"/>
          <w:szCs w:val="28"/>
        </w:rPr>
        <w:t xml:space="preserve"> </w:t>
      </w:r>
      <w:r w:rsidRPr="00152BB6">
        <w:rPr>
          <w:rFonts w:eastAsia="Arial" w:cs="Times New Roman"/>
          <w:b/>
          <w:bCs/>
          <w:szCs w:val="28"/>
        </w:rPr>
        <w:t>Электронная</w:t>
      </w:r>
      <w:r w:rsidRPr="00152BB6">
        <w:rPr>
          <w:rFonts w:eastAsia="Arial" w:cs="Times New Roman"/>
          <w:b/>
          <w:bCs/>
          <w:spacing w:val="-3"/>
          <w:szCs w:val="28"/>
        </w:rPr>
        <w:t xml:space="preserve"> </w:t>
      </w:r>
      <w:r w:rsidRPr="00152BB6">
        <w:rPr>
          <w:rFonts w:eastAsia="Arial" w:cs="Times New Roman"/>
          <w:b/>
          <w:bCs/>
          <w:szCs w:val="28"/>
        </w:rPr>
        <w:t>модель</w:t>
      </w:r>
      <w:r w:rsidRPr="00152BB6">
        <w:rPr>
          <w:rFonts w:eastAsia="Arial" w:cs="Times New Roman"/>
          <w:b/>
          <w:bCs/>
          <w:spacing w:val="-3"/>
          <w:szCs w:val="28"/>
        </w:rPr>
        <w:t xml:space="preserve"> </w:t>
      </w:r>
      <w:r w:rsidRPr="00152BB6">
        <w:rPr>
          <w:rFonts w:eastAsia="Arial" w:cs="Times New Roman"/>
          <w:b/>
          <w:bCs/>
          <w:szCs w:val="28"/>
        </w:rPr>
        <w:t>системы</w:t>
      </w:r>
      <w:r w:rsidRPr="00152BB6">
        <w:rPr>
          <w:rFonts w:eastAsia="Arial" w:cs="Times New Roman"/>
          <w:b/>
          <w:bCs/>
          <w:spacing w:val="-4"/>
          <w:szCs w:val="28"/>
        </w:rPr>
        <w:t xml:space="preserve"> </w:t>
      </w:r>
      <w:r w:rsidRPr="00152BB6">
        <w:rPr>
          <w:rFonts w:eastAsia="Arial" w:cs="Times New Roman"/>
          <w:b/>
          <w:bCs/>
          <w:spacing w:val="-2"/>
          <w:szCs w:val="28"/>
        </w:rPr>
        <w:t>теплоснабжения.</w:t>
      </w:r>
    </w:p>
    <w:p w:rsidR="003C185E" w:rsidRPr="00152BB6" w:rsidRDefault="003C185E" w:rsidP="00152BB6">
      <w:pPr>
        <w:widowControl w:val="0"/>
        <w:autoSpaceDE w:val="0"/>
        <w:autoSpaceDN w:val="0"/>
        <w:spacing w:after="0" w:line="360" w:lineRule="auto"/>
        <w:ind w:firstLine="709"/>
        <w:jc w:val="both"/>
        <w:rPr>
          <w:rFonts w:eastAsia="Arial" w:cs="Times New Roman"/>
          <w:szCs w:val="28"/>
        </w:rPr>
      </w:pPr>
      <w:r w:rsidRPr="00152BB6">
        <w:rPr>
          <w:rFonts w:eastAsia="Arial" w:cs="Times New Roman"/>
          <w:szCs w:val="28"/>
        </w:rPr>
        <w:t>В данной схеме электронная модель системы теплоснабжения с.п. Богдановка не разрабатывалась. По численности населения с.п. Богдановка относится к малому поселению России. Численность сельского поселения Богдановка на 01.01.2023 года составляет 1 857 человек.</w:t>
      </w:r>
    </w:p>
    <w:p w:rsidR="003C185E" w:rsidRPr="00152BB6" w:rsidRDefault="003C185E" w:rsidP="00152BB6">
      <w:pPr>
        <w:widowControl w:val="0"/>
        <w:autoSpaceDE w:val="0"/>
        <w:autoSpaceDN w:val="0"/>
        <w:spacing w:after="0" w:line="360" w:lineRule="auto"/>
        <w:ind w:firstLine="709"/>
        <w:jc w:val="both"/>
        <w:rPr>
          <w:rFonts w:eastAsia="Arial" w:cs="Times New Roman"/>
          <w:szCs w:val="28"/>
        </w:rPr>
      </w:pPr>
      <w:r w:rsidRPr="00152BB6">
        <w:rPr>
          <w:rFonts w:eastAsia="Arial" w:cs="Times New Roman"/>
          <w:szCs w:val="28"/>
        </w:rPr>
        <w:t>Согласно Постановлению Правительства Российской Федерации от 22.02.2012 № 154 «О требованиях к схемам теплоснабжения, порядку их разработки и утверждения» с изменениями и дополнениями от 07.10.2014 г., 18.03.2016 г., 03.04.2018 г., 16.03.2019 г., 31.05.2022 г., 10.01.2023 г. установлено,</w:t>
      </w:r>
    </w:p>
    <w:p w:rsidR="003C185E" w:rsidRPr="00152BB6" w:rsidRDefault="003C185E" w:rsidP="00152BB6">
      <w:pPr>
        <w:widowControl w:val="0"/>
        <w:autoSpaceDE w:val="0"/>
        <w:autoSpaceDN w:val="0"/>
        <w:spacing w:after="0" w:line="360" w:lineRule="auto"/>
        <w:ind w:firstLine="709"/>
        <w:jc w:val="both"/>
        <w:rPr>
          <w:rFonts w:eastAsia="Arial" w:cs="Times New Roman"/>
          <w:szCs w:val="28"/>
        </w:rPr>
      </w:pPr>
      <w:r w:rsidRPr="00152BB6">
        <w:rPr>
          <w:rFonts w:eastAsia="Arial" w:cs="Times New Roman"/>
          <w:spacing w:val="-4"/>
          <w:szCs w:val="28"/>
        </w:rPr>
        <w:t>что:</w:t>
      </w:r>
    </w:p>
    <w:p w:rsidR="003C185E" w:rsidRPr="00152BB6" w:rsidRDefault="003C185E" w:rsidP="00152BB6">
      <w:pPr>
        <w:widowControl w:val="0"/>
        <w:autoSpaceDE w:val="0"/>
        <w:autoSpaceDN w:val="0"/>
        <w:spacing w:after="0" w:line="360" w:lineRule="auto"/>
        <w:ind w:firstLine="709"/>
        <w:jc w:val="both"/>
        <w:rPr>
          <w:rFonts w:eastAsia="Arial" w:cs="Times New Roman"/>
          <w:szCs w:val="28"/>
        </w:rPr>
      </w:pPr>
      <w:r w:rsidRPr="00152BB6">
        <w:rPr>
          <w:rFonts w:eastAsia="Arial" w:cs="Times New Roman"/>
          <w:szCs w:val="28"/>
        </w:rPr>
        <w:t>-</w:t>
      </w:r>
      <w:r w:rsidRPr="00152BB6">
        <w:rPr>
          <w:rFonts w:eastAsia="Arial" w:cs="Times New Roman"/>
          <w:spacing w:val="40"/>
          <w:szCs w:val="28"/>
        </w:rPr>
        <w:t xml:space="preserve"> </w:t>
      </w:r>
      <w:r w:rsidRPr="00152BB6">
        <w:rPr>
          <w:rFonts w:eastAsia="Arial" w:cs="Times New Roman"/>
          <w:szCs w:val="28"/>
        </w:rPr>
        <w:t>При разработке схем теплоснабжения поселений, городских округов с численностью населения до 100 тыс. человек соблюдение требований, указанных</w:t>
      </w:r>
      <w:r w:rsidRPr="00152BB6">
        <w:rPr>
          <w:rFonts w:eastAsia="Arial" w:cs="Times New Roman"/>
          <w:spacing w:val="-1"/>
          <w:szCs w:val="28"/>
        </w:rPr>
        <w:t xml:space="preserve"> </w:t>
      </w:r>
      <w:r w:rsidRPr="00152BB6">
        <w:rPr>
          <w:rFonts w:eastAsia="Arial" w:cs="Times New Roman"/>
          <w:szCs w:val="28"/>
        </w:rPr>
        <w:t>в</w:t>
      </w:r>
      <w:r w:rsidRPr="00152BB6">
        <w:rPr>
          <w:rFonts w:eastAsia="Arial" w:cs="Times New Roman"/>
          <w:spacing w:val="-4"/>
          <w:szCs w:val="28"/>
        </w:rPr>
        <w:t xml:space="preserve"> </w:t>
      </w:r>
      <w:r w:rsidRPr="00152BB6">
        <w:rPr>
          <w:rFonts w:eastAsia="Arial" w:cs="Times New Roman"/>
          <w:szCs w:val="28"/>
        </w:rPr>
        <w:t>подпункте “в”</w:t>
      </w:r>
      <w:r w:rsidRPr="00152BB6">
        <w:rPr>
          <w:rFonts w:eastAsia="Arial" w:cs="Times New Roman"/>
          <w:spacing w:val="-2"/>
          <w:szCs w:val="28"/>
        </w:rPr>
        <w:t xml:space="preserve"> </w:t>
      </w:r>
      <w:r w:rsidRPr="00152BB6">
        <w:rPr>
          <w:rFonts w:eastAsia="Arial" w:cs="Times New Roman"/>
          <w:szCs w:val="28"/>
        </w:rPr>
        <w:t>пункта</w:t>
      </w:r>
      <w:r w:rsidRPr="00152BB6">
        <w:rPr>
          <w:rFonts w:eastAsia="Arial" w:cs="Times New Roman"/>
          <w:spacing w:val="-3"/>
          <w:szCs w:val="28"/>
        </w:rPr>
        <w:t xml:space="preserve"> </w:t>
      </w:r>
      <w:r w:rsidRPr="00152BB6">
        <w:rPr>
          <w:rFonts w:eastAsia="Arial" w:cs="Times New Roman"/>
          <w:szCs w:val="28"/>
        </w:rPr>
        <w:t>23</w:t>
      </w:r>
      <w:r w:rsidRPr="00152BB6">
        <w:rPr>
          <w:rFonts w:eastAsia="Arial" w:cs="Times New Roman"/>
          <w:spacing w:val="-2"/>
          <w:szCs w:val="28"/>
        </w:rPr>
        <w:t xml:space="preserve"> </w:t>
      </w:r>
      <w:r w:rsidRPr="00152BB6">
        <w:rPr>
          <w:rFonts w:eastAsia="Arial" w:cs="Times New Roman"/>
          <w:szCs w:val="28"/>
        </w:rPr>
        <w:t>и пунктах</w:t>
      </w:r>
      <w:r w:rsidRPr="00152BB6">
        <w:rPr>
          <w:rFonts w:eastAsia="Arial" w:cs="Times New Roman"/>
          <w:spacing w:val="-1"/>
          <w:szCs w:val="28"/>
        </w:rPr>
        <w:t xml:space="preserve"> </w:t>
      </w:r>
      <w:r w:rsidRPr="00152BB6">
        <w:rPr>
          <w:rFonts w:eastAsia="Arial" w:cs="Times New Roman"/>
          <w:szCs w:val="28"/>
        </w:rPr>
        <w:t>55 и</w:t>
      </w:r>
      <w:r w:rsidRPr="00152BB6">
        <w:rPr>
          <w:rFonts w:eastAsia="Arial" w:cs="Times New Roman"/>
          <w:spacing w:val="-3"/>
          <w:szCs w:val="28"/>
        </w:rPr>
        <w:t xml:space="preserve"> </w:t>
      </w:r>
      <w:r w:rsidRPr="00152BB6">
        <w:rPr>
          <w:rFonts w:eastAsia="Arial" w:cs="Times New Roman"/>
          <w:szCs w:val="28"/>
        </w:rPr>
        <w:t>56 (“Электронная</w:t>
      </w:r>
      <w:r w:rsidRPr="00152BB6">
        <w:rPr>
          <w:rFonts w:eastAsia="Arial" w:cs="Times New Roman"/>
          <w:spacing w:val="-1"/>
          <w:szCs w:val="28"/>
        </w:rPr>
        <w:t xml:space="preserve"> </w:t>
      </w:r>
      <w:r w:rsidRPr="00152BB6">
        <w:rPr>
          <w:rFonts w:eastAsia="Arial" w:cs="Times New Roman"/>
          <w:szCs w:val="28"/>
        </w:rPr>
        <w:t>модель системы теплоснабжения поселения, городского округа”) требований к схемам теплоснабжения, утвержденных настоящим постановлением, не является обязательным.</w:t>
      </w:r>
    </w:p>
    <w:p w:rsidR="003C185E" w:rsidRPr="00152BB6" w:rsidRDefault="003C185E" w:rsidP="00152BB6">
      <w:pPr>
        <w:widowControl w:val="0"/>
        <w:autoSpaceDE w:val="0"/>
        <w:autoSpaceDN w:val="0"/>
        <w:spacing w:after="0" w:line="360" w:lineRule="auto"/>
        <w:ind w:firstLine="709"/>
        <w:rPr>
          <w:rFonts w:eastAsia="Arial" w:cs="Times New Roman"/>
          <w:szCs w:val="28"/>
        </w:rPr>
      </w:pPr>
    </w:p>
    <w:p w:rsidR="00152BB6" w:rsidRDefault="00152BB6">
      <w:pPr>
        <w:rPr>
          <w:rFonts w:eastAsia="Arial" w:cs="Times New Roman"/>
          <w:b/>
          <w:bCs/>
          <w:szCs w:val="28"/>
        </w:rPr>
      </w:pPr>
      <w:r>
        <w:rPr>
          <w:rFonts w:eastAsia="Arial" w:cs="Times New Roman"/>
          <w:b/>
          <w:bCs/>
          <w:szCs w:val="28"/>
        </w:rPr>
        <w:br w:type="page"/>
      </w:r>
    </w:p>
    <w:p w:rsidR="003C185E" w:rsidRPr="00152BB6" w:rsidRDefault="003C185E" w:rsidP="00152BB6">
      <w:pPr>
        <w:widowControl w:val="0"/>
        <w:autoSpaceDE w:val="0"/>
        <w:autoSpaceDN w:val="0"/>
        <w:spacing w:after="0" w:line="360" w:lineRule="auto"/>
        <w:ind w:firstLine="709"/>
        <w:jc w:val="both"/>
        <w:outlineLvl w:val="0"/>
        <w:rPr>
          <w:rFonts w:eastAsia="Arial" w:cs="Times New Roman"/>
          <w:b/>
          <w:bCs/>
          <w:szCs w:val="28"/>
        </w:rPr>
      </w:pPr>
      <w:r w:rsidRPr="00152BB6">
        <w:rPr>
          <w:rFonts w:eastAsia="Arial" w:cs="Times New Roman"/>
          <w:b/>
          <w:bCs/>
          <w:szCs w:val="28"/>
        </w:rPr>
        <w:lastRenderedPageBreak/>
        <w:t>Глава 4. Существующие и перспективные балансы тепловой мощности источников тепловой энергии и тепловой нагрузки потребителей.</w:t>
      </w:r>
    </w:p>
    <w:p w:rsidR="003C185E" w:rsidRPr="00152BB6" w:rsidRDefault="003C185E" w:rsidP="00152BB6">
      <w:pPr>
        <w:widowControl w:val="0"/>
        <w:numPr>
          <w:ilvl w:val="1"/>
          <w:numId w:val="15"/>
        </w:numPr>
        <w:tabs>
          <w:tab w:val="left" w:pos="1323"/>
        </w:tabs>
        <w:autoSpaceDE w:val="0"/>
        <w:autoSpaceDN w:val="0"/>
        <w:spacing w:after="0" w:line="360" w:lineRule="auto"/>
        <w:ind w:left="0" w:firstLine="709"/>
        <w:jc w:val="both"/>
        <w:rPr>
          <w:rFonts w:eastAsia="Arial" w:cs="Times New Roman"/>
          <w:b/>
          <w:szCs w:val="28"/>
        </w:rPr>
      </w:pPr>
      <w:r w:rsidRPr="00152BB6">
        <w:rPr>
          <w:rFonts w:eastAsia="Arial" w:cs="Times New Roman"/>
          <w:b/>
          <w:szCs w:val="28"/>
        </w:rPr>
        <w:t>Балансы тепловой энергии и перспективной тепловой нагрузки в каждой из выделенных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w:t>
      </w:r>
    </w:p>
    <w:p w:rsidR="003C185E" w:rsidRPr="00152BB6" w:rsidRDefault="003C185E" w:rsidP="00152BB6">
      <w:pPr>
        <w:widowControl w:val="0"/>
        <w:autoSpaceDE w:val="0"/>
        <w:autoSpaceDN w:val="0"/>
        <w:spacing w:after="0" w:line="360" w:lineRule="auto"/>
        <w:ind w:firstLine="709"/>
        <w:jc w:val="both"/>
        <w:rPr>
          <w:rFonts w:eastAsia="Arial" w:cs="Times New Roman"/>
          <w:szCs w:val="28"/>
        </w:rPr>
      </w:pPr>
      <w:r w:rsidRPr="00152BB6">
        <w:rPr>
          <w:rFonts w:eastAsia="Arial" w:cs="Times New Roman"/>
          <w:szCs w:val="28"/>
        </w:rPr>
        <w:t>Показатели тепловой мощности и перспективной тепловой нагрузки существующих и планируемых систем теплоснабжения сельского поселения Богдановка представлены в таблицах 4.1.1 - 4.1.2.</w:t>
      </w:r>
    </w:p>
    <w:p w:rsidR="003C185E" w:rsidRPr="00152BB6" w:rsidRDefault="003C185E" w:rsidP="00152BB6">
      <w:pPr>
        <w:widowControl w:val="0"/>
        <w:autoSpaceDE w:val="0"/>
        <w:autoSpaceDN w:val="0"/>
        <w:spacing w:after="0" w:line="360" w:lineRule="auto"/>
        <w:ind w:firstLine="709"/>
        <w:jc w:val="both"/>
        <w:rPr>
          <w:rFonts w:eastAsia="Arial" w:cs="Times New Roman"/>
          <w:szCs w:val="28"/>
        </w:rPr>
      </w:pPr>
      <w:r w:rsidRPr="00152BB6">
        <w:rPr>
          <w:rFonts w:eastAsia="Arial" w:cs="Times New Roman"/>
          <w:szCs w:val="28"/>
        </w:rPr>
        <w:t>Таблица</w:t>
      </w:r>
      <w:r w:rsidRPr="00152BB6">
        <w:rPr>
          <w:rFonts w:eastAsia="Arial" w:cs="Times New Roman"/>
          <w:spacing w:val="-6"/>
          <w:szCs w:val="28"/>
        </w:rPr>
        <w:t xml:space="preserve"> </w:t>
      </w:r>
      <w:r w:rsidRPr="00152BB6">
        <w:rPr>
          <w:rFonts w:eastAsia="Arial" w:cs="Times New Roman"/>
          <w:szCs w:val="28"/>
        </w:rPr>
        <w:t>4.1.1</w:t>
      </w:r>
      <w:r w:rsidRPr="00152BB6">
        <w:rPr>
          <w:rFonts w:eastAsia="Arial" w:cs="Times New Roman"/>
          <w:spacing w:val="-1"/>
          <w:szCs w:val="28"/>
        </w:rPr>
        <w:t xml:space="preserve"> </w:t>
      </w:r>
      <w:r w:rsidRPr="00152BB6">
        <w:rPr>
          <w:rFonts w:eastAsia="Arial" w:cs="Times New Roman"/>
          <w:szCs w:val="28"/>
        </w:rPr>
        <w:t>-</w:t>
      </w:r>
      <w:r w:rsidRPr="00152BB6">
        <w:rPr>
          <w:rFonts w:eastAsia="Arial" w:cs="Times New Roman"/>
          <w:spacing w:val="-4"/>
          <w:szCs w:val="28"/>
        </w:rPr>
        <w:t xml:space="preserve"> </w:t>
      </w:r>
      <w:r w:rsidRPr="00152BB6">
        <w:rPr>
          <w:rFonts w:eastAsia="Arial" w:cs="Times New Roman"/>
          <w:szCs w:val="28"/>
        </w:rPr>
        <w:t>Показатели</w:t>
      </w:r>
      <w:r w:rsidRPr="00152BB6">
        <w:rPr>
          <w:rFonts w:eastAsia="Arial" w:cs="Times New Roman"/>
          <w:spacing w:val="-3"/>
          <w:szCs w:val="28"/>
        </w:rPr>
        <w:t xml:space="preserve"> </w:t>
      </w:r>
      <w:r w:rsidRPr="00152BB6">
        <w:rPr>
          <w:rFonts w:eastAsia="Arial" w:cs="Times New Roman"/>
          <w:szCs w:val="28"/>
        </w:rPr>
        <w:t>тепловой</w:t>
      </w:r>
      <w:r w:rsidRPr="00152BB6">
        <w:rPr>
          <w:rFonts w:eastAsia="Arial" w:cs="Times New Roman"/>
          <w:spacing w:val="-3"/>
          <w:szCs w:val="28"/>
        </w:rPr>
        <w:t xml:space="preserve"> </w:t>
      </w:r>
      <w:r w:rsidRPr="00152BB6">
        <w:rPr>
          <w:rFonts w:eastAsia="Arial" w:cs="Times New Roman"/>
          <w:szCs w:val="28"/>
        </w:rPr>
        <w:t>мощности</w:t>
      </w:r>
      <w:r w:rsidRPr="00152BB6">
        <w:rPr>
          <w:rFonts w:eastAsia="Arial" w:cs="Times New Roman"/>
          <w:spacing w:val="-3"/>
          <w:szCs w:val="28"/>
        </w:rPr>
        <w:t xml:space="preserve"> </w:t>
      </w:r>
      <w:r w:rsidRPr="00152BB6">
        <w:rPr>
          <w:rFonts w:eastAsia="Arial" w:cs="Times New Roman"/>
          <w:szCs w:val="28"/>
        </w:rPr>
        <w:t>и</w:t>
      </w:r>
      <w:r w:rsidRPr="00152BB6">
        <w:rPr>
          <w:rFonts w:eastAsia="Arial" w:cs="Times New Roman"/>
          <w:spacing w:val="-3"/>
          <w:szCs w:val="28"/>
        </w:rPr>
        <w:t xml:space="preserve"> </w:t>
      </w:r>
      <w:r w:rsidRPr="00152BB6">
        <w:rPr>
          <w:rFonts w:eastAsia="Arial" w:cs="Times New Roman"/>
          <w:szCs w:val="28"/>
        </w:rPr>
        <w:t>тепловой</w:t>
      </w:r>
      <w:r w:rsidRPr="00152BB6">
        <w:rPr>
          <w:rFonts w:eastAsia="Arial" w:cs="Times New Roman"/>
          <w:spacing w:val="-3"/>
          <w:szCs w:val="28"/>
        </w:rPr>
        <w:t xml:space="preserve"> </w:t>
      </w:r>
      <w:r w:rsidRPr="00152BB6">
        <w:rPr>
          <w:rFonts w:eastAsia="Arial" w:cs="Times New Roman"/>
          <w:szCs w:val="28"/>
        </w:rPr>
        <w:t>нагрузки</w:t>
      </w:r>
      <w:r w:rsidRPr="00152BB6">
        <w:rPr>
          <w:rFonts w:eastAsia="Arial" w:cs="Times New Roman"/>
          <w:spacing w:val="-3"/>
          <w:szCs w:val="28"/>
        </w:rPr>
        <w:t xml:space="preserve"> </w:t>
      </w:r>
      <w:r w:rsidRPr="00152BB6">
        <w:rPr>
          <w:rFonts w:eastAsia="Arial" w:cs="Times New Roman"/>
          <w:szCs w:val="28"/>
        </w:rPr>
        <w:t>существующих</w:t>
      </w:r>
      <w:r w:rsidRPr="00152BB6">
        <w:rPr>
          <w:rFonts w:eastAsia="Arial" w:cs="Times New Roman"/>
          <w:spacing w:val="-3"/>
          <w:szCs w:val="28"/>
        </w:rPr>
        <w:t xml:space="preserve"> </w:t>
      </w:r>
      <w:r w:rsidRPr="00152BB6">
        <w:rPr>
          <w:rFonts w:eastAsia="Arial" w:cs="Times New Roman"/>
          <w:szCs w:val="28"/>
        </w:rPr>
        <w:t>котельных</w:t>
      </w:r>
      <w:r w:rsidRPr="00152BB6">
        <w:rPr>
          <w:rFonts w:eastAsia="Arial" w:cs="Times New Roman"/>
          <w:spacing w:val="-3"/>
          <w:szCs w:val="28"/>
        </w:rPr>
        <w:t xml:space="preserve"> </w:t>
      </w:r>
      <w:r w:rsidRPr="00152BB6">
        <w:rPr>
          <w:rFonts w:eastAsia="Arial" w:cs="Times New Roman"/>
          <w:szCs w:val="28"/>
        </w:rPr>
        <w:t>с.п.</w:t>
      </w:r>
      <w:r w:rsidRPr="00152BB6">
        <w:rPr>
          <w:rFonts w:eastAsia="Arial" w:cs="Times New Roman"/>
          <w:spacing w:val="4"/>
          <w:szCs w:val="28"/>
        </w:rPr>
        <w:t xml:space="preserve"> </w:t>
      </w:r>
      <w:r w:rsidRPr="00152BB6">
        <w:rPr>
          <w:rFonts w:eastAsia="Arial" w:cs="Times New Roman"/>
          <w:spacing w:val="-2"/>
          <w:szCs w:val="28"/>
        </w:rPr>
        <w:t>Богдановка</w:t>
      </w:r>
    </w:p>
    <w:p w:rsidR="003C185E" w:rsidRPr="003C185E" w:rsidRDefault="003C185E" w:rsidP="003C185E">
      <w:pPr>
        <w:widowControl w:val="0"/>
        <w:autoSpaceDE w:val="0"/>
        <w:autoSpaceDN w:val="0"/>
        <w:spacing w:after="0" w:line="240" w:lineRule="auto"/>
        <w:rPr>
          <w:rFonts w:ascii="Arial" w:eastAsia="Arial" w:hAnsi="Arial" w:cs="Arial"/>
          <w:sz w:val="12"/>
          <w:szCs w:val="24"/>
        </w:rPr>
      </w:pPr>
    </w:p>
    <w:tbl>
      <w:tblPr>
        <w:tblStyle w:val="TableNormal4"/>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3381"/>
        <w:gridCol w:w="1975"/>
        <w:gridCol w:w="536"/>
        <w:gridCol w:w="731"/>
        <w:gridCol w:w="1152"/>
        <w:gridCol w:w="621"/>
        <w:gridCol w:w="845"/>
        <w:gridCol w:w="620"/>
        <w:gridCol w:w="926"/>
      </w:tblGrid>
      <w:tr w:rsidR="003C185E" w:rsidRPr="003C185E" w:rsidTr="00152BB6">
        <w:trPr>
          <w:trHeight w:val="1759"/>
        </w:trPr>
        <w:tc>
          <w:tcPr>
            <w:tcW w:w="1963" w:type="pct"/>
            <w:gridSpan w:val="2"/>
          </w:tcPr>
          <w:p w:rsidR="003C185E" w:rsidRPr="003C185E" w:rsidRDefault="003C185E" w:rsidP="003C185E">
            <w:pPr>
              <w:rPr>
                <w:rFonts w:ascii="Arial" w:eastAsia="Arial" w:hAnsi="Arial" w:cs="Arial"/>
                <w:sz w:val="20"/>
                <w:lang w:val="ru-RU"/>
              </w:rPr>
            </w:pPr>
          </w:p>
          <w:p w:rsidR="003C185E" w:rsidRPr="003C185E" w:rsidRDefault="003C185E" w:rsidP="003C185E">
            <w:pPr>
              <w:spacing w:before="187"/>
              <w:rPr>
                <w:rFonts w:ascii="Arial" w:eastAsia="Arial" w:hAnsi="Arial" w:cs="Arial"/>
                <w:sz w:val="20"/>
                <w:lang w:val="ru-RU"/>
              </w:rPr>
            </w:pPr>
          </w:p>
          <w:p w:rsidR="003C185E" w:rsidRPr="003C185E" w:rsidRDefault="003C185E" w:rsidP="003C185E">
            <w:pPr>
              <w:ind w:left="1915" w:right="1908" w:firstLine="3"/>
              <w:jc w:val="center"/>
              <w:rPr>
                <w:rFonts w:ascii="Arial" w:eastAsia="Arial" w:hAnsi="Arial" w:cs="Arial"/>
                <w:sz w:val="20"/>
              </w:rPr>
            </w:pPr>
            <w:r w:rsidRPr="003C185E">
              <w:rPr>
                <w:rFonts w:ascii="Arial" w:eastAsia="Arial" w:hAnsi="Arial" w:cs="Arial"/>
                <w:spacing w:val="-2"/>
                <w:sz w:val="20"/>
              </w:rPr>
              <w:t>Источник теплоснабжения</w:t>
            </w:r>
          </w:p>
        </w:tc>
        <w:tc>
          <w:tcPr>
            <w:tcW w:w="323" w:type="pct"/>
            <w:textDirection w:val="btLr"/>
          </w:tcPr>
          <w:p w:rsidR="003C185E" w:rsidRPr="003C185E" w:rsidRDefault="003C185E" w:rsidP="003C185E">
            <w:pPr>
              <w:spacing w:before="144" w:line="244" w:lineRule="auto"/>
              <w:ind w:left="127" w:right="131"/>
              <w:jc w:val="center"/>
              <w:rPr>
                <w:rFonts w:ascii="Arial" w:eastAsia="Arial" w:hAnsi="Arial" w:cs="Arial"/>
                <w:sz w:val="20"/>
              </w:rPr>
            </w:pPr>
            <w:r w:rsidRPr="003C185E">
              <w:rPr>
                <w:rFonts w:ascii="Arial" w:eastAsia="Arial" w:hAnsi="Arial" w:cs="Arial"/>
                <w:spacing w:val="-2"/>
                <w:sz w:val="20"/>
              </w:rPr>
              <w:t>Установленная мощность, Гкал/ч</w:t>
            </w:r>
          </w:p>
        </w:tc>
        <w:tc>
          <w:tcPr>
            <w:tcW w:w="413" w:type="pct"/>
            <w:textDirection w:val="btLr"/>
          </w:tcPr>
          <w:p w:rsidR="003C185E" w:rsidRPr="003C185E" w:rsidRDefault="003C185E" w:rsidP="003C185E">
            <w:pPr>
              <w:spacing w:before="38"/>
              <w:rPr>
                <w:rFonts w:ascii="Arial" w:eastAsia="Arial" w:hAnsi="Arial" w:cs="Arial"/>
                <w:sz w:val="20"/>
              </w:rPr>
            </w:pPr>
          </w:p>
          <w:p w:rsidR="003C185E" w:rsidRPr="003C185E" w:rsidRDefault="003C185E" w:rsidP="003C185E">
            <w:pPr>
              <w:spacing w:line="247" w:lineRule="auto"/>
              <w:ind w:left="127" w:right="131"/>
              <w:jc w:val="center"/>
              <w:rPr>
                <w:rFonts w:ascii="Arial" w:eastAsia="Arial" w:hAnsi="Arial" w:cs="Arial"/>
                <w:sz w:val="20"/>
              </w:rPr>
            </w:pPr>
            <w:r w:rsidRPr="003C185E">
              <w:rPr>
                <w:rFonts w:ascii="Arial" w:eastAsia="Arial" w:hAnsi="Arial" w:cs="Arial"/>
                <w:spacing w:val="-2"/>
                <w:sz w:val="20"/>
              </w:rPr>
              <w:t>Располагаемая мощность, Гкал/ч</w:t>
            </w:r>
          </w:p>
        </w:tc>
        <w:tc>
          <w:tcPr>
            <w:tcW w:w="608" w:type="pct"/>
            <w:textDirection w:val="btLr"/>
          </w:tcPr>
          <w:p w:rsidR="003C185E" w:rsidRPr="003C185E" w:rsidRDefault="003C185E" w:rsidP="003C185E">
            <w:pPr>
              <w:spacing w:before="181" w:line="247" w:lineRule="auto"/>
              <w:ind w:left="175" w:right="175" w:hanging="1"/>
              <w:jc w:val="center"/>
              <w:rPr>
                <w:rFonts w:ascii="Arial" w:eastAsia="Arial" w:hAnsi="Arial" w:cs="Arial"/>
                <w:sz w:val="20"/>
                <w:lang w:val="ru-RU"/>
              </w:rPr>
            </w:pPr>
            <w:r w:rsidRPr="003C185E">
              <w:rPr>
                <w:rFonts w:ascii="Arial" w:eastAsia="Arial" w:hAnsi="Arial" w:cs="Arial"/>
                <w:sz w:val="20"/>
                <w:lang w:val="ru-RU"/>
              </w:rPr>
              <w:t>Затраты на собственные</w:t>
            </w:r>
            <w:r w:rsidRPr="003C185E">
              <w:rPr>
                <w:rFonts w:ascii="Arial" w:eastAsia="Arial" w:hAnsi="Arial" w:cs="Arial"/>
                <w:spacing w:val="-10"/>
                <w:sz w:val="20"/>
                <w:lang w:val="ru-RU"/>
              </w:rPr>
              <w:t xml:space="preserve"> </w:t>
            </w:r>
            <w:r w:rsidRPr="003C185E">
              <w:rPr>
                <w:rFonts w:ascii="Arial" w:eastAsia="Arial" w:hAnsi="Arial" w:cs="Arial"/>
                <w:sz w:val="20"/>
                <w:lang w:val="ru-RU"/>
              </w:rPr>
              <w:t xml:space="preserve">и </w:t>
            </w:r>
            <w:r w:rsidRPr="003C185E">
              <w:rPr>
                <w:rFonts w:ascii="Arial" w:eastAsia="Arial" w:hAnsi="Arial" w:cs="Arial"/>
                <w:spacing w:val="-2"/>
                <w:sz w:val="20"/>
                <w:lang w:val="ru-RU"/>
              </w:rPr>
              <w:t>хозяйственные нужды котельной, Гкал/ч</w:t>
            </w:r>
          </w:p>
        </w:tc>
        <w:tc>
          <w:tcPr>
            <w:tcW w:w="362" w:type="pct"/>
            <w:textDirection w:val="btLr"/>
          </w:tcPr>
          <w:p w:rsidR="003C185E" w:rsidRPr="003C185E" w:rsidRDefault="003C185E" w:rsidP="003C185E">
            <w:pPr>
              <w:spacing w:before="196" w:line="247" w:lineRule="auto"/>
              <w:ind w:left="273" w:right="273" w:hanging="1"/>
              <w:jc w:val="center"/>
              <w:rPr>
                <w:rFonts w:ascii="Arial" w:eastAsia="Arial" w:hAnsi="Arial" w:cs="Arial"/>
                <w:sz w:val="20"/>
                <w:lang w:val="ru-RU"/>
              </w:rPr>
            </w:pPr>
            <w:r w:rsidRPr="003C185E">
              <w:rPr>
                <w:rFonts w:ascii="Arial" w:eastAsia="Arial" w:hAnsi="Arial" w:cs="Arial"/>
                <w:spacing w:val="-2"/>
                <w:sz w:val="20"/>
                <w:lang w:val="ru-RU"/>
              </w:rPr>
              <w:t xml:space="preserve">Тепловая мощность </w:t>
            </w:r>
            <w:r w:rsidRPr="003C185E">
              <w:rPr>
                <w:rFonts w:ascii="Arial" w:eastAsia="Arial" w:hAnsi="Arial" w:cs="Arial"/>
                <w:sz w:val="20"/>
                <w:lang w:val="ru-RU"/>
              </w:rPr>
              <w:t>нетто,</w:t>
            </w:r>
            <w:r w:rsidRPr="003C185E">
              <w:rPr>
                <w:rFonts w:ascii="Arial" w:eastAsia="Arial" w:hAnsi="Arial" w:cs="Arial"/>
                <w:spacing w:val="-14"/>
                <w:sz w:val="20"/>
                <w:lang w:val="ru-RU"/>
              </w:rPr>
              <w:t xml:space="preserve"> </w:t>
            </w:r>
            <w:r w:rsidRPr="003C185E">
              <w:rPr>
                <w:rFonts w:ascii="Arial" w:eastAsia="Arial" w:hAnsi="Arial" w:cs="Arial"/>
                <w:sz w:val="20"/>
                <w:lang w:val="ru-RU"/>
              </w:rPr>
              <w:t>Гкал/ч</w:t>
            </w:r>
          </w:p>
        </w:tc>
        <w:tc>
          <w:tcPr>
            <w:tcW w:w="466" w:type="pct"/>
            <w:textDirection w:val="btLr"/>
          </w:tcPr>
          <w:p w:rsidR="003C185E" w:rsidRPr="003C185E" w:rsidRDefault="003C185E" w:rsidP="003C185E">
            <w:pPr>
              <w:spacing w:before="104" w:line="247" w:lineRule="auto"/>
              <w:ind w:left="321" w:right="319" w:firstLine="1"/>
              <w:jc w:val="center"/>
              <w:rPr>
                <w:rFonts w:ascii="Arial" w:eastAsia="Arial" w:hAnsi="Arial" w:cs="Arial"/>
                <w:sz w:val="20"/>
                <w:lang w:val="ru-RU"/>
              </w:rPr>
            </w:pPr>
            <w:r w:rsidRPr="003C185E">
              <w:rPr>
                <w:rFonts w:ascii="Arial" w:eastAsia="Arial" w:hAnsi="Arial" w:cs="Arial"/>
                <w:spacing w:val="-2"/>
                <w:sz w:val="20"/>
                <w:lang w:val="ru-RU"/>
              </w:rPr>
              <w:t xml:space="preserve">Потери тепловой </w:t>
            </w:r>
            <w:r w:rsidRPr="003C185E">
              <w:rPr>
                <w:rFonts w:ascii="Arial" w:eastAsia="Arial" w:hAnsi="Arial" w:cs="Arial"/>
                <w:sz w:val="20"/>
                <w:lang w:val="ru-RU"/>
              </w:rPr>
              <w:t>энергии</w:t>
            </w:r>
            <w:r w:rsidRPr="003C185E">
              <w:rPr>
                <w:rFonts w:ascii="Arial" w:eastAsia="Arial" w:hAnsi="Arial" w:cs="Arial"/>
                <w:spacing w:val="-14"/>
                <w:sz w:val="20"/>
                <w:lang w:val="ru-RU"/>
              </w:rPr>
              <w:t xml:space="preserve"> </w:t>
            </w:r>
            <w:r w:rsidRPr="003C185E">
              <w:rPr>
                <w:rFonts w:ascii="Arial" w:eastAsia="Arial" w:hAnsi="Arial" w:cs="Arial"/>
                <w:sz w:val="20"/>
                <w:lang w:val="ru-RU"/>
              </w:rPr>
              <w:t xml:space="preserve">при </w:t>
            </w:r>
            <w:r w:rsidRPr="003C185E">
              <w:rPr>
                <w:rFonts w:ascii="Arial" w:eastAsia="Arial" w:hAnsi="Arial" w:cs="Arial"/>
                <w:spacing w:val="-2"/>
                <w:sz w:val="20"/>
                <w:lang w:val="ru-RU"/>
              </w:rPr>
              <w:t>передаче,</w:t>
            </w:r>
          </w:p>
          <w:p w:rsidR="003C185E" w:rsidRPr="003C185E" w:rsidRDefault="003C185E" w:rsidP="003C185E">
            <w:pPr>
              <w:spacing w:line="195" w:lineRule="exact"/>
              <w:ind w:left="130" w:right="131"/>
              <w:jc w:val="center"/>
              <w:rPr>
                <w:rFonts w:ascii="Arial" w:eastAsia="Arial" w:hAnsi="Arial" w:cs="Arial"/>
                <w:sz w:val="20"/>
              </w:rPr>
            </w:pPr>
            <w:r w:rsidRPr="003C185E">
              <w:rPr>
                <w:rFonts w:ascii="Arial" w:eastAsia="Arial" w:hAnsi="Arial" w:cs="Arial"/>
                <w:spacing w:val="-2"/>
                <w:sz w:val="20"/>
              </w:rPr>
              <w:t>Гкал/ч</w:t>
            </w:r>
          </w:p>
        </w:tc>
        <w:tc>
          <w:tcPr>
            <w:tcW w:w="323" w:type="pct"/>
            <w:textDirection w:val="btLr"/>
          </w:tcPr>
          <w:p w:rsidR="003C185E" w:rsidRPr="003C185E" w:rsidRDefault="003C185E" w:rsidP="003C185E">
            <w:pPr>
              <w:spacing w:before="32"/>
              <w:rPr>
                <w:rFonts w:ascii="Arial" w:eastAsia="Arial" w:hAnsi="Arial" w:cs="Arial"/>
                <w:sz w:val="20"/>
              </w:rPr>
            </w:pPr>
          </w:p>
          <w:p w:rsidR="003C185E" w:rsidRPr="003C185E" w:rsidRDefault="003C185E" w:rsidP="003C185E">
            <w:pPr>
              <w:spacing w:line="244" w:lineRule="auto"/>
              <w:ind w:left="134" w:right="128" w:firstLine="297"/>
              <w:rPr>
                <w:rFonts w:ascii="Arial" w:eastAsia="Arial" w:hAnsi="Arial" w:cs="Arial"/>
                <w:sz w:val="20"/>
              </w:rPr>
            </w:pPr>
            <w:r w:rsidRPr="003C185E">
              <w:rPr>
                <w:rFonts w:ascii="Arial" w:eastAsia="Arial" w:hAnsi="Arial" w:cs="Arial"/>
                <w:spacing w:val="-2"/>
                <w:sz w:val="20"/>
              </w:rPr>
              <w:t xml:space="preserve">Тепловая </w:t>
            </w:r>
            <w:r w:rsidRPr="003C185E">
              <w:rPr>
                <w:rFonts w:ascii="Arial" w:eastAsia="Arial" w:hAnsi="Arial" w:cs="Arial"/>
                <w:sz w:val="20"/>
              </w:rPr>
              <w:t>нагрузка,</w:t>
            </w:r>
            <w:r w:rsidRPr="003C185E">
              <w:rPr>
                <w:rFonts w:ascii="Arial" w:eastAsia="Arial" w:hAnsi="Arial" w:cs="Arial"/>
                <w:spacing w:val="-14"/>
                <w:sz w:val="20"/>
              </w:rPr>
              <w:t xml:space="preserve"> </w:t>
            </w:r>
            <w:r w:rsidRPr="003C185E">
              <w:rPr>
                <w:rFonts w:ascii="Arial" w:eastAsia="Arial" w:hAnsi="Arial" w:cs="Arial"/>
                <w:sz w:val="20"/>
              </w:rPr>
              <w:t>Гкал/ч</w:t>
            </w:r>
          </w:p>
        </w:tc>
        <w:tc>
          <w:tcPr>
            <w:tcW w:w="543" w:type="pct"/>
            <w:textDirection w:val="btLr"/>
          </w:tcPr>
          <w:p w:rsidR="003C185E" w:rsidRPr="003C185E" w:rsidRDefault="003C185E" w:rsidP="003C185E">
            <w:pPr>
              <w:spacing w:before="209" w:line="247" w:lineRule="auto"/>
              <w:ind w:left="383" w:right="382" w:hanging="3"/>
              <w:jc w:val="center"/>
              <w:rPr>
                <w:rFonts w:ascii="Arial" w:eastAsia="Arial" w:hAnsi="Arial" w:cs="Arial"/>
                <w:sz w:val="20"/>
                <w:lang w:val="ru-RU"/>
              </w:rPr>
            </w:pPr>
            <w:r w:rsidRPr="003C185E">
              <w:rPr>
                <w:rFonts w:ascii="Arial" w:eastAsia="Arial" w:hAnsi="Arial" w:cs="Arial"/>
                <w:spacing w:val="-2"/>
                <w:sz w:val="20"/>
                <w:lang w:val="ru-RU"/>
              </w:rPr>
              <w:t>Резерв/ дефицит тепловой мощности, Гкал/ч</w:t>
            </w:r>
          </w:p>
        </w:tc>
      </w:tr>
      <w:tr w:rsidR="003C185E" w:rsidRPr="003C185E" w:rsidTr="00152BB6">
        <w:trPr>
          <w:trHeight w:val="448"/>
        </w:trPr>
        <w:tc>
          <w:tcPr>
            <w:tcW w:w="5000" w:type="pct"/>
            <w:gridSpan w:val="9"/>
          </w:tcPr>
          <w:p w:rsidR="003C185E" w:rsidRPr="003C185E" w:rsidRDefault="003C185E" w:rsidP="003C185E">
            <w:pPr>
              <w:spacing w:before="107"/>
              <w:ind w:left="5"/>
              <w:jc w:val="center"/>
              <w:rPr>
                <w:rFonts w:ascii="Arial" w:eastAsia="Arial" w:hAnsi="Arial" w:cs="Arial"/>
                <w:sz w:val="20"/>
              </w:rPr>
            </w:pPr>
            <w:r>
              <w:rPr>
                <w:rFonts w:ascii="Arial" w:eastAsia="Arial" w:hAnsi="Arial" w:cs="Arial"/>
                <w:sz w:val="20"/>
              </w:rPr>
              <w:t>МУП</w:t>
            </w:r>
            <w:r w:rsidRPr="003C185E">
              <w:rPr>
                <w:rFonts w:ascii="Arial" w:eastAsia="Arial" w:hAnsi="Arial" w:cs="Arial"/>
                <w:spacing w:val="-5"/>
                <w:sz w:val="20"/>
              </w:rPr>
              <w:t xml:space="preserve"> </w:t>
            </w:r>
            <w:r w:rsidRPr="003C185E">
              <w:rPr>
                <w:rFonts w:ascii="Arial" w:eastAsia="Arial" w:hAnsi="Arial" w:cs="Arial"/>
                <w:spacing w:val="-2"/>
                <w:sz w:val="20"/>
              </w:rPr>
              <w:t>«Уют»</w:t>
            </w:r>
          </w:p>
        </w:tc>
      </w:tr>
      <w:tr w:rsidR="003C185E" w:rsidRPr="003C185E" w:rsidTr="00152BB6">
        <w:trPr>
          <w:trHeight w:val="412"/>
        </w:trPr>
        <w:tc>
          <w:tcPr>
            <w:tcW w:w="1239" w:type="pct"/>
            <w:vMerge w:val="restart"/>
          </w:tcPr>
          <w:p w:rsidR="003C185E" w:rsidRPr="003C185E" w:rsidRDefault="003C185E" w:rsidP="003C185E">
            <w:pPr>
              <w:spacing w:before="69"/>
              <w:ind w:left="621" w:right="612"/>
              <w:jc w:val="center"/>
              <w:rPr>
                <w:rFonts w:ascii="Arial" w:eastAsia="Arial" w:hAnsi="Arial" w:cs="Arial"/>
                <w:sz w:val="20"/>
                <w:lang w:val="ru-RU"/>
              </w:rPr>
            </w:pPr>
            <w:r w:rsidRPr="003C185E">
              <w:rPr>
                <w:rFonts w:ascii="Arial" w:eastAsia="Arial" w:hAnsi="Arial" w:cs="Arial"/>
                <w:sz w:val="20"/>
                <w:lang w:val="ru-RU"/>
              </w:rPr>
              <w:t>Модульная</w:t>
            </w:r>
            <w:r w:rsidRPr="003C185E">
              <w:rPr>
                <w:rFonts w:ascii="Arial" w:eastAsia="Arial" w:hAnsi="Arial" w:cs="Arial"/>
                <w:spacing w:val="-14"/>
                <w:sz w:val="20"/>
                <w:lang w:val="ru-RU"/>
              </w:rPr>
              <w:t xml:space="preserve"> </w:t>
            </w:r>
            <w:r w:rsidRPr="003C185E">
              <w:rPr>
                <w:rFonts w:ascii="Arial" w:eastAsia="Arial" w:hAnsi="Arial" w:cs="Arial"/>
                <w:sz w:val="20"/>
                <w:lang w:val="ru-RU"/>
              </w:rPr>
              <w:t>котельная с. Богдановка,</w:t>
            </w:r>
          </w:p>
          <w:p w:rsidR="003C185E" w:rsidRPr="003C185E" w:rsidRDefault="003C185E" w:rsidP="003C185E">
            <w:pPr>
              <w:spacing w:line="228" w:lineRule="exact"/>
              <w:ind w:left="621" w:right="614"/>
              <w:jc w:val="center"/>
              <w:rPr>
                <w:rFonts w:ascii="Arial" w:eastAsia="Arial" w:hAnsi="Arial" w:cs="Arial"/>
                <w:sz w:val="20"/>
                <w:lang w:val="ru-RU"/>
              </w:rPr>
            </w:pPr>
            <w:r w:rsidRPr="003C185E">
              <w:rPr>
                <w:rFonts w:ascii="Arial" w:eastAsia="Arial" w:hAnsi="Arial" w:cs="Arial"/>
                <w:sz w:val="20"/>
                <w:lang w:val="ru-RU"/>
              </w:rPr>
              <w:t>ул.</w:t>
            </w:r>
            <w:r w:rsidRPr="003C185E">
              <w:rPr>
                <w:rFonts w:ascii="Arial" w:eastAsia="Arial" w:hAnsi="Arial" w:cs="Arial"/>
                <w:spacing w:val="-9"/>
                <w:sz w:val="20"/>
                <w:lang w:val="ru-RU"/>
              </w:rPr>
              <w:t xml:space="preserve"> </w:t>
            </w:r>
            <w:r w:rsidRPr="003C185E">
              <w:rPr>
                <w:rFonts w:ascii="Arial" w:eastAsia="Arial" w:hAnsi="Arial" w:cs="Arial"/>
                <w:sz w:val="20"/>
                <w:lang w:val="ru-RU"/>
              </w:rPr>
              <w:t>Конычева,</w:t>
            </w:r>
            <w:r w:rsidRPr="003C185E">
              <w:rPr>
                <w:rFonts w:ascii="Arial" w:eastAsia="Arial" w:hAnsi="Arial" w:cs="Arial"/>
                <w:spacing w:val="-8"/>
                <w:sz w:val="20"/>
                <w:lang w:val="ru-RU"/>
              </w:rPr>
              <w:t xml:space="preserve"> </w:t>
            </w:r>
            <w:r w:rsidRPr="003C185E">
              <w:rPr>
                <w:rFonts w:ascii="Arial" w:eastAsia="Arial" w:hAnsi="Arial" w:cs="Arial"/>
                <w:spacing w:val="-5"/>
                <w:sz w:val="20"/>
                <w:lang w:val="ru-RU"/>
              </w:rPr>
              <w:t>20А</w:t>
            </w:r>
          </w:p>
        </w:tc>
        <w:tc>
          <w:tcPr>
            <w:tcW w:w="723" w:type="pct"/>
          </w:tcPr>
          <w:p w:rsidR="003C185E" w:rsidRPr="003C185E" w:rsidRDefault="003C185E" w:rsidP="003C185E">
            <w:pPr>
              <w:spacing w:before="90"/>
              <w:ind w:left="108"/>
              <w:rPr>
                <w:rFonts w:ascii="Arial" w:eastAsia="Arial" w:hAnsi="Arial" w:cs="Arial"/>
                <w:sz w:val="20"/>
              </w:rPr>
            </w:pPr>
            <w:r w:rsidRPr="003C185E">
              <w:rPr>
                <w:rFonts w:ascii="Arial" w:eastAsia="Arial" w:hAnsi="Arial" w:cs="Arial"/>
                <w:sz w:val="20"/>
              </w:rPr>
              <w:t>Базовое</w:t>
            </w:r>
            <w:r w:rsidRPr="003C185E">
              <w:rPr>
                <w:rFonts w:ascii="Arial" w:eastAsia="Arial" w:hAnsi="Arial" w:cs="Arial"/>
                <w:spacing w:val="-11"/>
                <w:sz w:val="20"/>
              </w:rPr>
              <w:t xml:space="preserve"> </w:t>
            </w:r>
            <w:r w:rsidRPr="003C185E">
              <w:rPr>
                <w:rFonts w:ascii="Arial" w:eastAsia="Arial" w:hAnsi="Arial" w:cs="Arial"/>
                <w:spacing w:val="-2"/>
                <w:sz w:val="20"/>
              </w:rPr>
              <w:t>значение</w:t>
            </w:r>
          </w:p>
        </w:tc>
        <w:tc>
          <w:tcPr>
            <w:tcW w:w="323" w:type="pct"/>
          </w:tcPr>
          <w:p w:rsidR="003C185E" w:rsidRPr="003C185E" w:rsidRDefault="003C185E" w:rsidP="003C185E">
            <w:pPr>
              <w:spacing w:before="90"/>
              <w:ind w:left="10"/>
              <w:jc w:val="center"/>
              <w:rPr>
                <w:rFonts w:ascii="Arial" w:eastAsia="Arial" w:hAnsi="Arial" w:cs="Arial"/>
                <w:sz w:val="20"/>
              </w:rPr>
            </w:pPr>
            <w:r w:rsidRPr="003C185E">
              <w:rPr>
                <w:rFonts w:ascii="Arial" w:eastAsia="Arial" w:hAnsi="Arial" w:cs="Arial"/>
                <w:spacing w:val="-2"/>
                <w:sz w:val="20"/>
              </w:rPr>
              <w:t>0,164</w:t>
            </w:r>
          </w:p>
        </w:tc>
        <w:tc>
          <w:tcPr>
            <w:tcW w:w="413" w:type="pct"/>
          </w:tcPr>
          <w:p w:rsidR="003C185E" w:rsidRPr="003C185E" w:rsidRDefault="003C185E" w:rsidP="003C185E">
            <w:pPr>
              <w:spacing w:before="90"/>
              <w:ind w:left="9"/>
              <w:jc w:val="center"/>
              <w:rPr>
                <w:rFonts w:ascii="Arial" w:eastAsia="Arial" w:hAnsi="Arial" w:cs="Arial"/>
                <w:sz w:val="20"/>
              </w:rPr>
            </w:pPr>
            <w:r w:rsidRPr="003C185E">
              <w:rPr>
                <w:rFonts w:ascii="Arial" w:eastAsia="Arial" w:hAnsi="Arial" w:cs="Arial"/>
                <w:spacing w:val="-2"/>
                <w:sz w:val="20"/>
              </w:rPr>
              <w:t>0,164</w:t>
            </w:r>
          </w:p>
        </w:tc>
        <w:tc>
          <w:tcPr>
            <w:tcW w:w="608" w:type="pct"/>
          </w:tcPr>
          <w:p w:rsidR="003C185E" w:rsidRPr="003C185E" w:rsidRDefault="003C185E" w:rsidP="003C185E">
            <w:pPr>
              <w:spacing w:before="90"/>
              <w:ind w:left="13"/>
              <w:jc w:val="center"/>
              <w:rPr>
                <w:rFonts w:ascii="Arial" w:eastAsia="Arial" w:hAnsi="Arial" w:cs="Arial"/>
                <w:sz w:val="20"/>
              </w:rPr>
            </w:pPr>
            <w:r w:rsidRPr="003C185E">
              <w:rPr>
                <w:rFonts w:ascii="Arial" w:eastAsia="Arial" w:hAnsi="Arial" w:cs="Arial"/>
                <w:spacing w:val="-4"/>
                <w:sz w:val="20"/>
              </w:rPr>
              <w:t>0,00</w:t>
            </w:r>
          </w:p>
        </w:tc>
        <w:tc>
          <w:tcPr>
            <w:tcW w:w="362" w:type="pct"/>
          </w:tcPr>
          <w:p w:rsidR="003C185E" w:rsidRPr="003C185E" w:rsidRDefault="003C185E" w:rsidP="003C185E">
            <w:pPr>
              <w:spacing w:before="90"/>
              <w:ind w:left="10"/>
              <w:jc w:val="center"/>
              <w:rPr>
                <w:rFonts w:ascii="Arial" w:eastAsia="Arial" w:hAnsi="Arial" w:cs="Arial"/>
                <w:sz w:val="20"/>
              </w:rPr>
            </w:pPr>
            <w:r w:rsidRPr="003C185E">
              <w:rPr>
                <w:rFonts w:ascii="Arial" w:eastAsia="Arial" w:hAnsi="Arial" w:cs="Arial"/>
                <w:spacing w:val="-2"/>
                <w:sz w:val="20"/>
              </w:rPr>
              <w:t>0,164</w:t>
            </w:r>
          </w:p>
        </w:tc>
        <w:tc>
          <w:tcPr>
            <w:tcW w:w="466" w:type="pct"/>
          </w:tcPr>
          <w:p w:rsidR="003C185E" w:rsidRPr="003C185E" w:rsidRDefault="003C185E" w:rsidP="003C185E">
            <w:pPr>
              <w:spacing w:before="90"/>
              <w:ind w:left="8"/>
              <w:jc w:val="center"/>
              <w:rPr>
                <w:rFonts w:ascii="Arial" w:eastAsia="Arial" w:hAnsi="Arial" w:cs="Arial"/>
                <w:sz w:val="20"/>
              </w:rPr>
            </w:pPr>
            <w:r w:rsidRPr="003C185E">
              <w:rPr>
                <w:rFonts w:ascii="Arial" w:eastAsia="Arial" w:hAnsi="Arial" w:cs="Arial"/>
                <w:spacing w:val="-2"/>
                <w:sz w:val="20"/>
              </w:rPr>
              <w:t>0,0022</w:t>
            </w:r>
          </w:p>
        </w:tc>
        <w:tc>
          <w:tcPr>
            <w:tcW w:w="323" w:type="pct"/>
          </w:tcPr>
          <w:p w:rsidR="003C185E" w:rsidRPr="003C185E" w:rsidRDefault="003C185E" w:rsidP="003C185E">
            <w:pPr>
              <w:spacing w:before="90"/>
              <w:ind w:left="10"/>
              <w:jc w:val="center"/>
              <w:rPr>
                <w:rFonts w:ascii="Arial" w:eastAsia="Arial" w:hAnsi="Arial" w:cs="Arial"/>
                <w:sz w:val="20"/>
              </w:rPr>
            </w:pPr>
            <w:r w:rsidRPr="003C185E">
              <w:rPr>
                <w:rFonts w:ascii="Arial" w:eastAsia="Arial" w:hAnsi="Arial" w:cs="Arial"/>
                <w:spacing w:val="-2"/>
                <w:sz w:val="20"/>
              </w:rPr>
              <w:t>0,1013</w:t>
            </w:r>
          </w:p>
        </w:tc>
        <w:tc>
          <w:tcPr>
            <w:tcW w:w="543" w:type="pct"/>
          </w:tcPr>
          <w:p w:rsidR="003C185E" w:rsidRPr="003C185E" w:rsidRDefault="003C185E" w:rsidP="003C185E">
            <w:pPr>
              <w:spacing w:before="90"/>
              <w:ind w:left="8"/>
              <w:jc w:val="center"/>
              <w:rPr>
                <w:rFonts w:ascii="Arial" w:eastAsia="Arial" w:hAnsi="Arial" w:cs="Arial"/>
                <w:sz w:val="20"/>
              </w:rPr>
            </w:pPr>
            <w:r w:rsidRPr="003C185E">
              <w:rPr>
                <w:rFonts w:ascii="Arial" w:eastAsia="Arial" w:hAnsi="Arial" w:cs="Arial"/>
                <w:spacing w:val="-2"/>
                <w:sz w:val="20"/>
              </w:rPr>
              <w:t>+0,0605</w:t>
            </w:r>
          </w:p>
        </w:tc>
      </w:tr>
      <w:tr w:rsidR="003C185E" w:rsidRPr="003C185E" w:rsidTr="00152BB6">
        <w:trPr>
          <w:trHeight w:val="405"/>
        </w:trPr>
        <w:tc>
          <w:tcPr>
            <w:tcW w:w="1239" w:type="pct"/>
            <w:vMerge/>
            <w:tcBorders>
              <w:top w:val="nil"/>
            </w:tcBorders>
          </w:tcPr>
          <w:p w:rsidR="003C185E" w:rsidRPr="003C185E" w:rsidRDefault="003C185E" w:rsidP="003C185E">
            <w:pPr>
              <w:rPr>
                <w:rFonts w:ascii="Arial" w:eastAsia="Arial" w:hAnsi="Arial" w:cs="Arial"/>
                <w:sz w:val="2"/>
                <w:szCs w:val="2"/>
              </w:rPr>
            </w:pPr>
          </w:p>
        </w:tc>
        <w:tc>
          <w:tcPr>
            <w:tcW w:w="723" w:type="pct"/>
          </w:tcPr>
          <w:p w:rsidR="003C185E" w:rsidRPr="003C185E" w:rsidRDefault="003C185E" w:rsidP="003C185E">
            <w:pPr>
              <w:spacing w:before="88"/>
              <w:ind w:left="108"/>
              <w:rPr>
                <w:rFonts w:ascii="Arial" w:eastAsia="Arial" w:hAnsi="Arial" w:cs="Arial"/>
                <w:sz w:val="20"/>
              </w:rPr>
            </w:pPr>
            <w:r w:rsidRPr="003C185E">
              <w:rPr>
                <w:rFonts w:ascii="Arial" w:eastAsia="Arial" w:hAnsi="Arial" w:cs="Arial"/>
                <w:sz w:val="20"/>
              </w:rPr>
              <w:t>Персп.</w:t>
            </w:r>
            <w:r w:rsidRPr="003C185E">
              <w:rPr>
                <w:rFonts w:ascii="Arial" w:eastAsia="Arial" w:hAnsi="Arial" w:cs="Arial"/>
                <w:spacing w:val="-6"/>
                <w:sz w:val="20"/>
              </w:rPr>
              <w:t xml:space="preserve"> </w:t>
            </w:r>
            <w:r w:rsidRPr="003C185E">
              <w:rPr>
                <w:rFonts w:ascii="Arial" w:eastAsia="Arial" w:hAnsi="Arial" w:cs="Arial"/>
                <w:sz w:val="20"/>
              </w:rPr>
              <w:t>до</w:t>
            </w:r>
            <w:r w:rsidRPr="003C185E">
              <w:rPr>
                <w:rFonts w:ascii="Arial" w:eastAsia="Arial" w:hAnsi="Arial" w:cs="Arial"/>
                <w:spacing w:val="-6"/>
                <w:sz w:val="20"/>
              </w:rPr>
              <w:t xml:space="preserve"> </w:t>
            </w:r>
            <w:r w:rsidRPr="003C185E">
              <w:rPr>
                <w:rFonts w:ascii="Arial" w:eastAsia="Arial" w:hAnsi="Arial" w:cs="Arial"/>
                <w:sz w:val="20"/>
              </w:rPr>
              <w:t>2035</w:t>
            </w:r>
            <w:r w:rsidRPr="003C185E">
              <w:rPr>
                <w:rFonts w:ascii="Arial" w:eastAsia="Arial" w:hAnsi="Arial" w:cs="Arial"/>
                <w:spacing w:val="-5"/>
                <w:sz w:val="20"/>
              </w:rPr>
              <w:t xml:space="preserve"> г.</w:t>
            </w:r>
          </w:p>
        </w:tc>
        <w:tc>
          <w:tcPr>
            <w:tcW w:w="323" w:type="pct"/>
          </w:tcPr>
          <w:p w:rsidR="003C185E" w:rsidRPr="003C185E" w:rsidRDefault="003C185E" w:rsidP="003C185E">
            <w:pPr>
              <w:spacing w:before="88"/>
              <w:ind w:left="10"/>
              <w:jc w:val="center"/>
              <w:rPr>
                <w:rFonts w:ascii="Arial" w:eastAsia="Arial" w:hAnsi="Arial" w:cs="Arial"/>
                <w:sz w:val="20"/>
              </w:rPr>
            </w:pPr>
            <w:r w:rsidRPr="003C185E">
              <w:rPr>
                <w:rFonts w:ascii="Arial" w:eastAsia="Arial" w:hAnsi="Arial" w:cs="Arial"/>
                <w:spacing w:val="-2"/>
                <w:sz w:val="20"/>
              </w:rPr>
              <w:t>0,164</w:t>
            </w:r>
          </w:p>
        </w:tc>
        <w:tc>
          <w:tcPr>
            <w:tcW w:w="413" w:type="pct"/>
          </w:tcPr>
          <w:p w:rsidR="003C185E" w:rsidRPr="003C185E" w:rsidRDefault="003C185E" w:rsidP="003C185E">
            <w:pPr>
              <w:spacing w:before="88"/>
              <w:ind w:left="9"/>
              <w:jc w:val="center"/>
              <w:rPr>
                <w:rFonts w:ascii="Arial" w:eastAsia="Arial" w:hAnsi="Arial" w:cs="Arial"/>
                <w:sz w:val="20"/>
              </w:rPr>
            </w:pPr>
            <w:r w:rsidRPr="003C185E">
              <w:rPr>
                <w:rFonts w:ascii="Arial" w:eastAsia="Arial" w:hAnsi="Arial" w:cs="Arial"/>
                <w:spacing w:val="-2"/>
                <w:sz w:val="20"/>
              </w:rPr>
              <w:t>0,164</w:t>
            </w:r>
          </w:p>
        </w:tc>
        <w:tc>
          <w:tcPr>
            <w:tcW w:w="608" w:type="pct"/>
          </w:tcPr>
          <w:p w:rsidR="003C185E" w:rsidRPr="003C185E" w:rsidRDefault="003C185E" w:rsidP="003C185E">
            <w:pPr>
              <w:spacing w:before="88"/>
              <w:ind w:left="13"/>
              <w:jc w:val="center"/>
              <w:rPr>
                <w:rFonts w:ascii="Arial" w:eastAsia="Arial" w:hAnsi="Arial" w:cs="Arial"/>
                <w:sz w:val="20"/>
              </w:rPr>
            </w:pPr>
            <w:r w:rsidRPr="003C185E">
              <w:rPr>
                <w:rFonts w:ascii="Arial" w:eastAsia="Arial" w:hAnsi="Arial" w:cs="Arial"/>
                <w:spacing w:val="-4"/>
                <w:sz w:val="20"/>
              </w:rPr>
              <w:t>0,00</w:t>
            </w:r>
          </w:p>
        </w:tc>
        <w:tc>
          <w:tcPr>
            <w:tcW w:w="362" w:type="pct"/>
          </w:tcPr>
          <w:p w:rsidR="003C185E" w:rsidRPr="003C185E" w:rsidRDefault="003C185E" w:rsidP="003C185E">
            <w:pPr>
              <w:spacing w:before="88"/>
              <w:ind w:left="10"/>
              <w:jc w:val="center"/>
              <w:rPr>
                <w:rFonts w:ascii="Arial" w:eastAsia="Arial" w:hAnsi="Arial" w:cs="Arial"/>
                <w:sz w:val="20"/>
              </w:rPr>
            </w:pPr>
            <w:r w:rsidRPr="003C185E">
              <w:rPr>
                <w:rFonts w:ascii="Arial" w:eastAsia="Arial" w:hAnsi="Arial" w:cs="Arial"/>
                <w:spacing w:val="-2"/>
                <w:sz w:val="20"/>
              </w:rPr>
              <w:t>0,164</w:t>
            </w:r>
          </w:p>
        </w:tc>
        <w:tc>
          <w:tcPr>
            <w:tcW w:w="466" w:type="pct"/>
          </w:tcPr>
          <w:p w:rsidR="003C185E" w:rsidRPr="003C185E" w:rsidRDefault="003C185E" w:rsidP="003C185E">
            <w:pPr>
              <w:spacing w:before="88"/>
              <w:ind w:left="8"/>
              <w:jc w:val="center"/>
              <w:rPr>
                <w:rFonts w:ascii="Arial" w:eastAsia="Arial" w:hAnsi="Arial" w:cs="Arial"/>
                <w:sz w:val="20"/>
              </w:rPr>
            </w:pPr>
            <w:r w:rsidRPr="003C185E">
              <w:rPr>
                <w:rFonts w:ascii="Arial" w:eastAsia="Arial" w:hAnsi="Arial" w:cs="Arial"/>
                <w:spacing w:val="-2"/>
                <w:sz w:val="20"/>
              </w:rPr>
              <w:t>0,0022</w:t>
            </w:r>
          </w:p>
        </w:tc>
        <w:tc>
          <w:tcPr>
            <w:tcW w:w="323" w:type="pct"/>
          </w:tcPr>
          <w:p w:rsidR="003C185E" w:rsidRPr="003C185E" w:rsidRDefault="003C185E" w:rsidP="003C185E">
            <w:pPr>
              <w:spacing w:before="88"/>
              <w:ind w:left="10"/>
              <w:jc w:val="center"/>
              <w:rPr>
                <w:rFonts w:ascii="Arial" w:eastAsia="Arial" w:hAnsi="Arial" w:cs="Arial"/>
                <w:sz w:val="20"/>
              </w:rPr>
            </w:pPr>
            <w:r w:rsidRPr="003C185E">
              <w:rPr>
                <w:rFonts w:ascii="Arial" w:eastAsia="Arial" w:hAnsi="Arial" w:cs="Arial"/>
                <w:spacing w:val="-2"/>
                <w:sz w:val="20"/>
              </w:rPr>
              <w:t>0,1013</w:t>
            </w:r>
          </w:p>
        </w:tc>
        <w:tc>
          <w:tcPr>
            <w:tcW w:w="543" w:type="pct"/>
          </w:tcPr>
          <w:p w:rsidR="003C185E" w:rsidRPr="003C185E" w:rsidRDefault="003C185E" w:rsidP="003C185E">
            <w:pPr>
              <w:spacing w:before="88"/>
              <w:ind w:left="8"/>
              <w:jc w:val="center"/>
              <w:rPr>
                <w:rFonts w:ascii="Arial" w:eastAsia="Arial" w:hAnsi="Arial" w:cs="Arial"/>
                <w:sz w:val="20"/>
              </w:rPr>
            </w:pPr>
            <w:r w:rsidRPr="003C185E">
              <w:rPr>
                <w:rFonts w:ascii="Arial" w:eastAsia="Arial" w:hAnsi="Arial" w:cs="Arial"/>
                <w:spacing w:val="-2"/>
                <w:sz w:val="20"/>
              </w:rPr>
              <w:t>+0,0605</w:t>
            </w:r>
          </w:p>
        </w:tc>
      </w:tr>
    </w:tbl>
    <w:p w:rsidR="003C185E" w:rsidRPr="00152BB6" w:rsidRDefault="003C185E" w:rsidP="00152BB6">
      <w:pPr>
        <w:widowControl w:val="0"/>
        <w:autoSpaceDE w:val="0"/>
        <w:autoSpaceDN w:val="0"/>
        <w:spacing w:after="0" w:line="360" w:lineRule="auto"/>
        <w:ind w:right="571"/>
        <w:jc w:val="both"/>
        <w:rPr>
          <w:rFonts w:eastAsia="Arial" w:cs="Times New Roman"/>
          <w:szCs w:val="28"/>
        </w:rPr>
      </w:pPr>
    </w:p>
    <w:p w:rsidR="003C185E" w:rsidRPr="00152BB6" w:rsidRDefault="003C185E" w:rsidP="00152BB6">
      <w:pPr>
        <w:widowControl w:val="0"/>
        <w:autoSpaceDE w:val="0"/>
        <w:autoSpaceDN w:val="0"/>
        <w:spacing w:after="0" w:line="360" w:lineRule="auto"/>
        <w:ind w:right="571" w:firstLine="709"/>
        <w:jc w:val="both"/>
        <w:rPr>
          <w:rFonts w:eastAsia="Arial" w:cs="Times New Roman"/>
          <w:szCs w:val="28"/>
        </w:rPr>
      </w:pPr>
      <w:r w:rsidRPr="00152BB6">
        <w:rPr>
          <w:rFonts w:eastAsia="Arial" w:cs="Times New Roman"/>
          <w:szCs w:val="28"/>
        </w:rPr>
        <w:t>Значения перспективных балансов тепловой мощности и тепловой нагрузки существующих котельных с.п. Богдановка не изменятся, в связи с отсутствием подключения перспективных потребителей к данным системам теплоснабжения.</w:t>
      </w:r>
    </w:p>
    <w:p w:rsidR="003C185E" w:rsidRPr="00152BB6" w:rsidRDefault="003C185E" w:rsidP="00152BB6">
      <w:pPr>
        <w:widowControl w:val="0"/>
        <w:autoSpaceDE w:val="0"/>
        <w:autoSpaceDN w:val="0"/>
        <w:spacing w:after="0" w:line="360" w:lineRule="auto"/>
        <w:ind w:right="571" w:firstLine="709"/>
        <w:jc w:val="both"/>
        <w:rPr>
          <w:rFonts w:eastAsia="Arial" w:cs="Times New Roman"/>
          <w:szCs w:val="28"/>
        </w:rPr>
      </w:pPr>
    </w:p>
    <w:p w:rsidR="003C185E" w:rsidRPr="00152BB6" w:rsidRDefault="003C185E" w:rsidP="00152BB6">
      <w:pPr>
        <w:widowControl w:val="0"/>
        <w:autoSpaceDE w:val="0"/>
        <w:autoSpaceDN w:val="0"/>
        <w:spacing w:after="0" w:line="360" w:lineRule="auto"/>
        <w:ind w:right="571" w:firstLine="709"/>
        <w:jc w:val="both"/>
        <w:rPr>
          <w:rFonts w:eastAsia="Arial" w:cs="Times New Roman"/>
          <w:szCs w:val="28"/>
        </w:rPr>
      </w:pPr>
      <w:r w:rsidRPr="00152BB6">
        <w:rPr>
          <w:rFonts w:eastAsia="Arial" w:cs="Times New Roman"/>
          <w:szCs w:val="28"/>
        </w:rPr>
        <w:t>Таблица 4.1.2 – Балансы тепловой мощности и перспективной тепловой нагрузки планируемых источников теплоснабжения с.п. Богдановка</w:t>
      </w:r>
    </w:p>
    <w:tbl>
      <w:tblPr>
        <w:tblStyle w:val="TableNormal4"/>
        <w:tblW w:w="0" w:type="auto"/>
        <w:tblInd w:w="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176"/>
        <w:gridCol w:w="1501"/>
        <w:gridCol w:w="1625"/>
        <w:gridCol w:w="1400"/>
        <w:gridCol w:w="1510"/>
        <w:gridCol w:w="1127"/>
        <w:gridCol w:w="1136"/>
      </w:tblGrid>
      <w:tr w:rsidR="003C185E" w:rsidRPr="003C185E" w:rsidTr="003C185E">
        <w:trPr>
          <w:trHeight w:val="2071"/>
        </w:trPr>
        <w:tc>
          <w:tcPr>
            <w:tcW w:w="1176" w:type="dxa"/>
          </w:tcPr>
          <w:p w:rsidR="003C185E" w:rsidRPr="003C185E" w:rsidRDefault="003C185E" w:rsidP="003C185E">
            <w:pPr>
              <w:rPr>
                <w:rFonts w:ascii="Arial" w:eastAsia="Arial" w:hAnsi="Arial" w:cs="Arial"/>
                <w:sz w:val="20"/>
                <w:lang w:val="ru-RU"/>
              </w:rPr>
            </w:pPr>
          </w:p>
          <w:p w:rsidR="003C185E" w:rsidRPr="003C185E" w:rsidRDefault="003C185E" w:rsidP="003C185E">
            <w:pPr>
              <w:rPr>
                <w:rFonts w:ascii="Arial" w:eastAsia="Arial" w:hAnsi="Arial" w:cs="Arial"/>
                <w:sz w:val="20"/>
                <w:lang w:val="ru-RU"/>
              </w:rPr>
            </w:pPr>
          </w:p>
          <w:p w:rsidR="003C185E" w:rsidRPr="003C185E" w:rsidRDefault="003C185E" w:rsidP="003C185E">
            <w:pPr>
              <w:rPr>
                <w:rFonts w:ascii="Arial" w:eastAsia="Arial" w:hAnsi="Arial" w:cs="Arial"/>
                <w:sz w:val="20"/>
                <w:lang w:val="ru-RU"/>
              </w:rPr>
            </w:pPr>
          </w:p>
          <w:p w:rsidR="003C185E" w:rsidRPr="003C185E" w:rsidRDefault="003C185E" w:rsidP="003C185E">
            <w:pPr>
              <w:ind w:left="155" w:right="141" w:firstLine="2"/>
              <w:jc w:val="both"/>
              <w:rPr>
                <w:rFonts w:ascii="Arial" w:eastAsia="Arial" w:hAnsi="Arial" w:cs="Arial"/>
                <w:sz w:val="20"/>
              </w:rPr>
            </w:pPr>
            <w:r w:rsidRPr="003C185E">
              <w:rPr>
                <w:rFonts w:ascii="Arial" w:eastAsia="Arial" w:hAnsi="Arial" w:cs="Arial"/>
                <w:spacing w:val="-2"/>
                <w:sz w:val="20"/>
              </w:rPr>
              <w:t>Источник тепловой энергии</w:t>
            </w:r>
          </w:p>
        </w:tc>
        <w:tc>
          <w:tcPr>
            <w:tcW w:w="1501" w:type="dxa"/>
          </w:tcPr>
          <w:p w:rsidR="003C185E" w:rsidRPr="003C185E" w:rsidRDefault="003C185E" w:rsidP="003C185E">
            <w:pPr>
              <w:rPr>
                <w:rFonts w:ascii="Arial" w:eastAsia="Arial" w:hAnsi="Arial" w:cs="Arial"/>
                <w:sz w:val="20"/>
                <w:lang w:val="ru-RU"/>
              </w:rPr>
            </w:pPr>
          </w:p>
          <w:p w:rsidR="003C185E" w:rsidRPr="003C185E" w:rsidRDefault="003C185E" w:rsidP="003C185E">
            <w:pPr>
              <w:rPr>
                <w:rFonts w:ascii="Arial" w:eastAsia="Arial" w:hAnsi="Arial" w:cs="Arial"/>
                <w:sz w:val="20"/>
                <w:lang w:val="ru-RU"/>
              </w:rPr>
            </w:pPr>
          </w:p>
          <w:p w:rsidR="003C185E" w:rsidRPr="003C185E" w:rsidRDefault="003C185E" w:rsidP="003C185E">
            <w:pPr>
              <w:ind w:left="90" w:right="83" w:hanging="1"/>
              <w:jc w:val="center"/>
              <w:rPr>
                <w:rFonts w:ascii="Arial" w:eastAsia="Arial" w:hAnsi="Arial" w:cs="Arial"/>
                <w:sz w:val="20"/>
                <w:lang w:val="ru-RU"/>
              </w:rPr>
            </w:pPr>
            <w:r w:rsidRPr="003C185E">
              <w:rPr>
                <w:rFonts w:ascii="Arial" w:eastAsia="Arial" w:hAnsi="Arial" w:cs="Arial"/>
                <w:spacing w:val="-2"/>
                <w:sz w:val="20"/>
                <w:lang w:val="ru-RU"/>
              </w:rPr>
              <w:t xml:space="preserve">Установленна </w:t>
            </w:r>
            <w:r w:rsidRPr="003C185E">
              <w:rPr>
                <w:rFonts w:ascii="Arial" w:eastAsia="Arial" w:hAnsi="Arial" w:cs="Arial"/>
                <w:sz w:val="20"/>
                <w:lang w:val="ru-RU"/>
              </w:rPr>
              <w:t xml:space="preserve">я тепловая </w:t>
            </w:r>
            <w:r w:rsidRPr="003C185E">
              <w:rPr>
                <w:rFonts w:ascii="Arial" w:eastAsia="Arial" w:hAnsi="Arial" w:cs="Arial"/>
                <w:spacing w:val="-2"/>
                <w:sz w:val="20"/>
                <w:lang w:val="ru-RU"/>
              </w:rPr>
              <w:t xml:space="preserve">мощность </w:t>
            </w:r>
            <w:r w:rsidRPr="003C185E">
              <w:rPr>
                <w:rFonts w:ascii="Arial" w:eastAsia="Arial" w:hAnsi="Arial" w:cs="Arial"/>
                <w:sz w:val="20"/>
                <w:lang w:val="ru-RU"/>
              </w:rPr>
              <w:t>источника</w:t>
            </w:r>
            <w:r w:rsidRPr="003C185E">
              <w:rPr>
                <w:rFonts w:ascii="Arial" w:eastAsia="Arial" w:hAnsi="Arial" w:cs="Arial"/>
                <w:spacing w:val="-14"/>
                <w:sz w:val="20"/>
                <w:lang w:val="ru-RU"/>
              </w:rPr>
              <w:t xml:space="preserve"> </w:t>
            </w:r>
            <w:r w:rsidRPr="003C185E">
              <w:rPr>
                <w:rFonts w:ascii="Arial" w:eastAsia="Arial" w:hAnsi="Arial" w:cs="Arial"/>
                <w:sz w:val="20"/>
                <w:lang w:val="ru-RU"/>
              </w:rPr>
              <w:t xml:space="preserve">ТЭ, </w:t>
            </w:r>
            <w:r w:rsidRPr="003C185E">
              <w:rPr>
                <w:rFonts w:ascii="Arial" w:eastAsia="Arial" w:hAnsi="Arial" w:cs="Arial"/>
                <w:spacing w:val="-2"/>
                <w:sz w:val="20"/>
                <w:lang w:val="ru-RU"/>
              </w:rPr>
              <w:t>Гкал/ч</w:t>
            </w:r>
          </w:p>
        </w:tc>
        <w:tc>
          <w:tcPr>
            <w:tcW w:w="1625" w:type="dxa"/>
          </w:tcPr>
          <w:p w:rsidR="003C185E" w:rsidRPr="003C185E" w:rsidRDefault="003C185E" w:rsidP="003C185E">
            <w:pPr>
              <w:rPr>
                <w:rFonts w:ascii="Arial" w:eastAsia="Arial" w:hAnsi="Arial" w:cs="Arial"/>
                <w:sz w:val="20"/>
                <w:lang w:val="ru-RU"/>
              </w:rPr>
            </w:pPr>
          </w:p>
          <w:p w:rsidR="003C185E" w:rsidRPr="003C185E" w:rsidRDefault="003C185E" w:rsidP="003C185E">
            <w:pPr>
              <w:spacing w:before="115"/>
              <w:rPr>
                <w:rFonts w:ascii="Arial" w:eastAsia="Arial" w:hAnsi="Arial" w:cs="Arial"/>
                <w:sz w:val="20"/>
                <w:lang w:val="ru-RU"/>
              </w:rPr>
            </w:pPr>
          </w:p>
          <w:p w:rsidR="003C185E" w:rsidRPr="003C185E" w:rsidRDefault="003C185E" w:rsidP="003C185E">
            <w:pPr>
              <w:ind w:left="10"/>
              <w:jc w:val="center"/>
              <w:rPr>
                <w:rFonts w:ascii="Arial" w:eastAsia="Arial" w:hAnsi="Arial" w:cs="Arial"/>
                <w:sz w:val="20"/>
                <w:lang w:val="ru-RU"/>
              </w:rPr>
            </w:pPr>
            <w:r w:rsidRPr="003C185E">
              <w:rPr>
                <w:rFonts w:ascii="Arial" w:eastAsia="Arial" w:hAnsi="Arial" w:cs="Arial"/>
                <w:spacing w:val="-2"/>
                <w:sz w:val="20"/>
                <w:lang w:val="ru-RU"/>
              </w:rPr>
              <w:t xml:space="preserve">Располагаемая мощность </w:t>
            </w:r>
            <w:r w:rsidRPr="003C185E">
              <w:rPr>
                <w:rFonts w:ascii="Arial" w:eastAsia="Arial" w:hAnsi="Arial" w:cs="Arial"/>
                <w:sz w:val="20"/>
                <w:lang w:val="ru-RU"/>
              </w:rPr>
              <w:t xml:space="preserve">источника ТЭ, </w:t>
            </w:r>
            <w:r w:rsidRPr="003C185E">
              <w:rPr>
                <w:rFonts w:ascii="Arial" w:eastAsia="Arial" w:hAnsi="Arial" w:cs="Arial"/>
                <w:spacing w:val="-2"/>
                <w:sz w:val="20"/>
                <w:lang w:val="ru-RU"/>
              </w:rPr>
              <w:t>Гкал/ч</w:t>
            </w:r>
          </w:p>
        </w:tc>
        <w:tc>
          <w:tcPr>
            <w:tcW w:w="1400" w:type="dxa"/>
          </w:tcPr>
          <w:p w:rsidR="003C185E" w:rsidRPr="003C185E" w:rsidRDefault="003C185E" w:rsidP="003C185E">
            <w:pPr>
              <w:spacing w:before="230"/>
              <w:ind w:left="90" w:right="83" w:firstLine="2"/>
              <w:jc w:val="center"/>
              <w:rPr>
                <w:rFonts w:ascii="Arial" w:eastAsia="Arial" w:hAnsi="Arial" w:cs="Arial"/>
                <w:sz w:val="20"/>
                <w:lang w:val="ru-RU"/>
              </w:rPr>
            </w:pPr>
            <w:r w:rsidRPr="003C185E">
              <w:rPr>
                <w:rFonts w:ascii="Arial" w:eastAsia="Arial" w:hAnsi="Arial" w:cs="Arial"/>
                <w:spacing w:val="-2"/>
                <w:sz w:val="20"/>
                <w:lang w:val="ru-RU"/>
              </w:rPr>
              <w:t xml:space="preserve">Затраты тепловой </w:t>
            </w:r>
            <w:r w:rsidRPr="003C185E">
              <w:rPr>
                <w:rFonts w:ascii="Arial" w:eastAsia="Arial" w:hAnsi="Arial" w:cs="Arial"/>
                <w:sz w:val="20"/>
                <w:lang w:val="ru-RU"/>
              </w:rPr>
              <w:t>мощности</w:t>
            </w:r>
            <w:r w:rsidRPr="003C185E">
              <w:rPr>
                <w:rFonts w:ascii="Arial" w:eastAsia="Arial" w:hAnsi="Arial" w:cs="Arial"/>
                <w:spacing w:val="-14"/>
                <w:sz w:val="20"/>
                <w:lang w:val="ru-RU"/>
              </w:rPr>
              <w:t xml:space="preserve"> </w:t>
            </w:r>
            <w:r w:rsidRPr="003C185E">
              <w:rPr>
                <w:rFonts w:ascii="Arial" w:eastAsia="Arial" w:hAnsi="Arial" w:cs="Arial"/>
                <w:sz w:val="20"/>
                <w:lang w:val="ru-RU"/>
              </w:rPr>
              <w:t xml:space="preserve">на </w:t>
            </w:r>
            <w:r w:rsidRPr="003C185E">
              <w:rPr>
                <w:rFonts w:ascii="Arial" w:eastAsia="Arial" w:hAnsi="Arial" w:cs="Arial"/>
                <w:spacing w:val="-2"/>
                <w:sz w:val="20"/>
                <w:lang w:val="ru-RU"/>
              </w:rPr>
              <w:t>собственные нужды котельной, Гкал/ч</w:t>
            </w:r>
          </w:p>
        </w:tc>
        <w:tc>
          <w:tcPr>
            <w:tcW w:w="1510" w:type="dxa"/>
          </w:tcPr>
          <w:p w:rsidR="003C185E" w:rsidRPr="003C185E" w:rsidRDefault="003C185E" w:rsidP="003C185E">
            <w:pPr>
              <w:rPr>
                <w:rFonts w:ascii="Arial" w:eastAsia="Arial" w:hAnsi="Arial" w:cs="Arial"/>
                <w:sz w:val="20"/>
                <w:lang w:val="ru-RU"/>
              </w:rPr>
            </w:pPr>
          </w:p>
          <w:p w:rsidR="003C185E" w:rsidRPr="003C185E" w:rsidRDefault="003C185E" w:rsidP="003C185E">
            <w:pPr>
              <w:rPr>
                <w:rFonts w:ascii="Arial" w:eastAsia="Arial" w:hAnsi="Arial" w:cs="Arial"/>
                <w:sz w:val="20"/>
                <w:lang w:val="ru-RU"/>
              </w:rPr>
            </w:pPr>
          </w:p>
          <w:p w:rsidR="003C185E" w:rsidRPr="003C185E" w:rsidRDefault="003C185E" w:rsidP="003C185E">
            <w:pPr>
              <w:ind w:left="65" w:right="63" w:firstLine="4"/>
              <w:jc w:val="center"/>
              <w:rPr>
                <w:rFonts w:ascii="Arial" w:eastAsia="Arial" w:hAnsi="Arial" w:cs="Arial"/>
                <w:sz w:val="20"/>
                <w:lang w:val="ru-RU"/>
              </w:rPr>
            </w:pPr>
            <w:r w:rsidRPr="003C185E">
              <w:rPr>
                <w:rFonts w:ascii="Arial" w:eastAsia="Arial" w:hAnsi="Arial" w:cs="Arial"/>
                <w:spacing w:val="-2"/>
                <w:sz w:val="20"/>
                <w:lang w:val="ru-RU"/>
              </w:rPr>
              <w:t>Тепловая нагрузка подключенных потребителей, Гкал/ч</w:t>
            </w:r>
          </w:p>
        </w:tc>
        <w:tc>
          <w:tcPr>
            <w:tcW w:w="1127" w:type="dxa"/>
          </w:tcPr>
          <w:p w:rsidR="003C185E" w:rsidRPr="003C185E" w:rsidRDefault="003C185E" w:rsidP="003C185E">
            <w:pPr>
              <w:ind w:left="64" w:right="56"/>
              <w:jc w:val="center"/>
              <w:rPr>
                <w:rFonts w:ascii="Arial" w:eastAsia="Arial" w:hAnsi="Arial" w:cs="Arial"/>
                <w:sz w:val="20"/>
                <w:lang w:val="ru-RU"/>
              </w:rPr>
            </w:pPr>
            <w:r w:rsidRPr="003C185E">
              <w:rPr>
                <w:rFonts w:ascii="Arial" w:eastAsia="Arial" w:hAnsi="Arial" w:cs="Arial"/>
                <w:spacing w:val="-2"/>
                <w:sz w:val="20"/>
                <w:lang w:val="ru-RU"/>
              </w:rPr>
              <w:t xml:space="preserve">Потери тепловой энергии </w:t>
            </w:r>
            <w:r w:rsidRPr="003C185E">
              <w:rPr>
                <w:rFonts w:ascii="Arial" w:eastAsia="Arial" w:hAnsi="Arial" w:cs="Arial"/>
                <w:spacing w:val="-4"/>
                <w:sz w:val="20"/>
                <w:lang w:val="ru-RU"/>
              </w:rPr>
              <w:t xml:space="preserve">при </w:t>
            </w:r>
            <w:r w:rsidRPr="003C185E">
              <w:rPr>
                <w:rFonts w:ascii="Arial" w:eastAsia="Arial" w:hAnsi="Arial" w:cs="Arial"/>
                <w:spacing w:val="-2"/>
                <w:sz w:val="20"/>
                <w:lang w:val="ru-RU"/>
              </w:rPr>
              <w:t xml:space="preserve">передаче </w:t>
            </w:r>
            <w:r w:rsidRPr="003C185E">
              <w:rPr>
                <w:rFonts w:ascii="Arial" w:eastAsia="Arial" w:hAnsi="Arial" w:cs="Arial"/>
                <w:spacing w:val="-6"/>
                <w:sz w:val="20"/>
                <w:lang w:val="ru-RU"/>
              </w:rPr>
              <w:t xml:space="preserve">по </w:t>
            </w:r>
            <w:r w:rsidRPr="003C185E">
              <w:rPr>
                <w:rFonts w:ascii="Arial" w:eastAsia="Arial" w:hAnsi="Arial" w:cs="Arial"/>
                <w:spacing w:val="-2"/>
                <w:sz w:val="20"/>
                <w:lang w:val="ru-RU"/>
              </w:rPr>
              <w:t>тепловым</w:t>
            </w:r>
          </w:p>
          <w:p w:rsidR="003C185E" w:rsidRPr="003C185E" w:rsidRDefault="003C185E" w:rsidP="003C185E">
            <w:pPr>
              <w:spacing w:line="230" w:lineRule="atLeast"/>
              <w:ind w:left="64" w:right="60"/>
              <w:jc w:val="center"/>
              <w:rPr>
                <w:rFonts w:ascii="Arial" w:eastAsia="Arial" w:hAnsi="Arial" w:cs="Arial"/>
                <w:sz w:val="20"/>
              </w:rPr>
            </w:pPr>
            <w:r w:rsidRPr="003C185E">
              <w:rPr>
                <w:rFonts w:ascii="Arial" w:eastAsia="Arial" w:hAnsi="Arial" w:cs="Arial"/>
                <w:spacing w:val="-2"/>
                <w:sz w:val="20"/>
              </w:rPr>
              <w:t>сетям, Гкал/ч</w:t>
            </w:r>
          </w:p>
        </w:tc>
        <w:tc>
          <w:tcPr>
            <w:tcW w:w="1136" w:type="dxa"/>
          </w:tcPr>
          <w:p w:rsidR="003C185E" w:rsidRPr="003C185E" w:rsidRDefault="003C185E" w:rsidP="003C185E">
            <w:pPr>
              <w:spacing w:before="115"/>
              <w:rPr>
                <w:rFonts w:ascii="Arial" w:eastAsia="Arial" w:hAnsi="Arial" w:cs="Arial"/>
                <w:sz w:val="20"/>
                <w:lang w:val="ru-RU"/>
              </w:rPr>
            </w:pPr>
          </w:p>
          <w:p w:rsidR="003C185E" w:rsidRPr="003C185E" w:rsidRDefault="003C185E" w:rsidP="003C185E">
            <w:pPr>
              <w:ind w:left="1" w:right="1"/>
              <w:jc w:val="center"/>
              <w:rPr>
                <w:rFonts w:ascii="Arial" w:eastAsia="Arial" w:hAnsi="Arial" w:cs="Arial"/>
                <w:sz w:val="20"/>
                <w:lang w:val="ru-RU"/>
              </w:rPr>
            </w:pPr>
            <w:r w:rsidRPr="003C185E">
              <w:rPr>
                <w:rFonts w:ascii="Arial" w:eastAsia="Arial" w:hAnsi="Arial" w:cs="Arial"/>
                <w:sz w:val="20"/>
                <w:lang w:val="ru-RU"/>
              </w:rPr>
              <w:t>Резерв</w:t>
            </w:r>
            <w:r w:rsidRPr="003C185E">
              <w:rPr>
                <w:rFonts w:ascii="Arial" w:eastAsia="Arial" w:hAnsi="Arial" w:cs="Arial"/>
                <w:spacing w:val="-12"/>
                <w:sz w:val="20"/>
                <w:lang w:val="ru-RU"/>
              </w:rPr>
              <w:t xml:space="preserve"> </w:t>
            </w:r>
            <w:r w:rsidRPr="003C185E">
              <w:rPr>
                <w:rFonts w:ascii="Arial" w:eastAsia="Arial" w:hAnsi="Arial" w:cs="Arial"/>
                <w:spacing w:val="-5"/>
                <w:sz w:val="20"/>
                <w:lang w:val="ru-RU"/>
              </w:rPr>
              <w:t>(+)</w:t>
            </w:r>
          </w:p>
          <w:p w:rsidR="003C185E" w:rsidRPr="003C185E" w:rsidRDefault="003C185E" w:rsidP="003C185E">
            <w:pPr>
              <w:ind w:left="1"/>
              <w:jc w:val="center"/>
              <w:rPr>
                <w:rFonts w:ascii="Arial" w:eastAsia="Arial" w:hAnsi="Arial" w:cs="Arial"/>
                <w:sz w:val="20"/>
                <w:lang w:val="ru-RU"/>
              </w:rPr>
            </w:pPr>
            <w:r w:rsidRPr="003C185E">
              <w:rPr>
                <w:rFonts w:ascii="Arial" w:eastAsia="Arial" w:hAnsi="Arial" w:cs="Arial"/>
                <w:sz w:val="20"/>
                <w:lang w:val="ru-RU"/>
              </w:rPr>
              <w:t>/</w:t>
            </w:r>
            <w:r w:rsidRPr="003C185E">
              <w:rPr>
                <w:rFonts w:ascii="Arial" w:eastAsia="Arial" w:hAnsi="Arial" w:cs="Arial"/>
                <w:spacing w:val="-2"/>
                <w:sz w:val="20"/>
                <w:lang w:val="ru-RU"/>
              </w:rPr>
              <w:t xml:space="preserve"> дефицит</w:t>
            </w:r>
          </w:p>
          <w:p w:rsidR="003C185E" w:rsidRPr="003C185E" w:rsidRDefault="003C185E" w:rsidP="003C185E">
            <w:pPr>
              <w:spacing w:before="1"/>
              <w:ind w:left="1" w:right="1"/>
              <w:jc w:val="center"/>
              <w:rPr>
                <w:rFonts w:ascii="Arial" w:eastAsia="Arial" w:hAnsi="Arial" w:cs="Arial"/>
                <w:sz w:val="20"/>
                <w:lang w:val="ru-RU"/>
              </w:rPr>
            </w:pPr>
            <w:r w:rsidRPr="003C185E">
              <w:rPr>
                <w:rFonts w:ascii="Arial" w:eastAsia="Arial" w:hAnsi="Arial" w:cs="Arial"/>
                <w:spacing w:val="-5"/>
                <w:sz w:val="20"/>
                <w:lang w:val="ru-RU"/>
              </w:rPr>
              <w:t>(–)</w:t>
            </w:r>
          </w:p>
          <w:p w:rsidR="003C185E" w:rsidRPr="003C185E" w:rsidRDefault="003C185E" w:rsidP="003C185E">
            <w:pPr>
              <w:spacing w:before="1"/>
              <w:ind w:left="67" w:right="66" w:firstLine="5"/>
              <w:jc w:val="center"/>
              <w:rPr>
                <w:rFonts w:ascii="Arial" w:eastAsia="Arial" w:hAnsi="Arial" w:cs="Arial"/>
                <w:sz w:val="20"/>
                <w:lang w:val="ru-RU"/>
              </w:rPr>
            </w:pPr>
            <w:r w:rsidRPr="003C185E">
              <w:rPr>
                <w:rFonts w:ascii="Arial" w:eastAsia="Arial" w:hAnsi="Arial" w:cs="Arial"/>
                <w:spacing w:val="-2"/>
                <w:sz w:val="20"/>
                <w:lang w:val="ru-RU"/>
              </w:rPr>
              <w:t>тепловой мощности, Гкал/ч</w:t>
            </w:r>
          </w:p>
        </w:tc>
      </w:tr>
      <w:tr w:rsidR="003C185E" w:rsidRPr="003C185E" w:rsidTr="003C185E">
        <w:trPr>
          <w:trHeight w:val="251"/>
        </w:trPr>
        <w:tc>
          <w:tcPr>
            <w:tcW w:w="1176" w:type="dxa"/>
          </w:tcPr>
          <w:p w:rsidR="003C185E" w:rsidRPr="003C185E" w:rsidRDefault="003C185E" w:rsidP="003C185E">
            <w:pPr>
              <w:spacing w:before="11" w:line="220" w:lineRule="exact"/>
              <w:ind w:left="9"/>
              <w:jc w:val="center"/>
              <w:rPr>
                <w:rFonts w:ascii="Arial" w:eastAsia="Arial" w:hAnsi="Arial" w:cs="Arial"/>
                <w:sz w:val="20"/>
              </w:rPr>
            </w:pPr>
            <w:r w:rsidRPr="003C185E">
              <w:rPr>
                <w:rFonts w:ascii="Arial" w:eastAsia="Arial" w:hAnsi="Arial" w:cs="Arial"/>
                <w:sz w:val="20"/>
              </w:rPr>
              <w:t>БМК</w:t>
            </w:r>
            <w:r w:rsidRPr="003C185E">
              <w:rPr>
                <w:rFonts w:ascii="Arial" w:eastAsia="Arial" w:hAnsi="Arial" w:cs="Arial"/>
                <w:spacing w:val="-5"/>
                <w:sz w:val="20"/>
              </w:rPr>
              <w:t xml:space="preserve"> </w:t>
            </w:r>
            <w:r w:rsidRPr="003C185E">
              <w:rPr>
                <w:rFonts w:ascii="Arial" w:eastAsia="Arial" w:hAnsi="Arial" w:cs="Arial"/>
                <w:sz w:val="20"/>
              </w:rPr>
              <w:t>№</w:t>
            </w:r>
            <w:r w:rsidRPr="003C185E">
              <w:rPr>
                <w:rFonts w:ascii="Arial" w:eastAsia="Arial" w:hAnsi="Arial" w:cs="Arial"/>
                <w:spacing w:val="-2"/>
                <w:sz w:val="20"/>
              </w:rPr>
              <w:t xml:space="preserve"> </w:t>
            </w:r>
            <w:r w:rsidRPr="003C185E">
              <w:rPr>
                <w:rFonts w:ascii="Arial" w:eastAsia="Arial" w:hAnsi="Arial" w:cs="Arial"/>
                <w:spacing w:val="-10"/>
                <w:sz w:val="20"/>
              </w:rPr>
              <w:t>1</w:t>
            </w:r>
          </w:p>
        </w:tc>
        <w:tc>
          <w:tcPr>
            <w:tcW w:w="1501" w:type="dxa"/>
          </w:tcPr>
          <w:p w:rsidR="003C185E" w:rsidRPr="003C185E" w:rsidRDefault="003C185E" w:rsidP="003C185E">
            <w:pPr>
              <w:spacing w:before="11" w:line="220" w:lineRule="exact"/>
              <w:ind w:left="6"/>
              <w:jc w:val="center"/>
              <w:rPr>
                <w:rFonts w:ascii="Arial" w:eastAsia="Arial" w:hAnsi="Arial" w:cs="Arial"/>
                <w:sz w:val="20"/>
              </w:rPr>
            </w:pPr>
            <w:r w:rsidRPr="003C185E">
              <w:rPr>
                <w:rFonts w:ascii="Arial" w:eastAsia="Arial" w:hAnsi="Arial" w:cs="Arial"/>
                <w:spacing w:val="-2"/>
                <w:sz w:val="20"/>
              </w:rPr>
              <w:t>0,473</w:t>
            </w:r>
          </w:p>
        </w:tc>
        <w:tc>
          <w:tcPr>
            <w:tcW w:w="1625" w:type="dxa"/>
          </w:tcPr>
          <w:p w:rsidR="003C185E" w:rsidRPr="003C185E" w:rsidRDefault="003C185E" w:rsidP="003C185E">
            <w:pPr>
              <w:spacing w:before="11" w:line="220" w:lineRule="exact"/>
              <w:ind w:left="10" w:right="4"/>
              <w:jc w:val="center"/>
              <w:rPr>
                <w:rFonts w:ascii="Arial" w:eastAsia="Arial" w:hAnsi="Arial" w:cs="Arial"/>
                <w:sz w:val="20"/>
              </w:rPr>
            </w:pPr>
            <w:r w:rsidRPr="003C185E">
              <w:rPr>
                <w:rFonts w:ascii="Arial" w:eastAsia="Arial" w:hAnsi="Arial" w:cs="Arial"/>
                <w:spacing w:val="-2"/>
                <w:sz w:val="20"/>
              </w:rPr>
              <w:t>0,473</w:t>
            </w:r>
          </w:p>
        </w:tc>
        <w:tc>
          <w:tcPr>
            <w:tcW w:w="1400" w:type="dxa"/>
          </w:tcPr>
          <w:p w:rsidR="003C185E" w:rsidRPr="003C185E" w:rsidRDefault="003C185E" w:rsidP="003C185E">
            <w:pPr>
              <w:spacing w:before="11" w:line="220" w:lineRule="exact"/>
              <w:ind w:left="3"/>
              <w:jc w:val="center"/>
              <w:rPr>
                <w:rFonts w:ascii="Arial" w:eastAsia="Arial" w:hAnsi="Arial" w:cs="Arial"/>
                <w:sz w:val="20"/>
              </w:rPr>
            </w:pPr>
            <w:r w:rsidRPr="003C185E">
              <w:rPr>
                <w:rFonts w:ascii="Arial" w:eastAsia="Arial" w:hAnsi="Arial" w:cs="Arial"/>
                <w:spacing w:val="-4"/>
                <w:sz w:val="20"/>
              </w:rPr>
              <w:t>0,00</w:t>
            </w:r>
          </w:p>
        </w:tc>
        <w:tc>
          <w:tcPr>
            <w:tcW w:w="1510" w:type="dxa"/>
          </w:tcPr>
          <w:p w:rsidR="003C185E" w:rsidRPr="003C185E" w:rsidRDefault="003C185E" w:rsidP="003C185E">
            <w:pPr>
              <w:spacing w:before="11" w:line="220" w:lineRule="exact"/>
              <w:ind w:left="4" w:right="4"/>
              <w:jc w:val="center"/>
              <w:rPr>
                <w:rFonts w:ascii="Arial" w:eastAsia="Arial" w:hAnsi="Arial" w:cs="Arial"/>
                <w:sz w:val="20"/>
              </w:rPr>
            </w:pPr>
            <w:r w:rsidRPr="003C185E">
              <w:rPr>
                <w:rFonts w:ascii="Arial" w:eastAsia="Arial" w:hAnsi="Arial" w:cs="Arial"/>
                <w:spacing w:val="-2"/>
                <w:sz w:val="20"/>
              </w:rPr>
              <w:t>0,458</w:t>
            </w:r>
          </w:p>
        </w:tc>
        <w:tc>
          <w:tcPr>
            <w:tcW w:w="1127" w:type="dxa"/>
          </w:tcPr>
          <w:p w:rsidR="003C185E" w:rsidRPr="003C185E" w:rsidRDefault="003C185E" w:rsidP="003C185E">
            <w:pPr>
              <w:spacing w:before="11" w:line="220" w:lineRule="exact"/>
              <w:ind w:left="64" w:right="60"/>
              <w:jc w:val="center"/>
              <w:rPr>
                <w:rFonts w:ascii="Arial" w:eastAsia="Arial" w:hAnsi="Arial" w:cs="Arial"/>
                <w:sz w:val="20"/>
              </w:rPr>
            </w:pPr>
            <w:r w:rsidRPr="003C185E">
              <w:rPr>
                <w:rFonts w:ascii="Arial" w:eastAsia="Arial" w:hAnsi="Arial" w:cs="Arial"/>
                <w:spacing w:val="-2"/>
                <w:sz w:val="20"/>
              </w:rPr>
              <w:t>0,0025</w:t>
            </w:r>
          </w:p>
        </w:tc>
        <w:tc>
          <w:tcPr>
            <w:tcW w:w="1136" w:type="dxa"/>
          </w:tcPr>
          <w:p w:rsidR="003C185E" w:rsidRPr="003C185E" w:rsidRDefault="003C185E" w:rsidP="003C185E">
            <w:pPr>
              <w:spacing w:before="11" w:line="220" w:lineRule="exact"/>
              <w:ind w:left="1" w:right="1"/>
              <w:jc w:val="center"/>
              <w:rPr>
                <w:rFonts w:ascii="Arial" w:eastAsia="Arial" w:hAnsi="Arial" w:cs="Arial"/>
                <w:sz w:val="20"/>
              </w:rPr>
            </w:pPr>
            <w:r w:rsidRPr="003C185E">
              <w:rPr>
                <w:rFonts w:ascii="Arial" w:eastAsia="Arial" w:hAnsi="Arial" w:cs="Arial"/>
                <w:spacing w:val="-2"/>
                <w:sz w:val="20"/>
              </w:rPr>
              <w:t>+0,0125</w:t>
            </w:r>
          </w:p>
        </w:tc>
      </w:tr>
      <w:tr w:rsidR="003C185E" w:rsidRPr="003C185E" w:rsidTr="003C185E">
        <w:trPr>
          <w:trHeight w:val="230"/>
        </w:trPr>
        <w:tc>
          <w:tcPr>
            <w:tcW w:w="1176" w:type="dxa"/>
          </w:tcPr>
          <w:p w:rsidR="003C185E" w:rsidRPr="003C185E" w:rsidRDefault="003C185E" w:rsidP="003C185E">
            <w:pPr>
              <w:spacing w:line="210" w:lineRule="exact"/>
              <w:ind w:left="9"/>
              <w:jc w:val="center"/>
              <w:rPr>
                <w:rFonts w:ascii="Arial" w:eastAsia="Arial" w:hAnsi="Arial" w:cs="Arial"/>
                <w:sz w:val="20"/>
              </w:rPr>
            </w:pPr>
            <w:r w:rsidRPr="003C185E">
              <w:rPr>
                <w:rFonts w:ascii="Arial" w:eastAsia="Arial" w:hAnsi="Arial" w:cs="Arial"/>
                <w:sz w:val="20"/>
              </w:rPr>
              <w:t>БМК</w:t>
            </w:r>
            <w:r w:rsidRPr="003C185E">
              <w:rPr>
                <w:rFonts w:ascii="Arial" w:eastAsia="Arial" w:hAnsi="Arial" w:cs="Arial"/>
                <w:spacing w:val="-5"/>
                <w:sz w:val="20"/>
              </w:rPr>
              <w:t xml:space="preserve"> </w:t>
            </w:r>
            <w:r w:rsidRPr="003C185E">
              <w:rPr>
                <w:rFonts w:ascii="Arial" w:eastAsia="Arial" w:hAnsi="Arial" w:cs="Arial"/>
                <w:sz w:val="20"/>
              </w:rPr>
              <w:t>№</w:t>
            </w:r>
            <w:r w:rsidRPr="003C185E">
              <w:rPr>
                <w:rFonts w:ascii="Arial" w:eastAsia="Arial" w:hAnsi="Arial" w:cs="Arial"/>
                <w:spacing w:val="-2"/>
                <w:sz w:val="20"/>
              </w:rPr>
              <w:t xml:space="preserve"> </w:t>
            </w:r>
            <w:r w:rsidRPr="003C185E">
              <w:rPr>
                <w:rFonts w:ascii="Arial" w:eastAsia="Arial" w:hAnsi="Arial" w:cs="Arial"/>
                <w:spacing w:val="-10"/>
                <w:sz w:val="20"/>
              </w:rPr>
              <w:t>2</w:t>
            </w:r>
          </w:p>
        </w:tc>
        <w:tc>
          <w:tcPr>
            <w:tcW w:w="1501" w:type="dxa"/>
          </w:tcPr>
          <w:p w:rsidR="003C185E" w:rsidRPr="003C185E" w:rsidRDefault="003C185E" w:rsidP="003C185E">
            <w:pPr>
              <w:spacing w:line="210" w:lineRule="exact"/>
              <w:ind w:left="6"/>
              <w:jc w:val="center"/>
              <w:rPr>
                <w:rFonts w:ascii="Arial" w:eastAsia="Arial" w:hAnsi="Arial" w:cs="Arial"/>
                <w:sz w:val="20"/>
              </w:rPr>
            </w:pPr>
            <w:r w:rsidRPr="003C185E">
              <w:rPr>
                <w:rFonts w:ascii="Arial" w:eastAsia="Arial" w:hAnsi="Arial" w:cs="Arial"/>
                <w:spacing w:val="-2"/>
                <w:sz w:val="20"/>
              </w:rPr>
              <w:t>0,301</w:t>
            </w:r>
          </w:p>
        </w:tc>
        <w:tc>
          <w:tcPr>
            <w:tcW w:w="1625" w:type="dxa"/>
          </w:tcPr>
          <w:p w:rsidR="003C185E" w:rsidRPr="003C185E" w:rsidRDefault="003C185E" w:rsidP="003C185E">
            <w:pPr>
              <w:spacing w:line="210" w:lineRule="exact"/>
              <w:ind w:left="10" w:right="4"/>
              <w:jc w:val="center"/>
              <w:rPr>
                <w:rFonts w:ascii="Arial" w:eastAsia="Arial" w:hAnsi="Arial" w:cs="Arial"/>
                <w:sz w:val="20"/>
              </w:rPr>
            </w:pPr>
            <w:r w:rsidRPr="003C185E">
              <w:rPr>
                <w:rFonts w:ascii="Arial" w:eastAsia="Arial" w:hAnsi="Arial" w:cs="Arial"/>
                <w:spacing w:val="-2"/>
                <w:sz w:val="20"/>
              </w:rPr>
              <w:t>0,301</w:t>
            </w:r>
          </w:p>
        </w:tc>
        <w:tc>
          <w:tcPr>
            <w:tcW w:w="1400" w:type="dxa"/>
          </w:tcPr>
          <w:p w:rsidR="003C185E" w:rsidRPr="003C185E" w:rsidRDefault="003C185E" w:rsidP="003C185E">
            <w:pPr>
              <w:spacing w:line="210" w:lineRule="exact"/>
              <w:ind w:left="3"/>
              <w:jc w:val="center"/>
              <w:rPr>
                <w:rFonts w:ascii="Arial" w:eastAsia="Arial" w:hAnsi="Arial" w:cs="Arial"/>
                <w:sz w:val="20"/>
              </w:rPr>
            </w:pPr>
            <w:r w:rsidRPr="003C185E">
              <w:rPr>
                <w:rFonts w:ascii="Arial" w:eastAsia="Arial" w:hAnsi="Arial" w:cs="Arial"/>
                <w:spacing w:val="-4"/>
                <w:sz w:val="20"/>
              </w:rPr>
              <w:t>0,00</w:t>
            </w:r>
          </w:p>
        </w:tc>
        <w:tc>
          <w:tcPr>
            <w:tcW w:w="1510" w:type="dxa"/>
          </w:tcPr>
          <w:p w:rsidR="003C185E" w:rsidRPr="003C185E" w:rsidRDefault="003C185E" w:rsidP="003C185E">
            <w:pPr>
              <w:spacing w:line="210" w:lineRule="exact"/>
              <w:ind w:left="4"/>
              <w:jc w:val="center"/>
              <w:rPr>
                <w:rFonts w:ascii="Arial" w:eastAsia="Arial" w:hAnsi="Arial" w:cs="Arial"/>
                <w:sz w:val="20"/>
              </w:rPr>
            </w:pPr>
            <w:r w:rsidRPr="003C185E">
              <w:rPr>
                <w:rFonts w:ascii="Arial" w:eastAsia="Arial" w:hAnsi="Arial" w:cs="Arial"/>
                <w:spacing w:val="-2"/>
                <w:sz w:val="20"/>
              </w:rPr>
              <w:t>0,250</w:t>
            </w:r>
          </w:p>
        </w:tc>
        <w:tc>
          <w:tcPr>
            <w:tcW w:w="1127" w:type="dxa"/>
          </w:tcPr>
          <w:p w:rsidR="003C185E" w:rsidRPr="003C185E" w:rsidRDefault="003C185E" w:rsidP="003C185E">
            <w:pPr>
              <w:spacing w:line="210" w:lineRule="exact"/>
              <w:ind w:left="64" w:right="60"/>
              <w:jc w:val="center"/>
              <w:rPr>
                <w:rFonts w:ascii="Arial" w:eastAsia="Arial" w:hAnsi="Arial" w:cs="Arial"/>
                <w:sz w:val="20"/>
              </w:rPr>
            </w:pPr>
            <w:r w:rsidRPr="003C185E">
              <w:rPr>
                <w:rFonts w:ascii="Arial" w:eastAsia="Arial" w:hAnsi="Arial" w:cs="Arial"/>
                <w:spacing w:val="-2"/>
                <w:sz w:val="20"/>
              </w:rPr>
              <w:t>0,0022</w:t>
            </w:r>
          </w:p>
        </w:tc>
        <w:tc>
          <w:tcPr>
            <w:tcW w:w="1136" w:type="dxa"/>
          </w:tcPr>
          <w:p w:rsidR="003C185E" w:rsidRPr="003C185E" w:rsidRDefault="003C185E" w:rsidP="003C185E">
            <w:pPr>
              <w:spacing w:line="210" w:lineRule="exact"/>
              <w:ind w:left="1" w:right="1"/>
              <w:jc w:val="center"/>
              <w:rPr>
                <w:rFonts w:ascii="Arial" w:eastAsia="Arial" w:hAnsi="Arial" w:cs="Arial"/>
                <w:sz w:val="20"/>
              </w:rPr>
            </w:pPr>
            <w:r w:rsidRPr="003C185E">
              <w:rPr>
                <w:rFonts w:ascii="Arial" w:eastAsia="Arial" w:hAnsi="Arial" w:cs="Arial"/>
                <w:spacing w:val="-2"/>
                <w:sz w:val="20"/>
              </w:rPr>
              <w:t>+0,0488</w:t>
            </w:r>
          </w:p>
        </w:tc>
      </w:tr>
    </w:tbl>
    <w:p w:rsidR="003C185E" w:rsidRPr="00152BB6" w:rsidRDefault="003C185E" w:rsidP="00152BB6">
      <w:pPr>
        <w:widowControl w:val="0"/>
        <w:autoSpaceDE w:val="0"/>
        <w:autoSpaceDN w:val="0"/>
        <w:spacing w:after="0" w:line="360" w:lineRule="auto"/>
        <w:ind w:right="571" w:firstLine="709"/>
        <w:jc w:val="both"/>
        <w:rPr>
          <w:rFonts w:eastAsia="Arial" w:cs="Times New Roman"/>
          <w:szCs w:val="28"/>
        </w:rPr>
      </w:pPr>
    </w:p>
    <w:p w:rsidR="003C185E" w:rsidRPr="00152BB6" w:rsidRDefault="003C185E" w:rsidP="00152BB6">
      <w:pPr>
        <w:widowControl w:val="0"/>
        <w:autoSpaceDE w:val="0"/>
        <w:autoSpaceDN w:val="0"/>
        <w:spacing w:after="0" w:line="360" w:lineRule="auto"/>
        <w:ind w:right="571" w:firstLine="709"/>
        <w:jc w:val="both"/>
        <w:rPr>
          <w:rFonts w:eastAsia="Arial" w:cs="Times New Roman"/>
          <w:szCs w:val="28"/>
        </w:rPr>
      </w:pPr>
      <w:r w:rsidRPr="00152BB6">
        <w:rPr>
          <w:rFonts w:eastAsia="Arial" w:cs="Times New Roman"/>
          <w:szCs w:val="28"/>
        </w:rPr>
        <w:t>Теплоснабжение новых</w:t>
      </w:r>
      <w:r w:rsidRPr="00152BB6">
        <w:rPr>
          <w:rFonts w:eastAsia="Arial" w:cs="Times New Roman"/>
          <w:spacing w:val="-2"/>
          <w:szCs w:val="28"/>
        </w:rPr>
        <w:t xml:space="preserve"> </w:t>
      </w:r>
      <w:r w:rsidRPr="00152BB6">
        <w:rPr>
          <w:rFonts w:eastAsia="Arial" w:cs="Times New Roman"/>
          <w:szCs w:val="28"/>
        </w:rPr>
        <w:t>абонентов</w:t>
      </w:r>
      <w:r w:rsidRPr="00152BB6">
        <w:rPr>
          <w:rFonts w:eastAsia="Arial" w:cs="Times New Roman"/>
          <w:spacing w:val="-6"/>
          <w:szCs w:val="28"/>
        </w:rPr>
        <w:t xml:space="preserve"> </w:t>
      </w:r>
      <w:r w:rsidRPr="00152BB6">
        <w:rPr>
          <w:rFonts w:eastAsia="Arial" w:cs="Times New Roman"/>
          <w:szCs w:val="28"/>
        </w:rPr>
        <w:t>с.п. Богдановка будет</w:t>
      </w:r>
      <w:r w:rsidRPr="00152BB6">
        <w:rPr>
          <w:rFonts w:eastAsia="Arial" w:cs="Times New Roman"/>
          <w:spacing w:val="-2"/>
          <w:szCs w:val="28"/>
        </w:rPr>
        <w:t xml:space="preserve"> </w:t>
      </w:r>
      <w:r w:rsidRPr="00152BB6">
        <w:rPr>
          <w:rFonts w:eastAsia="Arial" w:cs="Times New Roman"/>
          <w:szCs w:val="28"/>
        </w:rPr>
        <w:t>осуществляться</w:t>
      </w:r>
      <w:r w:rsidRPr="00152BB6">
        <w:rPr>
          <w:rFonts w:eastAsia="Arial" w:cs="Times New Roman"/>
          <w:spacing w:val="-3"/>
          <w:szCs w:val="28"/>
        </w:rPr>
        <w:t xml:space="preserve"> </w:t>
      </w:r>
      <w:r w:rsidRPr="00152BB6">
        <w:rPr>
          <w:rFonts w:eastAsia="Arial" w:cs="Times New Roman"/>
          <w:szCs w:val="28"/>
        </w:rPr>
        <w:t>от новых источников тепловой энергии – котельных блочно-модульного типа. (вариант 2).</w:t>
      </w:r>
    </w:p>
    <w:p w:rsidR="003C185E" w:rsidRPr="00152BB6" w:rsidRDefault="003C185E" w:rsidP="00152BB6">
      <w:pPr>
        <w:widowControl w:val="0"/>
        <w:autoSpaceDE w:val="0"/>
        <w:autoSpaceDN w:val="0"/>
        <w:spacing w:after="0" w:line="360" w:lineRule="auto"/>
        <w:ind w:right="571" w:firstLine="709"/>
        <w:jc w:val="both"/>
        <w:rPr>
          <w:rFonts w:eastAsia="Arial" w:cs="Times New Roman"/>
          <w:szCs w:val="28"/>
        </w:rPr>
      </w:pPr>
    </w:p>
    <w:p w:rsidR="003C185E" w:rsidRPr="00152BB6" w:rsidRDefault="003C185E" w:rsidP="00152BB6">
      <w:pPr>
        <w:widowControl w:val="0"/>
        <w:numPr>
          <w:ilvl w:val="1"/>
          <w:numId w:val="15"/>
        </w:numPr>
        <w:tabs>
          <w:tab w:val="left" w:pos="1233"/>
        </w:tabs>
        <w:autoSpaceDE w:val="0"/>
        <w:autoSpaceDN w:val="0"/>
        <w:spacing w:after="0" w:line="360" w:lineRule="auto"/>
        <w:ind w:left="0" w:right="571" w:firstLine="709"/>
        <w:jc w:val="both"/>
        <w:outlineLvl w:val="0"/>
        <w:rPr>
          <w:rFonts w:eastAsia="Arial" w:cs="Times New Roman"/>
          <w:b/>
          <w:bCs/>
          <w:szCs w:val="28"/>
        </w:rPr>
      </w:pPr>
      <w:r w:rsidRPr="00152BB6">
        <w:rPr>
          <w:rFonts w:eastAsia="Arial" w:cs="Times New Roman"/>
          <w:b/>
          <w:bCs/>
          <w:szCs w:val="28"/>
        </w:rPr>
        <w:t>Гидравлический расчет передачи теплоносителя для каждого магистрального вывода с целью определения возможности</w:t>
      </w:r>
      <w:r w:rsidRPr="00152BB6">
        <w:rPr>
          <w:rFonts w:eastAsia="Arial" w:cs="Times New Roman"/>
          <w:b/>
          <w:bCs/>
          <w:spacing w:val="40"/>
          <w:szCs w:val="28"/>
        </w:rPr>
        <w:t xml:space="preserve"> </w:t>
      </w:r>
      <w:r w:rsidRPr="00152BB6">
        <w:rPr>
          <w:rFonts w:eastAsia="Arial" w:cs="Times New Roman"/>
          <w:b/>
          <w:bCs/>
          <w:szCs w:val="28"/>
        </w:rPr>
        <w:t>(невозможности) обеспечения тепловой энергией существующих и перспективных потребителей, присоединенных к тепловой сети от каждого магистрального вывода.</w:t>
      </w:r>
    </w:p>
    <w:p w:rsidR="003C185E" w:rsidRPr="00152BB6" w:rsidRDefault="003C185E" w:rsidP="00152BB6">
      <w:pPr>
        <w:widowControl w:val="0"/>
        <w:autoSpaceDE w:val="0"/>
        <w:autoSpaceDN w:val="0"/>
        <w:spacing w:after="0" w:line="360" w:lineRule="auto"/>
        <w:ind w:right="571" w:firstLine="709"/>
        <w:jc w:val="both"/>
        <w:rPr>
          <w:rFonts w:eastAsia="Arial" w:cs="Times New Roman"/>
          <w:szCs w:val="28"/>
        </w:rPr>
      </w:pPr>
      <w:r w:rsidRPr="00152BB6">
        <w:rPr>
          <w:rFonts w:eastAsia="Arial" w:cs="Times New Roman"/>
          <w:szCs w:val="28"/>
        </w:rPr>
        <w:t>Гидравлический 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магистрального вывода, не</w:t>
      </w:r>
      <w:r w:rsidRPr="00152BB6">
        <w:rPr>
          <w:rFonts w:eastAsia="Arial" w:cs="Times New Roman"/>
          <w:spacing w:val="40"/>
          <w:szCs w:val="28"/>
        </w:rPr>
        <w:t xml:space="preserve"> </w:t>
      </w:r>
      <w:r w:rsidRPr="00152BB6">
        <w:rPr>
          <w:rFonts w:eastAsia="Arial" w:cs="Times New Roman"/>
          <w:szCs w:val="28"/>
        </w:rPr>
        <w:t xml:space="preserve">выполнен, так как входит в состав электронной модели системы теплоснабжения. Разработка электронной модели системы теплоснабжения может быть реализована по требованию заказчика при следующей актуализации настоящей </w:t>
      </w:r>
      <w:r w:rsidRPr="00152BB6">
        <w:rPr>
          <w:rFonts w:eastAsia="Arial" w:cs="Times New Roman"/>
          <w:spacing w:val="-2"/>
          <w:szCs w:val="28"/>
        </w:rPr>
        <w:t>схемы.</w:t>
      </w:r>
    </w:p>
    <w:p w:rsidR="003C185E" w:rsidRPr="00152BB6" w:rsidRDefault="003C185E" w:rsidP="00152BB6">
      <w:pPr>
        <w:widowControl w:val="0"/>
        <w:autoSpaceDE w:val="0"/>
        <w:autoSpaceDN w:val="0"/>
        <w:spacing w:after="0" w:line="360" w:lineRule="auto"/>
        <w:ind w:right="571" w:firstLine="709"/>
        <w:jc w:val="both"/>
        <w:rPr>
          <w:rFonts w:eastAsia="Arial" w:cs="Times New Roman"/>
          <w:szCs w:val="28"/>
        </w:rPr>
      </w:pPr>
    </w:p>
    <w:p w:rsidR="003C185E" w:rsidRPr="00152BB6" w:rsidRDefault="003C185E" w:rsidP="00152BB6">
      <w:pPr>
        <w:widowControl w:val="0"/>
        <w:numPr>
          <w:ilvl w:val="1"/>
          <w:numId w:val="15"/>
        </w:numPr>
        <w:tabs>
          <w:tab w:val="left" w:pos="1464"/>
        </w:tabs>
        <w:autoSpaceDE w:val="0"/>
        <w:autoSpaceDN w:val="0"/>
        <w:spacing w:after="0" w:line="360" w:lineRule="auto"/>
        <w:ind w:left="0" w:right="571" w:firstLine="709"/>
        <w:jc w:val="both"/>
        <w:outlineLvl w:val="0"/>
        <w:rPr>
          <w:rFonts w:eastAsia="Arial" w:cs="Times New Roman"/>
          <w:b/>
          <w:bCs/>
          <w:szCs w:val="28"/>
        </w:rPr>
      </w:pPr>
      <w:r w:rsidRPr="00152BB6">
        <w:rPr>
          <w:rFonts w:eastAsia="Arial" w:cs="Times New Roman"/>
          <w:b/>
          <w:bCs/>
          <w:szCs w:val="28"/>
        </w:rPr>
        <w:t xml:space="preserve">Выводы о резервах (дефицитах) существующей системы теплоснабжения при обеспечении перспективной тепловой нагрузки </w:t>
      </w:r>
      <w:r w:rsidRPr="00152BB6">
        <w:rPr>
          <w:rFonts w:eastAsia="Arial" w:cs="Times New Roman"/>
          <w:b/>
          <w:bCs/>
          <w:spacing w:val="-2"/>
          <w:szCs w:val="28"/>
        </w:rPr>
        <w:t>потребителей.</w:t>
      </w:r>
    </w:p>
    <w:p w:rsidR="003C185E" w:rsidRPr="00152BB6" w:rsidRDefault="003C185E" w:rsidP="00152BB6">
      <w:pPr>
        <w:widowControl w:val="0"/>
        <w:autoSpaceDE w:val="0"/>
        <w:autoSpaceDN w:val="0"/>
        <w:spacing w:after="0" w:line="360" w:lineRule="auto"/>
        <w:ind w:right="571" w:firstLine="709"/>
        <w:jc w:val="both"/>
        <w:rPr>
          <w:rFonts w:eastAsia="Arial" w:cs="Times New Roman"/>
          <w:szCs w:val="28"/>
        </w:rPr>
      </w:pPr>
      <w:r w:rsidRPr="00152BB6">
        <w:rPr>
          <w:rFonts w:eastAsia="Arial" w:cs="Times New Roman"/>
          <w:szCs w:val="28"/>
        </w:rPr>
        <w:t>Значения резервов (дефицитов) существующей системы теплоснабжения при обеспечении перспективной тепловой нагрузки потребителей приведены в п. 4.1.</w:t>
      </w:r>
    </w:p>
    <w:p w:rsidR="003C185E" w:rsidRDefault="003C185E" w:rsidP="00152BB6">
      <w:pPr>
        <w:spacing w:after="0" w:line="360" w:lineRule="auto"/>
        <w:ind w:right="571" w:firstLine="709"/>
        <w:jc w:val="both"/>
      </w:pPr>
      <w:r w:rsidRPr="00152BB6">
        <w:rPr>
          <w:rFonts w:cs="Times New Roman"/>
          <w:szCs w:val="28"/>
        </w:rPr>
        <w:br w:type="page"/>
      </w:r>
    </w:p>
    <w:p w:rsidR="003C185E" w:rsidRPr="003C185E" w:rsidRDefault="003C185E" w:rsidP="003C185E">
      <w:pPr>
        <w:widowControl w:val="0"/>
        <w:autoSpaceDE w:val="0"/>
        <w:autoSpaceDN w:val="0"/>
        <w:spacing w:after="0" w:line="360" w:lineRule="auto"/>
        <w:jc w:val="both"/>
        <w:rPr>
          <w:rFonts w:ascii="Arial" w:eastAsia="Arial" w:hAnsi="Arial" w:cs="Arial"/>
          <w:sz w:val="24"/>
          <w:szCs w:val="24"/>
        </w:rPr>
        <w:sectPr w:rsidR="003C185E" w:rsidRPr="003C185E" w:rsidSect="003C185E">
          <w:footerReference w:type="default" r:id="rId53"/>
          <w:pgSz w:w="11910" w:h="16850"/>
          <w:pgMar w:top="1060" w:right="141" w:bottom="1120" w:left="992" w:header="0" w:footer="927" w:gutter="0"/>
          <w:pgNumType w:start="81"/>
          <w:cols w:space="720"/>
        </w:sectPr>
      </w:pPr>
    </w:p>
    <w:p w:rsidR="003C185E" w:rsidRPr="00152BB6" w:rsidRDefault="003C185E" w:rsidP="00152BB6">
      <w:pPr>
        <w:widowControl w:val="0"/>
        <w:autoSpaceDE w:val="0"/>
        <w:autoSpaceDN w:val="0"/>
        <w:spacing w:after="0" w:line="360" w:lineRule="auto"/>
        <w:ind w:right="571" w:firstLine="709"/>
        <w:jc w:val="both"/>
        <w:outlineLvl w:val="2"/>
        <w:rPr>
          <w:rFonts w:eastAsia="Arial" w:cs="Times New Roman"/>
          <w:b/>
          <w:bCs/>
          <w:szCs w:val="28"/>
        </w:rPr>
      </w:pPr>
      <w:r w:rsidRPr="00152BB6">
        <w:rPr>
          <w:rFonts w:eastAsia="Arial" w:cs="Times New Roman"/>
          <w:b/>
          <w:bCs/>
          <w:szCs w:val="28"/>
        </w:rPr>
        <w:lastRenderedPageBreak/>
        <w:t>Глава</w:t>
      </w:r>
      <w:r w:rsidRPr="00152BB6">
        <w:rPr>
          <w:rFonts w:eastAsia="Arial" w:cs="Times New Roman"/>
          <w:b/>
          <w:bCs/>
          <w:spacing w:val="-7"/>
          <w:szCs w:val="28"/>
        </w:rPr>
        <w:t xml:space="preserve"> </w:t>
      </w:r>
      <w:r w:rsidRPr="00152BB6">
        <w:rPr>
          <w:rFonts w:eastAsia="Arial" w:cs="Times New Roman"/>
          <w:b/>
          <w:bCs/>
          <w:szCs w:val="28"/>
        </w:rPr>
        <w:t>5.</w:t>
      </w:r>
      <w:r w:rsidRPr="00152BB6">
        <w:rPr>
          <w:rFonts w:eastAsia="Arial" w:cs="Times New Roman"/>
          <w:b/>
          <w:bCs/>
          <w:spacing w:val="-1"/>
          <w:szCs w:val="28"/>
        </w:rPr>
        <w:t xml:space="preserve"> </w:t>
      </w:r>
      <w:r w:rsidRPr="00152BB6">
        <w:rPr>
          <w:rFonts w:eastAsia="Arial" w:cs="Times New Roman"/>
          <w:b/>
          <w:bCs/>
          <w:szCs w:val="28"/>
        </w:rPr>
        <w:t>Мастер-план</w:t>
      </w:r>
      <w:r w:rsidRPr="00152BB6">
        <w:rPr>
          <w:rFonts w:eastAsia="Arial" w:cs="Times New Roman"/>
          <w:b/>
          <w:bCs/>
          <w:spacing w:val="-3"/>
          <w:szCs w:val="28"/>
        </w:rPr>
        <w:t xml:space="preserve"> </w:t>
      </w:r>
      <w:r w:rsidRPr="00152BB6">
        <w:rPr>
          <w:rFonts w:eastAsia="Arial" w:cs="Times New Roman"/>
          <w:b/>
          <w:bCs/>
          <w:szCs w:val="28"/>
        </w:rPr>
        <w:t>развития</w:t>
      </w:r>
      <w:r w:rsidRPr="00152BB6">
        <w:rPr>
          <w:rFonts w:eastAsia="Arial" w:cs="Times New Roman"/>
          <w:b/>
          <w:bCs/>
          <w:spacing w:val="-4"/>
          <w:szCs w:val="28"/>
        </w:rPr>
        <w:t xml:space="preserve"> </w:t>
      </w:r>
      <w:r w:rsidRPr="00152BB6">
        <w:rPr>
          <w:rFonts w:eastAsia="Arial" w:cs="Times New Roman"/>
          <w:b/>
          <w:bCs/>
          <w:szCs w:val="28"/>
        </w:rPr>
        <w:t>систем</w:t>
      </w:r>
      <w:r w:rsidRPr="00152BB6">
        <w:rPr>
          <w:rFonts w:eastAsia="Arial" w:cs="Times New Roman"/>
          <w:b/>
          <w:bCs/>
          <w:spacing w:val="-2"/>
          <w:szCs w:val="28"/>
        </w:rPr>
        <w:t xml:space="preserve"> теплоснабжения.</w:t>
      </w:r>
    </w:p>
    <w:p w:rsidR="003C185E" w:rsidRPr="00152BB6" w:rsidRDefault="003C185E" w:rsidP="00152BB6">
      <w:pPr>
        <w:widowControl w:val="0"/>
        <w:numPr>
          <w:ilvl w:val="1"/>
          <w:numId w:val="22"/>
        </w:numPr>
        <w:tabs>
          <w:tab w:val="left" w:pos="1913"/>
        </w:tabs>
        <w:autoSpaceDE w:val="0"/>
        <w:autoSpaceDN w:val="0"/>
        <w:spacing w:after="0" w:line="360" w:lineRule="auto"/>
        <w:ind w:left="0" w:right="571" w:firstLine="709"/>
        <w:jc w:val="both"/>
        <w:rPr>
          <w:rFonts w:eastAsia="Arial" w:cs="Times New Roman"/>
          <w:b/>
          <w:szCs w:val="28"/>
        </w:rPr>
      </w:pPr>
      <w:r w:rsidRPr="00152BB6">
        <w:rPr>
          <w:rFonts w:eastAsia="Arial" w:cs="Times New Roman"/>
          <w:b/>
          <w:szCs w:val="28"/>
        </w:rPr>
        <w:t>Описание вариантов (не менее двух) перспективного развития систем теплоснабжения (в случае их изменения относительно ранее принятого варианта развития систем теплоснабжения в утвержденной в установленном порядке схеме теплоснабжения).</w:t>
      </w:r>
    </w:p>
    <w:p w:rsidR="003C185E" w:rsidRPr="00152BB6" w:rsidRDefault="003C185E" w:rsidP="00152BB6">
      <w:pPr>
        <w:widowControl w:val="0"/>
        <w:autoSpaceDE w:val="0"/>
        <w:autoSpaceDN w:val="0"/>
        <w:spacing w:after="0" w:line="360" w:lineRule="auto"/>
        <w:ind w:right="571" w:firstLine="709"/>
        <w:jc w:val="both"/>
        <w:rPr>
          <w:rFonts w:eastAsia="Arial" w:cs="Times New Roman"/>
          <w:szCs w:val="28"/>
        </w:rPr>
      </w:pPr>
      <w:r w:rsidRPr="00152BB6">
        <w:rPr>
          <w:rFonts w:eastAsia="Arial" w:cs="Times New Roman"/>
          <w:szCs w:val="28"/>
        </w:rPr>
        <w:t>При разработке сценариев развития систем теплоснабжения сельского поселения Богдановка учитывались климатический фактор и техническое состояние существующего оборудования теплоисточников и тепловых сетей.</w:t>
      </w:r>
    </w:p>
    <w:p w:rsidR="003C185E" w:rsidRPr="00152BB6" w:rsidRDefault="003C185E" w:rsidP="00152BB6">
      <w:pPr>
        <w:widowControl w:val="0"/>
        <w:autoSpaceDE w:val="0"/>
        <w:autoSpaceDN w:val="0"/>
        <w:spacing w:after="0" w:line="360" w:lineRule="auto"/>
        <w:ind w:right="571" w:firstLine="709"/>
        <w:jc w:val="both"/>
        <w:outlineLvl w:val="2"/>
        <w:rPr>
          <w:rFonts w:eastAsia="Arial" w:cs="Times New Roman"/>
          <w:b/>
          <w:bCs/>
          <w:szCs w:val="28"/>
        </w:rPr>
      </w:pPr>
      <w:r w:rsidRPr="00152BB6">
        <w:rPr>
          <w:rFonts w:eastAsia="Arial" w:cs="Times New Roman"/>
          <w:b/>
          <w:bCs/>
          <w:szCs w:val="28"/>
        </w:rPr>
        <w:t>Первый</w:t>
      </w:r>
      <w:r w:rsidRPr="00152BB6">
        <w:rPr>
          <w:rFonts w:eastAsia="Arial" w:cs="Times New Roman"/>
          <w:b/>
          <w:bCs/>
          <w:spacing w:val="-3"/>
          <w:szCs w:val="28"/>
        </w:rPr>
        <w:t xml:space="preserve"> </w:t>
      </w:r>
      <w:r w:rsidRPr="00152BB6">
        <w:rPr>
          <w:rFonts w:eastAsia="Arial" w:cs="Times New Roman"/>
          <w:b/>
          <w:bCs/>
          <w:szCs w:val="28"/>
        </w:rPr>
        <w:t>вариант</w:t>
      </w:r>
      <w:r w:rsidRPr="00152BB6">
        <w:rPr>
          <w:rFonts w:eastAsia="Arial" w:cs="Times New Roman"/>
          <w:b/>
          <w:bCs/>
          <w:spacing w:val="-2"/>
          <w:szCs w:val="28"/>
        </w:rPr>
        <w:t xml:space="preserve"> развития</w:t>
      </w:r>
    </w:p>
    <w:p w:rsidR="003C185E" w:rsidRPr="00152BB6" w:rsidRDefault="003C185E" w:rsidP="00152BB6">
      <w:pPr>
        <w:widowControl w:val="0"/>
        <w:autoSpaceDE w:val="0"/>
        <w:autoSpaceDN w:val="0"/>
        <w:spacing w:after="0" w:line="360" w:lineRule="auto"/>
        <w:ind w:right="571" w:firstLine="709"/>
        <w:jc w:val="both"/>
        <w:rPr>
          <w:rFonts w:eastAsia="Arial" w:cs="Times New Roman"/>
          <w:szCs w:val="28"/>
        </w:rPr>
      </w:pPr>
      <w:r w:rsidRPr="00152BB6">
        <w:rPr>
          <w:rFonts w:eastAsia="Arial" w:cs="Times New Roman"/>
          <w:szCs w:val="28"/>
        </w:rPr>
        <w:t>Первый вариант развития предполагает использование существующих источников тепловой энергии для теплоснабжения потребителей сельского поселения Богдановка.</w:t>
      </w:r>
    </w:p>
    <w:p w:rsidR="003C185E" w:rsidRPr="00152BB6" w:rsidRDefault="003C185E" w:rsidP="00152BB6">
      <w:pPr>
        <w:widowControl w:val="0"/>
        <w:autoSpaceDE w:val="0"/>
        <w:autoSpaceDN w:val="0"/>
        <w:spacing w:after="0" w:line="360" w:lineRule="auto"/>
        <w:ind w:right="571" w:firstLine="709"/>
        <w:jc w:val="both"/>
        <w:outlineLvl w:val="2"/>
        <w:rPr>
          <w:rFonts w:eastAsia="Arial" w:cs="Times New Roman"/>
          <w:b/>
          <w:bCs/>
          <w:szCs w:val="28"/>
        </w:rPr>
      </w:pPr>
      <w:r w:rsidRPr="00152BB6">
        <w:rPr>
          <w:rFonts w:eastAsia="Arial" w:cs="Times New Roman"/>
          <w:b/>
          <w:bCs/>
          <w:szCs w:val="28"/>
        </w:rPr>
        <w:t>Второй</w:t>
      </w:r>
      <w:r w:rsidRPr="00152BB6">
        <w:rPr>
          <w:rFonts w:eastAsia="Arial" w:cs="Times New Roman"/>
          <w:b/>
          <w:bCs/>
          <w:spacing w:val="-2"/>
          <w:szCs w:val="28"/>
        </w:rPr>
        <w:t xml:space="preserve"> </w:t>
      </w:r>
      <w:r w:rsidRPr="00152BB6">
        <w:rPr>
          <w:rFonts w:eastAsia="Arial" w:cs="Times New Roman"/>
          <w:b/>
          <w:bCs/>
          <w:szCs w:val="28"/>
        </w:rPr>
        <w:t>вариант</w:t>
      </w:r>
      <w:r w:rsidRPr="00152BB6">
        <w:rPr>
          <w:rFonts w:eastAsia="Arial" w:cs="Times New Roman"/>
          <w:b/>
          <w:bCs/>
          <w:spacing w:val="-1"/>
          <w:szCs w:val="28"/>
        </w:rPr>
        <w:t xml:space="preserve"> </w:t>
      </w:r>
      <w:r w:rsidRPr="00152BB6">
        <w:rPr>
          <w:rFonts w:eastAsia="Arial" w:cs="Times New Roman"/>
          <w:b/>
          <w:bCs/>
          <w:spacing w:val="-2"/>
          <w:szCs w:val="28"/>
        </w:rPr>
        <w:t>развития</w:t>
      </w:r>
    </w:p>
    <w:p w:rsidR="003C185E" w:rsidRPr="00152BB6" w:rsidRDefault="003C185E" w:rsidP="00152BB6">
      <w:pPr>
        <w:widowControl w:val="0"/>
        <w:autoSpaceDE w:val="0"/>
        <w:autoSpaceDN w:val="0"/>
        <w:spacing w:after="0" w:line="360" w:lineRule="auto"/>
        <w:ind w:right="571" w:firstLine="709"/>
        <w:jc w:val="both"/>
        <w:rPr>
          <w:rFonts w:eastAsia="Arial" w:cs="Times New Roman"/>
          <w:szCs w:val="28"/>
        </w:rPr>
      </w:pPr>
      <w:r w:rsidRPr="00152BB6">
        <w:rPr>
          <w:rFonts w:eastAsia="Arial" w:cs="Times New Roman"/>
          <w:szCs w:val="28"/>
        </w:rPr>
        <w:t>Второй вариант развития предполагает строительство собственных источников тепловой энергии – котельных блочно - модульного типа.</w:t>
      </w:r>
    </w:p>
    <w:p w:rsidR="003C185E" w:rsidRPr="00152BB6" w:rsidRDefault="003C185E" w:rsidP="00152BB6">
      <w:pPr>
        <w:widowControl w:val="0"/>
        <w:autoSpaceDE w:val="0"/>
        <w:autoSpaceDN w:val="0"/>
        <w:spacing w:after="0" w:line="360" w:lineRule="auto"/>
        <w:ind w:right="571" w:firstLine="709"/>
        <w:jc w:val="both"/>
        <w:rPr>
          <w:rFonts w:eastAsia="Arial" w:cs="Times New Roman"/>
          <w:szCs w:val="28"/>
        </w:rPr>
      </w:pPr>
    </w:p>
    <w:p w:rsidR="003C185E" w:rsidRPr="00152BB6" w:rsidRDefault="003C185E" w:rsidP="00152BB6">
      <w:pPr>
        <w:widowControl w:val="0"/>
        <w:numPr>
          <w:ilvl w:val="1"/>
          <w:numId w:val="22"/>
        </w:numPr>
        <w:tabs>
          <w:tab w:val="left" w:pos="1997"/>
        </w:tabs>
        <w:autoSpaceDE w:val="0"/>
        <w:autoSpaceDN w:val="0"/>
        <w:spacing w:after="0" w:line="360" w:lineRule="auto"/>
        <w:ind w:left="0" w:right="571" w:firstLine="709"/>
        <w:jc w:val="both"/>
        <w:outlineLvl w:val="2"/>
        <w:rPr>
          <w:rFonts w:eastAsia="Arial" w:cs="Times New Roman"/>
          <w:b/>
          <w:bCs/>
          <w:szCs w:val="28"/>
        </w:rPr>
      </w:pPr>
      <w:r w:rsidRPr="00152BB6">
        <w:rPr>
          <w:rFonts w:eastAsia="Arial" w:cs="Times New Roman"/>
          <w:b/>
          <w:bCs/>
          <w:szCs w:val="28"/>
        </w:rPr>
        <w:t>Технико-экономическое сравнение вариантов перспективного развития систем теплоснабжения.</w:t>
      </w:r>
    </w:p>
    <w:p w:rsidR="003C185E" w:rsidRPr="00152BB6" w:rsidRDefault="003C185E" w:rsidP="00152BB6">
      <w:pPr>
        <w:widowControl w:val="0"/>
        <w:autoSpaceDE w:val="0"/>
        <w:autoSpaceDN w:val="0"/>
        <w:spacing w:after="0" w:line="360" w:lineRule="auto"/>
        <w:ind w:right="571" w:firstLine="709"/>
        <w:jc w:val="both"/>
        <w:rPr>
          <w:rFonts w:eastAsia="Arial" w:cs="Times New Roman"/>
          <w:szCs w:val="28"/>
        </w:rPr>
      </w:pPr>
      <w:r w:rsidRPr="00152BB6">
        <w:rPr>
          <w:rFonts w:eastAsia="Arial" w:cs="Times New Roman"/>
          <w:szCs w:val="28"/>
        </w:rPr>
        <w:t>В данной схеме рассматривается второй вариант перспективного развития системы теплоснабжения.</w:t>
      </w:r>
    </w:p>
    <w:p w:rsidR="003C185E" w:rsidRPr="00152BB6" w:rsidRDefault="003C185E" w:rsidP="00152BB6">
      <w:pPr>
        <w:widowControl w:val="0"/>
        <w:autoSpaceDE w:val="0"/>
        <w:autoSpaceDN w:val="0"/>
        <w:spacing w:after="0" w:line="360" w:lineRule="auto"/>
        <w:ind w:right="571" w:firstLine="709"/>
        <w:jc w:val="both"/>
        <w:rPr>
          <w:rFonts w:eastAsia="Arial" w:cs="Times New Roman"/>
          <w:szCs w:val="28"/>
        </w:rPr>
      </w:pPr>
      <w:r w:rsidRPr="00152BB6">
        <w:rPr>
          <w:rFonts w:eastAsia="Arial" w:cs="Times New Roman"/>
          <w:szCs w:val="28"/>
        </w:rPr>
        <w:t>Первый вариант развития систем теплоснабжения нецелесообразно использовать для объектов административно - общественного назначения, которые не входят в радиус эффективного теплоснабжения сельского поселения Богдановка.</w:t>
      </w:r>
      <w:r w:rsidRPr="00152BB6">
        <w:rPr>
          <w:rFonts w:eastAsia="Arial" w:cs="Times New Roman"/>
          <w:spacing w:val="-5"/>
          <w:szCs w:val="28"/>
        </w:rPr>
        <w:t xml:space="preserve"> </w:t>
      </w:r>
      <w:r w:rsidRPr="00152BB6">
        <w:rPr>
          <w:rFonts w:eastAsia="Arial" w:cs="Times New Roman"/>
          <w:szCs w:val="28"/>
        </w:rPr>
        <w:t>Объекты,</w:t>
      </w:r>
      <w:r w:rsidRPr="00152BB6">
        <w:rPr>
          <w:rFonts w:eastAsia="Arial" w:cs="Times New Roman"/>
          <w:spacing w:val="-2"/>
          <w:szCs w:val="28"/>
        </w:rPr>
        <w:t xml:space="preserve"> </w:t>
      </w:r>
      <w:r w:rsidRPr="00152BB6">
        <w:rPr>
          <w:rFonts w:eastAsia="Arial" w:cs="Times New Roman"/>
          <w:szCs w:val="28"/>
        </w:rPr>
        <w:t>которые</w:t>
      </w:r>
      <w:r w:rsidRPr="00152BB6">
        <w:rPr>
          <w:rFonts w:eastAsia="Arial" w:cs="Times New Roman"/>
          <w:spacing w:val="-2"/>
          <w:szCs w:val="28"/>
        </w:rPr>
        <w:t xml:space="preserve"> </w:t>
      </w:r>
      <w:r w:rsidRPr="00152BB6">
        <w:rPr>
          <w:rFonts w:eastAsia="Arial" w:cs="Times New Roman"/>
          <w:szCs w:val="28"/>
        </w:rPr>
        <w:t>попадают</w:t>
      </w:r>
      <w:r w:rsidRPr="00152BB6">
        <w:rPr>
          <w:rFonts w:eastAsia="Arial" w:cs="Times New Roman"/>
          <w:spacing w:val="-2"/>
          <w:szCs w:val="28"/>
        </w:rPr>
        <w:t xml:space="preserve"> </w:t>
      </w:r>
      <w:r w:rsidRPr="00152BB6">
        <w:rPr>
          <w:rFonts w:eastAsia="Arial" w:cs="Times New Roman"/>
          <w:szCs w:val="28"/>
        </w:rPr>
        <w:t>в</w:t>
      </w:r>
      <w:r w:rsidRPr="00152BB6">
        <w:rPr>
          <w:rFonts w:eastAsia="Arial" w:cs="Times New Roman"/>
          <w:spacing w:val="-6"/>
          <w:szCs w:val="28"/>
        </w:rPr>
        <w:t xml:space="preserve"> </w:t>
      </w:r>
      <w:r w:rsidRPr="00152BB6">
        <w:rPr>
          <w:rFonts w:eastAsia="Arial" w:cs="Times New Roman"/>
          <w:szCs w:val="28"/>
        </w:rPr>
        <w:t>радиус</w:t>
      </w:r>
      <w:r w:rsidRPr="00152BB6">
        <w:rPr>
          <w:rFonts w:eastAsia="Arial" w:cs="Times New Roman"/>
          <w:spacing w:val="-3"/>
          <w:szCs w:val="28"/>
        </w:rPr>
        <w:t xml:space="preserve"> </w:t>
      </w:r>
      <w:r w:rsidRPr="00152BB6">
        <w:rPr>
          <w:rFonts w:eastAsia="Arial" w:cs="Times New Roman"/>
          <w:szCs w:val="28"/>
        </w:rPr>
        <w:t>эффективного</w:t>
      </w:r>
      <w:r w:rsidRPr="00152BB6">
        <w:rPr>
          <w:rFonts w:eastAsia="Arial" w:cs="Times New Roman"/>
          <w:spacing w:val="-2"/>
          <w:szCs w:val="28"/>
        </w:rPr>
        <w:t xml:space="preserve"> </w:t>
      </w:r>
      <w:r w:rsidRPr="00152BB6">
        <w:rPr>
          <w:rFonts w:eastAsia="Arial" w:cs="Times New Roman"/>
          <w:szCs w:val="28"/>
        </w:rPr>
        <w:t>теплоснабжения, подключают к существующим источникам тепловой энергии, если на них имеется запас тепловой мощности.</w:t>
      </w:r>
    </w:p>
    <w:p w:rsidR="003C185E" w:rsidRPr="00152BB6" w:rsidRDefault="003C185E" w:rsidP="00152BB6">
      <w:pPr>
        <w:widowControl w:val="0"/>
        <w:autoSpaceDE w:val="0"/>
        <w:autoSpaceDN w:val="0"/>
        <w:spacing w:after="0" w:line="360" w:lineRule="auto"/>
        <w:ind w:right="571" w:firstLine="709"/>
        <w:jc w:val="both"/>
        <w:rPr>
          <w:rFonts w:eastAsia="Arial" w:cs="Times New Roman"/>
          <w:szCs w:val="28"/>
        </w:rPr>
      </w:pPr>
      <w:r w:rsidRPr="00152BB6">
        <w:rPr>
          <w:rFonts w:eastAsia="Arial" w:cs="Times New Roman"/>
          <w:szCs w:val="28"/>
        </w:rPr>
        <w:t>В остальных случаях целесообразно использовать второй вариант развития систем теплоснабжения.</w:t>
      </w:r>
    </w:p>
    <w:p w:rsidR="003C185E" w:rsidRPr="00152BB6" w:rsidRDefault="003C185E" w:rsidP="00152BB6">
      <w:pPr>
        <w:widowControl w:val="0"/>
        <w:autoSpaceDE w:val="0"/>
        <w:autoSpaceDN w:val="0"/>
        <w:spacing w:after="0" w:line="360" w:lineRule="auto"/>
        <w:ind w:right="571" w:firstLine="709"/>
        <w:jc w:val="both"/>
        <w:rPr>
          <w:rFonts w:eastAsia="Arial" w:cs="Times New Roman"/>
          <w:szCs w:val="28"/>
        </w:rPr>
      </w:pPr>
    </w:p>
    <w:p w:rsidR="003C185E" w:rsidRPr="00152BB6" w:rsidRDefault="003C185E" w:rsidP="00152BB6">
      <w:pPr>
        <w:widowControl w:val="0"/>
        <w:numPr>
          <w:ilvl w:val="1"/>
          <w:numId w:val="22"/>
        </w:numPr>
        <w:tabs>
          <w:tab w:val="left" w:pos="1944"/>
        </w:tabs>
        <w:autoSpaceDE w:val="0"/>
        <w:autoSpaceDN w:val="0"/>
        <w:spacing w:after="0" w:line="360" w:lineRule="auto"/>
        <w:ind w:left="0" w:right="571" w:firstLine="709"/>
        <w:jc w:val="both"/>
        <w:outlineLvl w:val="2"/>
        <w:rPr>
          <w:rFonts w:eastAsia="Arial" w:cs="Times New Roman"/>
          <w:b/>
          <w:bCs/>
          <w:szCs w:val="28"/>
        </w:rPr>
      </w:pPr>
      <w:r w:rsidRPr="00152BB6">
        <w:rPr>
          <w:rFonts w:eastAsia="Arial" w:cs="Times New Roman"/>
          <w:b/>
          <w:bCs/>
          <w:szCs w:val="28"/>
        </w:rPr>
        <w:t xml:space="preserve">Обоснование выбора приоритетного варианта перспективного </w:t>
      </w:r>
      <w:r w:rsidRPr="00152BB6">
        <w:rPr>
          <w:rFonts w:eastAsia="Arial" w:cs="Times New Roman"/>
          <w:b/>
          <w:bCs/>
          <w:szCs w:val="28"/>
        </w:rPr>
        <w:lastRenderedPageBreak/>
        <w:t>развития систем теплоснабжения на основе анализа ценовых (тарифных) последствий для потребителей.</w:t>
      </w:r>
    </w:p>
    <w:p w:rsidR="003C185E" w:rsidRPr="00152BB6" w:rsidRDefault="003C185E" w:rsidP="00152BB6">
      <w:pPr>
        <w:widowControl w:val="0"/>
        <w:autoSpaceDE w:val="0"/>
        <w:autoSpaceDN w:val="0"/>
        <w:spacing w:after="0" w:line="360" w:lineRule="auto"/>
        <w:ind w:right="571" w:firstLine="709"/>
        <w:jc w:val="both"/>
        <w:rPr>
          <w:rFonts w:eastAsia="Arial" w:cs="Times New Roman"/>
          <w:szCs w:val="28"/>
        </w:rPr>
      </w:pPr>
      <w:r w:rsidRPr="00152BB6">
        <w:rPr>
          <w:rFonts w:eastAsia="Arial" w:cs="Times New Roman"/>
          <w:szCs w:val="28"/>
        </w:rPr>
        <w:t>В данной схеме рассматривается второй вариант перспективного развития системы теплоснабжения.</w:t>
      </w:r>
    </w:p>
    <w:p w:rsidR="003C185E" w:rsidRPr="003C185E" w:rsidRDefault="003C185E" w:rsidP="003C185E">
      <w:pPr>
        <w:widowControl w:val="0"/>
        <w:autoSpaceDE w:val="0"/>
        <w:autoSpaceDN w:val="0"/>
        <w:spacing w:after="0" w:line="360" w:lineRule="auto"/>
        <w:jc w:val="both"/>
        <w:rPr>
          <w:rFonts w:ascii="Arial" w:eastAsia="Arial" w:hAnsi="Arial" w:cs="Arial"/>
          <w:sz w:val="24"/>
          <w:szCs w:val="24"/>
        </w:rPr>
        <w:sectPr w:rsidR="003C185E" w:rsidRPr="003C185E">
          <w:pgSz w:w="11910" w:h="16850"/>
          <w:pgMar w:top="1060" w:right="141" w:bottom="1260" w:left="992" w:header="0" w:footer="927" w:gutter="0"/>
          <w:cols w:space="720"/>
        </w:sectPr>
      </w:pPr>
    </w:p>
    <w:p w:rsidR="003C185E" w:rsidRPr="00152BB6" w:rsidRDefault="003C185E" w:rsidP="00152BB6">
      <w:pPr>
        <w:widowControl w:val="0"/>
        <w:autoSpaceDE w:val="0"/>
        <w:autoSpaceDN w:val="0"/>
        <w:spacing w:after="0" w:line="360" w:lineRule="auto"/>
        <w:ind w:right="571" w:firstLine="709"/>
        <w:jc w:val="both"/>
        <w:outlineLvl w:val="2"/>
        <w:rPr>
          <w:rFonts w:eastAsia="Arial" w:cs="Times New Roman"/>
          <w:b/>
          <w:bCs/>
          <w:szCs w:val="28"/>
        </w:rPr>
      </w:pPr>
      <w:r w:rsidRPr="00152BB6">
        <w:rPr>
          <w:rFonts w:eastAsia="Arial" w:cs="Times New Roman"/>
          <w:b/>
          <w:bCs/>
          <w:szCs w:val="28"/>
        </w:rPr>
        <w:lastRenderedPageBreak/>
        <w:t>Глава 6.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p>
    <w:p w:rsidR="003C185E" w:rsidRPr="00152BB6" w:rsidRDefault="003C185E" w:rsidP="00152BB6">
      <w:pPr>
        <w:widowControl w:val="0"/>
        <w:autoSpaceDE w:val="0"/>
        <w:autoSpaceDN w:val="0"/>
        <w:spacing w:after="0" w:line="360" w:lineRule="auto"/>
        <w:ind w:right="571" w:firstLine="709"/>
        <w:jc w:val="both"/>
        <w:rPr>
          <w:rFonts w:eastAsia="Arial" w:cs="Times New Roman"/>
          <w:szCs w:val="28"/>
        </w:rPr>
      </w:pPr>
      <w:r w:rsidRPr="00152BB6">
        <w:rPr>
          <w:rFonts w:eastAsia="Arial" w:cs="Times New Roman"/>
          <w:szCs w:val="28"/>
        </w:rPr>
        <w:t>В качестве теплоносителя от теплоисточников принята сетевая вода с расчетной температурой 95/70°С. Разбор теплоносителя не осуществляется.</w:t>
      </w:r>
    </w:p>
    <w:p w:rsidR="003C185E" w:rsidRPr="00152BB6" w:rsidRDefault="003C185E" w:rsidP="00152BB6">
      <w:pPr>
        <w:widowControl w:val="0"/>
        <w:autoSpaceDE w:val="0"/>
        <w:autoSpaceDN w:val="0"/>
        <w:spacing w:after="0" w:line="360" w:lineRule="auto"/>
        <w:ind w:right="571" w:firstLine="709"/>
        <w:jc w:val="both"/>
        <w:rPr>
          <w:rFonts w:eastAsia="Arial" w:cs="Times New Roman"/>
          <w:szCs w:val="28"/>
        </w:rPr>
      </w:pPr>
      <w:r w:rsidRPr="00152BB6">
        <w:rPr>
          <w:rFonts w:eastAsia="Arial" w:cs="Times New Roman"/>
          <w:szCs w:val="28"/>
        </w:rPr>
        <w:t>Расчетные показатели балансов теплоносителя систем теплоснабжения в сельском поселении Богдановка, включающие расходы сетевой воды, объем трубопроводов и потери в сетях, представлены в таблице 6.1. Величина подпитки определена в соответствии со СниП 41-02-2003 «Тепловые сети».</w:t>
      </w:r>
    </w:p>
    <w:p w:rsidR="003C185E" w:rsidRPr="00152BB6" w:rsidRDefault="003C185E" w:rsidP="00152BB6">
      <w:pPr>
        <w:widowControl w:val="0"/>
        <w:autoSpaceDE w:val="0"/>
        <w:autoSpaceDN w:val="0"/>
        <w:spacing w:after="0" w:line="360" w:lineRule="auto"/>
        <w:ind w:right="571" w:firstLine="709"/>
        <w:jc w:val="both"/>
        <w:rPr>
          <w:rFonts w:eastAsia="Arial" w:cs="Times New Roman"/>
          <w:szCs w:val="28"/>
        </w:rPr>
      </w:pPr>
      <w:r w:rsidRPr="00152BB6">
        <w:rPr>
          <w:rFonts w:eastAsia="Arial" w:cs="Times New Roman"/>
          <w:szCs w:val="28"/>
        </w:rPr>
        <w:t>Таблица 6.1 – Перспективные балансы теплоносителя систем теплоснабжения с.п. Богдановка на расчетный срок до 2035 г.</w:t>
      </w:r>
    </w:p>
    <w:tbl>
      <w:tblPr>
        <w:tblStyle w:val="TableNormal5"/>
        <w:tblW w:w="0" w:type="auto"/>
        <w:tblInd w:w="26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439"/>
        <w:gridCol w:w="1136"/>
        <w:gridCol w:w="850"/>
        <w:gridCol w:w="1018"/>
        <w:gridCol w:w="994"/>
        <w:gridCol w:w="992"/>
        <w:gridCol w:w="1137"/>
        <w:gridCol w:w="709"/>
        <w:gridCol w:w="993"/>
      </w:tblGrid>
      <w:tr w:rsidR="003C185E" w:rsidRPr="003C185E" w:rsidTr="003C185E">
        <w:trPr>
          <w:trHeight w:val="2255"/>
        </w:trPr>
        <w:tc>
          <w:tcPr>
            <w:tcW w:w="3575" w:type="dxa"/>
            <w:gridSpan w:val="2"/>
          </w:tcPr>
          <w:p w:rsidR="003C185E" w:rsidRPr="003C185E" w:rsidRDefault="003C185E" w:rsidP="003C185E">
            <w:pPr>
              <w:rPr>
                <w:rFonts w:ascii="Arial" w:eastAsia="Arial" w:hAnsi="Arial" w:cs="Arial"/>
                <w:sz w:val="20"/>
                <w:lang w:val="ru-RU"/>
              </w:rPr>
            </w:pPr>
          </w:p>
          <w:p w:rsidR="003C185E" w:rsidRPr="003C185E" w:rsidRDefault="003C185E" w:rsidP="003C185E">
            <w:pPr>
              <w:rPr>
                <w:rFonts w:ascii="Arial" w:eastAsia="Arial" w:hAnsi="Arial" w:cs="Arial"/>
                <w:sz w:val="20"/>
                <w:lang w:val="ru-RU"/>
              </w:rPr>
            </w:pPr>
          </w:p>
          <w:p w:rsidR="003C185E" w:rsidRPr="003C185E" w:rsidRDefault="003C185E" w:rsidP="003C185E">
            <w:pPr>
              <w:spacing w:before="207"/>
              <w:rPr>
                <w:rFonts w:ascii="Arial" w:eastAsia="Arial" w:hAnsi="Arial" w:cs="Arial"/>
                <w:sz w:val="20"/>
                <w:lang w:val="ru-RU"/>
              </w:rPr>
            </w:pPr>
          </w:p>
          <w:p w:rsidR="003C185E" w:rsidRPr="003C185E" w:rsidRDefault="003C185E" w:rsidP="003C185E">
            <w:pPr>
              <w:ind w:right="1005"/>
              <w:rPr>
                <w:rFonts w:ascii="Arial" w:eastAsia="Arial" w:hAnsi="Arial" w:cs="Arial"/>
                <w:sz w:val="20"/>
              </w:rPr>
            </w:pPr>
            <w:r w:rsidRPr="003C185E">
              <w:rPr>
                <w:rFonts w:ascii="Arial" w:eastAsia="Arial" w:hAnsi="Arial" w:cs="Arial"/>
                <w:spacing w:val="-2"/>
                <w:sz w:val="20"/>
              </w:rPr>
              <w:t>Источник теплоснабжения</w:t>
            </w:r>
          </w:p>
        </w:tc>
        <w:tc>
          <w:tcPr>
            <w:tcW w:w="850" w:type="dxa"/>
            <w:textDirection w:val="btLr"/>
          </w:tcPr>
          <w:p w:rsidR="003C185E" w:rsidRPr="003C185E" w:rsidRDefault="003C185E" w:rsidP="003C185E">
            <w:pPr>
              <w:spacing w:before="9"/>
              <w:rPr>
                <w:rFonts w:ascii="Arial" w:eastAsia="Arial" w:hAnsi="Arial" w:cs="Arial"/>
                <w:sz w:val="20"/>
              </w:rPr>
            </w:pPr>
          </w:p>
          <w:p w:rsidR="003C185E" w:rsidRPr="003C185E" w:rsidRDefault="003C185E" w:rsidP="003C185E">
            <w:pPr>
              <w:spacing w:line="247" w:lineRule="auto"/>
              <w:ind w:right="37"/>
              <w:rPr>
                <w:rFonts w:ascii="Arial" w:eastAsia="Arial" w:hAnsi="Arial" w:cs="Arial"/>
                <w:sz w:val="20"/>
              </w:rPr>
            </w:pPr>
            <w:r w:rsidRPr="003C185E">
              <w:rPr>
                <w:rFonts w:ascii="Arial" w:eastAsia="Arial" w:hAnsi="Arial" w:cs="Arial"/>
                <w:sz w:val="20"/>
              </w:rPr>
              <w:t>Расход</w:t>
            </w:r>
            <w:r w:rsidRPr="003C185E">
              <w:rPr>
                <w:rFonts w:ascii="Arial" w:eastAsia="Arial" w:hAnsi="Arial" w:cs="Arial"/>
                <w:spacing w:val="-14"/>
                <w:sz w:val="20"/>
              </w:rPr>
              <w:t xml:space="preserve"> </w:t>
            </w:r>
            <w:r w:rsidRPr="003C185E">
              <w:rPr>
                <w:rFonts w:ascii="Arial" w:eastAsia="Arial" w:hAnsi="Arial" w:cs="Arial"/>
                <w:sz w:val="20"/>
              </w:rPr>
              <w:t xml:space="preserve">теплоносителя, </w:t>
            </w:r>
            <w:r w:rsidRPr="003C185E">
              <w:rPr>
                <w:rFonts w:ascii="Arial" w:eastAsia="Arial" w:hAnsi="Arial" w:cs="Arial"/>
                <w:spacing w:val="-4"/>
                <w:sz w:val="20"/>
              </w:rPr>
              <w:t>т/ч</w:t>
            </w:r>
          </w:p>
        </w:tc>
        <w:tc>
          <w:tcPr>
            <w:tcW w:w="1018" w:type="dxa"/>
            <w:textDirection w:val="btLr"/>
          </w:tcPr>
          <w:p w:rsidR="003C185E" w:rsidRPr="003C185E" w:rsidRDefault="003C185E" w:rsidP="003C185E">
            <w:pPr>
              <w:spacing w:before="205" w:line="247" w:lineRule="auto"/>
              <w:ind w:right="51"/>
              <w:jc w:val="center"/>
              <w:rPr>
                <w:rFonts w:ascii="Arial" w:eastAsia="Arial" w:hAnsi="Arial" w:cs="Arial"/>
                <w:sz w:val="20"/>
                <w:lang w:val="ru-RU"/>
              </w:rPr>
            </w:pPr>
            <w:r w:rsidRPr="003C185E">
              <w:rPr>
                <w:rFonts w:ascii="Arial" w:eastAsia="Arial" w:hAnsi="Arial" w:cs="Arial"/>
                <w:sz w:val="20"/>
                <w:lang w:val="ru-RU"/>
              </w:rPr>
              <w:t>Объем</w:t>
            </w:r>
            <w:r w:rsidRPr="003C185E">
              <w:rPr>
                <w:rFonts w:ascii="Arial" w:eastAsia="Arial" w:hAnsi="Arial" w:cs="Arial"/>
                <w:spacing w:val="-14"/>
                <w:sz w:val="20"/>
                <w:lang w:val="ru-RU"/>
              </w:rPr>
              <w:t xml:space="preserve"> </w:t>
            </w:r>
            <w:r w:rsidRPr="003C185E">
              <w:rPr>
                <w:rFonts w:ascii="Arial" w:eastAsia="Arial" w:hAnsi="Arial" w:cs="Arial"/>
                <w:sz w:val="20"/>
                <w:lang w:val="ru-RU"/>
              </w:rPr>
              <w:t>теплоносителя в тепловой сети отопления, м</w:t>
            </w:r>
            <w:r w:rsidRPr="003C185E">
              <w:rPr>
                <w:rFonts w:ascii="Arial" w:eastAsia="Arial" w:hAnsi="Arial" w:cs="Arial"/>
                <w:sz w:val="20"/>
                <w:vertAlign w:val="superscript"/>
                <w:lang w:val="ru-RU"/>
              </w:rPr>
              <w:t>3</w:t>
            </w:r>
          </w:p>
        </w:tc>
        <w:tc>
          <w:tcPr>
            <w:tcW w:w="994" w:type="dxa"/>
            <w:textDirection w:val="btLr"/>
          </w:tcPr>
          <w:p w:rsidR="003C185E" w:rsidRPr="003C185E" w:rsidRDefault="003C185E" w:rsidP="003C185E">
            <w:pPr>
              <w:spacing w:before="193" w:line="247" w:lineRule="auto"/>
              <w:ind w:right="8"/>
              <w:jc w:val="center"/>
              <w:rPr>
                <w:rFonts w:ascii="Arial" w:eastAsia="Arial" w:hAnsi="Arial" w:cs="Arial"/>
                <w:sz w:val="20"/>
                <w:lang w:val="ru-RU"/>
              </w:rPr>
            </w:pPr>
            <w:r w:rsidRPr="003C185E">
              <w:rPr>
                <w:rFonts w:ascii="Arial" w:eastAsia="Arial" w:hAnsi="Arial" w:cs="Arial"/>
                <w:sz w:val="20"/>
                <w:lang w:val="ru-RU"/>
              </w:rPr>
              <w:t>Расход воды для подпитки</w:t>
            </w:r>
            <w:r w:rsidRPr="003C185E">
              <w:rPr>
                <w:rFonts w:ascii="Arial" w:eastAsia="Arial" w:hAnsi="Arial" w:cs="Arial"/>
                <w:spacing w:val="-14"/>
                <w:sz w:val="20"/>
                <w:lang w:val="ru-RU"/>
              </w:rPr>
              <w:t xml:space="preserve"> </w:t>
            </w:r>
            <w:r w:rsidRPr="003C185E">
              <w:rPr>
                <w:rFonts w:ascii="Arial" w:eastAsia="Arial" w:hAnsi="Arial" w:cs="Arial"/>
                <w:sz w:val="20"/>
                <w:lang w:val="ru-RU"/>
              </w:rPr>
              <w:t>тепловой</w:t>
            </w:r>
            <w:r w:rsidRPr="003C185E">
              <w:rPr>
                <w:rFonts w:ascii="Arial" w:eastAsia="Arial" w:hAnsi="Arial" w:cs="Arial"/>
                <w:spacing w:val="-14"/>
                <w:sz w:val="20"/>
                <w:lang w:val="ru-RU"/>
              </w:rPr>
              <w:t xml:space="preserve"> </w:t>
            </w:r>
            <w:r w:rsidRPr="003C185E">
              <w:rPr>
                <w:rFonts w:ascii="Arial" w:eastAsia="Arial" w:hAnsi="Arial" w:cs="Arial"/>
                <w:sz w:val="20"/>
                <w:lang w:val="ru-RU"/>
              </w:rPr>
              <w:t>сети отопление, м</w:t>
            </w:r>
            <w:r w:rsidRPr="003C185E">
              <w:rPr>
                <w:rFonts w:ascii="Arial" w:eastAsia="Arial" w:hAnsi="Arial" w:cs="Arial"/>
                <w:sz w:val="20"/>
                <w:vertAlign w:val="superscript"/>
                <w:lang w:val="ru-RU"/>
              </w:rPr>
              <w:t>3</w:t>
            </w:r>
            <w:r w:rsidRPr="003C185E">
              <w:rPr>
                <w:rFonts w:ascii="Arial" w:eastAsia="Arial" w:hAnsi="Arial" w:cs="Arial"/>
                <w:sz w:val="20"/>
                <w:lang w:val="ru-RU"/>
              </w:rPr>
              <w:t>/ч</w:t>
            </w:r>
          </w:p>
        </w:tc>
        <w:tc>
          <w:tcPr>
            <w:tcW w:w="992" w:type="dxa"/>
            <w:textDirection w:val="btLr"/>
          </w:tcPr>
          <w:p w:rsidR="003C185E" w:rsidRPr="003C185E" w:rsidRDefault="003C185E" w:rsidP="003C185E">
            <w:pPr>
              <w:spacing w:before="192" w:line="247" w:lineRule="auto"/>
              <w:ind w:right="8"/>
              <w:jc w:val="center"/>
              <w:rPr>
                <w:rFonts w:ascii="Arial" w:eastAsia="Arial" w:hAnsi="Arial" w:cs="Arial"/>
                <w:sz w:val="20"/>
                <w:lang w:val="ru-RU"/>
              </w:rPr>
            </w:pPr>
            <w:r w:rsidRPr="003C185E">
              <w:rPr>
                <w:rFonts w:ascii="Arial" w:eastAsia="Arial" w:hAnsi="Arial" w:cs="Arial"/>
                <w:sz w:val="20"/>
                <w:lang w:val="ru-RU"/>
              </w:rPr>
              <w:t>Аварийная величина подпитки</w:t>
            </w:r>
            <w:r w:rsidRPr="003C185E">
              <w:rPr>
                <w:rFonts w:ascii="Arial" w:eastAsia="Arial" w:hAnsi="Arial" w:cs="Arial"/>
                <w:spacing w:val="-14"/>
                <w:sz w:val="20"/>
                <w:lang w:val="ru-RU"/>
              </w:rPr>
              <w:t xml:space="preserve"> </w:t>
            </w:r>
            <w:r w:rsidRPr="003C185E">
              <w:rPr>
                <w:rFonts w:ascii="Arial" w:eastAsia="Arial" w:hAnsi="Arial" w:cs="Arial"/>
                <w:sz w:val="20"/>
                <w:lang w:val="ru-RU"/>
              </w:rPr>
              <w:t>тепловой</w:t>
            </w:r>
            <w:r w:rsidRPr="003C185E">
              <w:rPr>
                <w:rFonts w:ascii="Arial" w:eastAsia="Arial" w:hAnsi="Arial" w:cs="Arial"/>
                <w:spacing w:val="-14"/>
                <w:sz w:val="20"/>
                <w:lang w:val="ru-RU"/>
              </w:rPr>
              <w:t xml:space="preserve"> </w:t>
            </w:r>
            <w:r w:rsidRPr="003C185E">
              <w:rPr>
                <w:rFonts w:ascii="Arial" w:eastAsia="Arial" w:hAnsi="Arial" w:cs="Arial"/>
                <w:sz w:val="20"/>
                <w:lang w:val="ru-RU"/>
              </w:rPr>
              <w:t>сети отопления, м</w:t>
            </w:r>
            <w:r w:rsidRPr="003C185E">
              <w:rPr>
                <w:rFonts w:ascii="Arial" w:eastAsia="Arial" w:hAnsi="Arial" w:cs="Arial"/>
                <w:sz w:val="20"/>
                <w:vertAlign w:val="superscript"/>
                <w:lang w:val="ru-RU"/>
              </w:rPr>
              <w:t>3</w:t>
            </w:r>
            <w:r w:rsidRPr="003C185E">
              <w:rPr>
                <w:rFonts w:ascii="Arial" w:eastAsia="Arial" w:hAnsi="Arial" w:cs="Arial"/>
                <w:sz w:val="20"/>
                <w:lang w:val="ru-RU"/>
              </w:rPr>
              <w:t>/ч</w:t>
            </w:r>
          </w:p>
        </w:tc>
        <w:tc>
          <w:tcPr>
            <w:tcW w:w="1137" w:type="dxa"/>
            <w:textDirection w:val="btLr"/>
          </w:tcPr>
          <w:p w:rsidR="003C185E" w:rsidRPr="003C185E" w:rsidRDefault="003C185E" w:rsidP="003C185E">
            <w:pPr>
              <w:spacing w:before="34"/>
              <w:rPr>
                <w:rFonts w:ascii="Arial" w:eastAsia="Arial" w:hAnsi="Arial" w:cs="Arial"/>
                <w:sz w:val="20"/>
                <w:lang w:val="ru-RU"/>
              </w:rPr>
            </w:pPr>
          </w:p>
          <w:p w:rsidR="003C185E" w:rsidRPr="003C185E" w:rsidRDefault="003C185E" w:rsidP="003C185E">
            <w:pPr>
              <w:spacing w:line="247" w:lineRule="auto"/>
              <w:ind w:right="45"/>
              <w:jc w:val="center"/>
              <w:rPr>
                <w:rFonts w:ascii="Arial" w:eastAsia="Arial" w:hAnsi="Arial" w:cs="Arial"/>
                <w:sz w:val="20"/>
                <w:lang w:val="ru-RU"/>
              </w:rPr>
            </w:pPr>
            <w:r w:rsidRPr="003C185E">
              <w:rPr>
                <w:rFonts w:ascii="Arial" w:eastAsia="Arial" w:hAnsi="Arial" w:cs="Arial"/>
                <w:sz w:val="20"/>
                <w:lang w:val="ru-RU"/>
              </w:rPr>
              <w:t>Годовой расход воды для</w:t>
            </w:r>
            <w:r w:rsidRPr="003C185E">
              <w:rPr>
                <w:rFonts w:ascii="Arial" w:eastAsia="Arial" w:hAnsi="Arial" w:cs="Arial"/>
                <w:spacing w:val="-14"/>
                <w:sz w:val="20"/>
                <w:lang w:val="ru-RU"/>
              </w:rPr>
              <w:t xml:space="preserve"> </w:t>
            </w:r>
            <w:r w:rsidRPr="003C185E">
              <w:rPr>
                <w:rFonts w:ascii="Arial" w:eastAsia="Arial" w:hAnsi="Arial" w:cs="Arial"/>
                <w:sz w:val="20"/>
                <w:lang w:val="ru-RU"/>
              </w:rPr>
              <w:t>подпитки</w:t>
            </w:r>
            <w:r w:rsidRPr="003C185E">
              <w:rPr>
                <w:rFonts w:ascii="Arial" w:eastAsia="Arial" w:hAnsi="Arial" w:cs="Arial"/>
                <w:spacing w:val="-14"/>
                <w:sz w:val="20"/>
                <w:lang w:val="ru-RU"/>
              </w:rPr>
              <w:t xml:space="preserve"> </w:t>
            </w:r>
            <w:r w:rsidRPr="003C185E">
              <w:rPr>
                <w:rFonts w:ascii="Arial" w:eastAsia="Arial" w:hAnsi="Arial" w:cs="Arial"/>
                <w:sz w:val="20"/>
                <w:lang w:val="ru-RU"/>
              </w:rPr>
              <w:t>тепловой сети отопления, м</w:t>
            </w:r>
            <w:r w:rsidRPr="003C185E">
              <w:rPr>
                <w:rFonts w:ascii="Arial" w:eastAsia="Arial" w:hAnsi="Arial" w:cs="Arial"/>
                <w:sz w:val="20"/>
                <w:vertAlign w:val="superscript"/>
                <w:lang w:val="ru-RU"/>
              </w:rPr>
              <w:t>3</w:t>
            </w:r>
          </w:p>
        </w:tc>
        <w:tc>
          <w:tcPr>
            <w:tcW w:w="709" w:type="dxa"/>
            <w:textDirection w:val="btLr"/>
          </w:tcPr>
          <w:p w:rsidR="003C185E" w:rsidRPr="003C185E" w:rsidRDefault="003C185E" w:rsidP="003C185E">
            <w:pPr>
              <w:spacing w:before="166" w:line="244" w:lineRule="auto"/>
              <w:rPr>
                <w:rFonts w:ascii="Arial" w:eastAsia="Arial" w:hAnsi="Arial" w:cs="Arial"/>
                <w:sz w:val="20"/>
              </w:rPr>
            </w:pPr>
            <w:r w:rsidRPr="003C185E">
              <w:rPr>
                <w:rFonts w:ascii="Arial" w:eastAsia="Arial" w:hAnsi="Arial" w:cs="Arial"/>
                <w:spacing w:val="-2"/>
                <w:sz w:val="20"/>
              </w:rPr>
              <w:t xml:space="preserve">Производительность </w:t>
            </w:r>
            <w:r w:rsidRPr="003C185E">
              <w:rPr>
                <w:rFonts w:ascii="Arial" w:eastAsia="Arial" w:hAnsi="Arial" w:cs="Arial"/>
                <w:sz w:val="20"/>
              </w:rPr>
              <w:t>ВПУ, м3/ч</w:t>
            </w:r>
          </w:p>
        </w:tc>
        <w:tc>
          <w:tcPr>
            <w:tcW w:w="993" w:type="dxa"/>
            <w:textDirection w:val="btLr"/>
          </w:tcPr>
          <w:p w:rsidR="003C185E" w:rsidRPr="003C185E" w:rsidRDefault="003C185E" w:rsidP="003C185E">
            <w:pPr>
              <w:spacing w:before="189" w:line="247" w:lineRule="auto"/>
              <w:ind w:right="164"/>
              <w:jc w:val="center"/>
              <w:rPr>
                <w:rFonts w:ascii="Arial" w:eastAsia="Arial" w:hAnsi="Arial" w:cs="Arial"/>
                <w:sz w:val="20"/>
                <w:lang w:val="ru-RU"/>
              </w:rPr>
            </w:pPr>
            <w:r w:rsidRPr="003C185E">
              <w:rPr>
                <w:rFonts w:ascii="Arial" w:eastAsia="Arial" w:hAnsi="Arial" w:cs="Arial"/>
                <w:spacing w:val="-2"/>
                <w:sz w:val="20"/>
                <w:lang w:val="ru-RU"/>
              </w:rPr>
              <w:t xml:space="preserve">Резерв/дефицит производительности </w:t>
            </w:r>
            <w:r w:rsidRPr="003C185E">
              <w:rPr>
                <w:rFonts w:ascii="Arial" w:eastAsia="Arial" w:hAnsi="Arial" w:cs="Arial"/>
                <w:sz w:val="20"/>
                <w:lang w:val="ru-RU"/>
              </w:rPr>
              <w:t>ВПУ, м3/ч</w:t>
            </w:r>
          </w:p>
        </w:tc>
      </w:tr>
      <w:tr w:rsidR="003C185E" w:rsidRPr="003C185E" w:rsidTr="003C185E">
        <w:trPr>
          <w:trHeight w:val="460"/>
        </w:trPr>
        <w:tc>
          <w:tcPr>
            <w:tcW w:w="2439" w:type="dxa"/>
            <w:vMerge w:val="restart"/>
          </w:tcPr>
          <w:p w:rsidR="003C185E" w:rsidRPr="003C185E" w:rsidRDefault="003C185E" w:rsidP="003C185E">
            <w:pPr>
              <w:spacing w:before="6"/>
              <w:ind w:right="156"/>
              <w:jc w:val="center"/>
              <w:rPr>
                <w:rFonts w:ascii="Arial" w:eastAsia="Arial" w:hAnsi="Arial" w:cs="Arial"/>
                <w:sz w:val="20"/>
                <w:lang w:val="ru-RU"/>
              </w:rPr>
            </w:pPr>
            <w:r w:rsidRPr="003C185E">
              <w:rPr>
                <w:rFonts w:ascii="Arial" w:eastAsia="Arial" w:hAnsi="Arial" w:cs="Arial"/>
                <w:sz w:val="20"/>
                <w:lang w:val="ru-RU"/>
              </w:rPr>
              <w:t>Модульная</w:t>
            </w:r>
            <w:r w:rsidRPr="003C185E">
              <w:rPr>
                <w:rFonts w:ascii="Arial" w:eastAsia="Arial" w:hAnsi="Arial" w:cs="Arial"/>
                <w:spacing w:val="-14"/>
                <w:sz w:val="20"/>
                <w:lang w:val="ru-RU"/>
              </w:rPr>
              <w:t xml:space="preserve"> </w:t>
            </w:r>
            <w:r w:rsidRPr="003C185E">
              <w:rPr>
                <w:rFonts w:ascii="Arial" w:eastAsia="Arial" w:hAnsi="Arial" w:cs="Arial"/>
                <w:sz w:val="20"/>
                <w:lang w:val="ru-RU"/>
              </w:rPr>
              <w:t>котельная с. Богдановка,</w:t>
            </w:r>
          </w:p>
          <w:p w:rsidR="003C185E" w:rsidRPr="003C185E" w:rsidRDefault="003C185E" w:rsidP="003C185E">
            <w:pPr>
              <w:spacing w:line="230" w:lineRule="exact"/>
              <w:ind w:right="155"/>
              <w:jc w:val="center"/>
              <w:rPr>
                <w:rFonts w:ascii="Arial" w:eastAsia="Arial" w:hAnsi="Arial" w:cs="Arial"/>
                <w:sz w:val="20"/>
                <w:lang w:val="ru-RU"/>
              </w:rPr>
            </w:pPr>
            <w:r w:rsidRPr="003C185E">
              <w:rPr>
                <w:rFonts w:ascii="Arial" w:eastAsia="Arial" w:hAnsi="Arial" w:cs="Arial"/>
                <w:sz w:val="20"/>
                <w:lang w:val="ru-RU"/>
              </w:rPr>
              <w:t>ул.</w:t>
            </w:r>
            <w:r w:rsidRPr="003C185E">
              <w:rPr>
                <w:rFonts w:ascii="Arial" w:eastAsia="Arial" w:hAnsi="Arial" w:cs="Arial"/>
                <w:spacing w:val="-14"/>
                <w:sz w:val="20"/>
                <w:lang w:val="ru-RU"/>
              </w:rPr>
              <w:t xml:space="preserve"> </w:t>
            </w:r>
            <w:r w:rsidRPr="003C185E">
              <w:rPr>
                <w:rFonts w:ascii="Arial" w:eastAsia="Arial" w:hAnsi="Arial" w:cs="Arial"/>
                <w:sz w:val="20"/>
                <w:lang w:val="ru-RU"/>
              </w:rPr>
              <w:t>Конычева,</w:t>
            </w:r>
            <w:r w:rsidRPr="003C185E">
              <w:rPr>
                <w:rFonts w:ascii="Arial" w:eastAsia="Arial" w:hAnsi="Arial" w:cs="Arial"/>
                <w:spacing w:val="-14"/>
                <w:sz w:val="20"/>
                <w:lang w:val="ru-RU"/>
              </w:rPr>
              <w:t xml:space="preserve"> </w:t>
            </w:r>
            <w:r w:rsidR="00190590">
              <w:rPr>
                <w:rFonts w:ascii="Arial" w:eastAsia="Arial" w:hAnsi="Arial" w:cs="Arial"/>
                <w:sz w:val="20"/>
                <w:lang w:val="ru-RU"/>
              </w:rPr>
              <w:t>20А МУП</w:t>
            </w:r>
            <w:r w:rsidRPr="003C185E">
              <w:rPr>
                <w:rFonts w:ascii="Arial" w:eastAsia="Arial" w:hAnsi="Arial" w:cs="Arial"/>
                <w:sz w:val="20"/>
                <w:lang w:val="ru-RU"/>
              </w:rPr>
              <w:t xml:space="preserve"> «Уют»</w:t>
            </w:r>
          </w:p>
        </w:tc>
        <w:tc>
          <w:tcPr>
            <w:tcW w:w="1136" w:type="dxa"/>
          </w:tcPr>
          <w:p w:rsidR="003C185E" w:rsidRPr="003C185E" w:rsidRDefault="003C185E" w:rsidP="003C185E">
            <w:pPr>
              <w:spacing w:line="230" w:lineRule="exact"/>
              <w:ind w:right="125"/>
              <w:rPr>
                <w:rFonts w:ascii="Arial" w:eastAsia="Arial" w:hAnsi="Arial" w:cs="Arial"/>
                <w:sz w:val="20"/>
              </w:rPr>
            </w:pPr>
            <w:r w:rsidRPr="003C185E">
              <w:rPr>
                <w:rFonts w:ascii="Arial" w:eastAsia="Arial" w:hAnsi="Arial" w:cs="Arial"/>
                <w:spacing w:val="-2"/>
                <w:sz w:val="20"/>
              </w:rPr>
              <w:t>Базовое значение</w:t>
            </w:r>
          </w:p>
        </w:tc>
        <w:tc>
          <w:tcPr>
            <w:tcW w:w="850" w:type="dxa"/>
          </w:tcPr>
          <w:p w:rsidR="003C185E" w:rsidRPr="003C185E" w:rsidRDefault="003C185E" w:rsidP="003C185E">
            <w:pPr>
              <w:spacing w:before="114"/>
              <w:ind w:right="3"/>
              <w:jc w:val="center"/>
              <w:rPr>
                <w:rFonts w:ascii="Arial" w:eastAsia="Arial" w:hAnsi="Arial" w:cs="Arial"/>
                <w:sz w:val="20"/>
              </w:rPr>
            </w:pPr>
            <w:r w:rsidRPr="003C185E">
              <w:rPr>
                <w:rFonts w:ascii="Arial" w:eastAsia="Arial" w:hAnsi="Arial" w:cs="Arial"/>
                <w:spacing w:val="-2"/>
                <w:sz w:val="20"/>
              </w:rPr>
              <w:t>4,140</w:t>
            </w:r>
          </w:p>
        </w:tc>
        <w:tc>
          <w:tcPr>
            <w:tcW w:w="1018" w:type="dxa"/>
          </w:tcPr>
          <w:p w:rsidR="003C185E" w:rsidRPr="003C185E" w:rsidRDefault="003C185E" w:rsidP="003C185E">
            <w:pPr>
              <w:spacing w:before="114"/>
              <w:ind w:right="2"/>
              <w:jc w:val="center"/>
              <w:rPr>
                <w:rFonts w:ascii="Arial" w:eastAsia="Arial" w:hAnsi="Arial" w:cs="Arial"/>
                <w:sz w:val="20"/>
              </w:rPr>
            </w:pPr>
            <w:r w:rsidRPr="003C185E">
              <w:rPr>
                <w:rFonts w:ascii="Arial" w:eastAsia="Arial" w:hAnsi="Arial" w:cs="Arial"/>
                <w:spacing w:val="-2"/>
                <w:sz w:val="20"/>
              </w:rPr>
              <w:t>0,320</w:t>
            </w:r>
          </w:p>
        </w:tc>
        <w:tc>
          <w:tcPr>
            <w:tcW w:w="994" w:type="dxa"/>
          </w:tcPr>
          <w:p w:rsidR="003C185E" w:rsidRPr="003C185E" w:rsidRDefault="003C185E" w:rsidP="003C185E">
            <w:pPr>
              <w:spacing w:before="114"/>
              <w:ind w:right="4"/>
              <w:jc w:val="center"/>
              <w:rPr>
                <w:rFonts w:ascii="Arial" w:eastAsia="Arial" w:hAnsi="Arial" w:cs="Arial"/>
                <w:sz w:val="20"/>
              </w:rPr>
            </w:pPr>
            <w:r w:rsidRPr="003C185E">
              <w:rPr>
                <w:rFonts w:ascii="Arial" w:eastAsia="Arial" w:hAnsi="Arial" w:cs="Arial"/>
                <w:spacing w:val="-2"/>
                <w:sz w:val="20"/>
              </w:rPr>
              <w:t>0,002</w:t>
            </w:r>
          </w:p>
        </w:tc>
        <w:tc>
          <w:tcPr>
            <w:tcW w:w="992" w:type="dxa"/>
          </w:tcPr>
          <w:p w:rsidR="003C185E" w:rsidRPr="003C185E" w:rsidRDefault="003C185E" w:rsidP="003C185E">
            <w:pPr>
              <w:spacing w:before="114"/>
              <w:ind w:right="1"/>
              <w:jc w:val="center"/>
              <w:rPr>
                <w:rFonts w:ascii="Arial" w:eastAsia="Arial" w:hAnsi="Arial" w:cs="Arial"/>
                <w:sz w:val="20"/>
              </w:rPr>
            </w:pPr>
            <w:r w:rsidRPr="003C185E">
              <w:rPr>
                <w:rFonts w:ascii="Arial" w:eastAsia="Arial" w:hAnsi="Arial" w:cs="Arial"/>
                <w:spacing w:val="-2"/>
                <w:sz w:val="20"/>
              </w:rPr>
              <w:t>0,006</w:t>
            </w:r>
          </w:p>
        </w:tc>
        <w:tc>
          <w:tcPr>
            <w:tcW w:w="1137" w:type="dxa"/>
          </w:tcPr>
          <w:p w:rsidR="003C185E" w:rsidRPr="003C185E" w:rsidRDefault="003C185E" w:rsidP="003C185E">
            <w:pPr>
              <w:spacing w:before="114"/>
              <w:ind w:right="2"/>
              <w:jc w:val="center"/>
              <w:rPr>
                <w:rFonts w:ascii="Arial" w:eastAsia="Arial" w:hAnsi="Arial" w:cs="Arial"/>
                <w:sz w:val="20"/>
              </w:rPr>
            </w:pPr>
            <w:r w:rsidRPr="003C185E">
              <w:rPr>
                <w:rFonts w:ascii="Arial" w:eastAsia="Arial" w:hAnsi="Arial" w:cs="Arial"/>
                <w:spacing w:val="-2"/>
                <w:sz w:val="20"/>
              </w:rPr>
              <w:t>11,290</w:t>
            </w:r>
          </w:p>
        </w:tc>
        <w:tc>
          <w:tcPr>
            <w:tcW w:w="709" w:type="dxa"/>
          </w:tcPr>
          <w:p w:rsidR="003C185E" w:rsidRPr="003C185E" w:rsidRDefault="003C185E" w:rsidP="003C185E">
            <w:pPr>
              <w:spacing w:before="114"/>
              <w:ind w:right="3"/>
              <w:jc w:val="center"/>
              <w:rPr>
                <w:rFonts w:ascii="Arial" w:eastAsia="Arial" w:hAnsi="Arial" w:cs="Arial"/>
                <w:sz w:val="20"/>
              </w:rPr>
            </w:pPr>
            <w:r w:rsidRPr="003C185E">
              <w:rPr>
                <w:rFonts w:ascii="Arial" w:eastAsia="Arial" w:hAnsi="Arial" w:cs="Arial"/>
                <w:spacing w:val="-10"/>
                <w:sz w:val="20"/>
              </w:rPr>
              <w:t>-</w:t>
            </w:r>
          </w:p>
        </w:tc>
        <w:tc>
          <w:tcPr>
            <w:tcW w:w="993" w:type="dxa"/>
          </w:tcPr>
          <w:p w:rsidR="003C185E" w:rsidRPr="003C185E" w:rsidRDefault="003C185E" w:rsidP="003C185E">
            <w:pPr>
              <w:spacing w:before="114"/>
              <w:ind w:right="1"/>
              <w:jc w:val="center"/>
              <w:rPr>
                <w:rFonts w:ascii="Arial" w:eastAsia="Arial" w:hAnsi="Arial" w:cs="Arial"/>
                <w:sz w:val="20"/>
              </w:rPr>
            </w:pPr>
            <w:r w:rsidRPr="003C185E">
              <w:rPr>
                <w:rFonts w:ascii="Arial" w:eastAsia="Arial" w:hAnsi="Arial" w:cs="Arial"/>
                <w:spacing w:val="-10"/>
                <w:sz w:val="20"/>
              </w:rPr>
              <w:t>-</w:t>
            </w:r>
          </w:p>
        </w:tc>
      </w:tr>
      <w:tr w:rsidR="003C185E" w:rsidRPr="003C185E" w:rsidTr="003C185E">
        <w:trPr>
          <w:trHeight w:val="460"/>
        </w:trPr>
        <w:tc>
          <w:tcPr>
            <w:tcW w:w="2439" w:type="dxa"/>
            <w:vMerge/>
            <w:tcBorders>
              <w:top w:val="nil"/>
            </w:tcBorders>
          </w:tcPr>
          <w:p w:rsidR="003C185E" w:rsidRPr="003C185E" w:rsidRDefault="003C185E" w:rsidP="003C185E">
            <w:pPr>
              <w:rPr>
                <w:rFonts w:ascii="Arial" w:eastAsia="Arial" w:hAnsi="Arial" w:cs="Arial"/>
                <w:sz w:val="2"/>
                <w:szCs w:val="2"/>
              </w:rPr>
            </w:pPr>
          </w:p>
        </w:tc>
        <w:tc>
          <w:tcPr>
            <w:tcW w:w="1136" w:type="dxa"/>
          </w:tcPr>
          <w:p w:rsidR="003C185E" w:rsidRPr="003C185E" w:rsidRDefault="003C185E" w:rsidP="003C185E">
            <w:pPr>
              <w:spacing w:line="230" w:lineRule="exact"/>
              <w:ind w:right="48"/>
              <w:rPr>
                <w:rFonts w:ascii="Arial" w:eastAsia="Arial" w:hAnsi="Arial" w:cs="Arial"/>
                <w:sz w:val="20"/>
              </w:rPr>
            </w:pPr>
            <w:r w:rsidRPr="003C185E">
              <w:rPr>
                <w:rFonts w:ascii="Arial" w:eastAsia="Arial" w:hAnsi="Arial" w:cs="Arial"/>
                <w:spacing w:val="-2"/>
                <w:sz w:val="20"/>
              </w:rPr>
              <w:t xml:space="preserve">Персп. </w:t>
            </w:r>
            <w:r w:rsidRPr="003C185E">
              <w:rPr>
                <w:rFonts w:ascii="Arial" w:eastAsia="Arial" w:hAnsi="Arial" w:cs="Arial"/>
                <w:sz w:val="20"/>
              </w:rPr>
              <w:t>до</w:t>
            </w:r>
            <w:r w:rsidRPr="003C185E">
              <w:rPr>
                <w:rFonts w:ascii="Arial" w:eastAsia="Arial" w:hAnsi="Arial" w:cs="Arial"/>
                <w:spacing w:val="-14"/>
                <w:sz w:val="20"/>
              </w:rPr>
              <w:t xml:space="preserve"> </w:t>
            </w:r>
            <w:r w:rsidRPr="003C185E">
              <w:rPr>
                <w:rFonts w:ascii="Arial" w:eastAsia="Arial" w:hAnsi="Arial" w:cs="Arial"/>
                <w:sz w:val="20"/>
              </w:rPr>
              <w:t>2035</w:t>
            </w:r>
            <w:r w:rsidRPr="003C185E">
              <w:rPr>
                <w:rFonts w:ascii="Arial" w:eastAsia="Arial" w:hAnsi="Arial" w:cs="Arial"/>
                <w:spacing w:val="-14"/>
                <w:sz w:val="20"/>
              </w:rPr>
              <w:t xml:space="preserve"> </w:t>
            </w:r>
            <w:r w:rsidRPr="003C185E">
              <w:rPr>
                <w:rFonts w:ascii="Arial" w:eastAsia="Arial" w:hAnsi="Arial" w:cs="Arial"/>
                <w:sz w:val="20"/>
              </w:rPr>
              <w:t>г.</w:t>
            </w:r>
          </w:p>
        </w:tc>
        <w:tc>
          <w:tcPr>
            <w:tcW w:w="850" w:type="dxa"/>
          </w:tcPr>
          <w:p w:rsidR="003C185E" w:rsidRPr="003C185E" w:rsidRDefault="003C185E" w:rsidP="003C185E">
            <w:pPr>
              <w:spacing w:before="114"/>
              <w:ind w:right="3"/>
              <w:jc w:val="center"/>
              <w:rPr>
                <w:rFonts w:ascii="Arial" w:eastAsia="Arial" w:hAnsi="Arial" w:cs="Arial"/>
                <w:sz w:val="20"/>
              </w:rPr>
            </w:pPr>
            <w:r w:rsidRPr="003C185E">
              <w:rPr>
                <w:rFonts w:ascii="Arial" w:eastAsia="Arial" w:hAnsi="Arial" w:cs="Arial"/>
                <w:spacing w:val="-2"/>
                <w:sz w:val="20"/>
              </w:rPr>
              <w:t>4,140</w:t>
            </w:r>
          </w:p>
        </w:tc>
        <w:tc>
          <w:tcPr>
            <w:tcW w:w="1018" w:type="dxa"/>
          </w:tcPr>
          <w:p w:rsidR="003C185E" w:rsidRPr="003C185E" w:rsidRDefault="003C185E" w:rsidP="003C185E">
            <w:pPr>
              <w:spacing w:before="114"/>
              <w:ind w:right="2"/>
              <w:jc w:val="center"/>
              <w:rPr>
                <w:rFonts w:ascii="Arial" w:eastAsia="Arial" w:hAnsi="Arial" w:cs="Arial"/>
                <w:sz w:val="20"/>
              </w:rPr>
            </w:pPr>
            <w:r w:rsidRPr="003C185E">
              <w:rPr>
                <w:rFonts w:ascii="Arial" w:eastAsia="Arial" w:hAnsi="Arial" w:cs="Arial"/>
                <w:spacing w:val="-2"/>
                <w:sz w:val="20"/>
              </w:rPr>
              <w:t>0,320</w:t>
            </w:r>
          </w:p>
        </w:tc>
        <w:tc>
          <w:tcPr>
            <w:tcW w:w="994" w:type="dxa"/>
          </w:tcPr>
          <w:p w:rsidR="003C185E" w:rsidRPr="003C185E" w:rsidRDefault="003C185E" w:rsidP="003C185E">
            <w:pPr>
              <w:spacing w:before="114"/>
              <w:ind w:right="4"/>
              <w:jc w:val="center"/>
              <w:rPr>
                <w:rFonts w:ascii="Arial" w:eastAsia="Arial" w:hAnsi="Arial" w:cs="Arial"/>
                <w:sz w:val="20"/>
              </w:rPr>
            </w:pPr>
            <w:r w:rsidRPr="003C185E">
              <w:rPr>
                <w:rFonts w:ascii="Arial" w:eastAsia="Arial" w:hAnsi="Arial" w:cs="Arial"/>
                <w:spacing w:val="-2"/>
                <w:sz w:val="20"/>
              </w:rPr>
              <w:t>0,002</w:t>
            </w:r>
          </w:p>
        </w:tc>
        <w:tc>
          <w:tcPr>
            <w:tcW w:w="992" w:type="dxa"/>
          </w:tcPr>
          <w:p w:rsidR="003C185E" w:rsidRPr="003C185E" w:rsidRDefault="003C185E" w:rsidP="003C185E">
            <w:pPr>
              <w:spacing w:before="114"/>
              <w:ind w:right="1"/>
              <w:jc w:val="center"/>
              <w:rPr>
                <w:rFonts w:ascii="Arial" w:eastAsia="Arial" w:hAnsi="Arial" w:cs="Arial"/>
                <w:sz w:val="20"/>
              </w:rPr>
            </w:pPr>
            <w:r w:rsidRPr="003C185E">
              <w:rPr>
                <w:rFonts w:ascii="Arial" w:eastAsia="Arial" w:hAnsi="Arial" w:cs="Arial"/>
                <w:spacing w:val="-2"/>
                <w:sz w:val="20"/>
              </w:rPr>
              <w:t>0,006</w:t>
            </w:r>
          </w:p>
        </w:tc>
        <w:tc>
          <w:tcPr>
            <w:tcW w:w="1137" w:type="dxa"/>
          </w:tcPr>
          <w:p w:rsidR="003C185E" w:rsidRPr="003C185E" w:rsidRDefault="003C185E" w:rsidP="003C185E">
            <w:pPr>
              <w:spacing w:before="114"/>
              <w:ind w:right="2"/>
              <w:jc w:val="center"/>
              <w:rPr>
                <w:rFonts w:ascii="Arial" w:eastAsia="Arial" w:hAnsi="Arial" w:cs="Arial"/>
                <w:sz w:val="20"/>
              </w:rPr>
            </w:pPr>
            <w:r w:rsidRPr="003C185E">
              <w:rPr>
                <w:rFonts w:ascii="Arial" w:eastAsia="Arial" w:hAnsi="Arial" w:cs="Arial"/>
                <w:spacing w:val="-2"/>
                <w:sz w:val="20"/>
              </w:rPr>
              <w:t>11,290</w:t>
            </w:r>
          </w:p>
        </w:tc>
        <w:tc>
          <w:tcPr>
            <w:tcW w:w="709" w:type="dxa"/>
          </w:tcPr>
          <w:p w:rsidR="003C185E" w:rsidRPr="003C185E" w:rsidRDefault="003C185E" w:rsidP="003C185E">
            <w:pPr>
              <w:spacing w:before="114"/>
              <w:ind w:right="3"/>
              <w:jc w:val="center"/>
              <w:rPr>
                <w:rFonts w:ascii="Arial" w:eastAsia="Arial" w:hAnsi="Arial" w:cs="Arial"/>
                <w:sz w:val="20"/>
              </w:rPr>
            </w:pPr>
            <w:r w:rsidRPr="003C185E">
              <w:rPr>
                <w:rFonts w:ascii="Arial" w:eastAsia="Arial" w:hAnsi="Arial" w:cs="Arial"/>
                <w:spacing w:val="-10"/>
                <w:sz w:val="20"/>
              </w:rPr>
              <w:t>-</w:t>
            </w:r>
          </w:p>
        </w:tc>
        <w:tc>
          <w:tcPr>
            <w:tcW w:w="993" w:type="dxa"/>
          </w:tcPr>
          <w:p w:rsidR="003C185E" w:rsidRPr="003C185E" w:rsidRDefault="003C185E" w:rsidP="003C185E">
            <w:pPr>
              <w:spacing w:before="114"/>
              <w:ind w:right="1"/>
              <w:jc w:val="center"/>
              <w:rPr>
                <w:rFonts w:ascii="Arial" w:eastAsia="Arial" w:hAnsi="Arial" w:cs="Arial"/>
                <w:sz w:val="20"/>
              </w:rPr>
            </w:pPr>
            <w:r w:rsidRPr="003C185E">
              <w:rPr>
                <w:rFonts w:ascii="Arial" w:eastAsia="Arial" w:hAnsi="Arial" w:cs="Arial"/>
                <w:spacing w:val="-10"/>
                <w:sz w:val="20"/>
              </w:rPr>
              <w:t>-</w:t>
            </w:r>
          </w:p>
        </w:tc>
      </w:tr>
      <w:tr w:rsidR="003C185E" w:rsidRPr="003C185E" w:rsidTr="003C185E">
        <w:trPr>
          <w:trHeight w:val="460"/>
        </w:trPr>
        <w:tc>
          <w:tcPr>
            <w:tcW w:w="2439" w:type="dxa"/>
            <w:vMerge w:val="restart"/>
          </w:tcPr>
          <w:p w:rsidR="003C185E" w:rsidRPr="003C185E" w:rsidRDefault="003C185E" w:rsidP="003C185E">
            <w:pPr>
              <w:spacing w:before="4"/>
              <w:rPr>
                <w:rFonts w:ascii="Arial" w:eastAsia="Arial" w:hAnsi="Arial" w:cs="Arial"/>
                <w:sz w:val="20"/>
              </w:rPr>
            </w:pPr>
          </w:p>
          <w:p w:rsidR="003C185E" w:rsidRPr="003C185E" w:rsidRDefault="003C185E" w:rsidP="003C185E">
            <w:pPr>
              <w:ind w:right="160"/>
              <w:jc w:val="center"/>
              <w:rPr>
                <w:rFonts w:ascii="Arial" w:eastAsia="Arial" w:hAnsi="Arial" w:cs="Arial"/>
                <w:sz w:val="20"/>
              </w:rPr>
            </w:pPr>
            <w:r w:rsidRPr="003C185E">
              <w:rPr>
                <w:rFonts w:ascii="Arial" w:eastAsia="Arial" w:hAnsi="Arial" w:cs="Arial"/>
                <w:sz w:val="20"/>
              </w:rPr>
              <w:t>БМК</w:t>
            </w:r>
            <w:r w:rsidRPr="003C185E">
              <w:rPr>
                <w:rFonts w:ascii="Arial" w:eastAsia="Arial" w:hAnsi="Arial" w:cs="Arial"/>
                <w:spacing w:val="-5"/>
                <w:sz w:val="20"/>
              </w:rPr>
              <w:t xml:space="preserve"> </w:t>
            </w:r>
            <w:r w:rsidRPr="003C185E">
              <w:rPr>
                <w:rFonts w:ascii="Arial" w:eastAsia="Arial" w:hAnsi="Arial" w:cs="Arial"/>
                <w:sz w:val="20"/>
              </w:rPr>
              <w:t>№</w:t>
            </w:r>
            <w:r w:rsidRPr="003C185E">
              <w:rPr>
                <w:rFonts w:ascii="Arial" w:eastAsia="Arial" w:hAnsi="Arial" w:cs="Arial"/>
                <w:spacing w:val="-2"/>
                <w:sz w:val="20"/>
              </w:rPr>
              <w:t xml:space="preserve"> </w:t>
            </w:r>
            <w:r w:rsidRPr="003C185E">
              <w:rPr>
                <w:rFonts w:ascii="Arial" w:eastAsia="Arial" w:hAnsi="Arial" w:cs="Arial"/>
                <w:spacing w:val="-10"/>
                <w:sz w:val="20"/>
              </w:rPr>
              <w:t>1</w:t>
            </w:r>
          </w:p>
          <w:p w:rsidR="003C185E" w:rsidRPr="003C185E" w:rsidRDefault="003C185E" w:rsidP="003C185E">
            <w:pPr>
              <w:spacing w:before="1"/>
              <w:ind w:right="158"/>
              <w:jc w:val="center"/>
              <w:rPr>
                <w:rFonts w:ascii="Arial" w:eastAsia="Arial" w:hAnsi="Arial" w:cs="Arial"/>
                <w:sz w:val="20"/>
              </w:rPr>
            </w:pPr>
            <w:r w:rsidRPr="003C185E">
              <w:rPr>
                <w:rFonts w:ascii="Arial" w:eastAsia="Arial" w:hAnsi="Arial" w:cs="Arial"/>
                <w:sz w:val="20"/>
              </w:rPr>
              <w:t>с.</w:t>
            </w:r>
            <w:r w:rsidRPr="003C185E">
              <w:rPr>
                <w:rFonts w:ascii="Arial" w:eastAsia="Arial" w:hAnsi="Arial" w:cs="Arial"/>
                <w:spacing w:val="-2"/>
                <w:sz w:val="20"/>
              </w:rPr>
              <w:t xml:space="preserve"> Богдановка</w:t>
            </w:r>
          </w:p>
        </w:tc>
        <w:tc>
          <w:tcPr>
            <w:tcW w:w="1136" w:type="dxa"/>
          </w:tcPr>
          <w:p w:rsidR="003C185E" w:rsidRPr="003C185E" w:rsidRDefault="003C185E" w:rsidP="003C185E">
            <w:pPr>
              <w:spacing w:line="230" w:lineRule="exact"/>
              <w:ind w:right="125"/>
              <w:rPr>
                <w:rFonts w:ascii="Arial" w:eastAsia="Arial" w:hAnsi="Arial" w:cs="Arial"/>
                <w:sz w:val="20"/>
              </w:rPr>
            </w:pPr>
            <w:r w:rsidRPr="003C185E">
              <w:rPr>
                <w:rFonts w:ascii="Arial" w:eastAsia="Arial" w:hAnsi="Arial" w:cs="Arial"/>
                <w:spacing w:val="-2"/>
                <w:sz w:val="20"/>
              </w:rPr>
              <w:t>Базовое значение</w:t>
            </w:r>
          </w:p>
        </w:tc>
        <w:tc>
          <w:tcPr>
            <w:tcW w:w="850" w:type="dxa"/>
          </w:tcPr>
          <w:p w:rsidR="003C185E" w:rsidRPr="003C185E" w:rsidRDefault="003C185E" w:rsidP="003C185E">
            <w:pPr>
              <w:spacing w:before="114"/>
              <w:ind w:right="1"/>
              <w:jc w:val="center"/>
              <w:rPr>
                <w:rFonts w:ascii="Arial" w:eastAsia="Arial" w:hAnsi="Arial" w:cs="Arial"/>
                <w:sz w:val="20"/>
              </w:rPr>
            </w:pPr>
            <w:r w:rsidRPr="003C185E">
              <w:rPr>
                <w:rFonts w:ascii="Arial" w:eastAsia="Arial" w:hAnsi="Arial" w:cs="Arial"/>
                <w:spacing w:val="-10"/>
                <w:sz w:val="20"/>
              </w:rPr>
              <w:t>-</w:t>
            </w:r>
          </w:p>
        </w:tc>
        <w:tc>
          <w:tcPr>
            <w:tcW w:w="1018" w:type="dxa"/>
          </w:tcPr>
          <w:p w:rsidR="003C185E" w:rsidRPr="003C185E" w:rsidRDefault="003C185E" w:rsidP="003C185E">
            <w:pPr>
              <w:spacing w:before="114"/>
              <w:ind w:right="1"/>
              <w:jc w:val="center"/>
              <w:rPr>
                <w:rFonts w:ascii="Arial" w:eastAsia="Arial" w:hAnsi="Arial" w:cs="Arial"/>
                <w:sz w:val="20"/>
              </w:rPr>
            </w:pPr>
            <w:r w:rsidRPr="003C185E">
              <w:rPr>
                <w:rFonts w:ascii="Arial" w:eastAsia="Arial" w:hAnsi="Arial" w:cs="Arial"/>
                <w:spacing w:val="-10"/>
                <w:sz w:val="20"/>
              </w:rPr>
              <w:t>-</w:t>
            </w:r>
          </w:p>
        </w:tc>
        <w:tc>
          <w:tcPr>
            <w:tcW w:w="994" w:type="dxa"/>
          </w:tcPr>
          <w:p w:rsidR="003C185E" w:rsidRPr="003C185E" w:rsidRDefault="003C185E" w:rsidP="003C185E">
            <w:pPr>
              <w:spacing w:before="114"/>
              <w:jc w:val="center"/>
              <w:rPr>
                <w:rFonts w:ascii="Arial" w:eastAsia="Arial" w:hAnsi="Arial" w:cs="Arial"/>
                <w:sz w:val="20"/>
              </w:rPr>
            </w:pPr>
            <w:r w:rsidRPr="003C185E">
              <w:rPr>
                <w:rFonts w:ascii="Arial" w:eastAsia="Arial" w:hAnsi="Arial" w:cs="Arial"/>
                <w:spacing w:val="-10"/>
                <w:sz w:val="20"/>
              </w:rPr>
              <w:t>-</w:t>
            </w:r>
          </w:p>
        </w:tc>
        <w:tc>
          <w:tcPr>
            <w:tcW w:w="992" w:type="dxa"/>
          </w:tcPr>
          <w:p w:rsidR="003C185E" w:rsidRPr="003C185E" w:rsidRDefault="003C185E" w:rsidP="003C185E">
            <w:pPr>
              <w:spacing w:before="114"/>
              <w:ind w:right="1"/>
              <w:jc w:val="center"/>
              <w:rPr>
                <w:rFonts w:ascii="Arial" w:eastAsia="Arial" w:hAnsi="Arial" w:cs="Arial"/>
                <w:sz w:val="20"/>
              </w:rPr>
            </w:pPr>
            <w:r w:rsidRPr="003C185E">
              <w:rPr>
                <w:rFonts w:ascii="Arial" w:eastAsia="Arial" w:hAnsi="Arial" w:cs="Arial"/>
                <w:spacing w:val="-10"/>
                <w:sz w:val="20"/>
              </w:rPr>
              <w:t>-</w:t>
            </w:r>
          </w:p>
        </w:tc>
        <w:tc>
          <w:tcPr>
            <w:tcW w:w="1137" w:type="dxa"/>
          </w:tcPr>
          <w:p w:rsidR="003C185E" w:rsidRPr="003C185E" w:rsidRDefault="003C185E" w:rsidP="003C185E">
            <w:pPr>
              <w:spacing w:before="114"/>
              <w:ind w:right="1"/>
              <w:jc w:val="center"/>
              <w:rPr>
                <w:rFonts w:ascii="Arial" w:eastAsia="Arial" w:hAnsi="Arial" w:cs="Arial"/>
                <w:sz w:val="20"/>
              </w:rPr>
            </w:pPr>
            <w:r w:rsidRPr="003C185E">
              <w:rPr>
                <w:rFonts w:ascii="Arial" w:eastAsia="Arial" w:hAnsi="Arial" w:cs="Arial"/>
                <w:spacing w:val="-10"/>
                <w:sz w:val="20"/>
              </w:rPr>
              <w:t>-</w:t>
            </w:r>
          </w:p>
        </w:tc>
        <w:tc>
          <w:tcPr>
            <w:tcW w:w="709" w:type="dxa"/>
          </w:tcPr>
          <w:p w:rsidR="003C185E" w:rsidRPr="003C185E" w:rsidRDefault="003C185E" w:rsidP="003C185E">
            <w:pPr>
              <w:spacing w:before="114"/>
              <w:ind w:right="3"/>
              <w:jc w:val="center"/>
              <w:rPr>
                <w:rFonts w:ascii="Arial" w:eastAsia="Arial" w:hAnsi="Arial" w:cs="Arial"/>
                <w:sz w:val="20"/>
              </w:rPr>
            </w:pPr>
            <w:r w:rsidRPr="003C185E">
              <w:rPr>
                <w:rFonts w:ascii="Arial" w:eastAsia="Arial" w:hAnsi="Arial" w:cs="Arial"/>
                <w:spacing w:val="-10"/>
                <w:sz w:val="20"/>
              </w:rPr>
              <w:t>-</w:t>
            </w:r>
          </w:p>
        </w:tc>
        <w:tc>
          <w:tcPr>
            <w:tcW w:w="993" w:type="dxa"/>
          </w:tcPr>
          <w:p w:rsidR="003C185E" w:rsidRPr="003C185E" w:rsidRDefault="003C185E" w:rsidP="003C185E">
            <w:pPr>
              <w:spacing w:before="114"/>
              <w:ind w:right="1"/>
              <w:jc w:val="center"/>
              <w:rPr>
                <w:rFonts w:ascii="Arial" w:eastAsia="Arial" w:hAnsi="Arial" w:cs="Arial"/>
                <w:sz w:val="20"/>
              </w:rPr>
            </w:pPr>
            <w:r w:rsidRPr="003C185E">
              <w:rPr>
                <w:rFonts w:ascii="Arial" w:eastAsia="Arial" w:hAnsi="Arial" w:cs="Arial"/>
                <w:spacing w:val="-10"/>
                <w:sz w:val="20"/>
              </w:rPr>
              <w:t>-</w:t>
            </w:r>
          </w:p>
        </w:tc>
      </w:tr>
      <w:tr w:rsidR="003C185E" w:rsidRPr="003C185E" w:rsidTr="003C185E">
        <w:trPr>
          <w:trHeight w:val="460"/>
        </w:trPr>
        <w:tc>
          <w:tcPr>
            <w:tcW w:w="2439" w:type="dxa"/>
            <w:vMerge/>
            <w:tcBorders>
              <w:top w:val="nil"/>
            </w:tcBorders>
          </w:tcPr>
          <w:p w:rsidR="003C185E" w:rsidRPr="003C185E" w:rsidRDefault="003C185E" w:rsidP="003C185E">
            <w:pPr>
              <w:rPr>
                <w:rFonts w:ascii="Arial" w:eastAsia="Arial" w:hAnsi="Arial" w:cs="Arial"/>
                <w:sz w:val="2"/>
                <w:szCs w:val="2"/>
              </w:rPr>
            </w:pPr>
          </w:p>
        </w:tc>
        <w:tc>
          <w:tcPr>
            <w:tcW w:w="1136" w:type="dxa"/>
          </w:tcPr>
          <w:p w:rsidR="003C185E" w:rsidRPr="003C185E" w:rsidRDefault="003C185E" w:rsidP="003C185E">
            <w:pPr>
              <w:spacing w:line="230" w:lineRule="exact"/>
              <w:ind w:right="48"/>
              <w:rPr>
                <w:rFonts w:ascii="Arial" w:eastAsia="Arial" w:hAnsi="Arial" w:cs="Arial"/>
                <w:sz w:val="20"/>
              </w:rPr>
            </w:pPr>
            <w:r w:rsidRPr="003C185E">
              <w:rPr>
                <w:rFonts w:ascii="Arial" w:eastAsia="Arial" w:hAnsi="Arial" w:cs="Arial"/>
                <w:spacing w:val="-2"/>
                <w:sz w:val="20"/>
              </w:rPr>
              <w:t xml:space="preserve">Персп. </w:t>
            </w:r>
            <w:r w:rsidRPr="003C185E">
              <w:rPr>
                <w:rFonts w:ascii="Arial" w:eastAsia="Arial" w:hAnsi="Arial" w:cs="Arial"/>
                <w:sz w:val="20"/>
              </w:rPr>
              <w:t>до</w:t>
            </w:r>
            <w:r w:rsidRPr="003C185E">
              <w:rPr>
                <w:rFonts w:ascii="Arial" w:eastAsia="Arial" w:hAnsi="Arial" w:cs="Arial"/>
                <w:spacing w:val="-14"/>
                <w:sz w:val="20"/>
              </w:rPr>
              <w:t xml:space="preserve"> </w:t>
            </w:r>
            <w:r w:rsidRPr="003C185E">
              <w:rPr>
                <w:rFonts w:ascii="Arial" w:eastAsia="Arial" w:hAnsi="Arial" w:cs="Arial"/>
                <w:sz w:val="20"/>
              </w:rPr>
              <w:t>2035</w:t>
            </w:r>
            <w:r w:rsidRPr="003C185E">
              <w:rPr>
                <w:rFonts w:ascii="Arial" w:eastAsia="Arial" w:hAnsi="Arial" w:cs="Arial"/>
                <w:spacing w:val="-14"/>
                <w:sz w:val="20"/>
              </w:rPr>
              <w:t xml:space="preserve"> </w:t>
            </w:r>
            <w:r w:rsidRPr="003C185E">
              <w:rPr>
                <w:rFonts w:ascii="Arial" w:eastAsia="Arial" w:hAnsi="Arial" w:cs="Arial"/>
                <w:sz w:val="20"/>
              </w:rPr>
              <w:t>г.</w:t>
            </w:r>
          </w:p>
        </w:tc>
        <w:tc>
          <w:tcPr>
            <w:tcW w:w="850" w:type="dxa"/>
          </w:tcPr>
          <w:p w:rsidR="003C185E" w:rsidRPr="003C185E" w:rsidRDefault="003C185E" w:rsidP="003C185E">
            <w:pPr>
              <w:spacing w:before="114"/>
              <w:ind w:right="2"/>
              <w:jc w:val="center"/>
              <w:rPr>
                <w:rFonts w:ascii="Arial" w:eastAsia="Arial" w:hAnsi="Arial" w:cs="Arial"/>
                <w:sz w:val="20"/>
              </w:rPr>
            </w:pPr>
            <w:r w:rsidRPr="003C185E">
              <w:rPr>
                <w:rFonts w:ascii="Arial" w:eastAsia="Arial" w:hAnsi="Arial" w:cs="Arial"/>
                <w:spacing w:val="-2"/>
                <w:sz w:val="20"/>
              </w:rPr>
              <w:t>18,420</w:t>
            </w:r>
          </w:p>
        </w:tc>
        <w:tc>
          <w:tcPr>
            <w:tcW w:w="1018" w:type="dxa"/>
          </w:tcPr>
          <w:p w:rsidR="003C185E" w:rsidRPr="003C185E" w:rsidRDefault="003C185E" w:rsidP="003C185E">
            <w:pPr>
              <w:spacing w:before="114"/>
              <w:ind w:right="2"/>
              <w:jc w:val="center"/>
              <w:rPr>
                <w:rFonts w:ascii="Arial" w:eastAsia="Arial" w:hAnsi="Arial" w:cs="Arial"/>
                <w:sz w:val="20"/>
              </w:rPr>
            </w:pPr>
            <w:r w:rsidRPr="003C185E">
              <w:rPr>
                <w:rFonts w:ascii="Arial" w:eastAsia="Arial" w:hAnsi="Arial" w:cs="Arial"/>
                <w:spacing w:val="-2"/>
                <w:sz w:val="20"/>
              </w:rPr>
              <w:t>0,920</w:t>
            </w:r>
          </w:p>
        </w:tc>
        <w:tc>
          <w:tcPr>
            <w:tcW w:w="994" w:type="dxa"/>
          </w:tcPr>
          <w:p w:rsidR="003C185E" w:rsidRPr="003C185E" w:rsidRDefault="003C185E" w:rsidP="003C185E">
            <w:pPr>
              <w:spacing w:before="114"/>
              <w:ind w:right="4"/>
              <w:jc w:val="center"/>
              <w:rPr>
                <w:rFonts w:ascii="Arial" w:eastAsia="Arial" w:hAnsi="Arial" w:cs="Arial"/>
                <w:sz w:val="20"/>
              </w:rPr>
            </w:pPr>
            <w:r w:rsidRPr="003C185E">
              <w:rPr>
                <w:rFonts w:ascii="Arial" w:eastAsia="Arial" w:hAnsi="Arial" w:cs="Arial"/>
                <w:spacing w:val="-2"/>
                <w:sz w:val="20"/>
              </w:rPr>
              <w:t>0,007</w:t>
            </w:r>
          </w:p>
        </w:tc>
        <w:tc>
          <w:tcPr>
            <w:tcW w:w="992" w:type="dxa"/>
          </w:tcPr>
          <w:p w:rsidR="003C185E" w:rsidRPr="003C185E" w:rsidRDefault="003C185E" w:rsidP="003C185E">
            <w:pPr>
              <w:spacing w:before="114"/>
              <w:ind w:right="1"/>
              <w:jc w:val="center"/>
              <w:rPr>
                <w:rFonts w:ascii="Arial" w:eastAsia="Arial" w:hAnsi="Arial" w:cs="Arial"/>
                <w:sz w:val="20"/>
              </w:rPr>
            </w:pPr>
            <w:r w:rsidRPr="003C185E">
              <w:rPr>
                <w:rFonts w:ascii="Arial" w:eastAsia="Arial" w:hAnsi="Arial" w:cs="Arial"/>
                <w:spacing w:val="-2"/>
                <w:sz w:val="20"/>
              </w:rPr>
              <w:t>0,018</w:t>
            </w:r>
          </w:p>
        </w:tc>
        <w:tc>
          <w:tcPr>
            <w:tcW w:w="1137" w:type="dxa"/>
          </w:tcPr>
          <w:p w:rsidR="003C185E" w:rsidRPr="003C185E" w:rsidRDefault="003C185E" w:rsidP="003C185E">
            <w:pPr>
              <w:spacing w:before="114"/>
              <w:ind w:right="2"/>
              <w:jc w:val="center"/>
              <w:rPr>
                <w:rFonts w:ascii="Arial" w:eastAsia="Arial" w:hAnsi="Arial" w:cs="Arial"/>
                <w:sz w:val="20"/>
              </w:rPr>
            </w:pPr>
            <w:r w:rsidRPr="003C185E">
              <w:rPr>
                <w:rFonts w:ascii="Arial" w:eastAsia="Arial" w:hAnsi="Arial" w:cs="Arial"/>
                <w:spacing w:val="-2"/>
                <w:sz w:val="20"/>
              </w:rPr>
              <w:t>32,458</w:t>
            </w:r>
          </w:p>
        </w:tc>
        <w:tc>
          <w:tcPr>
            <w:tcW w:w="709" w:type="dxa"/>
          </w:tcPr>
          <w:p w:rsidR="003C185E" w:rsidRPr="003C185E" w:rsidRDefault="003C185E" w:rsidP="003C185E">
            <w:pPr>
              <w:spacing w:before="114"/>
              <w:ind w:right="3"/>
              <w:jc w:val="center"/>
              <w:rPr>
                <w:rFonts w:ascii="Arial" w:eastAsia="Arial" w:hAnsi="Arial" w:cs="Arial"/>
                <w:sz w:val="20"/>
              </w:rPr>
            </w:pPr>
            <w:r w:rsidRPr="003C185E">
              <w:rPr>
                <w:rFonts w:ascii="Arial" w:eastAsia="Arial" w:hAnsi="Arial" w:cs="Arial"/>
                <w:spacing w:val="-10"/>
                <w:sz w:val="20"/>
              </w:rPr>
              <w:t>-</w:t>
            </w:r>
          </w:p>
        </w:tc>
        <w:tc>
          <w:tcPr>
            <w:tcW w:w="993" w:type="dxa"/>
          </w:tcPr>
          <w:p w:rsidR="003C185E" w:rsidRPr="003C185E" w:rsidRDefault="003C185E" w:rsidP="003C185E">
            <w:pPr>
              <w:spacing w:before="114"/>
              <w:ind w:right="1"/>
              <w:jc w:val="center"/>
              <w:rPr>
                <w:rFonts w:ascii="Arial" w:eastAsia="Arial" w:hAnsi="Arial" w:cs="Arial"/>
                <w:sz w:val="20"/>
              </w:rPr>
            </w:pPr>
            <w:r w:rsidRPr="003C185E">
              <w:rPr>
                <w:rFonts w:ascii="Arial" w:eastAsia="Arial" w:hAnsi="Arial" w:cs="Arial"/>
                <w:spacing w:val="-10"/>
                <w:sz w:val="20"/>
              </w:rPr>
              <w:t>-</w:t>
            </w:r>
          </w:p>
        </w:tc>
      </w:tr>
      <w:tr w:rsidR="003C185E" w:rsidRPr="003C185E" w:rsidTr="003C185E">
        <w:trPr>
          <w:trHeight w:val="460"/>
        </w:trPr>
        <w:tc>
          <w:tcPr>
            <w:tcW w:w="2439" w:type="dxa"/>
            <w:vMerge w:val="restart"/>
          </w:tcPr>
          <w:p w:rsidR="003C185E" w:rsidRPr="003C185E" w:rsidRDefault="003C185E" w:rsidP="003C185E">
            <w:pPr>
              <w:spacing w:before="4"/>
              <w:rPr>
                <w:rFonts w:ascii="Arial" w:eastAsia="Arial" w:hAnsi="Arial" w:cs="Arial"/>
                <w:sz w:val="20"/>
              </w:rPr>
            </w:pPr>
          </w:p>
          <w:p w:rsidR="003C185E" w:rsidRPr="003C185E" w:rsidRDefault="003C185E" w:rsidP="003C185E">
            <w:pPr>
              <w:spacing w:line="229" w:lineRule="exact"/>
              <w:ind w:right="160"/>
              <w:jc w:val="center"/>
              <w:rPr>
                <w:rFonts w:ascii="Arial" w:eastAsia="Arial" w:hAnsi="Arial" w:cs="Arial"/>
                <w:sz w:val="20"/>
              </w:rPr>
            </w:pPr>
            <w:r w:rsidRPr="003C185E">
              <w:rPr>
                <w:rFonts w:ascii="Arial" w:eastAsia="Arial" w:hAnsi="Arial" w:cs="Arial"/>
                <w:sz w:val="20"/>
              </w:rPr>
              <w:t>БМК</w:t>
            </w:r>
            <w:r w:rsidRPr="003C185E">
              <w:rPr>
                <w:rFonts w:ascii="Arial" w:eastAsia="Arial" w:hAnsi="Arial" w:cs="Arial"/>
                <w:spacing w:val="-5"/>
                <w:sz w:val="20"/>
              </w:rPr>
              <w:t xml:space="preserve"> </w:t>
            </w:r>
            <w:r w:rsidRPr="003C185E">
              <w:rPr>
                <w:rFonts w:ascii="Arial" w:eastAsia="Arial" w:hAnsi="Arial" w:cs="Arial"/>
                <w:sz w:val="20"/>
              </w:rPr>
              <w:t>№</w:t>
            </w:r>
            <w:r w:rsidRPr="003C185E">
              <w:rPr>
                <w:rFonts w:ascii="Arial" w:eastAsia="Arial" w:hAnsi="Arial" w:cs="Arial"/>
                <w:spacing w:val="-2"/>
                <w:sz w:val="20"/>
              </w:rPr>
              <w:t xml:space="preserve"> </w:t>
            </w:r>
            <w:r w:rsidRPr="003C185E">
              <w:rPr>
                <w:rFonts w:ascii="Arial" w:eastAsia="Arial" w:hAnsi="Arial" w:cs="Arial"/>
                <w:spacing w:val="-10"/>
                <w:sz w:val="20"/>
              </w:rPr>
              <w:t>2</w:t>
            </w:r>
          </w:p>
          <w:p w:rsidR="003C185E" w:rsidRPr="003C185E" w:rsidRDefault="003C185E" w:rsidP="003C185E">
            <w:pPr>
              <w:spacing w:line="229" w:lineRule="exact"/>
              <w:ind w:right="158"/>
              <w:jc w:val="center"/>
              <w:rPr>
                <w:rFonts w:ascii="Arial" w:eastAsia="Arial" w:hAnsi="Arial" w:cs="Arial"/>
                <w:sz w:val="20"/>
              </w:rPr>
            </w:pPr>
            <w:r w:rsidRPr="003C185E">
              <w:rPr>
                <w:rFonts w:ascii="Arial" w:eastAsia="Arial" w:hAnsi="Arial" w:cs="Arial"/>
                <w:sz w:val="20"/>
              </w:rPr>
              <w:t>с.</w:t>
            </w:r>
            <w:r w:rsidRPr="003C185E">
              <w:rPr>
                <w:rFonts w:ascii="Arial" w:eastAsia="Arial" w:hAnsi="Arial" w:cs="Arial"/>
                <w:spacing w:val="-2"/>
                <w:sz w:val="20"/>
              </w:rPr>
              <w:t xml:space="preserve"> Богдановка</w:t>
            </w:r>
          </w:p>
        </w:tc>
        <w:tc>
          <w:tcPr>
            <w:tcW w:w="1136" w:type="dxa"/>
          </w:tcPr>
          <w:p w:rsidR="003C185E" w:rsidRPr="003C185E" w:rsidRDefault="003C185E" w:rsidP="003C185E">
            <w:pPr>
              <w:spacing w:line="230" w:lineRule="exact"/>
              <w:ind w:right="125"/>
              <w:rPr>
                <w:rFonts w:ascii="Arial" w:eastAsia="Arial" w:hAnsi="Arial" w:cs="Arial"/>
                <w:sz w:val="20"/>
              </w:rPr>
            </w:pPr>
            <w:r w:rsidRPr="003C185E">
              <w:rPr>
                <w:rFonts w:ascii="Arial" w:eastAsia="Arial" w:hAnsi="Arial" w:cs="Arial"/>
                <w:spacing w:val="-2"/>
                <w:sz w:val="20"/>
              </w:rPr>
              <w:t>Базовое значение</w:t>
            </w:r>
          </w:p>
        </w:tc>
        <w:tc>
          <w:tcPr>
            <w:tcW w:w="850" w:type="dxa"/>
          </w:tcPr>
          <w:p w:rsidR="003C185E" w:rsidRPr="003C185E" w:rsidRDefault="003C185E" w:rsidP="003C185E">
            <w:pPr>
              <w:spacing w:before="114"/>
              <w:ind w:right="1"/>
              <w:jc w:val="center"/>
              <w:rPr>
                <w:rFonts w:ascii="Arial" w:eastAsia="Arial" w:hAnsi="Arial" w:cs="Arial"/>
                <w:sz w:val="20"/>
              </w:rPr>
            </w:pPr>
            <w:r w:rsidRPr="003C185E">
              <w:rPr>
                <w:rFonts w:ascii="Arial" w:eastAsia="Arial" w:hAnsi="Arial" w:cs="Arial"/>
                <w:spacing w:val="-10"/>
                <w:sz w:val="20"/>
              </w:rPr>
              <w:t>-</w:t>
            </w:r>
          </w:p>
        </w:tc>
        <w:tc>
          <w:tcPr>
            <w:tcW w:w="1018" w:type="dxa"/>
          </w:tcPr>
          <w:p w:rsidR="003C185E" w:rsidRPr="003C185E" w:rsidRDefault="003C185E" w:rsidP="003C185E">
            <w:pPr>
              <w:spacing w:before="114"/>
              <w:ind w:right="1"/>
              <w:jc w:val="center"/>
              <w:rPr>
                <w:rFonts w:ascii="Arial" w:eastAsia="Arial" w:hAnsi="Arial" w:cs="Arial"/>
                <w:sz w:val="20"/>
              </w:rPr>
            </w:pPr>
            <w:r w:rsidRPr="003C185E">
              <w:rPr>
                <w:rFonts w:ascii="Arial" w:eastAsia="Arial" w:hAnsi="Arial" w:cs="Arial"/>
                <w:spacing w:val="-10"/>
                <w:sz w:val="20"/>
              </w:rPr>
              <w:t>-</w:t>
            </w:r>
          </w:p>
        </w:tc>
        <w:tc>
          <w:tcPr>
            <w:tcW w:w="994" w:type="dxa"/>
          </w:tcPr>
          <w:p w:rsidR="003C185E" w:rsidRPr="003C185E" w:rsidRDefault="003C185E" w:rsidP="003C185E">
            <w:pPr>
              <w:spacing w:before="114"/>
              <w:jc w:val="center"/>
              <w:rPr>
                <w:rFonts w:ascii="Arial" w:eastAsia="Arial" w:hAnsi="Arial" w:cs="Arial"/>
                <w:sz w:val="20"/>
              </w:rPr>
            </w:pPr>
            <w:r w:rsidRPr="003C185E">
              <w:rPr>
                <w:rFonts w:ascii="Arial" w:eastAsia="Arial" w:hAnsi="Arial" w:cs="Arial"/>
                <w:spacing w:val="-10"/>
                <w:sz w:val="20"/>
              </w:rPr>
              <w:t>-</w:t>
            </w:r>
          </w:p>
        </w:tc>
        <w:tc>
          <w:tcPr>
            <w:tcW w:w="992" w:type="dxa"/>
          </w:tcPr>
          <w:p w:rsidR="003C185E" w:rsidRPr="003C185E" w:rsidRDefault="003C185E" w:rsidP="003C185E">
            <w:pPr>
              <w:spacing w:before="114"/>
              <w:ind w:right="1"/>
              <w:jc w:val="center"/>
              <w:rPr>
                <w:rFonts w:ascii="Arial" w:eastAsia="Arial" w:hAnsi="Arial" w:cs="Arial"/>
                <w:sz w:val="20"/>
              </w:rPr>
            </w:pPr>
            <w:r w:rsidRPr="003C185E">
              <w:rPr>
                <w:rFonts w:ascii="Arial" w:eastAsia="Arial" w:hAnsi="Arial" w:cs="Arial"/>
                <w:spacing w:val="-10"/>
                <w:sz w:val="20"/>
              </w:rPr>
              <w:t>-</w:t>
            </w:r>
          </w:p>
        </w:tc>
        <w:tc>
          <w:tcPr>
            <w:tcW w:w="1137" w:type="dxa"/>
          </w:tcPr>
          <w:p w:rsidR="003C185E" w:rsidRPr="003C185E" w:rsidRDefault="003C185E" w:rsidP="003C185E">
            <w:pPr>
              <w:spacing w:before="114"/>
              <w:ind w:right="1"/>
              <w:jc w:val="center"/>
              <w:rPr>
                <w:rFonts w:ascii="Arial" w:eastAsia="Arial" w:hAnsi="Arial" w:cs="Arial"/>
                <w:sz w:val="20"/>
              </w:rPr>
            </w:pPr>
            <w:r w:rsidRPr="003C185E">
              <w:rPr>
                <w:rFonts w:ascii="Arial" w:eastAsia="Arial" w:hAnsi="Arial" w:cs="Arial"/>
                <w:spacing w:val="-10"/>
                <w:sz w:val="20"/>
              </w:rPr>
              <w:t>-</w:t>
            </w:r>
          </w:p>
        </w:tc>
        <w:tc>
          <w:tcPr>
            <w:tcW w:w="709" w:type="dxa"/>
          </w:tcPr>
          <w:p w:rsidR="003C185E" w:rsidRPr="003C185E" w:rsidRDefault="003C185E" w:rsidP="003C185E">
            <w:pPr>
              <w:spacing w:before="114"/>
              <w:ind w:right="3"/>
              <w:jc w:val="center"/>
              <w:rPr>
                <w:rFonts w:ascii="Arial" w:eastAsia="Arial" w:hAnsi="Arial" w:cs="Arial"/>
                <w:sz w:val="20"/>
              </w:rPr>
            </w:pPr>
            <w:r w:rsidRPr="003C185E">
              <w:rPr>
                <w:rFonts w:ascii="Arial" w:eastAsia="Arial" w:hAnsi="Arial" w:cs="Arial"/>
                <w:spacing w:val="-10"/>
                <w:sz w:val="20"/>
              </w:rPr>
              <w:t>-</w:t>
            </w:r>
          </w:p>
        </w:tc>
        <w:tc>
          <w:tcPr>
            <w:tcW w:w="993" w:type="dxa"/>
          </w:tcPr>
          <w:p w:rsidR="003C185E" w:rsidRPr="003C185E" w:rsidRDefault="003C185E" w:rsidP="003C185E">
            <w:pPr>
              <w:spacing w:before="114"/>
              <w:ind w:right="1"/>
              <w:jc w:val="center"/>
              <w:rPr>
                <w:rFonts w:ascii="Arial" w:eastAsia="Arial" w:hAnsi="Arial" w:cs="Arial"/>
                <w:sz w:val="20"/>
              </w:rPr>
            </w:pPr>
            <w:r w:rsidRPr="003C185E">
              <w:rPr>
                <w:rFonts w:ascii="Arial" w:eastAsia="Arial" w:hAnsi="Arial" w:cs="Arial"/>
                <w:spacing w:val="-10"/>
                <w:sz w:val="20"/>
              </w:rPr>
              <w:t>-</w:t>
            </w:r>
          </w:p>
        </w:tc>
      </w:tr>
      <w:tr w:rsidR="003C185E" w:rsidRPr="003C185E" w:rsidTr="003C185E">
        <w:trPr>
          <w:trHeight w:val="460"/>
        </w:trPr>
        <w:tc>
          <w:tcPr>
            <w:tcW w:w="2439" w:type="dxa"/>
            <w:vMerge/>
            <w:tcBorders>
              <w:top w:val="nil"/>
            </w:tcBorders>
          </w:tcPr>
          <w:p w:rsidR="003C185E" w:rsidRPr="003C185E" w:rsidRDefault="003C185E" w:rsidP="003C185E">
            <w:pPr>
              <w:rPr>
                <w:rFonts w:ascii="Arial" w:eastAsia="Arial" w:hAnsi="Arial" w:cs="Arial"/>
                <w:sz w:val="2"/>
                <w:szCs w:val="2"/>
              </w:rPr>
            </w:pPr>
          </w:p>
        </w:tc>
        <w:tc>
          <w:tcPr>
            <w:tcW w:w="1136" w:type="dxa"/>
          </w:tcPr>
          <w:p w:rsidR="003C185E" w:rsidRPr="003C185E" w:rsidRDefault="003C185E" w:rsidP="003C185E">
            <w:pPr>
              <w:spacing w:line="228" w:lineRule="exact"/>
              <w:ind w:right="48"/>
              <w:rPr>
                <w:rFonts w:ascii="Arial" w:eastAsia="Arial" w:hAnsi="Arial" w:cs="Arial"/>
                <w:sz w:val="20"/>
              </w:rPr>
            </w:pPr>
            <w:r w:rsidRPr="003C185E">
              <w:rPr>
                <w:rFonts w:ascii="Arial" w:eastAsia="Arial" w:hAnsi="Arial" w:cs="Arial"/>
                <w:spacing w:val="-2"/>
                <w:sz w:val="20"/>
              </w:rPr>
              <w:t xml:space="preserve">Персп. </w:t>
            </w:r>
            <w:r w:rsidRPr="003C185E">
              <w:rPr>
                <w:rFonts w:ascii="Arial" w:eastAsia="Arial" w:hAnsi="Arial" w:cs="Arial"/>
                <w:sz w:val="20"/>
              </w:rPr>
              <w:t>до</w:t>
            </w:r>
            <w:r w:rsidRPr="003C185E">
              <w:rPr>
                <w:rFonts w:ascii="Arial" w:eastAsia="Arial" w:hAnsi="Arial" w:cs="Arial"/>
                <w:spacing w:val="-14"/>
                <w:sz w:val="20"/>
              </w:rPr>
              <w:t xml:space="preserve"> </w:t>
            </w:r>
            <w:r w:rsidRPr="003C185E">
              <w:rPr>
                <w:rFonts w:ascii="Arial" w:eastAsia="Arial" w:hAnsi="Arial" w:cs="Arial"/>
                <w:sz w:val="20"/>
              </w:rPr>
              <w:t>2035</w:t>
            </w:r>
            <w:r w:rsidRPr="003C185E">
              <w:rPr>
                <w:rFonts w:ascii="Arial" w:eastAsia="Arial" w:hAnsi="Arial" w:cs="Arial"/>
                <w:spacing w:val="-14"/>
                <w:sz w:val="20"/>
              </w:rPr>
              <w:t xml:space="preserve"> </w:t>
            </w:r>
            <w:r w:rsidRPr="003C185E">
              <w:rPr>
                <w:rFonts w:ascii="Arial" w:eastAsia="Arial" w:hAnsi="Arial" w:cs="Arial"/>
                <w:sz w:val="20"/>
              </w:rPr>
              <w:t>г.</w:t>
            </w:r>
          </w:p>
        </w:tc>
        <w:tc>
          <w:tcPr>
            <w:tcW w:w="850" w:type="dxa"/>
          </w:tcPr>
          <w:p w:rsidR="003C185E" w:rsidRPr="003C185E" w:rsidRDefault="003C185E" w:rsidP="003C185E">
            <w:pPr>
              <w:spacing w:before="113"/>
              <w:ind w:right="2"/>
              <w:jc w:val="center"/>
              <w:rPr>
                <w:rFonts w:ascii="Arial" w:eastAsia="Arial" w:hAnsi="Arial" w:cs="Arial"/>
                <w:sz w:val="20"/>
              </w:rPr>
            </w:pPr>
            <w:r w:rsidRPr="003C185E">
              <w:rPr>
                <w:rFonts w:ascii="Arial" w:eastAsia="Arial" w:hAnsi="Arial" w:cs="Arial"/>
                <w:spacing w:val="-2"/>
                <w:sz w:val="20"/>
              </w:rPr>
              <w:t>10,088</w:t>
            </w:r>
          </w:p>
        </w:tc>
        <w:tc>
          <w:tcPr>
            <w:tcW w:w="1018" w:type="dxa"/>
          </w:tcPr>
          <w:p w:rsidR="003C185E" w:rsidRPr="003C185E" w:rsidRDefault="003C185E" w:rsidP="003C185E">
            <w:pPr>
              <w:spacing w:before="113"/>
              <w:ind w:right="2"/>
              <w:jc w:val="center"/>
              <w:rPr>
                <w:rFonts w:ascii="Arial" w:eastAsia="Arial" w:hAnsi="Arial" w:cs="Arial"/>
                <w:sz w:val="20"/>
              </w:rPr>
            </w:pPr>
            <w:r w:rsidRPr="003C185E">
              <w:rPr>
                <w:rFonts w:ascii="Arial" w:eastAsia="Arial" w:hAnsi="Arial" w:cs="Arial"/>
                <w:spacing w:val="-2"/>
                <w:sz w:val="20"/>
              </w:rPr>
              <w:t>0,620</w:t>
            </w:r>
          </w:p>
        </w:tc>
        <w:tc>
          <w:tcPr>
            <w:tcW w:w="994" w:type="dxa"/>
          </w:tcPr>
          <w:p w:rsidR="003C185E" w:rsidRPr="003C185E" w:rsidRDefault="003C185E" w:rsidP="003C185E">
            <w:pPr>
              <w:spacing w:before="113"/>
              <w:ind w:right="4"/>
              <w:jc w:val="center"/>
              <w:rPr>
                <w:rFonts w:ascii="Arial" w:eastAsia="Arial" w:hAnsi="Arial" w:cs="Arial"/>
                <w:sz w:val="20"/>
              </w:rPr>
            </w:pPr>
            <w:r w:rsidRPr="003C185E">
              <w:rPr>
                <w:rFonts w:ascii="Arial" w:eastAsia="Arial" w:hAnsi="Arial" w:cs="Arial"/>
                <w:spacing w:val="-2"/>
                <w:sz w:val="20"/>
              </w:rPr>
              <w:t>0,005</w:t>
            </w:r>
          </w:p>
        </w:tc>
        <w:tc>
          <w:tcPr>
            <w:tcW w:w="992" w:type="dxa"/>
          </w:tcPr>
          <w:p w:rsidR="003C185E" w:rsidRPr="003C185E" w:rsidRDefault="003C185E" w:rsidP="003C185E">
            <w:pPr>
              <w:spacing w:before="113"/>
              <w:ind w:right="1"/>
              <w:jc w:val="center"/>
              <w:rPr>
                <w:rFonts w:ascii="Arial" w:eastAsia="Arial" w:hAnsi="Arial" w:cs="Arial"/>
                <w:sz w:val="20"/>
              </w:rPr>
            </w:pPr>
            <w:r w:rsidRPr="003C185E">
              <w:rPr>
                <w:rFonts w:ascii="Arial" w:eastAsia="Arial" w:hAnsi="Arial" w:cs="Arial"/>
                <w:spacing w:val="-2"/>
                <w:sz w:val="20"/>
              </w:rPr>
              <w:t>0,012</w:t>
            </w:r>
          </w:p>
        </w:tc>
        <w:tc>
          <w:tcPr>
            <w:tcW w:w="1137" w:type="dxa"/>
          </w:tcPr>
          <w:p w:rsidR="003C185E" w:rsidRPr="003C185E" w:rsidRDefault="003C185E" w:rsidP="003C185E">
            <w:pPr>
              <w:spacing w:before="113"/>
              <w:ind w:right="2"/>
              <w:jc w:val="center"/>
              <w:rPr>
                <w:rFonts w:ascii="Arial" w:eastAsia="Arial" w:hAnsi="Arial" w:cs="Arial"/>
                <w:sz w:val="20"/>
              </w:rPr>
            </w:pPr>
            <w:r w:rsidRPr="003C185E">
              <w:rPr>
                <w:rFonts w:ascii="Arial" w:eastAsia="Arial" w:hAnsi="Arial" w:cs="Arial"/>
                <w:spacing w:val="-2"/>
                <w:sz w:val="20"/>
              </w:rPr>
              <w:t>21,874</w:t>
            </w:r>
          </w:p>
        </w:tc>
        <w:tc>
          <w:tcPr>
            <w:tcW w:w="709" w:type="dxa"/>
          </w:tcPr>
          <w:p w:rsidR="003C185E" w:rsidRPr="003C185E" w:rsidRDefault="003C185E" w:rsidP="003C185E">
            <w:pPr>
              <w:spacing w:before="113"/>
              <w:ind w:right="3"/>
              <w:jc w:val="center"/>
              <w:rPr>
                <w:rFonts w:ascii="Arial" w:eastAsia="Arial" w:hAnsi="Arial" w:cs="Arial"/>
                <w:sz w:val="20"/>
              </w:rPr>
            </w:pPr>
            <w:r w:rsidRPr="003C185E">
              <w:rPr>
                <w:rFonts w:ascii="Arial" w:eastAsia="Arial" w:hAnsi="Arial" w:cs="Arial"/>
                <w:spacing w:val="-10"/>
                <w:sz w:val="20"/>
              </w:rPr>
              <w:t>-</w:t>
            </w:r>
          </w:p>
        </w:tc>
        <w:tc>
          <w:tcPr>
            <w:tcW w:w="993" w:type="dxa"/>
          </w:tcPr>
          <w:p w:rsidR="003C185E" w:rsidRPr="003C185E" w:rsidRDefault="003C185E" w:rsidP="003C185E">
            <w:pPr>
              <w:spacing w:before="113"/>
              <w:ind w:right="1"/>
              <w:jc w:val="center"/>
              <w:rPr>
                <w:rFonts w:ascii="Arial" w:eastAsia="Arial" w:hAnsi="Arial" w:cs="Arial"/>
                <w:sz w:val="20"/>
              </w:rPr>
            </w:pPr>
            <w:r w:rsidRPr="003C185E">
              <w:rPr>
                <w:rFonts w:ascii="Arial" w:eastAsia="Arial" w:hAnsi="Arial" w:cs="Arial"/>
                <w:spacing w:val="-10"/>
                <w:sz w:val="20"/>
              </w:rPr>
              <w:t>-</w:t>
            </w:r>
          </w:p>
        </w:tc>
      </w:tr>
    </w:tbl>
    <w:p w:rsidR="003C185E" w:rsidRPr="00152BB6" w:rsidRDefault="003C185E" w:rsidP="00152BB6">
      <w:pPr>
        <w:widowControl w:val="0"/>
        <w:tabs>
          <w:tab w:val="left" w:pos="10490"/>
        </w:tabs>
        <w:autoSpaceDE w:val="0"/>
        <w:autoSpaceDN w:val="0"/>
        <w:spacing w:after="0" w:line="360" w:lineRule="auto"/>
        <w:ind w:right="571" w:firstLine="709"/>
        <w:rPr>
          <w:rFonts w:eastAsia="Arial" w:cs="Times New Roman"/>
          <w:szCs w:val="28"/>
        </w:rPr>
      </w:pPr>
    </w:p>
    <w:p w:rsidR="003C185E" w:rsidRPr="00152BB6" w:rsidRDefault="003C185E" w:rsidP="00152BB6">
      <w:pPr>
        <w:widowControl w:val="0"/>
        <w:tabs>
          <w:tab w:val="left" w:pos="10490"/>
        </w:tabs>
        <w:autoSpaceDE w:val="0"/>
        <w:autoSpaceDN w:val="0"/>
        <w:spacing w:after="0" w:line="360" w:lineRule="auto"/>
        <w:ind w:right="571" w:firstLine="709"/>
        <w:jc w:val="both"/>
        <w:rPr>
          <w:rFonts w:eastAsia="Arial" w:cs="Times New Roman"/>
          <w:szCs w:val="28"/>
        </w:rPr>
      </w:pPr>
      <w:r w:rsidRPr="00152BB6">
        <w:rPr>
          <w:rFonts w:eastAsia="Arial" w:cs="Times New Roman"/>
          <w:szCs w:val="28"/>
        </w:rPr>
        <w:t>Значения перспективных балансов теплоносителя существующих</w:t>
      </w:r>
      <w:r w:rsidRPr="00152BB6">
        <w:rPr>
          <w:rFonts w:eastAsia="Arial" w:cs="Times New Roman"/>
          <w:spacing w:val="40"/>
          <w:szCs w:val="28"/>
        </w:rPr>
        <w:t xml:space="preserve"> </w:t>
      </w:r>
      <w:r w:rsidRPr="00152BB6">
        <w:rPr>
          <w:rFonts w:eastAsia="Arial" w:cs="Times New Roman"/>
          <w:szCs w:val="28"/>
        </w:rPr>
        <w:t>котельных с.п. Богдановка не изменятся, в связи с отсутствием подключения перспективных потребителей к данным системам теплоснабжения и изменения объемов теплоносителя в тепловых сетях.</w:t>
      </w:r>
    </w:p>
    <w:p w:rsidR="003C185E" w:rsidRPr="003C185E" w:rsidRDefault="003C185E" w:rsidP="003C185E">
      <w:pPr>
        <w:widowControl w:val="0"/>
        <w:autoSpaceDE w:val="0"/>
        <w:autoSpaceDN w:val="0"/>
        <w:spacing w:after="0" w:line="360" w:lineRule="auto"/>
        <w:jc w:val="both"/>
        <w:rPr>
          <w:rFonts w:ascii="Arial" w:eastAsia="Arial" w:hAnsi="Arial" w:cs="Arial"/>
          <w:sz w:val="24"/>
          <w:szCs w:val="24"/>
        </w:rPr>
        <w:sectPr w:rsidR="003C185E" w:rsidRPr="003C185E">
          <w:pgSz w:w="11910" w:h="16850"/>
          <w:pgMar w:top="1060" w:right="141" w:bottom="1260" w:left="992" w:header="0" w:footer="927" w:gutter="0"/>
          <w:cols w:space="720"/>
        </w:sectPr>
      </w:pPr>
    </w:p>
    <w:p w:rsidR="003C185E" w:rsidRPr="006C1F18" w:rsidRDefault="003C185E" w:rsidP="006C1F18">
      <w:pPr>
        <w:widowControl w:val="0"/>
        <w:autoSpaceDE w:val="0"/>
        <w:autoSpaceDN w:val="0"/>
        <w:spacing w:after="0" w:line="360" w:lineRule="auto"/>
        <w:ind w:right="571" w:firstLine="709"/>
        <w:jc w:val="both"/>
        <w:outlineLvl w:val="2"/>
        <w:rPr>
          <w:rFonts w:eastAsia="Arial" w:cs="Times New Roman"/>
          <w:b/>
          <w:bCs/>
          <w:szCs w:val="28"/>
        </w:rPr>
      </w:pPr>
      <w:r w:rsidRPr="006C1F18">
        <w:rPr>
          <w:rFonts w:eastAsia="Arial" w:cs="Times New Roman"/>
          <w:b/>
          <w:bCs/>
          <w:szCs w:val="28"/>
        </w:rPr>
        <w:lastRenderedPageBreak/>
        <w:t>Глава</w:t>
      </w:r>
      <w:r w:rsidRPr="006C1F18">
        <w:rPr>
          <w:rFonts w:eastAsia="Arial" w:cs="Times New Roman"/>
          <w:b/>
          <w:bCs/>
          <w:spacing w:val="-2"/>
          <w:szCs w:val="28"/>
        </w:rPr>
        <w:t xml:space="preserve"> </w:t>
      </w:r>
      <w:r w:rsidRPr="006C1F18">
        <w:rPr>
          <w:rFonts w:eastAsia="Arial" w:cs="Times New Roman"/>
          <w:b/>
          <w:bCs/>
          <w:szCs w:val="28"/>
        </w:rPr>
        <w:t>7.</w:t>
      </w:r>
      <w:r w:rsidRPr="006C1F18">
        <w:rPr>
          <w:rFonts w:eastAsia="Arial" w:cs="Times New Roman"/>
          <w:b/>
          <w:bCs/>
          <w:spacing w:val="40"/>
          <w:szCs w:val="28"/>
        </w:rPr>
        <w:t xml:space="preserve"> </w:t>
      </w:r>
      <w:r w:rsidRPr="006C1F18">
        <w:rPr>
          <w:rFonts w:eastAsia="Arial" w:cs="Times New Roman"/>
          <w:b/>
          <w:bCs/>
          <w:szCs w:val="28"/>
        </w:rPr>
        <w:t>Предложения</w:t>
      </w:r>
      <w:r w:rsidRPr="006C1F18">
        <w:rPr>
          <w:rFonts w:eastAsia="Arial" w:cs="Times New Roman"/>
          <w:b/>
          <w:bCs/>
          <w:spacing w:val="-1"/>
          <w:szCs w:val="28"/>
        </w:rPr>
        <w:t xml:space="preserve"> </w:t>
      </w:r>
      <w:r w:rsidRPr="006C1F18">
        <w:rPr>
          <w:rFonts w:eastAsia="Arial" w:cs="Times New Roman"/>
          <w:b/>
          <w:bCs/>
          <w:szCs w:val="28"/>
        </w:rPr>
        <w:t>по</w:t>
      </w:r>
      <w:r w:rsidRPr="006C1F18">
        <w:rPr>
          <w:rFonts w:eastAsia="Arial" w:cs="Times New Roman"/>
          <w:b/>
          <w:bCs/>
          <w:spacing w:val="-1"/>
          <w:szCs w:val="28"/>
        </w:rPr>
        <w:t xml:space="preserve"> </w:t>
      </w:r>
      <w:r w:rsidRPr="006C1F18">
        <w:rPr>
          <w:rFonts w:eastAsia="Arial" w:cs="Times New Roman"/>
          <w:b/>
          <w:bCs/>
          <w:szCs w:val="28"/>
        </w:rPr>
        <w:t>строительству, реконструкции, техническому перевооружению и (или) модернизации источников тепловой энергии.</w:t>
      </w:r>
    </w:p>
    <w:p w:rsidR="003C185E" w:rsidRPr="006C1F18" w:rsidRDefault="003C185E" w:rsidP="006C1F18">
      <w:pPr>
        <w:widowControl w:val="0"/>
        <w:numPr>
          <w:ilvl w:val="1"/>
          <w:numId w:val="21"/>
        </w:numPr>
        <w:tabs>
          <w:tab w:val="left" w:pos="2206"/>
        </w:tabs>
        <w:autoSpaceDE w:val="0"/>
        <w:autoSpaceDN w:val="0"/>
        <w:spacing w:after="0" w:line="360" w:lineRule="auto"/>
        <w:ind w:left="0" w:right="571" w:firstLine="709"/>
        <w:jc w:val="both"/>
        <w:rPr>
          <w:rFonts w:eastAsia="Arial" w:cs="Times New Roman"/>
          <w:b/>
          <w:szCs w:val="28"/>
        </w:rPr>
      </w:pPr>
      <w:r w:rsidRPr="006C1F18">
        <w:rPr>
          <w:rFonts w:eastAsia="Arial" w:cs="Times New Roman"/>
          <w:b/>
          <w:szCs w:val="28"/>
        </w:rPr>
        <w:t xml:space="preserve">Определение условий организации централизованного теплоснабжения, индивидуального теплоснабжения, а также поквартирного </w:t>
      </w:r>
      <w:r w:rsidRPr="006C1F18">
        <w:rPr>
          <w:rFonts w:eastAsia="Arial" w:cs="Times New Roman"/>
          <w:b/>
          <w:spacing w:val="-2"/>
          <w:szCs w:val="28"/>
        </w:rPr>
        <w:t>отопления.</w:t>
      </w:r>
    </w:p>
    <w:p w:rsidR="003C185E" w:rsidRPr="006C1F18" w:rsidRDefault="003C185E" w:rsidP="006C1F18">
      <w:pPr>
        <w:widowControl w:val="0"/>
        <w:autoSpaceDE w:val="0"/>
        <w:autoSpaceDN w:val="0"/>
        <w:spacing w:after="0" w:line="360" w:lineRule="auto"/>
        <w:ind w:right="571" w:firstLine="709"/>
        <w:jc w:val="both"/>
        <w:rPr>
          <w:rFonts w:eastAsia="Arial" w:cs="Times New Roman"/>
          <w:szCs w:val="28"/>
        </w:rPr>
      </w:pPr>
      <w:r w:rsidRPr="006C1F18">
        <w:rPr>
          <w:rFonts w:eastAsia="Arial" w:cs="Times New Roman"/>
          <w:szCs w:val="28"/>
        </w:rPr>
        <w:t>Согласно ГП, объекты перспективного строительства на территории с.п. Богдановка планируется обеспечить тепловой энергией от проектируемых теплоисточников. Для культбыта – отопительные модули, встроенные или пристроенные котельные, с автоматизированным оборудованием, с высоким КПД. В целях экономии тепловой энергии и, как следствие, экономии расхода газа, в проектируемых зданиях культбыта, применять автоматизированные системы отопления, вентиляции и горячего водоснабжения. В автоматизированных тепловых пунктах устанавливать устройства попогодного регулирования. Тепловые сети от отопительных модулей до потребителей, выполнять в надземном варианте, с применением труб в современной теплоизоляции.</w:t>
      </w:r>
    </w:p>
    <w:p w:rsidR="003C185E" w:rsidRPr="006C1F18" w:rsidRDefault="003C185E" w:rsidP="006C1F18">
      <w:pPr>
        <w:widowControl w:val="0"/>
        <w:autoSpaceDE w:val="0"/>
        <w:autoSpaceDN w:val="0"/>
        <w:spacing w:after="0" w:line="360" w:lineRule="auto"/>
        <w:ind w:right="571" w:firstLine="709"/>
        <w:jc w:val="both"/>
        <w:rPr>
          <w:rFonts w:eastAsia="Arial" w:cs="Times New Roman"/>
          <w:szCs w:val="28"/>
        </w:rPr>
      </w:pPr>
      <w:r w:rsidRPr="006C1F18">
        <w:rPr>
          <w:rFonts w:eastAsia="Arial" w:cs="Times New Roman"/>
          <w:szCs w:val="28"/>
        </w:rPr>
        <w:t>Описание перспективных источников тепловой энергии в с.п. Богдановка представлено в таблице 7.1.1.</w:t>
      </w:r>
    </w:p>
    <w:p w:rsidR="003C185E" w:rsidRPr="006C1F18" w:rsidRDefault="003C185E" w:rsidP="006C1F18">
      <w:pPr>
        <w:widowControl w:val="0"/>
        <w:autoSpaceDE w:val="0"/>
        <w:autoSpaceDN w:val="0"/>
        <w:spacing w:after="0" w:line="360" w:lineRule="auto"/>
        <w:ind w:right="571" w:firstLine="709"/>
        <w:jc w:val="both"/>
        <w:rPr>
          <w:rFonts w:eastAsia="Arial" w:cs="Times New Roman"/>
          <w:szCs w:val="28"/>
        </w:rPr>
      </w:pPr>
      <w:r w:rsidRPr="006C1F18">
        <w:rPr>
          <w:rFonts w:eastAsia="Arial" w:cs="Times New Roman"/>
          <w:szCs w:val="28"/>
        </w:rPr>
        <w:t xml:space="preserve">Жилой индивидуальный фонд обеспечивается теплом от собственных теплоисточников – это котлы различной модификации, для нужд отопления и горячего водоснабжения. Строительство источника централизованного теплоснабжения и тепловых сетей для ИЖС экономически нецелесообразно в связи с низкой плотностью тепловой нагрузки и низких нагрузках конечных </w:t>
      </w:r>
      <w:r w:rsidRPr="006C1F18">
        <w:rPr>
          <w:rFonts w:eastAsia="Arial" w:cs="Times New Roman"/>
          <w:spacing w:val="-2"/>
          <w:szCs w:val="28"/>
        </w:rPr>
        <w:t>потребителей.</w:t>
      </w:r>
    </w:p>
    <w:p w:rsidR="003C185E" w:rsidRPr="006C1F18" w:rsidRDefault="003C185E" w:rsidP="006C1F18">
      <w:pPr>
        <w:widowControl w:val="0"/>
        <w:autoSpaceDE w:val="0"/>
        <w:autoSpaceDN w:val="0"/>
        <w:spacing w:after="0" w:line="360" w:lineRule="auto"/>
        <w:ind w:right="571" w:firstLine="709"/>
        <w:jc w:val="both"/>
        <w:rPr>
          <w:rFonts w:eastAsia="Arial" w:cs="Times New Roman"/>
          <w:szCs w:val="28"/>
        </w:rPr>
      </w:pPr>
      <w:r w:rsidRPr="006C1F18">
        <w:rPr>
          <w:rFonts w:eastAsia="Arial" w:cs="Times New Roman"/>
          <w:szCs w:val="28"/>
        </w:rPr>
        <w:t>Строительство новых источников тепловой энергии (БМК № 1, БМК № 2) предлагается для теплоснабжения планируемых объектов социальной инфраструктуры на свободных территориях с. Богдановка.</w:t>
      </w:r>
    </w:p>
    <w:p w:rsidR="003C185E" w:rsidRPr="006C1F18" w:rsidRDefault="003C185E" w:rsidP="006C1F18">
      <w:pPr>
        <w:widowControl w:val="0"/>
        <w:autoSpaceDE w:val="0"/>
        <w:autoSpaceDN w:val="0"/>
        <w:spacing w:after="0" w:line="360" w:lineRule="auto"/>
        <w:ind w:right="571" w:firstLine="709"/>
        <w:jc w:val="both"/>
        <w:rPr>
          <w:rFonts w:eastAsia="Arial" w:cs="Times New Roman"/>
          <w:szCs w:val="28"/>
        </w:rPr>
      </w:pPr>
      <w:r w:rsidRPr="006C1F18">
        <w:rPr>
          <w:rFonts w:eastAsia="Arial" w:cs="Times New Roman"/>
          <w:szCs w:val="28"/>
        </w:rPr>
        <w:t>Согласно генеральному плану, все населённые пункты с.п. Богдановка газифицированы; по газопроводам низкого давления газ подается потребителям на хозбытовые нужды и в качестве топлива для теплоисточников.</w:t>
      </w:r>
    </w:p>
    <w:p w:rsidR="003C185E" w:rsidRPr="003C185E" w:rsidRDefault="003C185E" w:rsidP="003C185E">
      <w:pPr>
        <w:widowControl w:val="0"/>
        <w:autoSpaceDE w:val="0"/>
        <w:autoSpaceDN w:val="0"/>
        <w:spacing w:after="0" w:line="360" w:lineRule="auto"/>
        <w:jc w:val="both"/>
        <w:rPr>
          <w:rFonts w:ascii="Arial" w:eastAsia="Arial" w:hAnsi="Arial" w:cs="Arial"/>
          <w:sz w:val="24"/>
          <w:szCs w:val="24"/>
        </w:rPr>
        <w:sectPr w:rsidR="003C185E" w:rsidRPr="003C185E">
          <w:pgSz w:w="11910" w:h="16850"/>
          <w:pgMar w:top="1060" w:right="141" w:bottom="1260" w:left="992" w:header="0" w:footer="927" w:gutter="0"/>
          <w:cols w:space="720"/>
        </w:sectPr>
      </w:pPr>
    </w:p>
    <w:p w:rsidR="003C185E" w:rsidRPr="006C1F18" w:rsidRDefault="003C185E" w:rsidP="006C1F18">
      <w:pPr>
        <w:widowControl w:val="0"/>
        <w:autoSpaceDE w:val="0"/>
        <w:autoSpaceDN w:val="0"/>
        <w:spacing w:after="0" w:line="360" w:lineRule="auto"/>
        <w:ind w:firstLine="709"/>
        <w:jc w:val="both"/>
        <w:rPr>
          <w:rFonts w:eastAsia="Arial" w:cs="Times New Roman"/>
          <w:szCs w:val="28"/>
        </w:rPr>
      </w:pPr>
      <w:r w:rsidRPr="006C1F18">
        <w:rPr>
          <w:rFonts w:eastAsia="Arial" w:cs="Times New Roman"/>
          <w:szCs w:val="28"/>
        </w:rPr>
        <w:lastRenderedPageBreak/>
        <w:t>Таблица</w:t>
      </w:r>
      <w:r w:rsidRPr="006C1F18">
        <w:rPr>
          <w:rFonts w:eastAsia="Arial" w:cs="Times New Roman"/>
          <w:spacing w:val="-6"/>
          <w:szCs w:val="28"/>
        </w:rPr>
        <w:t xml:space="preserve"> </w:t>
      </w:r>
      <w:r w:rsidRPr="006C1F18">
        <w:rPr>
          <w:rFonts w:eastAsia="Arial" w:cs="Times New Roman"/>
          <w:szCs w:val="28"/>
        </w:rPr>
        <w:t>7.1.1</w:t>
      </w:r>
      <w:r w:rsidRPr="006C1F18">
        <w:rPr>
          <w:rFonts w:eastAsia="Arial" w:cs="Times New Roman"/>
          <w:spacing w:val="-1"/>
          <w:szCs w:val="28"/>
        </w:rPr>
        <w:t xml:space="preserve"> </w:t>
      </w:r>
      <w:r w:rsidRPr="006C1F18">
        <w:rPr>
          <w:rFonts w:eastAsia="Arial" w:cs="Times New Roman"/>
          <w:szCs w:val="28"/>
        </w:rPr>
        <w:t>–</w:t>
      </w:r>
      <w:r w:rsidRPr="006C1F18">
        <w:rPr>
          <w:rFonts w:eastAsia="Arial" w:cs="Times New Roman"/>
          <w:spacing w:val="-5"/>
          <w:szCs w:val="28"/>
        </w:rPr>
        <w:t xml:space="preserve"> </w:t>
      </w:r>
      <w:r w:rsidRPr="006C1F18">
        <w:rPr>
          <w:rFonts w:eastAsia="Arial" w:cs="Times New Roman"/>
          <w:szCs w:val="28"/>
        </w:rPr>
        <w:t>Перспективные</w:t>
      </w:r>
      <w:r w:rsidRPr="006C1F18">
        <w:rPr>
          <w:rFonts w:eastAsia="Arial" w:cs="Times New Roman"/>
          <w:spacing w:val="-3"/>
          <w:szCs w:val="28"/>
        </w:rPr>
        <w:t xml:space="preserve"> </w:t>
      </w:r>
      <w:r w:rsidRPr="006C1F18">
        <w:rPr>
          <w:rFonts w:eastAsia="Arial" w:cs="Times New Roman"/>
          <w:szCs w:val="28"/>
        </w:rPr>
        <w:t>источники</w:t>
      </w:r>
      <w:r w:rsidRPr="006C1F18">
        <w:rPr>
          <w:rFonts w:eastAsia="Arial" w:cs="Times New Roman"/>
          <w:spacing w:val="-6"/>
          <w:szCs w:val="28"/>
        </w:rPr>
        <w:t xml:space="preserve"> </w:t>
      </w:r>
      <w:r w:rsidRPr="006C1F18">
        <w:rPr>
          <w:rFonts w:eastAsia="Arial" w:cs="Times New Roman"/>
          <w:szCs w:val="28"/>
        </w:rPr>
        <w:t>теплоснабжения</w:t>
      </w:r>
      <w:r w:rsidRPr="006C1F18">
        <w:rPr>
          <w:rFonts w:eastAsia="Arial" w:cs="Times New Roman"/>
          <w:spacing w:val="-1"/>
          <w:szCs w:val="28"/>
        </w:rPr>
        <w:t xml:space="preserve"> </w:t>
      </w:r>
      <w:r w:rsidRPr="006C1F18">
        <w:rPr>
          <w:rFonts w:eastAsia="Arial" w:cs="Times New Roman"/>
          <w:szCs w:val="28"/>
        </w:rPr>
        <w:t>с.п.</w:t>
      </w:r>
      <w:r w:rsidRPr="006C1F18">
        <w:rPr>
          <w:rFonts w:eastAsia="Arial" w:cs="Times New Roman"/>
          <w:spacing w:val="-5"/>
          <w:szCs w:val="28"/>
        </w:rPr>
        <w:t xml:space="preserve"> </w:t>
      </w:r>
      <w:r w:rsidRPr="006C1F18">
        <w:rPr>
          <w:rFonts w:eastAsia="Arial" w:cs="Times New Roman"/>
          <w:spacing w:val="-2"/>
          <w:szCs w:val="28"/>
        </w:rPr>
        <w:t>Богдановка</w:t>
      </w:r>
    </w:p>
    <w:p w:rsidR="003C185E" w:rsidRPr="003C185E" w:rsidRDefault="003C185E" w:rsidP="003C185E">
      <w:pPr>
        <w:widowControl w:val="0"/>
        <w:autoSpaceDE w:val="0"/>
        <w:autoSpaceDN w:val="0"/>
        <w:spacing w:before="1" w:after="0" w:line="240" w:lineRule="auto"/>
        <w:rPr>
          <w:rFonts w:ascii="Arial" w:eastAsia="Arial" w:hAnsi="Arial" w:cs="Arial"/>
          <w:sz w:val="12"/>
          <w:szCs w:val="24"/>
        </w:rPr>
      </w:pPr>
    </w:p>
    <w:tbl>
      <w:tblPr>
        <w:tblStyle w:val="TableNormal5"/>
        <w:tblW w:w="0" w:type="auto"/>
        <w:tblInd w:w="6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413"/>
        <w:gridCol w:w="1899"/>
        <w:gridCol w:w="1676"/>
        <w:gridCol w:w="3486"/>
      </w:tblGrid>
      <w:tr w:rsidR="003C185E" w:rsidRPr="003C185E" w:rsidTr="003C185E">
        <w:trPr>
          <w:trHeight w:val="702"/>
        </w:trPr>
        <w:tc>
          <w:tcPr>
            <w:tcW w:w="2413" w:type="dxa"/>
          </w:tcPr>
          <w:p w:rsidR="003C185E" w:rsidRPr="003C185E" w:rsidRDefault="003C185E" w:rsidP="003C185E">
            <w:pPr>
              <w:spacing w:before="122"/>
              <w:rPr>
                <w:rFonts w:ascii="Arial" w:eastAsia="Arial" w:hAnsi="Arial" w:cs="Arial"/>
                <w:sz w:val="20"/>
              </w:rPr>
            </w:pPr>
            <w:r w:rsidRPr="003C185E">
              <w:rPr>
                <w:rFonts w:ascii="Arial" w:eastAsia="Arial" w:hAnsi="Arial" w:cs="Arial"/>
                <w:spacing w:val="-2"/>
                <w:sz w:val="20"/>
              </w:rPr>
              <w:t>Источник теплоснабжения</w:t>
            </w:r>
          </w:p>
        </w:tc>
        <w:tc>
          <w:tcPr>
            <w:tcW w:w="1899" w:type="dxa"/>
          </w:tcPr>
          <w:p w:rsidR="003C185E" w:rsidRPr="003C185E" w:rsidRDefault="003C185E" w:rsidP="003C185E">
            <w:pPr>
              <w:spacing w:before="7"/>
              <w:rPr>
                <w:rFonts w:ascii="Arial" w:eastAsia="Arial" w:hAnsi="Arial" w:cs="Arial"/>
                <w:sz w:val="20"/>
              </w:rPr>
            </w:pPr>
          </w:p>
          <w:p w:rsidR="003C185E" w:rsidRPr="003C185E" w:rsidRDefault="003C185E" w:rsidP="003C185E">
            <w:pPr>
              <w:jc w:val="center"/>
              <w:rPr>
                <w:rFonts w:ascii="Arial" w:eastAsia="Arial" w:hAnsi="Arial" w:cs="Arial"/>
                <w:sz w:val="20"/>
              </w:rPr>
            </w:pPr>
            <w:r w:rsidRPr="003C185E">
              <w:rPr>
                <w:rFonts w:ascii="Arial" w:eastAsia="Arial" w:hAnsi="Arial" w:cs="Arial"/>
                <w:spacing w:val="-2"/>
                <w:sz w:val="20"/>
              </w:rPr>
              <w:t>Местоположение</w:t>
            </w:r>
          </w:p>
        </w:tc>
        <w:tc>
          <w:tcPr>
            <w:tcW w:w="1676" w:type="dxa"/>
          </w:tcPr>
          <w:p w:rsidR="003C185E" w:rsidRPr="003C185E" w:rsidRDefault="003C185E" w:rsidP="003C185E">
            <w:pPr>
              <w:spacing w:before="122"/>
              <w:rPr>
                <w:rFonts w:ascii="Arial" w:eastAsia="Arial" w:hAnsi="Arial" w:cs="Arial"/>
                <w:sz w:val="20"/>
              </w:rPr>
            </w:pPr>
            <w:r w:rsidRPr="003C185E">
              <w:rPr>
                <w:rFonts w:ascii="Arial" w:eastAsia="Arial" w:hAnsi="Arial" w:cs="Arial"/>
                <w:spacing w:val="-4"/>
                <w:sz w:val="20"/>
              </w:rPr>
              <w:t xml:space="preserve">Срок </w:t>
            </w:r>
            <w:r w:rsidRPr="003C185E">
              <w:rPr>
                <w:rFonts w:ascii="Arial" w:eastAsia="Arial" w:hAnsi="Arial" w:cs="Arial"/>
                <w:spacing w:val="-2"/>
                <w:sz w:val="20"/>
              </w:rPr>
              <w:t>строительства</w:t>
            </w:r>
          </w:p>
        </w:tc>
        <w:tc>
          <w:tcPr>
            <w:tcW w:w="3486" w:type="dxa"/>
          </w:tcPr>
          <w:p w:rsidR="003C185E" w:rsidRPr="003C185E" w:rsidRDefault="003C185E" w:rsidP="003C185E">
            <w:pPr>
              <w:spacing w:before="122"/>
              <w:ind w:right="630"/>
              <w:rPr>
                <w:rFonts w:ascii="Arial" w:eastAsia="Arial" w:hAnsi="Arial" w:cs="Arial"/>
                <w:sz w:val="20"/>
              </w:rPr>
            </w:pPr>
            <w:r w:rsidRPr="003C185E">
              <w:rPr>
                <w:rFonts w:ascii="Arial" w:eastAsia="Arial" w:hAnsi="Arial" w:cs="Arial"/>
                <w:sz w:val="20"/>
              </w:rPr>
              <w:t>Наименование</w:t>
            </w:r>
            <w:r w:rsidRPr="003C185E">
              <w:rPr>
                <w:rFonts w:ascii="Arial" w:eastAsia="Arial" w:hAnsi="Arial" w:cs="Arial"/>
                <w:spacing w:val="-14"/>
                <w:sz w:val="20"/>
              </w:rPr>
              <w:t xml:space="preserve"> </w:t>
            </w:r>
            <w:r w:rsidRPr="003C185E">
              <w:rPr>
                <w:rFonts w:ascii="Arial" w:eastAsia="Arial" w:hAnsi="Arial" w:cs="Arial"/>
                <w:sz w:val="20"/>
              </w:rPr>
              <w:t xml:space="preserve">объекта </w:t>
            </w:r>
            <w:r w:rsidRPr="003C185E">
              <w:rPr>
                <w:rFonts w:ascii="Arial" w:eastAsia="Arial" w:hAnsi="Arial" w:cs="Arial"/>
                <w:spacing w:val="-2"/>
                <w:sz w:val="20"/>
              </w:rPr>
              <w:t>теплоснабжения</w:t>
            </w:r>
          </w:p>
        </w:tc>
      </w:tr>
      <w:tr w:rsidR="003C185E" w:rsidRPr="003C185E" w:rsidTr="003C185E">
        <w:trPr>
          <w:trHeight w:val="702"/>
        </w:trPr>
        <w:tc>
          <w:tcPr>
            <w:tcW w:w="2413" w:type="dxa"/>
          </w:tcPr>
          <w:p w:rsidR="003C185E" w:rsidRPr="003C185E" w:rsidRDefault="003C185E" w:rsidP="003C185E">
            <w:pPr>
              <w:spacing w:before="7"/>
              <w:rPr>
                <w:rFonts w:ascii="Arial" w:eastAsia="Arial" w:hAnsi="Arial" w:cs="Arial"/>
                <w:sz w:val="20"/>
              </w:rPr>
            </w:pPr>
          </w:p>
          <w:p w:rsidR="003C185E" w:rsidRPr="003C185E" w:rsidRDefault="003C185E" w:rsidP="003C185E">
            <w:pPr>
              <w:jc w:val="center"/>
              <w:rPr>
                <w:rFonts w:ascii="Arial" w:eastAsia="Arial" w:hAnsi="Arial" w:cs="Arial"/>
                <w:sz w:val="20"/>
              </w:rPr>
            </w:pPr>
            <w:r w:rsidRPr="003C185E">
              <w:rPr>
                <w:rFonts w:ascii="Arial" w:eastAsia="Arial" w:hAnsi="Arial" w:cs="Arial"/>
                <w:sz w:val="20"/>
              </w:rPr>
              <w:t>БМК</w:t>
            </w:r>
            <w:r w:rsidRPr="003C185E">
              <w:rPr>
                <w:rFonts w:ascii="Arial" w:eastAsia="Arial" w:hAnsi="Arial" w:cs="Arial"/>
                <w:spacing w:val="-5"/>
                <w:sz w:val="20"/>
              </w:rPr>
              <w:t xml:space="preserve"> </w:t>
            </w:r>
            <w:r w:rsidRPr="003C185E">
              <w:rPr>
                <w:rFonts w:ascii="Arial" w:eastAsia="Arial" w:hAnsi="Arial" w:cs="Arial"/>
                <w:sz w:val="20"/>
              </w:rPr>
              <w:t>№</w:t>
            </w:r>
            <w:r w:rsidRPr="003C185E">
              <w:rPr>
                <w:rFonts w:ascii="Arial" w:eastAsia="Arial" w:hAnsi="Arial" w:cs="Arial"/>
                <w:spacing w:val="-2"/>
                <w:sz w:val="20"/>
              </w:rPr>
              <w:t xml:space="preserve"> </w:t>
            </w:r>
            <w:r w:rsidRPr="003C185E">
              <w:rPr>
                <w:rFonts w:ascii="Arial" w:eastAsia="Arial" w:hAnsi="Arial" w:cs="Arial"/>
                <w:spacing w:val="-10"/>
                <w:sz w:val="20"/>
              </w:rPr>
              <w:t>1</w:t>
            </w:r>
          </w:p>
        </w:tc>
        <w:tc>
          <w:tcPr>
            <w:tcW w:w="1899" w:type="dxa"/>
          </w:tcPr>
          <w:p w:rsidR="003C185E" w:rsidRPr="003C185E" w:rsidRDefault="003C185E" w:rsidP="003C185E">
            <w:pPr>
              <w:spacing w:before="7"/>
              <w:rPr>
                <w:rFonts w:ascii="Arial" w:eastAsia="Arial" w:hAnsi="Arial" w:cs="Arial"/>
                <w:sz w:val="20"/>
              </w:rPr>
            </w:pPr>
          </w:p>
          <w:p w:rsidR="003C185E" w:rsidRPr="003C185E" w:rsidRDefault="003C185E" w:rsidP="003C185E">
            <w:pPr>
              <w:ind w:right="3"/>
              <w:jc w:val="center"/>
              <w:rPr>
                <w:rFonts w:ascii="Arial" w:eastAsia="Arial" w:hAnsi="Arial" w:cs="Arial"/>
                <w:sz w:val="20"/>
              </w:rPr>
            </w:pPr>
            <w:r w:rsidRPr="003C185E">
              <w:rPr>
                <w:rFonts w:ascii="Arial" w:eastAsia="Arial" w:hAnsi="Arial" w:cs="Arial"/>
                <w:sz w:val="20"/>
              </w:rPr>
              <w:t>село</w:t>
            </w:r>
            <w:r w:rsidRPr="003C185E">
              <w:rPr>
                <w:rFonts w:ascii="Arial" w:eastAsia="Arial" w:hAnsi="Arial" w:cs="Arial"/>
                <w:spacing w:val="-8"/>
                <w:sz w:val="20"/>
              </w:rPr>
              <w:t xml:space="preserve"> </w:t>
            </w:r>
            <w:r w:rsidRPr="003C185E">
              <w:rPr>
                <w:rFonts w:ascii="Arial" w:eastAsia="Arial" w:hAnsi="Arial" w:cs="Arial"/>
                <w:spacing w:val="-2"/>
                <w:sz w:val="20"/>
              </w:rPr>
              <w:t>Богдановка</w:t>
            </w:r>
          </w:p>
        </w:tc>
        <w:tc>
          <w:tcPr>
            <w:tcW w:w="1676" w:type="dxa"/>
          </w:tcPr>
          <w:p w:rsidR="003C185E" w:rsidRPr="003C185E" w:rsidRDefault="003C185E" w:rsidP="003C185E">
            <w:pPr>
              <w:spacing w:before="6"/>
              <w:rPr>
                <w:rFonts w:ascii="Arial" w:eastAsia="Arial" w:hAnsi="Arial" w:cs="Arial"/>
                <w:sz w:val="20"/>
                <w:lang w:val="ru-RU"/>
              </w:rPr>
            </w:pPr>
            <w:r w:rsidRPr="003C185E">
              <w:rPr>
                <w:rFonts w:ascii="Arial" w:eastAsia="Arial" w:hAnsi="Arial" w:cs="Arial"/>
                <w:sz w:val="20"/>
                <w:lang w:val="ru-RU"/>
              </w:rPr>
              <w:t>Расчетный</w:t>
            </w:r>
            <w:r w:rsidRPr="003C185E">
              <w:rPr>
                <w:rFonts w:ascii="Arial" w:eastAsia="Arial" w:hAnsi="Arial" w:cs="Arial"/>
                <w:spacing w:val="-13"/>
                <w:sz w:val="20"/>
                <w:lang w:val="ru-RU"/>
              </w:rPr>
              <w:t xml:space="preserve"> </w:t>
            </w:r>
            <w:r w:rsidRPr="003C185E">
              <w:rPr>
                <w:rFonts w:ascii="Arial" w:eastAsia="Arial" w:hAnsi="Arial" w:cs="Arial"/>
                <w:spacing w:val="-4"/>
                <w:sz w:val="20"/>
                <w:lang w:val="ru-RU"/>
              </w:rPr>
              <w:t>срок</w:t>
            </w:r>
          </w:p>
          <w:p w:rsidR="003C185E" w:rsidRPr="003C185E" w:rsidRDefault="003C185E" w:rsidP="003C185E">
            <w:pPr>
              <w:spacing w:line="228" w:lineRule="exact"/>
              <w:rPr>
                <w:rFonts w:ascii="Arial" w:eastAsia="Arial" w:hAnsi="Arial" w:cs="Arial"/>
                <w:sz w:val="20"/>
                <w:lang w:val="ru-RU"/>
              </w:rPr>
            </w:pPr>
            <w:r w:rsidRPr="003C185E">
              <w:rPr>
                <w:rFonts w:ascii="Arial" w:eastAsia="Arial" w:hAnsi="Arial" w:cs="Arial"/>
                <w:spacing w:val="-2"/>
                <w:sz w:val="20"/>
                <w:lang w:val="ru-RU"/>
              </w:rPr>
              <w:t xml:space="preserve">строительства </w:t>
            </w:r>
            <w:r w:rsidRPr="003C185E">
              <w:rPr>
                <w:rFonts w:ascii="Arial" w:eastAsia="Arial" w:hAnsi="Arial" w:cs="Arial"/>
                <w:sz w:val="20"/>
                <w:lang w:val="ru-RU"/>
              </w:rPr>
              <w:t>до 2035 г.</w:t>
            </w:r>
          </w:p>
        </w:tc>
        <w:tc>
          <w:tcPr>
            <w:tcW w:w="3486" w:type="dxa"/>
          </w:tcPr>
          <w:p w:rsidR="003C185E" w:rsidRPr="003C185E" w:rsidRDefault="003C185E" w:rsidP="003C185E">
            <w:pPr>
              <w:spacing w:before="6"/>
              <w:rPr>
                <w:rFonts w:ascii="Arial" w:eastAsia="Arial" w:hAnsi="Arial" w:cs="Arial"/>
                <w:sz w:val="20"/>
                <w:lang w:val="ru-RU"/>
              </w:rPr>
            </w:pPr>
            <w:r w:rsidRPr="003C185E">
              <w:rPr>
                <w:rFonts w:ascii="Arial" w:eastAsia="Arial" w:hAnsi="Arial" w:cs="Arial"/>
                <w:spacing w:val="-2"/>
                <w:sz w:val="20"/>
                <w:lang w:val="ru-RU"/>
              </w:rPr>
              <w:t>Физкультурно-оздоровительный</w:t>
            </w:r>
          </w:p>
          <w:p w:rsidR="003C185E" w:rsidRPr="003C185E" w:rsidRDefault="003C185E" w:rsidP="003C185E">
            <w:pPr>
              <w:spacing w:line="228" w:lineRule="exact"/>
              <w:rPr>
                <w:rFonts w:ascii="Arial" w:eastAsia="Arial" w:hAnsi="Arial" w:cs="Arial"/>
                <w:sz w:val="20"/>
              </w:rPr>
            </w:pPr>
            <w:r w:rsidRPr="003C185E">
              <w:rPr>
                <w:rFonts w:ascii="Arial" w:eastAsia="Arial" w:hAnsi="Arial" w:cs="Arial"/>
                <w:sz w:val="20"/>
                <w:lang w:val="ru-RU"/>
              </w:rPr>
              <w:t>комплекс</w:t>
            </w:r>
            <w:r w:rsidRPr="003C185E">
              <w:rPr>
                <w:rFonts w:ascii="Arial" w:eastAsia="Arial" w:hAnsi="Arial" w:cs="Arial"/>
                <w:spacing w:val="-14"/>
                <w:sz w:val="20"/>
                <w:lang w:val="ru-RU"/>
              </w:rPr>
              <w:t xml:space="preserve"> </w:t>
            </w:r>
            <w:r w:rsidRPr="003C185E">
              <w:rPr>
                <w:rFonts w:ascii="Arial" w:eastAsia="Arial" w:hAnsi="Arial" w:cs="Arial"/>
                <w:sz w:val="20"/>
                <w:lang w:val="ru-RU"/>
              </w:rPr>
              <w:t>со</w:t>
            </w:r>
            <w:r w:rsidRPr="003C185E">
              <w:rPr>
                <w:rFonts w:ascii="Arial" w:eastAsia="Arial" w:hAnsi="Arial" w:cs="Arial"/>
                <w:spacing w:val="-14"/>
                <w:sz w:val="20"/>
                <w:lang w:val="ru-RU"/>
              </w:rPr>
              <w:t xml:space="preserve"> </w:t>
            </w:r>
            <w:r w:rsidRPr="003C185E">
              <w:rPr>
                <w:rFonts w:ascii="Arial" w:eastAsia="Arial" w:hAnsi="Arial" w:cs="Arial"/>
                <w:sz w:val="20"/>
                <w:lang w:val="ru-RU"/>
              </w:rPr>
              <w:t>спортивным</w:t>
            </w:r>
            <w:r w:rsidRPr="003C185E">
              <w:rPr>
                <w:rFonts w:ascii="Arial" w:eastAsia="Arial" w:hAnsi="Arial" w:cs="Arial"/>
                <w:spacing w:val="-11"/>
                <w:sz w:val="20"/>
                <w:lang w:val="ru-RU"/>
              </w:rPr>
              <w:t xml:space="preserve"> </w:t>
            </w:r>
            <w:r w:rsidRPr="003C185E">
              <w:rPr>
                <w:rFonts w:ascii="Arial" w:eastAsia="Arial" w:hAnsi="Arial" w:cs="Arial"/>
                <w:sz w:val="20"/>
                <w:lang w:val="ru-RU"/>
              </w:rPr>
              <w:t xml:space="preserve">залом площадью </w:t>
            </w:r>
            <w:r w:rsidRPr="003C185E">
              <w:rPr>
                <w:rFonts w:ascii="Arial" w:eastAsia="Arial" w:hAnsi="Arial" w:cs="Arial"/>
                <w:sz w:val="20"/>
              </w:rPr>
              <w:t>1080 кв.м</w:t>
            </w:r>
          </w:p>
        </w:tc>
      </w:tr>
      <w:tr w:rsidR="003C185E" w:rsidRPr="003C185E" w:rsidTr="003C185E">
        <w:trPr>
          <w:trHeight w:val="702"/>
        </w:trPr>
        <w:tc>
          <w:tcPr>
            <w:tcW w:w="2413" w:type="dxa"/>
          </w:tcPr>
          <w:p w:rsidR="003C185E" w:rsidRPr="003C185E" w:rsidRDefault="003C185E" w:rsidP="003C185E">
            <w:pPr>
              <w:spacing w:before="7"/>
              <w:rPr>
                <w:rFonts w:ascii="Arial" w:eastAsia="Arial" w:hAnsi="Arial" w:cs="Arial"/>
                <w:sz w:val="20"/>
              </w:rPr>
            </w:pPr>
          </w:p>
          <w:p w:rsidR="003C185E" w:rsidRPr="003C185E" w:rsidRDefault="003C185E" w:rsidP="003C185E">
            <w:pPr>
              <w:jc w:val="center"/>
              <w:rPr>
                <w:rFonts w:ascii="Arial" w:eastAsia="Arial" w:hAnsi="Arial" w:cs="Arial"/>
                <w:sz w:val="20"/>
              </w:rPr>
            </w:pPr>
            <w:r w:rsidRPr="003C185E">
              <w:rPr>
                <w:rFonts w:ascii="Arial" w:eastAsia="Arial" w:hAnsi="Arial" w:cs="Arial"/>
                <w:sz w:val="20"/>
              </w:rPr>
              <w:t>БМК</w:t>
            </w:r>
            <w:r w:rsidRPr="003C185E">
              <w:rPr>
                <w:rFonts w:ascii="Arial" w:eastAsia="Arial" w:hAnsi="Arial" w:cs="Arial"/>
                <w:spacing w:val="-5"/>
                <w:sz w:val="20"/>
              </w:rPr>
              <w:t xml:space="preserve"> </w:t>
            </w:r>
            <w:r w:rsidRPr="003C185E">
              <w:rPr>
                <w:rFonts w:ascii="Arial" w:eastAsia="Arial" w:hAnsi="Arial" w:cs="Arial"/>
                <w:sz w:val="20"/>
              </w:rPr>
              <w:t>№</w:t>
            </w:r>
            <w:r w:rsidRPr="003C185E">
              <w:rPr>
                <w:rFonts w:ascii="Arial" w:eastAsia="Arial" w:hAnsi="Arial" w:cs="Arial"/>
                <w:spacing w:val="-2"/>
                <w:sz w:val="20"/>
              </w:rPr>
              <w:t xml:space="preserve"> </w:t>
            </w:r>
            <w:r w:rsidRPr="003C185E">
              <w:rPr>
                <w:rFonts w:ascii="Arial" w:eastAsia="Arial" w:hAnsi="Arial" w:cs="Arial"/>
                <w:spacing w:val="-10"/>
                <w:sz w:val="20"/>
              </w:rPr>
              <w:t>2</w:t>
            </w:r>
          </w:p>
        </w:tc>
        <w:tc>
          <w:tcPr>
            <w:tcW w:w="1899" w:type="dxa"/>
          </w:tcPr>
          <w:p w:rsidR="003C185E" w:rsidRPr="003C185E" w:rsidRDefault="003C185E" w:rsidP="003C185E">
            <w:pPr>
              <w:spacing w:before="122"/>
              <w:ind w:right="124"/>
              <w:rPr>
                <w:rFonts w:ascii="Arial" w:eastAsia="Arial" w:hAnsi="Arial" w:cs="Arial"/>
                <w:sz w:val="20"/>
              </w:rPr>
            </w:pPr>
            <w:r w:rsidRPr="003C185E">
              <w:rPr>
                <w:rFonts w:ascii="Arial" w:eastAsia="Arial" w:hAnsi="Arial" w:cs="Arial"/>
                <w:sz w:val="20"/>
              </w:rPr>
              <w:t>село</w:t>
            </w:r>
            <w:r w:rsidRPr="003C185E">
              <w:rPr>
                <w:rFonts w:ascii="Arial" w:eastAsia="Arial" w:hAnsi="Arial" w:cs="Arial"/>
                <w:spacing w:val="-14"/>
                <w:sz w:val="20"/>
              </w:rPr>
              <w:t xml:space="preserve"> </w:t>
            </w:r>
            <w:r w:rsidRPr="003C185E">
              <w:rPr>
                <w:rFonts w:ascii="Arial" w:eastAsia="Arial" w:hAnsi="Arial" w:cs="Arial"/>
                <w:sz w:val="20"/>
              </w:rPr>
              <w:t>Богдановка, ул. Западная</w:t>
            </w:r>
          </w:p>
        </w:tc>
        <w:tc>
          <w:tcPr>
            <w:tcW w:w="1676" w:type="dxa"/>
          </w:tcPr>
          <w:p w:rsidR="003C185E" w:rsidRPr="003C185E" w:rsidRDefault="003C185E" w:rsidP="003C185E">
            <w:pPr>
              <w:spacing w:line="230" w:lineRule="atLeast"/>
              <w:ind w:right="66"/>
              <w:jc w:val="center"/>
              <w:rPr>
                <w:rFonts w:ascii="Arial" w:eastAsia="Arial" w:hAnsi="Arial" w:cs="Arial"/>
                <w:sz w:val="20"/>
                <w:lang w:val="ru-RU"/>
              </w:rPr>
            </w:pPr>
            <w:r w:rsidRPr="003C185E">
              <w:rPr>
                <w:rFonts w:ascii="Arial" w:eastAsia="Arial" w:hAnsi="Arial" w:cs="Arial"/>
                <w:sz w:val="20"/>
                <w:lang w:val="ru-RU"/>
              </w:rPr>
              <w:t>Расчетный</w:t>
            </w:r>
            <w:r w:rsidRPr="003C185E">
              <w:rPr>
                <w:rFonts w:ascii="Arial" w:eastAsia="Arial" w:hAnsi="Arial" w:cs="Arial"/>
                <w:spacing w:val="-14"/>
                <w:sz w:val="20"/>
                <w:lang w:val="ru-RU"/>
              </w:rPr>
              <w:t xml:space="preserve"> </w:t>
            </w:r>
            <w:r w:rsidRPr="003C185E">
              <w:rPr>
                <w:rFonts w:ascii="Arial" w:eastAsia="Arial" w:hAnsi="Arial" w:cs="Arial"/>
                <w:sz w:val="20"/>
                <w:lang w:val="ru-RU"/>
              </w:rPr>
              <w:t xml:space="preserve">срок </w:t>
            </w:r>
            <w:r w:rsidRPr="003C185E">
              <w:rPr>
                <w:rFonts w:ascii="Arial" w:eastAsia="Arial" w:hAnsi="Arial" w:cs="Arial"/>
                <w:spacing w:val="-2"/>
                <w:sz w:val="20"/>
                <w:lang w:val="ru-RU"/>
              </w:rPr>
              <w:t xml:space="preserve">строительства </w:t>
            </w:r>
            <w:r w:rsidRPr="003C185E">
              <w:rPr>
                <w:rFonts w:ascii="Arial" w:eastAsia="Arial" w:hAnsi="Arial" w:cs="Arial"/>
                <w:sz w:val="20"/>
                <w:lang w:val="ru-RU"/>
              </w:rPr>
              <w:t>до 2035 г.</w:t>
            </w:r>
          </w:p>
        </w:tc>
        <w:tc>
          <w:tcPr>
            <w:tcW w:w="3486" w:type="dxa"/>
          </w:tcPr>
          <w:p w:rsidR="003C185E" w:rsidRPr="003C185E" w:rsidRDefault="003C185E" w:rsidP="003C185E">
            <w:pPr>
              <w:spacing w:before="122"/>
              <w:ind w:right="20"/>
              <w:rPr>
                <w:rFonts w:ascii="Arial" w:eastAsia="Arial" w:hAnsi="Arial" w:cs="Arial"/>
                <w:sz w:val="20"/>
                <w:lang w:val="ru-RU"/>
              </w:rPr>
            </w:pPr>
            <w:r w:rsidRPr="003C185E">
              <w:rPr>
                <w:rFonts w:ascii="Arial" w:eastAsia="Arial" w:hAnsi="Arial" w:cs="Arial"/>
                <w:sz w:val="20"/>
                <w:lang w:val="ru-RU"/>
              </w:rPr>
              <w:t>Пожарное</w:t>
            </w:r>
            <w:r w:rsidRPr="003C185E">
              <w:rPr>
                <w:rFonts w:ascii="Arial" w:eastAsia="Arial" w:hAnsi="Arial" w:cs="Arial"/>
                <w:spacing w:val="-8"/>
                <w:sz w:val="20"/>
                <w:lang w:val="ru-RU"/>
              </w:rPr>
              <w:t xml:space="preserve"> </w:t>
            </w:r>
            <w:r w:rsidRPr="003C185E">
              <w:rPr>
                <w:rFonts w:ascii="Arial" w:eastAsia="Arial" w:hAnsi="Arial" w:cs="Arial"/>
                <w:sz w:val="20"/>
                <w:lang w:val="ru-RU"/>
              </w:rPr>
              <w:t>депо</w:t>
            </w:r>
            <w:r w:rsidRPr="003C185E">
              <w:rPr>
                <w:rFonts w:ascii="Arial" w:eastAsia="Arial" w:hAnsi="Arial" w:cs="Arial"/>
                <w:spacing w:val="-9"/>
                <w:sz w:val="20"/>
                <w:lang w:val="ru-RU"/>
              </w:rPr>
              <w:t xml:space="preserve"> </w:t>
            </w:r>
            <w:r w:rsidRPr="003C185E">
              <w:rPr>
                <w:rFonts w:ascii="Arial" w:eastAsia="Arial" w:hAnsi="Arial" w:cs="Arial"/>
                <w:sz w:val="20"/>
                <w:lang w:val="ru-RU"/>
              </w:rPr>
              <w:t>площадью</w:t>
            </w:r>
            <w:r w:rsidRPr="003C185E">
              <w:rPr>
                <w:rFonts w:ascii="Arial" w:eastAsia="Arial" w:hAnsi="Arial" w:cs="Arial"/>
                <w:spacing w:val="-9"/>
                <w:sz w:val="20"/>
                <w:lang w:val="ru-RU"/>
              </w:rPr>
              <w:t xml:space="preserve"> </w:t>
            </w:r>
            <w:r w:rsidRPr="003C185E">
              <w:rPr>
                <w:rFonts w:ascii="Arial" w:eastAsia="Arial" w:hAnsi="Arial" w:cs="Arial"/>
                <w:sz w:val="20"/>
                <w:lang w:val="ru-RU"/>
              </w:rPr>
              <w:t>0,9</w:t>
            </w:r>
            <w:r w:rsidRPr="003C185E">
              <w:rPr>
                <w:rFonts w:ascii="Arial" w:eastAsia="Arial" w:hAnsi="Arial" w:cs="Arial"/>
                <w:spacing w:val="-9"/>
                <w:sz w:val="20"/>
                <w:lang w:val="ru-RU"/>
              </w:rPr>
              <w:t xml:space="preserve"> </w:t>
            </w:r>
            <w:r w:rsidRPr="003C185E">
              <w:rPr>
                <w:rFonts w:ascii="Arial" w:eastAsia="Arial" w:hAnsi="Arial" w:cs="Arial"/>
                <w:sz w:val="20"/>
                <w:lang w:val="ru-RU"/>
              </w:rPr>
              <w:t>га</w:t>
            </w:r>
            <w:r w:rsidRPr="003C185E">
              <w:rPr>
                <w:rFonts w:ascii="Arial" w:eastAsia="Arial" w:hAnsi="Arial" w:cs="Arial"/>
                <w:spacing w:val="-8"/>
                <w:sz w:val="20"/>
                <w:lang w:val="ru-RU"/>
              </w:rPr>
              <w:t xml:space="preserve"> </w:t>
            </w:r>
            <w:r w:rsidRPr="003C185E">
              <w:rPr>
                <w:rFonts w:ascii="Arial" w:eastAsia="Arial" w:hAnsi="Arial" w:cs="Arial"/>
                <w:sz w:val="20"/>
                <w:lang w:val="ru-RU"/>
              </w:rPr>
              <w:t>на 2 машины</w:t>
            </w:r>
          </w:p>
        </w:tc>
      </w:tr>
    </w:tbl>
    <w:p w:rsidR="003C185E" w:rsidRPr="006C1F18" w:rsidRDefault="003C185E" w:rsidP="006C1F18">
      <w:pPr>
        <w:widowControl w:val="0"/>
        <w:autoSpaceDE w:val="0"/>
        <w:autoSpaceDN w:val="0"/>
        <w:spacing w:after="0" w:line="360" w:lineRule="auto"/>
        <w:ind w:right="571" w:firstLine="709"/>
        <w:jc w:val="both"/>
        <w:rPr>
          <w:rFonts w:eastAsia="Arial" w:cs="Times New Roman"/>
          <w:szCs w:val="28"/>
        </w:rPr>
      </w:pPr>
    </w:p>
    <w:p w:rsidR="003C185E" w:rsidRPr="006C1F18" w:rsidRDefault="003C185E" w:rsidP="006C1F18">
      <w:pPr>
        <w:widowControl w:val="0"/>
        <w:numPr>
          <w:ilvl w:val="1"/>
          <w:numId w:val="21"/>
        </w:numPr>
        <w:tabs>
          <w:tab w:val="left" w:pos="1920"/>
        </w:tabs>
        <w:autoSpaceDE w:val="0"/>
        <w:autoSpaceDN w:val="0"/>
        <w:spacing w:after="0" w:line="360" w:lineRule="auto"/>
        <w:ind w:left="0" w:right="571" w:firstLine="709"/>
        <w:jc w:val="both"/>
        <w:outlineLvl w:val="2"/>
        <w:rPr>
          <w:rFonts w:eastAsia="Arial" w:cs="Times New Roman"/>
          <w:b/>
          <w:bCs/>
          <w:szCs w:val="28"/>
        </w:rPr>
      </w:pPr>
      <w:r w:rsidRPr="006C1F18">
        <w:rPr>
          <w:rFonts w:eastAsia="Arial" w:cs="Times New Roman"/>
          <w:b/>
          <w:bCs/>
          <w:szCs w:val="28"/>
        </w:rPr>
        <w:t>Описание текущей ситуации, связанной с ранее принятыми в соответствии с законодательством Российской Федерации об электроэнергетике решениями об отнесении генерирующих объектов к генерирующим объектам, мощность которых поставляется в вынужденном режиме в целях обеспечения надежного теплоснабжения потребителей.</w:t>
      </w:r>
    </w:p>
    <w:p w:rsidR="003C185E" w:rsidRPr="006C1F18" w:rsidRDefault="003C185E" w:rsidP="006C1F18">
      <w:pPr>
        <w:widowControl w:val="0"/>
        <w:autoSpaceDE w:val="0"/>
        <w:autoSpaceDN w:val="0"/>
        <w:spacing w:after="0" w:line="360" w:lineRule="auto"/>
        <w:ind w:right="571" w:firstLine="709"/>
        <w:jc w:val="both"/>
        <w:rPr>
          <w:rFonts w:eastAsia="Arial" w:cs="Times New Roman"/>
          <w:szCs w:val="28"/>
        </w:rPr>
      </w:pPr>
      <w:r w:rsidRPr="006C1F18">
        <w:rPr>
          <w:rFonts w:eastAsia="Arial" w:cs="Times New Roman"/>
          <w:szCs w:val="28"/>
        </w:rPr>
        <w:t>Решения об отнесении генерирующих объектов к генерирующим объектам, мощность которых поставляется в вынужденном режиме в целях обеспечения надежного теплоснабжения потребителей на территории сельского поселения Богдановка, отсутствуют.</w:t>
      </w:r>
    </w:p>
    <w:p w:rsidR="003C185E" w:rsidRPr="006C1F18" w:rsidRDefault="003C185E" w:rsidP="006C1F18">
      <w:pPr>
        <w:widowControl w:val="0"/>
        <w:autoSpaceDE w:val="0"/>
        <w:autoSpaceDN w:val="0"/>
        <w:spacing w:after="0" w:line="360" w:lineRule="auto"/>
        <w:ind w:right="571" w:firstLine="709"/>
        <w:jc w:val="both"/>
        <w:rPr>
          <w:rFonts w:eastAsia="Arial" w:cs="Times New Roman"/>
          <w:szCs w:val="28"/>
        </w:rPr>
      </w:pPr>
    </w:p>
    <w:p w:rsidR="003C185E" w:rsidRPr="006C1F18" w:rsidRDefault="003C185E" w:rsidP="006C1F18">
      <w:pPr>
        <w:widowControl w:val="0"/>
        <w:numPr>
          <w:ilvl w:val="1"/>
          <w:numId w:val="21"/>
        </w:numPr>
        <w:tabs>
          <w:tab w:val="left" w:pos="1916"/>
        </w:tabs>
        <w:autoSpaceDE w:val="0"/>
        <w:autoSpaceDN w:val="0"/>
        <w:spacing w:after="0" w:line="360" w:lineRule="auto"/>
        <w:ind w:left="0" w:right="571" w:firstLine="709"/>
        <w:jc w:val="both"/>
        <w:outlineLvl w:val="2"/>
        <w:rPr>
          <w:rFonts w:eastAsia="Arial" w:cs="Times New Roman"/>
          <w:b/>
          <w:bCs/>
          <w:szCs w:val="28"/>
        </w:rPr>
      </w:pPr>
      <w:r w:rsidRPr="006C1F18">
        <w:rPr>
          <w:rFonts w:eastAsia="Arial" w:cs="Times New Roman"/>
          <w:b/>
          <w:bCs/>
          <w:szCs w:val="28"/>
        </w:rPr>
        <w:t xml:space="preserve">Анализ надежности и качества теплоснабжения для случаев отнесения генерирующего объекта к объектам, вывод которых из эксплуатации может привести к нарушению надежности теплоснабжения (при отнесении такого генерирующего объекта к объектам, электрическая мощность которых поставляется в вынужденном режиме в целях обеспечения надежного теплоснабжения потребителей, в соответствующем году долгосрочного конкурентного отбора мощности на оптовом рынке электрической энергии (мощности) на соответствующий период), в соответствии с методическими указаниями по разработке схем </w:t>
      </w:r>
      <w:r w:rsidRPr="006C1F18">
        <w:rPr>
          <w:rFonts w:eastAsia="Arial" w:cs="Times New Roman"/>
          <w:b/>
          <w:bCs/>
          <w:spacing w:val="-2"/>
          <w:szCs w:val="28"/>
        </w:rPr>
        <w:t>теплоснабжения.</w:t>
      </w:r>
    </w:p>
    <w:p w:rsidR="003C185E" w:rsidRPr="006C1F18" w:rsidRDefault="003C185E" w:rsidP="006C1F18">
      <w:pPr>
        <w:widowControl w:val="0"/>
        <w:autoSpaceDE w:val="0"/>
        <w:autoSpaceDN w:val="0"/>
        <w:spacing w:after="0" w:line="360" w:lineRule="auto"/>
        <w:ind w:right="571" w:firstLine="709"/>
        <w:jc w:val="both"/>
        <w:rPr>
          <w:rFonts w:eastAsia="Arial" w:cs="Times New Roman"/>
          <w:szCs w:val="28"/>
        </w:rPr>
      </w:pPr>
      <w:r w:rsidRPr="006C1F18">
        <w:rPr>
          <w:rFonts w:eastAsia="Arial" w:cs="Times New Roman"/>
          <w:szCs w:val="28"/>
        </w:rPr>
        <w:t>До конца расчетного периода в сельском поселении Богдановка случаев отнесения генерирующих объектов к объектам, вывод которых из эксплуатации может привести к нарушению надежности теплоснабжения, не ожидается.</w:t>
      </w:r>
    </w:p>
    <w:p w:rsidR="003C185E" w:rsidRPr="006C1F18" w:rsidRDefault="003C185E" w:rsidP="006C1F18">
      <w:pPr>
        <w:widowControl w:val="0"/>
        <w:autoSpaceDE w:val="0"/>
        <w:autoSpaceDN w:val="0"/>
        <w:spacing w:after="0" w:line="360" w:lineRule="auto"/>
        <w:ind w:right="571" w:firstLine="709"/>
        <w:jc w:val="both"/>
        <w:rPr>
          <w:rFonts w:eastAsia="Arial" w:cs="Times New Roman"/>
          <w:szCs w:val="28"/>
        </w:rPr>
      </w:pPr>
    </w:p>
    <w:p w:rsidR="003C185E" w:rsidRPr="006C1F18" w:rsidRDefault="003C185E" w:rsidP="006C1F18">
      <w:pPr>
        <w:widowControl w:val="0"/>
        <w:numPr>
          <w:ilvl w:val="1"/>
          <w:numId w:val="21"/>
        </w:numPr>
        <w:tabs>
          <w:tab w:val="left" w:pos="2020"/>
        </w:tabs>
        <w:autoSpaceDE w:val="0"/>
        <w:autoSpaceDN w:val="0"/>
        <w:spacing w:after="0" w:line="360" w:lineRule="auto"/>
        <w:ind w:left="0" w:right="571" w:firstLine="709"/>
        <w:jc w:val="both"/>
        <w:outlineLvl w:val="2"/>
        <w:rPr>
          <w:rFonts w:eastAsia="Arial" w:cs="Times New Roman"/>
          <w:b/>
          <w:bCs/>
          <w:szCs w:val="28"/>
        </w:rPr>
      </w:pPr>
      <w:r w:rsidRPr="006C1F18">
        <w:rPr>
          <w:rFonts w:eastAsia="Arial" w:cs="Times New Roman"/>
          <w:b/>
          <w:bCs/>
          <w:szCs w:val="28"/>
        </w:rPr>
        <w:t>Обоснование предлагаемых для строительства источников тепловой энергии с комбинированной выработкой тепловой и</w:t>
      </w:r>
      <w:r w:rsidRPr="006C1F18">
        <w:rPr>
          <w:rFonts w:eastAsia="Arial" w:cs="Times New Roman"/>
          <w:b/>
          <w:bCs/>
          <w:spacing w:val="40"/>
          <w:szCs w:val="28"/>
        </w:rPr>
        <w:t xml:space="preserve"> </w:t>
      </w:r>
      <w:r w:rsidRPr="006C1F18">
        <w:rPr>
          <w:rFonts w:eastAsia="Arial" w:cs="Times New Roman"/>
          <w:b/>
          <w:bCs/>
          <w:szCs w:val="28"/>
        </w:rPr>
        <w:t>электрической энергии для обеспечения перспективных тепловых нагрузок.</w:t>
      </w:r>
    </w:p>
    <w:p w:rsidR="003C185E" w:rsidRPr="006C1F18" w:rsidRDefault="003C185E" w:rsidP="006C1F18">
      <w:pPr>
        <w:widowControl w:val="0"/>
        <w:autoSpaceDE w:val="0"/>
        <w:autoSpaceDN w:val="0"/>
        <w:spacing w:after="0" w:line="360" w:lineRule="auto"/>
        <w:ind w:right="571" w:firstLine="709"/>
        <w:jc w:val="both"/>
        <w:rPr>
          <w:rFonts w:eastAsia="Arial" w:cs="Times New Roman"/>
          <w:szCs w:val="28"/>
        </w:rPr>
      </w:pPr>
      <w:r w:rsidRPr="006C1F18">
        <w:rPr>
          <w:rFonts w:eastAsia="Arial" w:cs="Times New Roman"/>
          <w:szCs w:val="28"/>
        </w:rPr>
        <w:t>В соответствии с генеральным планом с.п. Богдановка меры по переоборудованию котельных в источники комбинированной выработки электрической и тепловой энергии не предусмотрены.</w:t>
      </w:r>
    </w:p>
    <w:p w:rsidR="003C185E" w:rsidRPr="006C1F18" w:rsidRDefault="003C185E" w:rsidP="006C1F18">
      <w:pPr>
        <w:widowControl w:val="0"/>
        <w:autoSpaceDE w:val="0"/>
        <w:autoSpaceDN w:val="0"/>
        <w:spacing w:after="0" w:line="360" w:lineRule="auto"/>
        <w:ind w:right="571" w:firstLine="709"/>
        <w:jc w:val="both"/>
        <w:rPr>
          <w:rFonts w:eastAsia="Arial" w:cs="Times New Roman"/>
          <w:szCs w:val="28"/>
        </w:rPr>
      </w:pPr>
    </w:p>
    <w:p w:rsidR="003C185E" w:rsidRPr="006C1F18" w:rsidRDefault="003C185E" w:rsidP="006C1F18">
      <w:pPr>
        <w:widowControl w:val="0"/>
        <w:numPr>
          <w:ilvl w:val="1"/>
          <w:numId w:val="21"/>
        </w:numPr>
        <w:tabs>
          <w:tab w:val="left" w:pos="2076"/>
        </w:tabs>
        <w:autoSpaceDE w:val="0"/>
        <w:autoSpaceDN w:val="0"/>
        <w:spacing w:after="0" w:line="360" w:lineRule="auto"/>
        <w:ind w:left="0" w:right="571" w:firstLine="709"/>
        <w:jc w:val="both"/>
        <w:outlineLvl w:val="2"/>
        <w:rPr>
          <w:rFonts w:eastAsia="Arial" w:cs="Times New Roman"/>
          <w:b/>
          <w:bCs/>
          <w:szCs w:val="28"/>
        </w:rPr>
      </w:pPr>
      <w:r w:rsidRPr="006C1F18">
        <w:rPr>
          <w:rFonts w:eastAsia="Arial" w:cs="Times New Roman"/>
          <w:b/>
          <w:bCs/>
          <w:szCs w:val="28"/>
        </w:rPr>
        <w:t>Обоснование предлагаемых для реконструкции и (или) модернизации действующих источников тепловой энергии с комбинированной выработкой тепловой и электрической энергии для обеспечения перспективных приростов тепловых нагрузок.</w:t>
      </w:r>
    </w:p>
    <w:p w:rsidR="003C185E" w:rsidRPr="006C1F18" w:rsidRDefault="003C185E" w:rsidP="006C1F18">
      <w:pPr>
        <w:widowControl w:val="0"/>
        <w:autoSpaceDE w:val="0"/>
        <w:autoSpaceDN w:val="0"/>
        <w:spacing w:after="0" w:line="360" w:lineRule="auto"/>
        <w:ind w:right="571" w:firstLine="709"/>
        <w:jc w:val="both"/>
        <w:rPr>
          <w:rFonts w:eastAsia="Arial" w:cs="Times New Roman"/>
          <w:szCs w:val="28"/>
        </w:rPr>
      </w:pPr>
      <w:r w:rsidRPr="006C1F18">
        <w:rPr>
          <w:rFonts w:eastAsia="Arial" w:cs="Times New Roman"/>
          <w:szCs w:val="28"/>
        </w:rPr>
        <w:t>Источники с комбинированной выработкой тепловой и электрической энергии в с.п. Богдановка отсутствуют.</w:t>
      </w:r>
    </w:p>
    <w:p w:rsidR="003C185E" w:rsidRPr="006C1F18" w:rsidRDefault="003C185E" w:rsidP="006C1F18">
      <w:pPr>
        <w:widowControl w:val="0"/>
        <w:autoSpaceDE w:val="0"/>
        <w:autoSpaceDN w:val="0"/>
        <w:spacing w:after="0" w:line="360" w:lineRule="auto"/>
        <w:ind w:right="571" w:firstLine="709"/>
        <w:jc w:val="both"/>
        <w:rPr>
          <w:rFonts w:eastAsia="Arial" w:cs="Times New Roman"/>
          <w:szCs w:val="28"/>
        </w:rPr>
      </w:pPr>
    </w:p>
    <w:p w:rsidR="003C185E" w:rsidRPr="006C1F18" w:rsidRDefault="003C185E" w:rsidP="006C1F18">
      <w:pPr>
        <w:widowControl w:val="0"/>
        <w:numPr>
          <w:ilvl w:val="1"/>
          <w:numId w:val="21"/>
        </w:numPr>
        <w:tabs>
          <w:tab w:val="left" w:pos="1913"/>
        </w:tabs>
        <w:autoSpaceDE w:val="0"/>
        <w:autoSpaceDN w:val="0"/>
        <w:spacing w:after="0" w:line="360" w:lineRule="auto"/>
        <w:ind w:left="0" w:right="571" w:firstLine="709"/>
        <w:jc w:val="both"/>
        <w:outlineLvl w:val="2"/>
        <w:rPr>
          <w:rFonts w:eastAsia="Arial" w:cs="Times New Roman"/>
          <w:b/>
          <w:bCs/>
          <w:szCs w:val="28"/>
        </w:rPr>
      </w:pPr>
      <w:r w:rsidRPr="006C1F18">
        <w:rPr>
          <w:rFonts w:eastAsia="Arial" w:cs="Times New Roman"/>
          <w:b/>
          <w:bCs/>
          <w:szCs w:val="28"/>
        </w:rPr>
        <w:t>Обоснование предложений по переоборудованию котельных в источники тепловой энергии, функционирующие в режиме</w:t>
      </w:r>
      <w:r w:rsidRPr="006C1F18">
        <w:rPr>
          <w:rFonts w:eastAsia="Arial" w:cs="Times New Roman"/>
          <w:b/>
          <w:bCs/>
          <w:spacing w:val="40"/>
          <w:szCs w:val="28"/>
        </w:rPr>
        <w:t xml:space="preserve"> </w:t>
      </w:r>
      <w:r w:rsidRPr="006C1F18">
        <w:rPr>
          <w:rFonts w:eastAsia="Arial" w:cs="Times New Roman"/>
          <w:b/>
          <w:bCs/>
          <w:szCs w:val="28"/>
        </w:rPr>
        <w:t>комбинированной выработки электрической и тепловой энергии, с выработкой электроэнергии на собственные нужды теплоснабжающей организации в отношении источника тепловой энергии, на базе существующих и перспективных тепловых нагрузок.</w:t>
      </w:r>
    </w:p>
    <w:p w:rsidR="003C185E" w:rsidRPr="006C1F18" w:rsidRDefault="003C185E" w:rsidP="006C1F18">
      <w:pPr>
        <w:widowControl w:val="0"/>
        <w:autoSpaceDE w:val="0"/>
        <w:autoSpaceDN w:val="0"/>
        <w:spacing w:after="0" w:line="360" w:lineRule="auto"/>
        <w:ind w:right="571" w:firstLine="709"/>
        <w:jc w:val="both"/>
        <w:rPr>
          <w:rFonts w:eastAsia="Arial" w:cs="Times New Roman"/>
          <w:szCs w:val="28"/>
        </w:rPr>
      </w:pPr>
      <w:r w:rsidRPr="006C1F18">
        <w:rPr>
          <w:rFonts w:eastAsia="Arial" w:cs="Times New Roman"/>
          <w:szCs w:val="28"/>
        </w:rPr>
        <w:t>Реконструкция котельных для выработки электроэнергии в комбинированном цикле на базе существующих и перспективных тепловых нагрузок не требуется.</w:t>
      </w:r>
    </w:p>
    <w:p w:rsidR="003C185E" w:rsidRPr="006C1F18" w:rsidRDefault="003C185E" w:rsidP="006C1F18">
      <w:pPr>
        <w:widowControl w:val="0"/>
        <w:autoSpaceDE w:val="0"/>
        <w:autoSpaceDN w:val="0"/>
        <w:spacing w:after="0" w:line="360" w:lineRule="auto"/>
        <w:ind w:right="571" w:firstLine="709"/>
        <w:jc w:val="both"/>
        <w:rPr>
          <w:rFonts w:eastAsia="Arial" w:cs="Times New Roman"/>
          <w:szCs w:val="28"/>
        </w:rPr>
      </w:pPr>
    </w:p>
    <w:p w:rsidR="003C185E" w:rsidRPr="006C1F18" w:rsidRDefault="003C185E" w:rsidP="006C1F18">
      <w:pPr>
        <w:widowControl w:val="0"/>
        <w:numPr>
          <w:ilvl w:val="1"/>
          <w:numId w:val="21"/>
        </w:numPr>
        <w:tabs>
          <w:tab w:val="left" w:pos="2079"/>
          <w:tab w:val="left" w:pos="2721"/>
          <w:tab w:val="left" w:pos="4019"/>
          <w:tab w:val="left" w:pos="4288"/>
          <w:tab w:val="left" w:pos="4686"/>
          <w:tab w:val="left" w:pos="6091"/>
          <w:tab w:val="left" w:pos="6542"/>
          <w:tab w:val="left" w:pos="6866"/>
          <w:tab w:val="left" w:pos="7422"/>
          <w:tab w:val="left" w:pos="7967"/>
          <w:tab w:val="left" w:pos="8979"/>
          <w:tab w:val="left" w:pos="9353"/>
          <w:tab w:val="left" w:pos="9454"/>
        </w:tabs>
        <w:autoSpaceDE w:val="0"/>
        <w:autoSpaceDN w:val="0"/>
        <w:spacing w:after="0" w:line="360" w:lineRule="auto"/>
        <w:ind w:left="0" w:right="571" w:firstLine="709"/>
        <w:jc w:val="both"/>
        <w:rPr>
          <w:rFonts w:eastAsia="Arial" w:cs="Times New Roman"/>
          <w:szCs w:val="28"/>
        </w:rPr>
      </w:pPr>
      <w:r w:rsidRPr="006C1F18">
        <w:rPr>
          <w:rFonts w:eastAsia="Arial" w:cs="Times New Roman"/>
          <w:b/>
          <w:spacing w:val="-2"/>
          <w:szCs w:val="28"/>
        </w:rPr>
        <w:t>Обоснование</w:t>
      </w:r>
      <w:r w:rsidRPr="006C1F18">
        <w:rPr>
          <w:rFonts w:eastAsia="Arial" w:cs="Times New Roman"/>
          <w:b/>
          <w:szCs w:val="28"/>
        </w:rPr>
        <w:tab/>
      </w:r>
      <w:r w:rsidRPr="006C1F18">
        <w:rPr>
          <w:rFonts w:eastAsia="Arial" w:cs="Times New Roman"/>
          <w:b/>
          <w:spacing w:val="-2"/>
          <w:szCs w:val="28"/>
        </w:rPr>
        <w:t>предлагаемых</w:t>
      </w:r>
      <w:r w:rsidRPr="006C1F18">
        <w:rPr>
          <w:rFonts w:eastAsia="Arial" w:cs="Times New Roman"/>
          <w:b/>
          <w:szCs w:val="28"/>
        </w:rPr>
        <w:tab/>
      </w:r>
      <w:r w:rsidRPr="006C1F18">
        <w:rPr>
          <w:rFonts w:eastAsia="Arial" w:cs="Times New Roman"/>
          <w:b/>
          <w:spacing w:val="-4"/>
          <w:szCs w:val="28"/>
        </w:rPr>
        <w:t>для</w:t>
      </w:r>
      <w:r w:rsidRPr="006C1F18">
        <w:rPr>
          <w:rFonts w:eastAsia="Arial" w:cs="Times New Roman"/>
          <w:b/>
          <w:szCs w:val="28"/>
        </w:rPr>
        <w:tab/>
      </w:r>
      <w:r w:rsidRPr="006C1F18">
        <w:rPr>
          <w:rFonts w:eastAsia="Arial" w:cs="Times New Roman"/>
          <w:b/>
          <w:szCs w:val="28"/>
        </w:rPr>
        <w:tab/>
      </w:r>
      <w:r w:rsidRPr="006C1F18">
        <w:rPr>
          <w:rFonts w:eastAsia="Arial" w:cs="Times New Roman"/>
          <w:b/>
          <w:spacing w:val="-2"/>
          <w:szCs w:val="28"/>
        </w:rPr>
        <w:t>реконструкции</w:t>
      </w:r>
      <w:r w:rsidRPr="006C1F18">
        <w:rPr>
          <w:rFonts w:eastAsia="Arial" w:cs="Times New Roman"/>
          <w:b/>
          <w:szCs w:val="28"/>
        </w:rPr>
        <w:tab/>
      </w:r>
      <w:r w:rsidRPr="006C1F18">
        <w:rPr>
          <w:rFonts w:eastAsia="Arial" w:cs="Times New Roman"/>
          <w:b/>
          <w:spacing w:val="-10"/>
          <w:szCs w:val="28"/>
        </w:rPr>
        <w:t>и</w:t>
      </w:r>
      <w:r w:rsidRPr="006C1F18">
        <w:rPr>
          <w:rFonts w:eastAsia="Arial" w:cs="Times New Roman"/>
          <w:b/>
          <w:szCs w:val="28"/>
        </w:rPr>
        <w:tab/>
      </w:r>
      <w:r w:rsidRPr="006C1F18">
        <w:rPr>
          <w:rFonts w:eastAsia="Arial" w:cs="Times New Roman"/>
          <w:b/>
          <w:szCs w:val="28"/>
        </w:rPr>
        <w:tab/>
      </w:r>
      <w:r w:rsidRPr="006C1F18">
        <w:rPr>
          <w:rFonts w:eastAsia="Arial" w:cs="Times New Roman"/>
          <w:b/>
          <w:spacing w:val="-2"/>
          <w:szCs w:val="28"/>
        </w:rPr>
        <w:t>(или) модернизации</w:t>
      </w:r>
      <w:r w:rsidRPr="006C1F18">
        <w:rPr>
          <w:rFonts w:eastAsia="Arial" w:cs="Times New Roman"/>
          <w:b/>
          <w:szCs w:val="28"/>
        </w:rPr>
        <w:tab/>
      </w:r>
      <w:r w:rsidRPr="006C1F18">
        <w:rPr>
          <w:rFonts w:eastAsia="Arial" w:cs="Times New Roman"/>
          <w:b/>
          <w:spacing w:val="-2"/>
          <w:szCs w:val="28"/>
        </w:rPr>
        <w:t>котельных</w:t>
      </w:r>
      <w:r w:rsidRPr="006C1F18">
        <w:rPr>
          <w:rFonts w:eastAsia="Arial" w:cs="Times New Roman"/>
          <w:b/>
          <w:szCs w:val="28"/>
        </w:rPr>
        <w:tab/>
      </w:r>
      <w:r w:rsidRPr="006C1F18">
        <w:rPr>
          <w:rFonts w:eastAsia="Arial" w:cs="Times New Roman"/>
          <w:b/>
          <w:spacing w:val="-10"/>
          <w:szCs w:val="28"/>
        </w:rPr>
        <w:t>с</w:t>
      </w:r>
      <w:r w:rsidRPr="006C1F18">
        <w:rPr>
          <w:rFonts w:eastAsia="Arial" w:cs="Times New Roman"/>
          <w:b/>
          <w:szCs w:val="28"/>
        </w:rPr>
        <w:tab/>
      </w:r>
      <w:r w:rsidRPr="006C1F18">
        <w:rPr>
          <w:rFonts w:eastAsia="Arial" w:cs="Times New Roman"/>
          <w:b/>
          <w:spacing w:val="-2"/>
          <w:szCs w:val="28"/>
        </w:rPr>
        <w:t>увеличением</w:t>
      </w:r>
      <w:r w:rsidRPr="006C1F18">
        <w:rPr>
          <w:rFonts w:eastAsia="Arial" w:cs="Times New Roman"/>
          <w:b/>
          <w:szCs w:val="28"/>
        </w:rPr>
        <w:tab/>
      </w:r>
      <w:r w:rsidRPr="006C1F18">
        <w:rPr>
          <w:rFonts w:eastAsia="Arial" w:cs="Times New Roman"/>
          <w:b/>
          <w:spacing w:val="-4"/>
          <w:szCs w:val="28"/>
        </w:rPr>
        <w:t>зоны</w:t>
      </w:r>
      <w:r w:rsidRPr="006C1F18">
        <w:rPr>
          <w:rFonts w:eastAsia="Arial" w:cs="Times New Roman"/>
          <w:b/>
          <w:szCs w:val="28"/>
        </w:rPr>
        <w:tab/>
      </w:r>
      <w:r w:rsidRPr="006C1F18">
        <w:rPr>
          <w:rFonts w:eastAsia="Arial" w:cs="Times New Roman"/>
          <w:b/>
          <w:spacing w:val="-6"/>
          <w:szCs w:val="28"/>
        </w:rPr>
        <w:t>их</w:t>
      </w:r>
      <w:r w:rsidRPr="006C1F18">
        <w:rPr>
          <w:rFonts w:eastAsia="Arial" w:cs="Times New Roman"/>
          <w:b/>
          <w:szCs w:val="28"/>
        </w:rPr>
        <w:tab/>
      </w:r>
      <w:r w:rsidRPr="006C1F18">
        <w:rPr>
          <w:rFonts w:eastAsia="Arial" w:cs="Times New Roman"/>
          <w:b/>
          <w:spacing w:val="-2"/>
          <w:szCs w:val="28"/>
        </w:rPr>
        <w:t>действия</w:t>
      </w:r>
      <w:r w:rsidRPr="006C1F18">
        <w:rPr>
          <w:rFonts w:eastAsia="Arial" w:cs="Times New Roman"/>
          <w:b/>
          <w:szCs w:val="28"/>
        </w:rPr>
        <w:tab/>
      </w:r>
      <w:r w:rsidRPr="006C1F18">
        <w:rPr>
          <w:rFonts w:eastAsia="Arial" w:cs="Times New Roman"/>
          <w:b/>
          <w:spacing w:val="-2"/>
          <w:szCs w:val="28"/>
        </w:rPr>
        <w:t xml:space="preserve">путем </w:t>
      </w:r>
      <w:r w:rsidRPr="006C1F18">
        <w:rPr>
          <w:rFonts w:eastAsia="Arial" w:cs="Times New Roman"/>
          <w:b/>
          <w:szCs w:val="28"/>
        </w:rPr>
        <w:t>включения</w:t>
      </w:r>
      <w:r w:rsidRPr="006C1F18">
        <w:rPr>
          <w:rFonts w:eastAsia="Arial" w:cs="Times New Roman"/>
          <w:b/>
          <w:spacing w:val="-1"/>
          <w:szCs w:val="28"/>
        </w:rPr>
        <w:t xml:space="preserve"> </w:t>
      </w:r>
      <w:r w:rsidRPr="006C1F18">
        <w:rPr>
          <w:rFonts w:eastAsia="Arial" w:cs="Times New Roman"/>
          <w:b/>
          <w:szCs w:val="28"/>
        </w:rPr>
        <w:t>в</w:t>
      </w:r>
      <w:r w:rsidRPr="006C1F18">
        <w:rPr>
          <w:rFonts w:eastAsia="Arial" w:cs="Times New Roman"/>
          <w:b/>
          <w:spacing w:val="-1"/>
          <w:szCs w:val="28"/>
        </w:rPr>
        <w:t xml:space="preserve"> </w:t>
      </w:r>
      <w:r w:rsidRPr="006C1F18">
        <w:rPr>
          <w:rFonts w:eastAsia="Arial" w:cs="Times New Roman"/>
          <w:b/>
          <w:szCs w:val="28"/>
        </w:rPr>
        <w:t>нее зон</w:t>
      </w:r>
      <w:r w:rsidRPr="006C1F18">
        <w:rPr>
          <w:rFonts w:eastAsia="Arial" w:cs="Times New Roman"/>
          <w:b/>
          <w:spacing w:val="-1"/>
          <w:szCs w:val="28"/>
        </w:rPr>
        <w:t xml:space="preserve"> </w:t>
      </w:r>
      <w:r w:rsidRPr="006C1F18">
        <w:rPr>
          <w:rFonts w:eastAsia="Arial" w:cs="Times New Roman"/>
          <w:b/>
          <w:szCs w:val="28"/>
        </w:rPr>
        <w:t>действия</w:t>
      </w:r>
      <w:r w:rsidRPr="006C1F18">
        <w:rPr>
          <w:rFonts w:eastAsia="Arial" w:cs="Times New Roman"/>
          <w:b/>
          <w:spacing w:val="-1"/>
          <w:szCs w:val="28"/>
        </w:rPr>
        <w:t xml:space="preserve"> </w:t>
      </w:r>
      <w:r w:rsidRPr="006C1F18">
        <w:rPr>
          <w:rFonts w:eastAsia="Arial" w:cs="Times New Roman"/>
          <w:b/>
          <w:szCs w:val="28"/>
        </w:rPr>
        <w:t>существующих</w:t>
      </w:r>
      <w:r w:rsidRPr="006C1F18">
        <w:rPr>
          <w:rFonts w:eastAsia="Arial" w:cs="Times New Roman"/>
          <w:b/>
          <w:spacing w:val="-2"/>
          <w:szCs w:val="28"/>
        </w:rPr>
        <w:t xml:space="preserve"> </w:t>
      </w:r>
      <w:r w:rsidRPr="006C1F18">
        <w:rPr>
          <w:rFonts w:eastAsia="Arial" w:cs="Times New Roman"/>
          <w:b/>
          <w:szCs w:val="28"/>
        </w:rPr>
        <w:t>источников</w:t>
      </w:r>
      <w:r w:rsidRPr="006C1F18">
        <w:rPr>
          <w:rFonts w:eastAsia="Arial" w:cs="Times New Roman"/>
          <w:b/>
          <w:spacing w:val="-2"/>
          <w:szCs w:val="28"/>
        </w:rPr>
        <w:t xml:space="preserve"> </w:t>
      </w:r>
      <w:r w:rsidRPr="006C1F18">
        <w:rPr>
          <w:rFonts w:eastAsia="Arial" w:cs="Times New Roman"/>
          <w:b/>
          <w:szCs w:val="28"/>
        </w:rPr>
        <w:t>тепловой</w:t>
      </w:r>
      <w:r w:rsidRPr="006C1F18">
        <w:rPr>
          <w:rFonts w:eastAsia="Arial" w:cs="Times New Roman"/>
          <w:b/>
          <w:spacing w:val="-2"/>
          <w:szCs w:val="28"/>
        </w:rPr>
        <w:t xml:space="preserve"> </w:t>
      </w:r>
      <w:r w:rsidRPr="006C1F18">
        <w:rPr>
          <w:rFonts w:eastAsia="Arial" w:cs="Times New Roman"/>
          <w:b/>
          <w:szCs w:val="28"/>
        </w:rPr>
        <w:t xml:space="preserve">энергии. </w:t>
      </w:r>
      <w:r w:rsidRPr="006C1F18">
        <w:rPr>
          <w:rFonts w:eastAsia="Arial" w:cs="Times New Roman"/>
          <w:szCs w:val="28"/>
        </w:rPr>
        <w:t>Мероприятия</w:t>
      </w:r>
      <w:r w:rsidRPr="006C1F18">
        <w:rPr>
          <w:rFonts w:eastAsia="Arial" w:cs="Times New Roman"/>
          <w:spacing w:val="28"/>
          <w:szCs w:val="28"/>
        </w:rPr>
        <w:t xml:space="preserve"> </w:t>
      </w:r>
      <w:r w:rsidRPr="006C1F18">
        <w:rPr>
          <w:rFonts w:eastAsia="Arial" w:cs="Times New Roman"/>
          <w:szCs w:val="28"/>
        </w:rPr>
        <w:t>по</w:t>
      </w:r>
      <w:r w:rsidRPr="006C1F18">
        <w:rPr>
          <w:rFonts w:eastAsia="Arial" w:cs="Times New Roman"/>
          <w:spacing w:val="32"/>
          <w:szCs w:val="28"/>
        </w:rPr>
        <w:t xml:space="preserve"> </w:t>
      </w:r>
      <w:r w:rsidRPr="006C1F18">
        <w:rPr>
          <w:rFonts w:eastAsia="Arial" w:cs="Times New Roman"/>
          <w:szCs w:val="28"/>
        </w:rPr>
        <w:t>реконструкции</w:t>
      </w:r>
      <w:r w:rsidRPr="006C1F18">
        <w:rPr>
          <w:rFonts w:eastAsia="Arial" w:cs="Times New Roman"/>
          <w:spacing w:val="32"/>
          <w:szCs w:val="28"/>
        </w:rPr>
        <w:t xml:space="preserve"> </w:t>
      </w:r>
      <w:r w:rsidRPr="006C1F18">
        <w:rPr>
          <w:rFonts w:eastAsia="Arial" w:cs="Times New Roman"/>
          <w:szCs w:val="28"/>
        </w:rPr>
        <w:t>котельных</w:t>
      </w:r>
      <w:r w:rsidRPr="006C1F18">
        <w:rPr>
          <w:rFonts w:eastAsia="Arial" w:cs="Times New Roman"/>
          <w:spacing w:val="28"/>
          <w:szCs w:val="28"/>
        </w:rPr>
        <w:t xml:space="preserve"> </w:t>
      </w:r>
      <w:r w:rsidRPr="006C1F18">
        <w:rPr>
          <w:rFonts w:eastAsia="Arial" w:cs="Times New Roman"/>
          <w:szCs w:val="28"/>
        </w:rPr>
        <w:t>с</w:t>
      </w:r>
      <w:r w:rsidRPr="006C1F18">
        <w:rPr>
          <w:rFonts w:eastAsia="Arial" w:cs="Times New Roman"/>
          <w:spacing w:val="31"/>
          <w:szCs w:val="28"/>
        </w:rPr>
        <w:t xml:space="preserve"> </w:t>
      </w:r>
      <w:r w:rsidRPr="006C1F18">
        <w:rPr>
          <w:rFonts w:eastAsia="Arial" w:cs="Times New Roman"/>
          <w:szCs w:val="28"/>
        </w:rPr>
        <w:t>увеличением</w:t>
      </w:r>
      <w:r w:rsidRPr="006C1F18">
        <w:rPr>
          <w:rFonts w:eastAsia="Arial" w:cs="Times New Roman"/>
          <w:spacing w:val="28"/>
          <w:szCs w:val="28"/>
        </w:rPr>
        <w:t xml:space="preserve"> </w:t>
      </w:r>
      <w:r w:rsidRPr="006C1F18">
        <w:rPr>
          <w:rFonts w:eastAsia="Arial" w:cs="Times New Roman"/>
          <w:szCs w:val="28"/>
        </w:rPr>
        <w:t>зоны</w:t>
      </w:r>
      <w:r w:rsidRPr="006C1F18">
        <w:rPr>
          <w:rFonts w:eastAsia="Arial" w:cs="Times New Roman"/>
          <w:spacing w:val="28"/>
          <w:szCs w:val="28"/>
        </w:rPr>
        <w:t xml:space="preserve"> </w:t>
      </w:r>
      <w:r w:rsidRPr="006C1F18">
        <w:rPr>
          <w:rFonts w:eastAsia="Arial" w:cs="Times New Roman"/>
          <w:szCs w:val="28"/>
        </w:rPr>
        <w:t>их</w:t>
      </w:r>
      <w:r w:rsidRPr="006C1F18">
        <w:rPr>
          <w:rFonts w:eastAsia="Arial" w:cs="Times New Roman"/>
          <w:spacing w:val="31"/>
          <w:szCs w:val="28"/>
        </w:rPr>
        <w:t xml:space="preserve"> </w:t>
      </w:r>
      <w:r w:rsidRPr="006C1F18">
        <w:rPr>
          <w:rFonts w:eastAsia="Arial" w:cs="Times New Roman"/>
          <w:szCs w:val="28"/>
        </w:rPr>
        <w:t>действия путем</w:t>
      </w:r>
      <w:r w:rsidRPr="006C1F18">
        <w:rPr>
          <w:rFonts w:eastAsia="Arial" w:cs="Times New Roman"/>
          <w:spacing w:val="-1"/>
          <w:szCs w:val="28"/>
        </w:rPr>
        <w:t xml:space="preserve"> </w:t>
      </w:r>
      <w:r w:rsidRPr="006C1F18">
        <w:rPr>
          <w:rFonts w:eastAsia="Arial" w:cs="Times New Roman"/>
          <w:szCs w:val="28"/>
        </w:rPr>
        <w:t>включения в</w:t>
      </w:r>
      <w:r w:rsidRPr="006C1F18">
        <w:rPr>
          <w:rFonts w:eastAsia="Arial" w:cs="Times New Roman"/>
          <w:spacing w:val="1"/>
          <w:szCs w:val="28"/>
        </w:rPr>
        <w:t xml:space="preserve"> </w:t>
      </w:r>
      <w:r w:rsidRPr="006C1F18">
        <w:rPr>
          <w:rFonts w:eastAsia="Arial" w:cs="Times New Roman"/>
          <w:szCs w:val="28"/>
        </w:rPr>
        <w:t>нее</w:t>
      </w:r>
      <w:r w:rsidRPr="006C1F18">
        <w:rPr>
          <w:rFonts w:eastAsia="Arial" w:cs="Times New Roman"/>
          <w:spacing w:val="2"/>
          <w:szCs w:val="28"/>
        </w:rPr>
        <w:t xml:space="preserve"> </w:t>
      </w:r>
      <w:r w:rsidRPr="006C1F18">
        <w:rPr>
          <w:rFonts w:eastAsia="Arial" w:cs="Times New Roman"/>
          <w:szCs w:val="28"/>
        </w:rPr>
        <w:t>зон</w:t>
      </w:r>
      <w:r w:rsidRPr="006C1F18">
        <w:rPr>
          <w:rFonts w:eastAsia="Arial" w:cs="Times New Roman"/>
          <w:spacing w:val="1"/>
          <w:szCs w:val="28"/>
        </w:rPr>
        <w:t xml:space="preserve"> </w:t>
      </w:r>
      <w:r w:rsidRPr="006C1F18">
        <w:rPr>
          <w:rFonts w:eastAsia="Arial" w:cs="Times New Roman"/>
          <w:szCs w:val="28"/>
        </w:rPr>
        <w:t>действия,</w:t>
      </w:r>
      <w:r w:rsidRPr="006C1F18">
        <w:rPr>
          <w:rFonts w:eastAsia="Arial" w:cs="Times New Roman"/>
          <w:spacing w:val="1"/>
          <w:szCs w:val="28"/>
        </w:rPr>
        <w:t xml:space="preserve"> </w:t>
      </w:r>
      <w:r w:rsidRPr="006C1F18">
        <w:rPr>
          <w:rFonts w:eastAsia="Arial" w:cs="Times New Roman"/>
          <w:szCs w:val="28"/>
        </w:rPr>
        <w:t>существующих</w:t>
      </w:r>
      <w:r w:rsidRPr="006C1F18">
        <w:rPr>
          <w:rFonts w:eastAsia="Arial" w:cs="Times New Roman"/>
          <w:spacing w:val="1"/>
          <w:szCs w:val="28"/>
        </w:rPr>
        <w:t xml:space="preserve"> </w:t>
      </w:r>
      <w:r w:rsidRPr="006C1F18">
        <w:rPr>
          <w:rFonts w:eastAsia="Arial" w:cs="Times New Roman"/>
          <w:szCs w:val="28"/>
        </w:rPr>
        <w:t>источников</w:t>
      </w:r>
      <w:r w:rsidRPr="006C1F18">
        <w:rPr>
          <w:rFonts w:eastAsia="Arial" w:cs="Times New Roman"/>
          <w:spacing w:val="1"/>
          <w:szCs w:val="28"/>
        </w:rPr>
        <w:t xml:space="preserve"> </w:t>
      </w:r>
      <w:r w:rsidRPr="006C1F18">
        <w:rPr>
          <w:rFonts w:eastAsia="Arial" w:cs="Times New Roman"/>
          <w:szCs w:val="28"/>
        </w:rPr>
        <w:t>тепловой</w:t>
      </w:r>
      <w:r w:rsidRPr="006C1F18">
        <w:rPr>
          <w:rFonts w:eastAsia="Arial" w:cs="Times New Roman"/>
          <w:spacing w:val="1"/>
          <w:szCs w:val="28"/>
        </w:rPr>
        <w:t xml:space="preserve"> </w:t>
      </w:r>
      <w:r w:rsidRPr="006C1F18">
        <w:rPr>
          <w:rFonts w:eastAsia="Arial" w:cs="Times New Roman"/>
          <w:spacing w:val="-2"/>
          <w:szCs w:val="28"/>
        </w:rPr>
        <w:t>энергии</w:t>
      </w:r>
      <w:r w:rsidR="006C1F18">
        <w:rPr>
          <w:rFonts w:eastAsia="Arial" w:cs="Times New Roman"/>
          <w:szCs w:val="28"/>
        </w:rPr>
        <w:t xml:space="preserve"> </w:t>
      </w:r>
      <w:r w:rsidRPr="006C1F18">
        <w:rPr>
          <w:rFonts w:eastAsia="Arial" w:cs="Times New Roman"/>
          <w:szCs w:val="28"/>
        </w:rPr>
        <w:t>с.п.</w:t>
      </w:r>
      <w:r w:rsidRPr="006C1F18">
        <w:rPr>
          <w:rFonts w:eastAsia="Arial" w:cs="Times New Roman"/>
          <w:spacing w:val="-2"/>
          <w:szCs w:val="28"/>
        </w:rPr>
        <w:t xml:space="preserve"> </w:t>
      </w:r>
      <w:r w:rsidRPr="006C1F18">
        <w:rPr>
          <w:rFonts w:eastAsia="Arial" w:cs="Times New Roman"/>
          <w:szCs w:val="28"/>
        </w:rPr>
        <w:t>Богдановка</w:t>
      </w:r>
      <w:r w:rsidRPr="006C1F18">
        <w:rPr>
          <w:rFonts w:eastAsia="Arial" w:cs="Times New Roman"/>
          <w:spacing w:val="-2"/>
          <w:szCs w:val="28"/>
        </w:rPr>
        <w:t xml:space="preserve"> </w:t>
      </w:r>
      <w:r w:rsidRPr="006C1F18">
        <w:rPr>
          <w:rFonts w:eastAsia="Arial" w:cs="Times New Roman"/>
          <w:szCs w:val="28"/>
        </w:rPr>
        <w:t>не</w:t>
      </w:r>
      <w:r w:rsidRPr="006C1F18">
        <w:rPr>
          <w:rFonts w:eastAsia="Arial" w:cs="Times New Roman"/>
          <w:spacing w:val="-2"/>
          <w:szCs w:val="28"/>
        </w:rPr>
        <w:t xml:space="preserve"> планируются.</w:t>
      </w:r>
    </w:p>
    <w:p w:rsidR="003C185E" w:rsidRPr="006C1F18" w:rsidRDefault="003C185E" w:rsidP="006C1F18">
      <w:pPr>
        <w:widowControl w:val="0"/>
        <w:autoSpaceDE w:val="0"/>
        <w:autoSpaceDN w:val="0"/>
        <w:spacing w:after="0" w:line="360" w:lineRule="auto"/>
        <w:ind w:right="571" w:firstLine="709"/>
        <w:jc w:val="both"/>
        <w:rPr>
          <w:rFonts w:eastAsia="Arial" w:cs="Times New Roman"/>
          <w:szCs w:val="28"/>
        </w:rPr>
      </w:pPr>
    </w:p>
    <w:p w:rsidR="003C185E" w:rsidRPr="006C1F18" w:rsidRDefault="003C185E" w:rsidP="006C1F18">
      <w:pPr>
        <w:widowControl w:val="0"/>
        <w:numPr>
          <w:ilvl w:val="1"/>
          <w:numId w:val="21"/>
        </w:numPr>
        <w:tabs>
          <w:tab w:val="left" w:pos="1946"/>
        </w:tabs>
        <w:autoSpaceDE w:val="0"/>
        <w:autoSpaceDN w:val="0"/>
        <w:spacing w:after="0" w:line="360" w:lineRule="auto"/>
        <w:ind w:left="0" w:right="571" w:firstLine="709"/>
        <w:jc w:val="both"/>
        <w:outlineLvl w:val="2"/>
        <w:rPr>
          <w:rFonts w:eastAsia="Arial" w:cs="Times New Roman"/>
          <w:b/>
          <w:bCs/>
          <w:szCs w:val="28"/>
        </w:rPr>
      </w:pPr>
      <w:r w:rsidRPr="006C1F18">
        <w:rPr>
          <w:rFonts w:eastAsia="Arial" w:cs="Times New Roman"/>
          <w:b/>
          <w:bCs/>
          <w:szCs w:val="28"/>
        </w:rPr>
        <w:lastRenderedPageBreak/>
        <w:t>Обоснование предлагаемых для перевода в пиковый режим работы котельных по отношению к источникам тепловой энергии с комбинированной выработкой тепловой и электрической энергии.</w:t>
      </w:r>
    </w:p>
    <w:p w:rsidR="003C185E" w:rsidRDefault="003C185E" w:rsidP="006C1F18">
      <w:pPr>
        <w:widowControl w:val="0"/>
        <w:autoSpaceDE w:val="0"/>
        <w:autoSpaceDN w:val="0"/>
        <w:spacing w:after="0" w:line="360" w:lineRule="auto"/>
        <w:ind w:right="571" w:firstLine="709"/>
        <w:jc w:val="both"/>
        <w:rPr>
          <w:rFonts w:eastAsia="Arial" w:cs="Times New Roman"/>
          <w:szCs w:val="28"/>
        </w:rPr>
      </w:pPr>
      <w:r w:rsidRPr="006C1F18">
        <w:rPr>
          <w:rFonts w:eastAsia="Arial" w:cs="Times New Roman"/>
          <w:szCs w:val="28"/>
        </w:rPr>
        <w:t>Перевод котельных в пиковый режим не рассматривается. Источники тепловой энергии с комбинированной выработкой тепловой и электрической энергии в с.п. Богдановка отсутствуют.</w:t>
      </w:r>
    </w:p>
    <w:p w:rsidR="006C1F18" w:rsidRPr="006C1F18" w:rsidRDefault="006C1F18" w:rsidP="006C1F18">
      <w:pPr>
        <w:widowControl w:val="0"/>
        <w:autoSpaceDE w:val="0"/>
        <w:autoSpaceDN w:val="0"/>
        <w:spacing w:after="0" w:line="360" w:lineRule="auto"/>
        <w:ind w:right="571" w:firstLine="709"/>
        <w:jc w:val="both"/>
        <w:rPr>
          <w:rFonts w:eastAsia="Arial" w:cs="Times New Roman"/>
          <w:szCs w:val="28"/>
        </w:rPr>
      </w:pPr>
    </w:p>
    <w:p w:rsidR="003C185E" w:rsidRPr="006C1F18" w:rsidRDefault="003C185E" w:rsidP="006C1F18">
      <w:pPr>
        <w:widowControl w:val="0"/>
        <w:numPr>
          <w:ilvl w:val="1"/>
          <w:numId w:val="21"/>
        </w:numPr>
        <w:tabs>
          <w:tab w:val="left" w:pos="2036"/>
        </w:tabs>
        <w:autoSpaceDE w:val="0"/>
        <w:autoSpaceDN w:val="0"/>
        <w:spacing w:after="0" w:line="360" w:lineRule="auto"/>
        <w:ind w:left="0" w:right="571" w:firstLine="709"/>
        <w:jc w:val="both"/>
        <w:outlineLvl w:val="2"/>
        <w:rPr>
          <w:rFonts w:eastAsia="Arial" w:cs="Times New Roman"/>
          <w:b/>
          <w:bCs/>
          <w:szCs w:val="28"/>
        </w:rPr>
      </w:pPr>
      <w:r w:rsidRPr="006C1F18">
        <w:rPr>
          <w:rFonts w:eastAsia="Arial" w:cs="Times New Roman"/>
          <w:b/>
          <w:bCs/>
          <w:szCs w:val="28"/>
        </w:rPr>
        <w:t>Обоснование предложений по расширению зон действия действующих</w:t>
      </w:r>
      <w:r w:rsidRPr="006C1F18">
        <w:rPr>
          <w:rFonts w:eastAsia="Arial" w:cs="Times New Roman"/>
          <w:b/>
          <w:bCs/>
          <w:spacing w:val="-2"/>
          <w:szCs w:val="28"/>
        </w:rPr>
        <w:t xml:space="preserve"> </w:t>
      </w:r>
      <w:r w:rsidRPr="006C1F18">
        <w:rPr>
          <w:rFonts w:eastAsia="Arial" w:cs="Times New Roman"/>
          <w:b/>
          <w:bCs/>
          <w:szCs w:val="28"/>
        </w:rPr>
        <w:t>источников тепловой</w:t>
      </w:r>
      <w:r w:rsidRPr="006C1F18">
        <w:rPr>
          <w:rFonts w:eastAsia="Arial" w:cs="Times New Roman"/>
          <w:b/>
          <w:bCs/>
          <w:spacing w:val="-1"/>
          <w:szCs w:val="28"/>
        </w:rPr>
        <w:t xml:space="preserve"> </w:t>
      </w:r>
      <w:r w:rsidRPr="006C1F18">
        <w:rPr>
          <w:rFonts w:eastAsia="Arial" w:cs="Times New Roman"/>
          <w:b/>
          <w:bCs/>
          <w:szCs w:val="28"/>
        </w:rPr>
        <w:t>энергии</w:t>
      </w:r>
      <w:r w:rsidRPr="006C1F18">
        <w:rPr>
          <w:rFonts w:eastAsia="Arial" w:cs="Times New Roman"/>
          <w:b/>
          <w:bCs/>
          <w:spacing w:val="-1"/>
          <w:szCs w:val="28"/>
        </w:rPr>
        <w:t xml:space="preserve"> </w:t>
      </w:r>
      <w:r w:rsidRPr="006C1F18">
        <w:rPr>
          <w:rFonts w:eastAsia="Arial" w:cs="Times New Roman"/>
          <w:b/>
          <w:bCs/>
          <w:szCs w:val="28"/>
        </w:rPr>
        <w:t>с</w:t>
      </w:r>
      <w:r w:rsidRPr="006C1F18">
        <w:rPr>
          <w:rFonts w:eastAsia="Arial" w:cs="Times New Roman"/>
          <w:b/>
          <w:bCs/>
          <w:spacing w:val="-1"/>
          <w:szCs w:val="28"/>
        </w:rPr>
        <w:t xml:space="preserve"> </w:t>
      </w:r>
      <w:r w:rsidRPr="006C1F18">
        <w:rPr>
          <w:rFonts w:eastAsia="Arial" w:cs="Times New Roman"/>
          <w:b/>
          <w:bCs/>
          <w:szCs w:val="28"/>
        </w:rPr>
        <w:t>комбинированной выработкой тепловой и электрической энергии.</w:t>
      </w:r>
    </w:p>
    <w:p w:rsidR="003C185E" w:rsidRPr="006C1F18" w:rsidRDefault="003C185E" w:rsidP="006C1F18">
      <w:pPr>
        <w:widowControl w:val="0"/>
        <w:autoSpaceDE w:val="0"/>
        <w:autoSpaceDN w:val="0"/>
        <w:spacing w:after="0" w:line="360" w:lineRule="auto"/>
        <w:ind w:right="571" w:firstLine="709"/>
        <w:jc w:val="both"/>
        <w:rPr>
          <w:rFonts w:eastAsia="Arial" w:cs="Times New Roman"/>
          <w:szCs w:val="28"/>
        </w:rPr>
      </w:pPr>
      <w:r w:rsidRPr="006C1F18">
        <w:rPr>
          <w:rFonts w:eastAsia="Arial" w:cs="Times New Roman"/>
          <w:szCs w:val="28"/>
        </w:rPr>
        <w:t>Источники тепловой энергии с комбинированной выработкой тепловой и электрической энергии в с.п. Богдановка отсутствуют.</w:t>
      </w:r>
    </w:p>
    <w:p w:rsidR="003C185E" w:rsidRPr="006C1F18" w:rsidRDefault="003C185E" w:rsidP="006C1F18">
      <w:pPr>
        <w:widowControl w:val="0"/>
        <w:autoSpaceDE w:val="0"/>
        <w:autoSpaceDN w:val="0"/>
        <w:spacing w:after="0" w:line="360" w:lineRule="auto"/>
        <w:ind w:right="571" w:firstLine="709"/>
        <w:jc w:val="both"/>
        <w:rPr>
          <w:rFonts w:eastAsia="Arial" w:cs="Times New Roman"/>
          <w:szCs w:val="28"/>
        </w:rPr>
      </w:pPr>
    </w:p>
    <w:p w:rsidR="003C185E" w:rsidRPr="006C1F18" w:rsidRDefault="003C185E" w:rsidP="006C1F18">
      <w:pPr>
        <w:widowControl w:val="0"/>
        <w:numPr>
          <w:ilvl w:val="1"/>
          <w:numId w:val="21"/>
        </w:numPr>
        <w:tabs>
          <w:tab w:val="left" w:pos="1970"/>
        </w:tabs>
        <w:autoSpaceDE w:val="0"/>
        <w:autoSpaceDN w:val="0"/>
        <w:spacing w:after="0" w:line="360" w:lineRule="auto"/>
        <w:ind w:left="0" w:right="571" w:firstLine="709"/>
        <w:jc w:val="both"/>
        <w:outlineLvl w:val="2"/>
        <w:rPr>
          <w:rFonts w:eastAsia="Arial" w:cs="Times New Roman"/>
          <w:b/>
          <w:bCs/>
          <w:szCs w:val="28"/>
        </w:rPr>
      </w:pPr>
      <w:r w:rsidRPr="006C1F18">
        <w:rPr>
          <w:rFonts w:eastAsia="Arial" w:cs="Times New Roman"/>
          <w:b/>
          <w:bCs/>
          <w:szCs w:val="28"/>
        </w:rPr>
        <w:t>Обоснование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w:t>
      </w:r>
    </w:p>
    <w:p w:rsidR="003C185E" w:rsidRPr="006C1F18" w:rsidRDefault="003C185E" w:rsidP="006C1F18">
      <w:pPr>
        <w:widowControl w:val="0"/>
        <w:autoSpaceDE w:val="0"/>
        <w:autoSpaceDN w:val="0"/>
        <w:spacing w:after="0" w:line="360" w:lineRule="auto"/>
        <w:ind w:right="571" w:firstLine="709"/>
        <w:jc w:val="both"/>
        <w:rPr>
          <w:rFonts w:eastAsia="Arial" w:cs="Times New Roman"/>
          <w:szCs w:val="28"/>
        </w:rPr>
      </w:pPr>
      <w:r w:rsidRPr="006C1F18">
        <w:rPr>
          <w:rFonts w:eastAsia="Arial" w:cs="Times New Roman"/>
          <w:szCs w:val="28"/>
        </w:rPr>
        <w:t xml:space="preserve">Вывод в резерв и (или) вывода из эксплуатации котельных при передаче тепловых нагрузок на другие источники тепловой энергии в с.п. Богдановка не </w:t>
      </w:r>
      <w:r w:rsidRPr="006C1F18">
        <w:rPr>
          <w:rFonts w:eastAsia="Arial" w:cs="Times New Roman"/>
          <w:spacing w:val="-2"/>
          <w:szCs w:val="28"/>
        </w:rPr>
        <w:t>требуется.</w:t>
      </w:r>
    </w:p>
    <w:p w:rsidR="003C185E" w:rsidRPr="006C1F18" w:rsidRDefault="003C185E" w:rsidP="006C1F18">
      <w:pPr>
        <w:widowControl w:val="0"/>
        <w:autoSpaceDE w:val="0"/>
        <w:autoSpaceDN w:val="0"/>
        <w:spacing w:after="0" w:line="360" w:lineRule="auto"/>
        <w:ind w:right="571" w:firstLine="709"/>
        <w:jc w:val="both"/>
        <w:rPr>
          <w:rFonts w:eastAsia="Arial" w:cs="Times New Roman"/>
          <w:szCs w:val="28"/>
        </w:rPr>
      </w:pPr>
    </w:p>
    <w:p w:rsidR="003C185E" w:rsidRPr="006C1F18" w:rsidRDefault="003C185E" w:rsidP="006C1F18">
      <w:pPr>
        <w:widowControl w:val="0"/>
        <w:numPr>
          <w:ilvl w:val="1"/>
          <w:numId w:val="21"/>
        </w:numPr>
        <w:tabs>
          <w:tab w:val="left" w:pos="2035"/>
        </w:tabs>
        <w:autoSpaceDE w:val="0"/>
        <w:autoSpaceDN w:val="0"/>
        <w:spacing w:after="0" w:line="360" w:lineRule="auto"/>
        <w:ind w:left="0" w:right="571" w:firstLine="709"/>
        <w:jc w:val="both"/>
        <w:outlineLvl w:val="2"/>
        <w:rPr>
          <w:rFonts w:eastAsia="Arial" w:cs="Times New Roman"/>
          <w:b/>
          <w:bCs/>
          <w:szCs w:val="28"/>
        </w:rPr>
      </w:pPr>
      <w:r w:rsidRPr="006C1F18">
        <w:rPr>
          <w:rFonts w:eastAsia="Arial" w:cs="Times New Roman"/>
          <w:b/>
          <w:bCs/>
          <w:szCs w:val="28"/>
        </w:rPr>
        <w:t>Обоснование организации индивидуального теплоснабжения в зонах застройки поселения малоэтажными жилыми зданиями.</w:t>
      </w:r>
    </w:p>
    <w:p w:rsidR="003C185E" w:rsidRPr="006C1F18" w:rsidRDefault="003C185E" w:rsidP="006C1F18">
      <w:pPr>
        <w:widowControl w:val="0"/>
        <w:autoSpaceDE w:val="0"/>
        <w:autoSpaceDN w:val="0"/>
        <w:spacing w:after="0" w:line="360" w:lineRule="auto"/>
        <w:ind w:right="571" w:firstLine="709"/>
        <w:jc w:val="both"/>
        <w:rPr>
          <w:rFonts w:eastAsia="Arial" w:cs="Times New Roman"/>
          <w:szCs w:val="28"/>
        </w:rPr>
      </w:pPr>
      <w:r w:rsidRPr="006C1F18">
        <w:rPr>
          <w:rFonts w:eastAsia="Arial" w:cs="Times New Roman"/>
          <w:szCs w:val="28"/>
        </w:rPr>
        <w:t>Согласно данным генерального плана с.п. Богдановка теплоснабжение перспективных зон ИЖС планируется обеспечить от индивидуальных источников (вариант</w:t>
      </w:r>
      <w:r w:rsidRPr="006C1F18">
        <w:rPr>
          <w:rFonts w:eastAsia="Arial" w:cs="Times New Roman"/>
          <w:spacing w:val="-3"/>
          <w:szCs w:val="28"/>
        </w:rPr>
        <w:t xml:space="preserve"> </w:t>
      </w:r>
      <w:r w:rsidRPr="006C1F18">
        <w:rPr>
          <w:rFonts w:eastAsia="Arial" w:cs="Times New Roman"/>
          <w:szCs w:val="28"/>
        </w:rPr>
        <w:t>3).</w:t>
      </w:r>
      <w:r w:rsidRPr="006C1F18">
        <w:rPr>
          <w:rFonts w:eastAsia="Arial" w:cs="Times New Roman"/>
          <w:spacing w:val="-3"/>
          <w:szCs w:val="28"/>
        </w:rPr>
        <w:t xml:space="preserve"> </w:t>
      </w:r>
      <w:r w:rsidRPr="006C1F18">
        <w:rPr>
          <w:rFonts w:eastAsia="Arial" w:cs="Times New Roman"/>
          <w:szCs w:val="28"/>
        </w:rPr>
        <w:t>Это</w:t>
      </w:r>
      <w:r w:rsidRPr="006C1F18">
        <w:rPr>
          <w:rFonts w:eastAsia="Arial" w:cs="Times New Roman"/>
          <w:spacing w:val="-4"/>
          <w:szCs w:val="28"/>
        </w:rPr>
        <w:t xml:space="preserve"> </w:t>
      </w:r>
      <w:r w:rsidRPr="006C1F18">
        <w:rPr>
          <w:rFonts w:eastAsia="Arial" w:cs="Times New Roman"/>
          <w:szCs w:val="28"/>
        </w:rPr>
        <w:t>обусловлено</w:t>
      </w:r>
      <w:r w:rsidRPr="006C1F18">
        <w:rPr>
          <w:rFonts w:eastAsia="Arial" w:cs="Times New Roman"/>
          <w:spacing w:val="-3"/>
          <w:szCs w:val="28"/>
        </w:rPr>
        <w:t xml:space="preserve"> </w:t>
      </w:r>
      <w:r w:rsidRPr="006C1F18">
        <w:rPr>
          <w:rFonts w:eastAsia="Arial" w:cs="Times New Roman"/>
          <w:szCs w:val="28"/>
        </w:rPr>
        <w:t>низкой</w:t>
      </w:r>
      <w:r w:rsidRPr="006C1F18">
        <w:rPr>
          <w:rFonts w:eastAsia="Arial" w:cs="Times New Roman"/>
          <w:spacing w:val="-3"/>
          <w:szCs w:val="28"/>
        </w:rPr>
        <w:t xml:space="preserve"> </w:t>
      </w:r>
      <w:r w:rsidRPr="006C1F18">
        <w:rPr>
          <w:rFonts w:eastAsia="Arial" w:cs="Times New Roman"/>
          <w:szCs w:val="28"/>
        </w:rPr>
        <w:t>плотностью</w:t>
      </w:r>
      <w:r w:rsidRPr="006C1F18">
        <w:rPr>
          <w:rFonts w:eastAsia="Arial" w:cs="Times New Roman"/>
          <w:spacing w:val="-3"/>
          <w:szCs w:val="28"/>
        </w:rPr>
        <w:t xml:space="preserve"> </w:t>
      </w:r>
      <w:r w:rsidRPr="006C1F18">
        <w:rPr>
          <w:rFonts w:eastAsia="Arial" w:cs="Times New Roman"/>
          <w:szCs w:val="28"/>
        </w:rPr>
        <w:t>тепловой</w:t>
      </w:r>
      <w:r w:rsidRPr="006C1F18">
        <w:rPr>
          <w:rFonts w:eastAsia="Arial" w:cs="Times New Roman"/>
          <w:spacing w:val="-3"/>
          <w:szCs w:val="28"/>
        </w:rPr>
        <w:t xml:space="preserve"> </w:t>
      </w:r>
      <w:r w:rsidRPr="006C1F18">
        <w:rPr>
          <w:rFonts w:eastAsia="Arial" w:cs="Times New Roman"/>
          <w:szCs w:val="28"/>
        </w:rPr>
        <w:t>нагрузки,</w:t>
      </w:r>
      <w:r w:rsidRPr="006C1F18">
        <w:rPr>
          <w:rFonts w:eastAsia="Arial" w:cs="Times New Roman"/>
          <w:spacing w:val="-3"/>
          <w:szCs w:val="28"/>
        </w:rPr>
        <w:t xml:space="preserve"> </w:t>
      </w:r>
      <w:r w:rsidRPr="006C1F18">
        <w:rPr>
          <w:rFonts w:eastAsia="Arial" w:cs="Times New Roman"/>
          <w:szCs w:val="28"/>
        </w:rPr>
        <w:t>в</w:t>
      </w:r>
      <w:r w:rsidRPr="006C1F18">
        <w:rPr>
          <w:rFonts w:eastAsia="Arial" w:cs="Times New Roman"/>
          <w:spacing w:val="-4"/>
          <w:szCs w:val="28"/>
        </w:rPr>
        <w:t xml:space="preserve"> </w:t>
      </w:r>
      <w:r w:rsidRPr="006C1F18">
        <w:rPr>
          <w:rFonts w:eastAsia="Arial" w:cs="Times New Roman"/>
          <w:szCs w:val="28"/>
        </w:rPr>
        <w:t>связи,</w:t>
      </w:r>
      <w:r w:rsidRPr="006C1F18">
        <w:rPr>
          <w:rFonts w:eastAsia="Arial" w:cs="Times New Roman"/>
          <w:spacing w:val="-5"/>
          <w:szCs w:val="28"/>
        </w:rPr>
        <w:t xml:space="preserve"> </w:t>
      </w:r>
      <w:r w:rsidRPr="006C1F18">
        <w:rPr>
          <w:rFonts w:eastAsia="Arial" w:cs="Times New Roman"/>
          <w:szCs w:val="28"/>
        </w:rPr>
        <w:t>с</w:t>
      </w:r>
      <w:r w:rsidRPr="006C1F18">
        <w:rPr>
          <w:rFonts w:eastAsia="Arial" w:cs="Times New Roman"/>
          <w:spacing w:val="-3"/>
          <w:szCs w:val="28"/>
        </w:rPr>
        <w:t xml:space="preserve"> </w:t>
      </w:r>
      <w:r w:rsidRPr="006C1F18">
        <w:rPr>
          <w:rFonts w:eastAsia="Arial" w:cs="Times New Roman"/>
          <w:szCs w:val="28"/>
        </w:rPr>
        <w:t>чем развитие централизованного теплоснабжения в зонах застройки малоэтажными жилыми зданиями экономически не выгодно.</w:t>
      </w:r>
    </w:p>
    <w:p w:rsidR="003C185E" w:rsidRPr="006C1F18" w:rsidRDefault="003C185E" w:rsidP="006C1F18">
      <w:pPr>
        <w:widowControl w:val="0"/>
        <w:autoSpaceDE w:val="0"/>
        <w:autoSpaceDN w:val="0"/>
        <w:spacing w:after="0" w:line="360" w:lineRule="auto"/>
        <w:ind w:right="571" w:firstLine="709"/>
        <w:jc w:val="both"/>
        <w:rPr>
          <w:rFonts w:eastAsia="Arial" w:cs="Times New Roman"/>
          <w:szCs w:val="28"/>
        </w:rPr>
      </w:pPr>
    </w:p>
    <w:p w:rsidR="003C185E" w:rsidRPr="006C1F18" w:rsidRDefault="003C185E" w:rsidP="006C1F18">
      <w:pPr>
        <w:widowControl w:val="0"/>
        <w:numPr>
          <w:ilvl w:val="1"/>
          <w:numId w:val="21"/>
        </w:numPr>
        <w:tabs>
          <w:tab w:val="left" w:pos="2232"/>
        </w:tabs>
        <w:autoSpaceDE w:val="0"/>
        <w:autoSpaceDN w:val="0"/>
        <w:spacing w:after="0" w:line="360" w:lineRule="auto"/>
        <w:ind w:left="0" w:right="571" w:firstLine="709"/>
        <w:jc w:val="both"/>
        <w:outlineLvl w:val="2"/>
        <w:rPr>
          <w:rFonts w:eastAsia="Arial" w:cs="Times New Roman"/>
          <w:b/>
          <w:bCs/>
          <w:szCs w:val="28"/>
        </w:rPr>
      </w:pPr>
      <w:r w:rsidRPr="006C1F18">
        <w:rPr>
          <w:rFonts w:eastAsia="Arial" w:cs="Times New Roman"/>
          <w:b/>
          <w:bCs/>
          <w:szCs w:val="28"/>
        </w:rPr>
        <w:t xml:space="preserve">Обоснование перспективных балансов производства и потребления тепловой мощности источников тепловой энергии и </w:t>
      </w:r>
      <w:r w:rsidRPr="006C1F18">
        <w:rPr>
          <w:rFonts w:eastAsia="Arial" w:cs="Times New Roman"/>
          <w:b/>
          <w:bCs/>
          <w:szCs w:val="28"/>
        </w:rPr>
        <w:lastRenderedPageBreak/>
        <w:t xml:space="preserve">теплоносителя и присоединенной тепловой нагрузки в каждой из систем </w:t>
      </w:r>
      <w:r w:rsidRPr="006C1F18">
        <w:rPr>
          <w:rFonts w:eastAsia="Arial" w:cs="Times New Roman"/>
          <w:b/>
          <w:bCs/>
          <w:spacing w:val="-2"/>
          <w:szCs w:val="28"/>
        </w:rPr>
        <w:t>теплоснабжения.</w:t>
      </w:r>
    </w:p>
    <w:p w:rsidR="003C185E" w:rsidRPr="006C1F18" w:rsidRDefault="003C185E" w:rsidP="006C1F18">
      <w:pPr>
        <w:widowControl w:val="0"/>
        <w:autoSpaceDE w:val="0"/>
        <w:autoSpaceDN w:val="0"/>
        <w:spacing w:after="0" w:line="360" w:lineRule="auto"/>
        <w:ind w:right="571" w:firstLine="709"/>
        <w:jc w:val="both"/>
        <w:rPr>
          <w:rFonts w:eastAsia="Arial" w:cs="Times New Roman"/>
          <w:szCs w:val="28"/>
        </w:rPr>
      </w:pPr>
      <w:r w:rsidRPr="006C1F18">
        <w:rPr>
          <w:rFonts w:eastAsia="Arial" w:cs="Times New Roman"/>
          <w:szCs w:val="28"/>
        </w:rPr>
        <w:t>Обоснование перспективных балансов тепловой мощности источников тепловой</w:t>
      </w:r>
      <w:r w:rsidRPr="006C1F18">
        <w:rPr>
          <w:rFonts w:eastAsia="Arial" w:cs="Times New Roman"/>
          <w:spacing w:val="-4"/>
          <w:szCs w:val="28"/>
        </w:rPr>
        <w:t xml:space="preserve"> </w:t>
      </w:r>
      <w:r w:rsidRPr="006C1F18">
        <w:rPr>
          <w:rFonts w:eastAsia="Arial" w:cs="Times New Roman"/>
          <w:szCs w:val="28"/>
        </w:rPr>
        <w:t>энергии</w:t>
      </w:r>
      <w:r w:rsidRPr="006C1F18">
        <w:rPr>
          <w:rFonts w:eastAsia="Arial" w:cs="Times New Roman"/>
          <w:spacing w:val="-4"/>
          <w:szCs w:val="28"/>
        </w:rPr>
        <w:t xml:space="preserve"> </w:t>
      </w:r>
      <w:r w:rsidRPr="006C1F18">
        <w:rPr>
          <w:rFonts w:eastAsia="Arial" w:cs="Times New Roman"/>
          <w:szCs w:val="28"/>
        </w:rPr>
        <w:t>и</w:t>
      </w:r>
      <w:r w:rsidRPr="006C1F18">
        <w:rPr>
          <w:rFonts w:eastAsia="Arial" w:cs="Times New Roman"/>
          <w:spacing w:val="-4"/>
          <w:szCs w:val="28"/>
        </w:rPr>
        <w:t xml:space="preserve"> </w:t>
      </w:r>
      <w:r w:rsidRPr="006C1F18">
        <w:rPr>
          <w:rFonts w:eastAsia="Arial" w:cs="Times New Roman"/>
          <w:szCs w:val="28"/>
        </w:rPr>
        <w:t>присоединенной</w:t>
      </w:r>
      <w:r w:rsidRPr="006C1F18">
        <w:rPr>
          <w:rFonts w:eastAsia="Arial" w:cs="Times New Roman"/>
          <w:spacing w:val="-4"/>
          <w:szCs w:val="28"/>
        </w:rPr>
        <w:t xml:space="preserve"> </w:t>
      </w:r>
      <w:r w:rsidRPr="006C1F18">
        <w:rPr>
          <w:rFonts w:eastAsia="Arial" w:cs="Times New Roman"/>
          <w:szCs w:val="28"/>
        </w:rPr>
        <w:t>тепловой</w:t>
      </w:r>
      <w:r w:rsidRPr="006C1F18">
        <w:rPr>
          <w:rFonts w:eastAsia="Arial" w:cs="Times New Roman"/>
          <w:spacing w:val="-4"/>
          <w:szCs w:val="28"/>
        </w:rPr>
        <w:t xml:space="preserve"> </w:t>
      </w:r>
      <w:r w:rsidRPr="006C1F18">
        <w:rPr>
          <w:rFonts w:eastAsia="Arial" w:cs="Times New Roman"/>
          <w:szCs w:val="28"/>
        </w:rPr>
        <w:t>нагрузки,</w:t>
      </w:r>
      <w:r w:rsidRPr="006C1F18">
        <w:rPr>
          <w:rFonts w:eastAsia="Arial" w:cs="Times New Roman"/>
          <w:spacing w:val="-4"/>
          <w:szCs w:val="28"/>
        </w:rPr>
        <w:t xml:space="preserve"> </w:t>
      </w:r>
      <w:r w:rsidRPr="006C1F18">
        <w:rPr>
          <w:rFonts w:eastAsia="Arial" w:cs="Times New Roman"/>
          <w:szCs w:val="28"/>
        </w:rPr>
        <w:t>а</w:t>
      </w:r>
      <w:r w:rsidRPr="006C1F18">
        <w:rPr>
          <w:rFonts w:eastAsia="Arial" w:cs="Times New Roman"/>
          <w:spacing w:val="-5"/>
          <w:szCs w:val="28"/>
        </w:rPr>
        <w:t xml:space="preserve"> </w:t>
      </w:r>
      <w:r w:rsidRPr="006C1F18">
        <w:rPr>
          <w:rFonts w:eastAsia="Arial" w:cs="Times New Roman"/>
          <w:szCs w:val="28"/>
        </w:rPr>
        <w:t>также</w:t>
      </w:r>
      <w:r w:rsidRPr="006C1F18">
        <w:rPr>
          <w:rFonts w:eastAsia="Arial" w:cs="Times New Roman"/>
          <w:spacing w:val="-5"/>
          <w:szCs w:val="28"/>
        </w:rPr>
        <w:t xml:space="preserve"> </w:t>
      </w:r>
      <w:r w:rsidRPr="006C1F18">
        <w:rPr>
          <w:rFonts w:eastAsia="Arial" w:cs="Times New Roman"/>
          <w:szCs w:val="28"/>
        </w:rPr>
        <w:t>ее</w:t>
      </w:r>
      <w:r w:rsidRPr="006C1F18">
        <w:rPr>
          <w:rFonts w:eastAsia="Arial" w:cs="Times New Roman"/>
          <w:spacing w:val="-4"/>
          <w:szCs w:val="28"/>
        </w:rPr>
        <w:t xml:space="preserve"> </w:t>
      </w:r>
      <w:r w:rsidRPr="006C1F18">
        <w:rPr>
          <w:rFonts w:eastAsia="Arial" w:cs="Times New Roman"/>
          <w:szCs w:val="28"/>
        </w:rPr>
        <w:t>распределение между источниками представлено в главе 4 «Перспективные балансы тепловой мощности источников тепловой энергии и тепловой нагрузки». Обоснование перспективных балансов теплоносителя представлено в главе 6 «Перспективные балансы производительности водоподготовительных установок».</w:t>
      </w:r>
    </w:p>
    <w:p w:rsidR="003C185E" w:rsidRPr="006C1F18" w:rsidRDefault="003C185E" w:rsidP="006C1F18">
      <w:pPr>
        <w:widowControl w:val="0"/>
        <w:autoSpaceDE w:val="0"/>
        <w:autoSpaceDN w:val="0"/>
        <w:spacing w:after="0" w:line="360" w:lineRule="auto"/>
        <w:ind w:right="571" w:firstLine="709"/>
        <w:jc w:val="both"/>
        <w:rPr>
          <w:rFonts w:eastAsia="Arial" w:cs="Times New Roman"/>
          <w:szCs w:val="28"/>
        </w:rPr>
      </w:pPr>
    </w:p>
    <w:p w:rsidR="003C185E" w:rsidRPr="006C1F18" w:rsidRDefault="003C185E" w:rsidP="006C1F18">
      <w:pPr>
        <w:widowControl w:val="0"/>
        <w:numPr>
          <w:ilvl w:val="1"/>
          <w:numId w:val="21"/>
        </w:numPr>
        <w:tabs>
          <w:tab w:val="left" w:pos="1994"/>
        </w:tabs>
        <w:autoSpaceDE w:val="0"/>
        <w:autoSpaceDN w:val="0"/>
        <w:spacing w:after="0" w:line="360" w:lineRule="auto"/>
        <w:ind w:left="0" w:right="571" w:firstLine="709"/>
        <w:jc w:val="both"/>
        <w:outlineLvl w:val="2"/>
        <w:rPr>
          <w:rFonts w:eastAsia="Arial" w:cs="Times New Roman"/>
          <w:b/>
          <w:bCs/>
          <w:szCs w:val="28"/>
        </w:rPr>
      </w:pPr>
      <w:r w:rsidRPr="006C1F18">
        <w:rPr>
          <w:rFonts w:eastAsia="Arial" w:cs="Times New Roman"/>
          <w:b/>
          <w:bCs/>
          <w:szCs w:val="28"/>
        </w:rPr>
        <w:t>Анализ целесообразности ввода новых и реконструкции и (или) модернизации</w:t>
      </w:r>
      <w:r w:rsidR="006C1F18">
        <w:rPr>
          <w:rFonts w:eastAsia="Arial" w:cs="Times New Roman"/>
          <w:b/>
          <w:bCs/>
          <w:spacing w:val="76"/>
          <w:szCs w:val="28"/>
        </w:rPr>
        <w:t xml:space="preserve"> </w:t>
      </w:r>
      <w:r w:rsidRPr="006C1F18">
        <w:rPr>
          <w:rFonts w:eastAsia="Arial" w:cs="Times New Roman"/>
          <w:b/>
          <w:bCs/>
          <w:szCs w:val="28"/>
        </w:rPr>
        <w:t>существующих</w:t>
      </w:r>
      <w:r w:rsidRPr="006C1F18">
        <w:rPr>
          <w:rFonts w:eastAsia="Arial" w:cs="Times New Roman"/>
          <w:b/>
          <w:bCs/>
          <w:spacing w:val="75"/>
          <w:szCs w:val="28"/>
        </w:rPr>
        <w:t xml:space="preserve"> </w:t>
      </w:r>
      <w:r w:rsidRPr="006C1F18">
        <w:rPr>
          <w:rFonts w:eastAsia="Arial" w:cs="Times New Roman"/>
          <w:b/>
          <w:bCs/>
          <w:szCs w:val="28"/>
        </w:rPr>
        <w:t>источников</w:t>
      </w:r>
      <w:r w:rsidRPr="006C1F18">
        <w:rPr>
          <w:rFonts w:eastAsia="Arial" w:cs="Times New Roman"/>
          <w:b/>
          <w:bCs/>
          <w:spacing w:val="76"/>
          <w:szCs w:val="28"/>
        </w:rPr>
        <w:t xml:space="preserve"> </w:t>
      </w:r>
      <w:r w:rsidRPr="006C1F18">
        <w:rPr>
          <w:rFonts w:eastAsia="Arial" w:cs="Times New Roman"/>
          <w:b/>
          <w:bCs/>
          <w:szCs w:val="28"/>
        </w:rPr>
        <w:t>тепловой</w:t>
      </w:r>
      <w:r w:rsidRPr="006C1F18">
        <w:rPr>
          <w:rFonts w:eastAsia="Arial" w:cs="Times New Roman"/>
          <w:b/>
          <w:bCs/>
          <w:spacing w:val="76"/>
          <w:szCs w:val="28"/>
        </w:rPr>
        <w:t xml:space="preserve"> </w:t>
      </w:r>
      <w:r w:rsidRPr="006C1F18">
        <w:rPr>
          <w:rFonts w:eastAsia="Arial" w:cs="Times New Roman"/>
          <w:b/>
          <w:bCs/>
          <w:szCs w:val="28"/>
        </w:rPr>
        <w:t>энергии</w:t>
      </w:r>
      <w:r w:rsidRPr="006C1F18">
        <w:rPr>
          <w:rFonts w:eastAsia="Arial" w:cs="Times New Roman"/>
          <w:b/>
          <w:bCs/>
          <w:spacing w:val="75"/>
          <w:szCs w:val="28"/>
        </w:rPr>
        <w:t xml:space="preserve"> </w:t>
      </w:r>
      <w:r w:rsidRPr="006C1F18">
        <w:rPr>
          <w:rFonts w:eastAsia="Arial" w:cs="Times New Roman"/>
          <w:b/>
          <w:bCs/>
          <w:szCs w:val="28"/>
        </w:rPr>
        <w:t>с</w:t>
      </w:r>
      <w:r w:rsidR="006C1F18">
        <w:rPr>
          <w:rFonts w:eastAsia="Arial" w:cs="Times New Roman"/>
          <w:b/>
          <w:bCs/>
          <w:szCs w:val="28"/>
        </w:rPr>
        <w:t xml:space="preserve"> </w:t>
      </w:r>
      <w:r w:rsidRPr="006C1F18">
        <w:rPr>
          <w:rFonts w:eastAsia="Arial" w:cs="Times New Roman"/>
          <w:b/>
          <w:szCs w:val="28"/>
        </w:rPr>
        <w:t>использованием возобновляемых источников энергии, а также местных видов топлива.</w:t>
      </w:r>
    </w:p>
    <w:p w:rsidR="003C185E" w:rsidRPr="006C1F18" w:rsidRDefault="003C185E" w:rsidP="006C1F18">
      <w:pPr>
        <w:widowControl w:val="0"/>
        <w:autoSpaceDE w:val="0"/>
        <w:autoSpaceDN w:val="0"/>
        <w:spacing w:after="0" w:line="360" w:lineRule="auto"/>
        <w:ind w:right="571" w:firstLine="709"/>
        <w:jc w:val="both"/>
        <w:rPr>
          <w:rFonts w:eastAsia="Arial" w:cs="Times New Roman"/>
          <w:szCs w:val="28"/>
        </w:rPr>
      </w:pPr>
      <w:r w:rsidRPr="006C1F18">
        <w:rPr>
          <w:rFonts w:eastAsia="Arial" w:cs="Times New Roman"/>
          <w:szCs w:val="28"/>
        </w:rPr>
        <w:t>Предложения по строительству новых и реконструкции существующих источников тепловой энергии с использованием возобновляемых источников энергии, а также местных видов топлива отсутствуют.</w:t>
      </w:r>
    </w:p>
    <w:p w:rsidR="003C185E" w:rsidRPr="006C1F18" w:rsidRDefault="003C185E" w:rsidP="006C1F18">
      <w:pPr>
        <w:widowControl w:val="0"/>
        <w:autoSpaceDE w:val="0"/>
        <w:autoSpaceDN w:val="0"/>
        <w:spacing w:after="0" w:line="360" w:lineRule="auto"/>
        <w:ind w:right="571" w:firstLine="709"/>
        <w:jc w:val="both"/>
        <w:rPr>
          <w:rFonts w:eastAsia="Arial" w:cs="Times New Roman"/>
          <w:szCs w:val="28"/>
        </w:rPr>
      </w:pPr>
    </w:p>
    <w:p w:rsidR="003C185E" w:rsidRPr="006C1F18" w:rsidRDefault="003C185E" w:rsidP="006C1F18">
      <w:pPr>
        <w:widowControl w:val="0"/>
        <w:numPr>
          <w:ilvl w:val="1"/>
          <w:numId w:val="21"/>
        </w:numPr>
        <w:tabs>
          <w:tab w:val="left" w:pos="2004"/>
        </w:tabs>
        <w:autoSpaceDE w:val="0"/>
        <w:autoSpaceDN w:val="0"/>
        <w:spacing w:after="0" w:line="360" w:lineRule="auto"/>
        <w:ind w:left="0" w:right="571" w:firstLine="709"/>
        <w:jc w:val="both"/>
        <w:outlineLvl w:val="2"/>
        <w:rPr>
          <w:rFonts w:eastAsia="Arial" w:cs="Times New Roman"/>
          <w:b/>
          <w:bCs/>
          <w:szCs w:val="28"/>
        </w:rPr>
      </w:pPr>
      <w:r w:rsidRPr="006C1F18">
        <w:rPr>
          <w:rFonts w:eastAsia="Arial" w:cs="Times New Roman"/>
          <w:b/>
          <w:bCs/>
          <w:szCs w:val="28"/>
        </w:rPr>
        <w:t>Обоснование организации теплоснабжения в производственных зонах на территории городского поселения.</w:t>
      </w:r>
    </w:p>
    <w:p w:rsidR="003C185E" w:rsidRPr="006C1F18" w:rsidRDefault="003C185E" w:rsidP="006C1F18">
      <w:pPr>
        <w:widowControl w:val="0"/>
        <w:autoSpaceDE w:val="0"/>
        <w:autoSpaceDN w:val="0"/>
        <w:spacing w:after="0" w:line="360" w:lineRule="auto"/>
        <w:ind w:right="571" w:firstLine="709"/>
        <w:jc w:val="both"/>
        <w:rPr>
          <w:rFonts w:eastAsia="Arial" w:cs="Times New Roman"/>
          <w:szCs w:val="28"/>
        </w:rPr>
      </w:pPr>
      <w:r w:rsidRPr="006C1F18">
        <w:rPr>
          <w:rFonts w:eastAsia="Arial" w:cs="Times New Roman"/>
          <w:szCs w:val="28"/>
        </w:rPr>
        <w:t>Изменение</w:t>
      </w:r>
      <w:r w:rsidRPr="006C1F18">
        <w:rPr>
          <w:rFonts w:eastAsia="Arial" w:cs="Times New Roman"/>
          <w:spacing w:val="80"/>
          <w:w w:val="150"/>
          <w:szCs w:val="28"/>
        </w:rPr>
        <w:t xml:space="preserve"> </w:t>
      </w:r>
      <w:r w:rsidRPr="006C1F18">
        <w:rPr>
          <w:rFonts w:eastAsia="Arial" w:cs="Times New Roman"/>
          <w:szCs w:val="28"/>
        </w:rPr>
        <w:t>организации</w:t>
      </w:r>
      <w:r w:rsidRPr="006C1F18">
        <w:rPr>
          <w:rFonts w:eastAsia="Arial" w:cs="Times New Roman"/>
          <w:spacing w:val="80"/>
          <w:w w:val="150"/>
          <w:szCs w:val="28"/>
        </w:rPr>
        <w:t xml:space="preserve"> </w:t>
      </w:r>
      <w:r w:rsidRPr="006C1F18">
        <w:rPr>
          <w:rFonts w:eastAsia="Arial" w:cs="Times New Roman"/>
          <w:szCs w:val="28"/>
        </w:rPr>
        <w:t>теплоснабжения</w:t>
      </w:r>
      <w:r w:rsidRPr="006C1F18">
        <w:rPr>
          <w:rFonts w:eastAsia="Arial" w:cs="Times New Roman"/>
          <w:spacing w:val="80"/>
          <w:w w:val="150"/>
          <w:szCs w:val="28"/>
        </w:rPr>
        <w:t xml:space="preserve"> </w:t>
      </w:r>
      <w:r w:rsidRPr="006C1F18">
        <w:rPr>
          <w:rFonts w:eastAsia="Arial" w:cs="Times New Roman"/>
          <w:szCs w:val="28"/>
        </w:rPr>
        <w:t>в</w:t>
      </w:r>
      <w:r w:rsidRPr="006C1F18">
        <w:rPr>
          <w:rFonts w:eastAsia="Arial" w:cs="Times New Roman"/>
          <w:spacing w:val="80"/>
          <w:w w:val="150"/>
          <w:szCs w:val="28"/>
        </w:rPr>
        <w:t xml:space="preserve"> </w:t>
      </w:r>
      <w:r w:rsidRPr="006C1F18">
        <w:rPr>
          <w:rFonts w:eastAsia="Arial" w:cs="Times New Roman"/>
          <w:szCs w:val="28"/>
        </w:rPr>
        <w:t>производственных</w:t>
      </w:r>
      <w:r w:rsidRPr="006C1F18">
        <w:rPr>
          <w:rFonts w:eastAsia="Arial" w:cs="Times New Roman"/>
          <w:spacing w:val="80"/>
          <w:w w:val="150"/>
          <w:szCs w:val="28"/>
        </w:rPr>
        <w:t xml:space="preserve"> </w:t>
      </w:r>
      <w:r w:rsidRPr="006C1F18">
        <w:rPr>
          <w:rFonts w:eastAsia="Arial" w:cs="Times New Roman"/>
          <w:szCs w:val="28"/>
        </w:rPr>
        <w:t>зонах с.п. Богдановка не планируется.</w:t>
      </w:r>
    </w:p>
    <w:p w:rsidR="003C185E" w:rsidRPr="006C1F18" w:rsidRDefault="003C185E" w:rsidP="006C1F18">
      <w:pPr>
        <w:widowControl w:val="0"/>
        <w:autoSpaceDE w:val="0"/>
        <w:autoSpaceDN w:val="0"/>
        <w:spacing w:after="0" w:line="360" w:lineRule="auto"/>
        <w:ind w:right="571" w:firstLine="709"/>
        <w:jc w:val="both"/>
        <w:rPr>
          <w:rFonts w:eastAsia="Arial" w:cs="Times New Roman"/>
          <w:szCs w:val="28"/>
        </w:rPr>
      </w:pPr>
    </w:p>
    <w:p w:rsidR="003C185E" w:rsidRPr="006C1F18" w:rsidRDefault="003C185E" w:rsidP="006C1F18">
      <w:pPr>
        <w:widowControl w:val="0"/>
        <w:numPr>
          <w:ilvl w:val="1"/>
          <w:numId w:val="21"/>
        </w:numPr>
        <w:tabs>
          <w:tab w:val="left" w:pos="1992"/>
        </w:tabs>
        <w:autoSpaceDE w:val="0"/>
        <w:autoSpaceDN w:val="0"/>
        <w:spacing w:after="0" w:line="360" w:lineRule="auto"/>
        <w:ind w:left="0" w:right="571" w:firstLine="709"/>
        <w:jc w:val="both"/>
        <w:outlineLvl w:val="2"/>
        <w:rPr>
          <w:rFonts w:eastAsia="Arial" w:cs="Times New Roman"/>
          <w:b/>
          <w:bCs/>
          <w:szCs w:val="28"/>
        </w:rPr>
      </w:pPr>
      <w:r w:rsidRPr="006C1F18">
        <w:rPr>
          <w:rFonts w:eastAsia="Arial" w:cs="Times New Roman"/>
          <w:b/>
          <w:bCs/>
          <w:szCs w:val="28"/>
        </w:rPr>
        <w:t>Расчет радиусов эффективного теплоснабжения (зоны действия источников тепловой энергии) в каждой из систем теплоснабжения, позволяющий определить условия, при которых подключение теплопотребляющих установок к системе теплоснабжения нецелесообразно вследствие увеличения совокупных расходов в указанной системе.</w:t>
      </w:r>
    </w:p>
    <w:p w:rsidR="003C185E" w:rsidRPr="006C1F18" w:rsidRDefault="003C185E" w:rsidP="006C1F18">
      <w:pPr>
        <w:widowControl w:val="0"/>
        <w:autoSpaceDE w:val="0"/>
        <w:autoSpaceDN w:val="0"/>
        <w:spacing w:after="0" w:line="360" w:lineRule="auto"/>
        <w:ind w:right="571" w:firstLine="709"/>
        <w:jc w:val="both"/>
        <w:rPr>
          <w:rFonts w:eastAsia="Arial" w:cs="Times New Roman"/>
          <w:szCs w:val="28"/>
        </w:rPr>
      </w:pPr>
      <w:r w:rsidRPr="006C1F18">
        <w:rPr>
          <w:rFonts w:eastAsia="Arial" w:cs="Times New Roman"/>
          <w:szCs w:val="28"/>
        </w:rPr>
        <w:t xml:space="preserve">В соответствии с федеральным законом «О теплоснабжении» радиусом эффективного теплоснабжения называется максимальное расстояние от теплопотребляющей установки до ближайшего источника тепловой энергии в </w:t>
      </w:r>
      <w:r w:rsidRPr="006C1F18">
        <w:rPr>
          <w:rFonts w:eastAsia="Arial" w:cs="Times New Roman"/>
          <w:szCs w:val="28"/>
        </w:rPr>
        <w:lastRenderedPageBreak/>
        <w:t xml:space="preserve">системе теплоснабжения, при превышении которого подключение теплопотребляющей установки к данной системе теплоснабжения нецелесообразно по причине увеличения совокупных расходов в системе </w:t>
      </w:r>
      <w:r w:rsidRPr="006C1F18">
        <w:rPr>
          <w:rFonts w:eastAsia="Arial" w:cs="Times New Roman"/>
          <w:spacing w:val="-2"/>
          <w:szCs w:val="28"/>
        </w:rPr>
        <w:t>теплоснабжения.</w:t>
      </w:r>
    </w:p>
    <w:p w:rsidR="003C185E" w:rsidRPr="006C1F18" w:rsidRDefault="003C185E" w:rsidP="006C1F18">
      <w:pPr>
        <w:widowControl w:val="0"/>
        <w:autoSpaceDE w:val="0"/>
        <w:autoSpaceDN w:val="0"/>
        <w:spacing w:after="0" w:line="360" w:lineRule="auto"/>
        <w:ind w:right="571" w:firstLine="709"/>
        <w:jc w:val="both"/>
        <w:rPr>
          <w:rFonts w:eastAsia="Arial" w:cs="Times New Roman"/>
          <w:szCs w:val="28"/>
        </w:rPr>
      </w:pPr>
      <w:r w:rsidRPr="006C1F18">
        <w:rPr>
          <w:rFonts w:eastAsia="Arial" w:cs="Times New Roman"/>
          <w:szCs w:val="28"/>
        </w:rPr>
        <w:t>Для котельных с.п. Богдановка, расширение зон действия которых согласно генеральному плану не планируется, радиусом эффективного теплоснабжения считается фактический радиус действия.</w:t>
      </w:r>
    </w:p>
    <w:p w:rsidR="003C185E" w:rsidRPr="006C1F18" w:rsidRDefault="003C185E" w:rsidP="006C1F18">
      <w:pPr>
        <w:widowControl w:val="0"/>
        <w:autoSpaceDE w:val="0"/>
        <w:autoSpaceDN w:val="0"/>
        <w:spacing w:after="0" w:line="360" w:lineRule="auto"/>
        <w:ind w:right="571" w:firstLine="709"/>
        <w:jc w:val="both"/>
        <w:rPr>
          <w:rFonts w:eastAsia="Arial" w:cs="Times New Roman"/>
          <w:szCs w:val="28"/>
        </w:rPr>
      </w:pPr>
      <w:r w:rsidRPr="006C1F18">
        <w:rPr>
          <w:rFonts w:eastAsia="Arial" w:cs="Times New Roman"/>
          <w:szCs w:val="28"/>
        </w:rPr>
        <w:t>Таблица</w:t>
      </w:r>
      <w:r w:rsidRPr="006C1F18">
        <w:rPr>
          <w:rFonts w:eastAsia="Arial" w:cs="Times New Roman"/>
          <w:spacing w:val="-6"/>
          <w:szCs w:val="28"/>
        </w:rPr>
        <w:t xml:space="preserve"> </w:t>
      </w:r>
      <w:r w:rsidRPr="006C1F18">
        <w:rPr>
          <w:rFonts w:eastAsia="Arial" w:cs="Times New Roman"/>
          <w:szCs w:val="28"/>
        </w:rPr>
        <w:t>7.15.1</w:t>
      </w:r>
      <w:r w:rsidRPr="006C1F18">
        <w:rPr>
          <w:rFonts w:eastAsia="Arial" w:cs="Times New Roman"/>
          <w:spacing w:val="-3"/>
          <w:szCs w:val="28"/>
        </w:rPr>
        <w:t xml:space="preserve"> </w:t>
      </w:r>
      <w:r w:rsidRPr="006C1F18">
        <w:rPr>
          <w:rFonts w:eastAsia="Arial" w:cs="Times New Roman"/>
          <w:szCs w:val="28"/>
        </w:rPr>
        <w:t>–</w:t>
      </w:r>
      <w:r w:rsidRPr="006C1F18">
        <w:rPr>
          <w:rFonts w:eastAsia="Arial" w:cs="Times New Roman"/>
          <w:spacing w:val="-2"/>
          <w:szCs w:val="28"/>
        </w:rPr>
        <w:t xml:space="preserve"> </w:t>
      </w:r>
      <w:r w:rsidRPr="006C1F18">
        <w:rPr>
          <w:rFonts w:eastAsia="Arial" w:cs="Times New Roman"/>
          <w:szCs w:val="28"/>
        </w:rPr>
        <w:t>Радиусы</w:t>
      </w:r>
      <w:r w:rsidRPr="006C1F18">
        <w:rPr>
          <w:rFonts w:eastAsia="Arial" w:cs="Times New Roman"/>
          <w:spacing w:val="-4"/>
          <w:szCs w:val="28"/>
        </w:rPr>
        <w:t xml:space="preserve"> </w:t>
      </w:r>
      <w:r w:rsidRPr="006C1F18">
        <w:rPr>
          <w:rFonts w:eastAsia="Arial" w:cs="Times New Roman"/>
          <w:szCs w:val="28"/>
        </w:rPr>
        <w:t>теплоснабжения</w:t>
      </w:r>
      <w:r w:rsidRPr="006C1F18">
        <w:rPr>
          <w:rFonts w:eastAsia="Arial" w:cs="Times New Roman"/>
          <w:spacing w:val="-3"/>
          <w:szCs w:val="28"/>
        </w:rPr>
        <w:t xml:space="preserve"> </w:t>
      </w:r>
      <w:r w:rsidRPr="006C1F18">
        <w:rPr>
          <w:rFonts w:eastAsia="Arial" w:cs="Times New Roman"/>
          <w:szCs w:val="28"/>
        </w:rPr>
        <w:t>котельных</w:t>
      </w:r>
      <w:r w:rsidRPr="006C1F18">
        <w:rPr>
          <w:rFonts w:eastAsia="Arial" w:cs="Times New Roman"/>
          <w:spacing w:val="-4"/>
          <w:szCs w:val="28"/>
        </w:rPr>
        <w:t xml:space="preserve"> </w:t>
      </w:r>
      <w:r w:rsidRPr="006C1F18">
        <w:rPr>
          <w:rFonts w:eastAsia="Arial" w:cs="Times New Roman"/>
          <w:szCs w:val="28"/>
        </w:rPr>
        <w:t>с.п.</w:t>
      </w:r>
      <w:r w:rsidRPr="006C1F18">
        <w:rPr>
          <w:rFonts w:eastAsia="Arial" w:cs="Times New Roman"/>
          <w:spacing w:val="-1"/>
          <w:szCs w:val="28"/>
        </w:rPr>
        <w:t xml:space="preserve"> </w:t>
      </w:r>
      <w:r w:rsidRPr="006C1F18">
        <w:rPr>
          <w:rFonts w:eastAsia="Arial" w:cs="Times New Roman"/>
          <w:spacing w:val="-2"/>
          <w:szCs w:val="28"/>
        </w:rPr>
        <w:t>Богдановка</w:t>
      </w:r>
    </w:p>
    <w:p w:rsidR="003C185E" w:rsidRPr="006C1F18" w:rsidRDefault="003C185E" w:rsidP="006C1F18">
      <w:pPr>
        <w:widowControl w:val="0"/>
        <w:autoSpaceDE w:val="0"/>
        <w:autoSpaceDN w:val="0"/>
        <w:spacing w:after="0" w:line="360" w:lineRule="auto"/>
        <w:ind w:right="571" w:firstLine="709"/>
        <w:jc w:val="both"/>
        <w:rPr>
          <w:rFonts w:eastAsia="Arial" w:cs="Times New Roman"/>
          <w:szCs w:val="28"/>
        </w:rPr>
      </w:pPr>
    </w:p>
    <w:tbl>
      <w:tblPr>
        <w:tblStyle w:val="TableNormal5"/>
        <w:tblW w:w="0" w:type="auto"/>
        <w:tblInd w:w="68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70"/>
        <w:gridCol w:w="2321"/>
        <w:gridCol w:w="2201"/>
        <w:gridCol w:w="2268"/>
        <w:gridCol w:w="2152"/>
      </w:tblGrid>
      <w:tr w:rsidR="003C185E" w:rsidRPr="003C185E" w:rsidTr="003C185E">
        <w:trPr>
          <w:trHeight w:val="1010"/>
        </w:trPr>
        <w:tc>
          <w:tcPr>
            <w:tcW w:w="470" w:type="dxa"/>
          </w:tcPr>
          <w:p w:rsidR="003C185E" w:rsidRPr="003C185E" w:rsidRDefault="003C185E" w:rsidP="003C185E">
            <w:pPr>
              <w:spacing w:before="45"/>
              <w:rPr>
                <w:rFonts w:ascii="Arial" w:eastAsia="Arial" w:hAnsi="Arial" w:cs="Arial"/>
                <w:sz w:val="20"/>
                <w:lang w:val="ru-RU"/>
              </w:rPr>
            </w:pPr>
          </w:p>
          <w:p w:rsidR="003C185E" w:rsidRPr="003C185E" w:rsidRDefault="003C185E" w:rsidP="003C185E">
            <w:pPr>
              <w:ind w:right="84"/>
              <w:rPr>
                <w:rFonts w:ascii="Arial" w:eastAsia="Arial" w:hAnsi="Arial" w:cs="Arial"/>
                <w:sz w:val="20"/>
              </w:rPr>
            </w:pPr>
            <w:r w:rsidRPr="003C185E">
              <w:rPr>
                <w:rFonts w:ascii="Arial" w:eastAsia="Arial" w:hAnsi="Arial" w:cs="Arial"/>
                <w:spacing w:val="-10"/>
                <w:sz w:val="20"/>
              </w:rPr>
              <w:t xml:space="preserve">№ </w:t>
            </w:r>
            <w:r w:rsidRPr="003C185E">
              <w:rPr>
                <w:rFonts w:ascii="Arial" w:eastAsia="Arial" w:hAnsi="Arial" w:cs="Arial"/>
                <w:spacing w:val="-5"/>
                <w:sz w:val="20"/>
              </w:rPr>
              <w:t>п/п</w:t>
            </w:r>
          </w:p>
        </w:tc>
        <w:tc>
          <w:tcPr>
            <w:tcW w:w="2321" w:type="dxa"/>
          </w:tcPr>
          <w:p w:rsidR="003C185E" w:rsidRPr="003C185E" w:rsidRDefault="003C185E" w:rsidP="003C185E">
            <w:pPr>
              <w:spacing w:before="45"/>
              <w:rPr>
                <w:rFonts w:ascii="Arial" w:eastAsia="Arial" w:hAnsi="Arial" w:cs="Arial"/>
                <w:sz w:val="20"/>
              </w:rPr>
            </w:pPr>
          </w:p>
          <w:p w:rsidR="003C185E" w:rsidRPr="003C185E" w:rsidRDefault="003C185E" w:rsidP="003C185E">
            <w:pPr>
              <w:rPr>
                <w:rFonts w:ascii="Arial" w:eastAsia="Arial" w:hAnsi="Arial" w:cs="Arial"/>
                <w:sz w:val="20"/>
              </w:rPr>
            </w:pPr>
            <w:r w:rsidRPr="003C185E">
              <w:rPr>
                <w:rFonts w:ascii="Arial" w:eastAsia="Arial" w:hAnsi="Arial" w:cs="Arial"/>
                <w:spacing w:val="-2"/>
                <w:sz w:val="20"/>
              </w:rPr>
              <w:t>Наименование котельной</w:t>
            </w:r>
          </w:p>
        </w:tc>
        <w:tc>
          <w:tcPr>
            <w:tcW w:w="2201" w:type="dxa"/>
          </w:tcPr>
          <w:p w:rsidR="003C185E" w:rsidRPr="003C185E" w:rsidRDefault="003C185E" w:rsidP="003C185E">
            <w:pPr>
              <w:spacing w:before="160"/>
              <w:ind w:right="215"/>
              <w:jc w:val="center"/>
              <w:rPr>
                <w:rFonts w:ascii="Arial" w:eastAsia="Arial" w:hAnsi="Arial" w:cs="Arial"/>
                <w:sz w:val="20"/>
              </w:rPr>
            </w:pPr>
            <w:r w:rsidRPr="003C185E">
              <w:rPr>
                <w:rFonts w:ascii="Arial" w:eastAsia="Arial" w:hAnsi="Arial" w:cs="Arial"/>
                <w:spacing w:val="-2"/>
                <w:sz w:val="20"/>
              </w:rPr>
              <w:t>Наименование теплоснабжающей организации</w:t>
            </w:r>
          </w:p>
        </w:tc>
        <w:tc>
          <w:tcPr>
            <w:tcW w:w="2268" w:type="dxa"/>
          </w:tcPr>
          <w:p w:rsidR="003C185E" w:rsidRPr="003C185E" w:rsidRDefault="003C185E" w:rsidP="003C185E">
            <w:pPr>
              <w:spacing w:before="160"/>
              <w:jc w:val="center"/>
              <w:rPr>
                <w:rFonts w:ascii="Arial" w:eastAsia="Arial" w:hAnsi="Arial" w:cs="Arial"/>
                <w:sz w:val="20"/>
              </w:rPr>
            </w:pPr>
            <w:r w:rsidRPr="003C185E">
              <w:rPr>
                <w:rFonts w:ascii="Arial" w:eastAsia="Arial" w:hAnsi="Arial" w:cs="Arial"/>
                <w:sz w:val="20"/>
              </w:rPr>
              <w:t>Фактический</w:t>
            </w:r>
            <w:r w:rsidRPr="003C185E">
              <w:rPr>
                <w:rFonts w:ascii="Arial" w:eastAsia="Arial" w:hAnsi="Arial" w:cs="Arial"/>
                <w:spacing w:val="-14"/>
                <w:sz w:val="20"/>
              </w:rPr>
              <w:t xml:space="preserve"> </w:t>
            </w:r>
            <w:r w:rsidRPr="003C185E">
              <w:rPr>
                <w:rFonts w:ascii="Arial" w:eastAsia="Arial" w:hAnsi="Arial" w:cs="Arial"/>
                <w:sz w:val="20"/>
              </w:rPr>
              <w:t xml:space="preserve">радиус </w:t>
            </w:r>
            <w:r w:rsidRPr="003C185E">
              <w:rPr>
                <w:rFonts w:ascii="Arial" w:eastAsia="Arial" w:hAnsi="Arial" w:cs="Arial"/>
                <w:spacing w:val="-2"/>
                <w:sz w:val="20"/>
              </w:rPr>
              <w:t>теплоснабжения,</w:t>
            </w:r>
          </w:p>
          <w:p w:rsidR="003C185E" w:rsidRPr="003C185E" w:rsidRDefault="003C185E" w:rsidP="003C185E">
            <w:pPr>
              <w:spacing w:line="228" w:lineRule="exact"/>
              <w:ind w:right="3"/>
              <w:jc w:val="center"/>
              <w:rPr>
                <w:rFonts w:ascii="Arial" w:eastAsia="Arial" w:hAnsi="Arial" w:cs="Arial"/>
                <w:sz w:val="20"/>
              </w:rPr>
            </w:pPr>
            <w:r w:rsidRPr="003C185E">
              <w:rPr>
                <w:rFonts w:ascii="Arial" w:eastAsia="Arial" w:hAnsi="Arial" w:cs="Arial"/>
                <w:spacing w:val="-10"/>
                <w:sz w:val="20"/>
              </w:rPr>
              <w:t>м</w:t>
            </w:r>
          </w:p>
        </w:tc>
        <w:tc>
          <w:tcPr>
            <w:tcW w:w="2152" w:type="dxa"/>
          </w:tcPr>
          <w:p w:rsidR="003C185E" w:rsidRPr="003C185E" w:rsidRDefault="003C185E" w:rsidP="003C185E">
            <w:pPr>
              <w:spacing w:before="160"/>
              <w:jc w:val="center"/>
              <w:rPr>
                <w:rFonts w:ascii="Arial" w:eastAsia="Arial" w:hAnsi="Arial" w:cs="Arial"/>
                <w:sz w:val="20"/>
              </w:rPr>
            </w:pPr>
            <w:r w:rsidRPr="003C185E">
              <w:rPr>
                <w:rFonts w:ascii="Arial" w:eastAsia="Arial" w:hAnsi="Arial" w:cs="Arial"/>
                <w:sz w:val="20"/>
              </w:rPr>
              <w:t>Эффективный</w:t>
            </w:r>
            <w:r w:rsidRPr="003C185E">
              <w:rPr>
                <w:rFonts w:ascii="Arial" w:eastAsia="Arial" w:hAnsi="Arial" w:cs="Arial"/>
                <w:spacing w:val="-14"/>
                <w:sz w:val="20"/>
              </w:rPr>
              <w:t xml:space="preserve"> </w:t>
            </w:r>
            <w:r w:rsidRPr="003C185E">
              <w:rPr>
                <w:rFonts w:ascii="Arial" w:eastAsia="Arial" w:hAnsi="Arial" w:cs="Arial"/>
                <w:sz w:val="20"/>
              </w:rPr>
              <w:t xml:space="preserve">радиус </w:t>
            </w:r>
            <w:r w:rsidRPr="003C185E">
              <w:rPr>
                <w:rFonts w:ascii="Arial" w:eastAsia="Arial" w:hAnsi="Arial" w:cs="Arial"/>
                <w:spacing w:val="-2"/>
                <w:sz w:val="20"/>
              </w:rPr>
              <w:t>теплоснабжения,</w:t>
            </w:r>
          </w:p>
          <w:p w:rsidR="003C185E" w:rsidRPr="003C185E" w:rsidRDefault="003C185E" w:rsidP="003C185E">
            <w:pPr>
              <w:spacing w:line="228" w:lineRule="exact"/>
              <w:jc w:val="center"/>
              <w:rPr>
                <w:rFonts w:ascii="Arial" w:eastAsia="Arial" w:hAnsi="Arial" w:cs="Arial"/>
                <w:sz w:val="20"/>
              </w:rPr>
            </w:pPr>
            <w:r w:rsidRPr="003C185E">
              <w:rPr>
                <w:rFonts w:ascii="Arial" w:eastAsia="Arial" w:hAnsi="Arial" w:cs="Arial"/>
                <w:spacing w:val="-10"/>
                <w:sz w:val="20"/>
              </w:rPr>
              <w:t>м</w:t>
            </w:r>
          </w:p>
        </w:tc>
      </w:tr>
      <w:tr w:rsidR="003C185E" w:rsidRPr="003C185E" w:rsidTr="003C185E">
        <w:trPr>
          <w:trHeight w:val="691"/>
        </w:trPr>
        <w:tc>
          <w:tcPr>
            <w:tcW w:w="470" w:type="dxa"/>
          </w:tcPr>
          <w:p w:rsidR="003C185E" w:rsidRPr="003C185E" w:rsidRDefault="003C185E" w:rsidP="003C185E">
            <w:pPr>
              <w:spacing w:before="230"/>
              <w:jc w:val="center"/>
              <w:rPr>
                <w:rFonts w:ascii="Arial" w:eastAsia="Arial" w:hAnsi="Arial" w:cs="Arial"/>
                <w:sz w:val="20"/>
              </w:rPr>
            </w:pPr>
            <w:r w:rsidRPr="003C185E">
              <w:rPr>
                <w:rFonts w:ascii="Arial" w:eastAsia="Arial" w:hAnsi="Arial" w:cs="Arial"/>
                <w:spacing w:val="-10"/>
                <w:sz w:val="20"/>
              </w:rPr>
              <w:t>1</w:t>
            </w:r>
          </w:p>
        </w:tc>
        <w:tc>
          <w:tcPr>
            <w:tcW w:w="2321" w:type="dxa"/>
          </w:tcPr>
          <w:p w:rsidR="003C185E" w:rsidRPr="003C185E" w:rsidRDefault="003C185E" w:rsidP="003C185E">
            <w:pPr>
              <w:ind w:right="74"/>
              <w:jc w:val="center"/>
              <w:rPr>
                <w:rFonts w:ascii="Arial" w:eastAsia="Arial" w:hAnsi="Arial" w:cs="Arial"/>
                <w:sz w:val="20"/>
                <w:lang w:val="ru-RU"/>
              </w:rPr>
            </w:pPr>
            <w:r w:rsidRPr="003C185E">
              <w:rPr>
                <w:rFonts w:ascii="Arial" w:eastAsia="Arial" w:hAnsi="Arial" w:cs="Arial"/>
                <w:sz w:val="20"/>
                <w:lang w:val="ru-RU"/>
              </w:rPr>
              <w:t>Модульная</w:t>
            </w:r>
            <w:r w:rsidRPr="003C185E">
              <w:rPr>
                <w:rFonts w:ascii="Arial" w:eastAsia="Arial" w:hAnsi="Arial" w:cs="Arial"/>
                <w:spacing w:val="-14"/>
                <w:sz w:val="20"/>
                <w:lang w:val="ru-RU"/>
              </w:rPr>
              <w:t xml:space="preserve"> </w:t>
            </w:r>
            <w:r w:rsidRPr="003C185E">
              <w:rPr>
                <w:rFonts w:ascii="Arial" w:eastAsia="Arial" w:hAnsi="Arial" w:cs="Arial"/>
                <w:sz w:val="20"/>
                <w:lang w:val="ru-RU"/>
              </w:rPr>
              <w:t>котельная с. Богдановка,</w:t>
            </w:r>
          </w:p>
          <w:p w:rsidR="003C185E" w:rsidRPr="003C185E" w:rsidRDefault="003C185E" w:rsidP="003C185E">
            <w:pPr>
              <w:spacing w:line="211" w:lineRule="exact"/>
              <w:ind w:right="76"/>
              <w:jc w:val="center"/>
              <w:rPr>
                <w:rFonts w:ascii="Arial" w:eastAsia="Arial" w:hAnsi="Arial" w:cs="Arial"/>
                <w:sz w:val="20"/>
                <w:lang w:val="ru-RU"/>
              </w:rPr>
            </w:pPr>
            <w:r w:rsidRPr="003C185E">
              <w:rPr>
                <w:rFonts w:ascii="Arial" w:eastAsia="Arial" w:hAnsi="Arial" w:cs="Arial"/>
                <w:sz w:val="20"/>
                <w:lang w:val="ru-RU"/>
              </w:rPr>
              <w:t>ул.</w:t>
            </w:r>
            <w:r w:rsidRPr="003C185E">
              <w:rPr>
                <w:rFonts w:ascii="Arial" w:eastAsia="Arial" w:hAnsi="Arial" w:cs="Arial"/>
                <w:spacing w:val="-9"/>
                <w:sz w:val="20"/>
                <w:lang w:val="ru-RU"/>
              </w:rPr>
              <w:t xml:space="preserve"> </w:t>
            </w:r>
            <w:r w:rsidRPr="003C185E">
              <w:rPr>
                <w:rFonts w:ascii="Arial" w:eastAsia="Arial" w:hAnsi="Arial" w:cs="Arial"/>
                <w:sz w:val="20"/>
                <w:lang w:val="ru-RU"/>
              </w:rPr>
              <w:t>Конычева,</w:t>
            </w:r>
            <w:r w:rsidRPr="003C185E">
              <w:rPr>
                <w:rFonts w:ascii="Arial" w:eastAsia="Arial" w:hAnsi="Arial" w:cs="Arial"/>
                <w:spacing w:val="-8"/>
                <w:sz w:val="20"/>
                <w:lang w:val="ru-RU"/>
              </w:rPr>
              <w:t xml:space="preserve"> </w:t>
            </w:r>
            <w:r w:rsidRPr="003C185E">
              <w:rPr>
                <w:rFonts w:ascii="Arial" w:eastAsia="Arial" w:hAnsi="Arial" w:cs="Arial"/>
                <w:spacing w:val="-5"/>
                <w:sz w:val="20"/>
                <w:lang w:val="ru-RU"/>
              </w:rPr>
              <w:t>20А</w:t>
            </w:r>
          </w:p>
        </w:tc>
        <w:tc>
          <w:tcPr>
            <w:tcW w:w="2201" w:type="dxa"/>
          </w:tcPr>
          <w:p w:rsidR="003C185E" w:rsidRPr="003C185E" w:rsidRDefault="00190590" w:rsidP="00190590">
            <w:pPr>
              <w:spacing w:before="230"/>
              <w:jc w:val="center"/>
              <w:rPr>
                <w:rFonts w:ascii="Arial" w:eastAsia="Arial" w:hAnsi="Arial" w:cs="Arial"/>
                <w:sz w:val="20"/>
              </w:rPr>
            </w:pPr>
            <w:r>
              <w:rPr>
                <w:rFonts w:ascii="Arial" w:eastAsia="Arial" w:hAnsi="Arial" w:cs="Arial"/>
                <w:sz w:val="20"/>
              </w:rPr>
              <w:t>МУП</w:t>
            </w:r>
            <w:r w:rsidR="003C185E" w:rsidRPr="003C185E">
              <w:rPr>
                <w:rFonts w:ascii="Arial" w:eastAsia="Arial" w:hAnsi="Arial" w:cs="Arial"/>
                <w:spacing w:val="-5"/>
                <w:sz w:val="20"/>
              </w:rPr>
              <w:t xml:space="preserve"> </w:t>
            </w:r>
            <w:r w:rsidR="003C185E" w:rsidRPr="003C185E">
              <w:rPr>
                <w:rFonts w:ascii="Arial" w:eastAsia="Arial" w:hAnsi="Arial" w:cs="Arial"/>
                <w:spacing w:val="-2"/>
                <w:sz w:val="20"/>
              </w:rPr>
              <w:t>«Уют»</w:t>
            </w:r>
          </w:p>
        </w:tc>
        <w:tc>
          <w:tcPr>
            <w:tcW w:w="2268" w:type="dxa"/>
          </w:tcPr>
          <w:p w:rsidR="003C185E" w:rsidRPr="003C185E" w:rsidRDefault="003C185E" w:rsidP="003C185E">
            <w:pPr>
              <w:spacing w:before="230"/>
              <w:ind w:right="5"/>
              <w:jc w:val="center"/>
              <w:rPr>
                <w:rFonts w:ascii="Arial" w:eastAsia="Arial" w:hAnsi="Arial" w:cs="Arial"/>
                <w:sz w:val="20"/>
              </w:rPr>
            </w:pPr>
            <w:r w:rsidRPr="003C185E">
              <w:rPr>
                <w:rFonts w:ascii="Arial" w:eastAsia="Arial" w:hAnsi="Arial" w:cs="Arial"/>
                <w:spacing w:val="-5"/>
                <w:sz w:val="20"/>
              </w:rPr>
              <w:t>63</w:t>
            </w:r>
          </w:p>
        </w:tc>
        <w:tc>
          <w:tcPr>
            <w:tcW w:w="2152" w:type="dxa"/>
          </w:tcPr>
          <w:p w:rsidR="003C185E" w:rsidRPr="003C185E" w:rsidRDefault="003C185E" w:rsidP="003C185E">
            <w:pPr>
              <w:spacing w:before="230"/>
              <w:ind w:right="2"/>
              <w:jc w:val="center"/>
              <w:rPr>
                <w:rFonts w:ascii="Arial" w:eastAsia="Arial" w:hAnsi="Arial" w:cs="Arial"/>
                <w:sz w:val="20"/>
              </w:rPr>
            </w:pPr>
            <w:r w:rsidRPr="003C185E">
              <w:rPr>
                <w:rFonts w:ascii="Arial" w:eastAsia="Arial" w:hAnsi="Arial" w:cs="Arial"/>
                <w:spacing w:val="-5"/>
                <w:sz w:val="20"/>
              </w:rPr>
              <w:t>63</w:t>
            </w:r>
          </w:p>
        </w:tc>
      </w:tr>
      <w:tr w:rsidR="003C185E" w:rsidRPr="003C185E" w:rsidTr="003C185E">
        <w:trPr>
          <w:trHeight w:val="690"/>
        </w:trPr>
        <w:tc>
          <w:tcPr>
            <w:tcW w:w="470" w:type="dxa"/>
          </w:tcPr>
          <w:p w:rsidR="003C185E" w:rsidRPr="003C185E" w:rsidRDefault="003C185E" w:rsidP="003C185E">
            <w:pPr>
              <w:spacing w:before="230"/>
              <w:jc w:val="center"/>
              <w:rPr>
                <w:rFonts w:ascii="Arial" w:eastAsia="Arial" w:hAnsi="Arial" w:cs="Arial"/>
                <w:sz w:val="20"/>
              </w:rPr>
            </w:pPr>
            <w:r w:rsidRPr="003C185E">
              <w:rPr>
                <w:rFonts w:ascii="Arial" w:eastAsia="Arial" w:hAnsi="Arial" w:cs="Arial"/>
                <w:spacing w:val="-10"/>
                <w:sz w:val="20"/>
              </w:rPr>
              <w:t>2</w:t>
            </w:r>
          </w:p>
        </w:tc>
        <w:tc>
          <w:tcPr>
            <w:tcW w:w="2321" w:type="dxa"/>
          </w:tcPr>
          <w:p w:rsidR="003C185E" w:rsidRPr="003C185E" w:rsidRDefault="003C185E" w:rsidP="003C185E">
            <w:pPr>
              <w:ind w:right="74"/>
              <w:jc w:val="center"/>
              <w:rPr>
                <w:rFonts w:ascii="Arial" w:eastAsia="Arial" w:hAnsi="Arial" w:cs="Arial"/>
                <w:sz w:val="20"/>
                <w:lang w:val="ru-RU"/>
              </w:rPr>
            </w:pPr>
            <w:r w:rsidRPr="003C185E">
              <w:rPr>
                <w:rFonts w:ascii="Arial" w:eastAsia="Arial" w:hAnsi="Arial" w:cs="Arial"/>
                <w:sz w:val="20"/>
                <w:lang w:val="ru-RU"/>
              </w:rPr>
              <w:t>Модульная</w:t>
            </w:r>
            <w:r w:rsidRPr="003C185E">
              <w:rPr>
                <w:rFonts w:ascii="Arial" w:eastAsia="Arial" w:hAnsi="Arial" w:cs="Arial"/>
                <w:spacing w:val="-14"/>
                <w:sz w:val="20"/>
                <w:lang w:val="ru-RU"/>
              </w:rPr>
              <w:t xml:space="preserve"> </w:t>
            </w:r>
            <w:r w:rsidRPr="003C185E">
              <w:rPr>
                <w:rFonts w:ascii="Arial" w:eastAsia="Arial" w:hAnsi="Arial" w:cs="Arial"/>
                <w:sz w:val="20"/>
                <w:lang w:val="ru-RU"/>
              </w:rPr>
              <w:t>котельная с. Богдановка,</w:t>
            </w:r>
          </w:p>
          <w:p w:rsidR="003C185E" w:rsidRPr="003C185E" w:rsidRDefault="003C185E" w:rsidP="003C185E">
            <w:pPr>
              <w:spacing w:line="211" w:lineRule="exact"/>
              <w:ind w:right="75"/>
              <w:jc w:val="center"/>
              <w:rPr>
                <w:rFonts w:ascii="Arial" w:eastAsia="Arial" w:hAnsi="Arial" w:cs="Arial"/>
                <w:sz w:val="20"/>
                <w:lang w:val="ru-RU"/>
              </w:rPr>
            </w:pPr>
            <w:r w:rsidRPr="003C185E">
              <w:rPr>
                <w:rFonts w:ascii="Arial" w:eastAsia="Arial" w:hAnsi="Arial" w:cs="Arial"/>
                <w:sz w:val="20"/>
                <w:lang w:val="ru-RU"/>
              </w:rPr>
              <w:t>ул.</w:t>
            </w:r>
            <w:r w:rsidRPr="003C185E">
              <w:rPr>
                <w:rFonts w:ascii="Arial" w:eastAsia="Arial" w:hAnsi="Arial" w:cs="Arial"/>
                <w:spacing w:val="-9"/>
                <w:sz w:val="20"/>
                <w:lang w:val="ru-RU"/>
              </w:rPr>
              <w:t xml:space="preserve"> </w:t>
            </w:r>
            <w:r w:rsidRPr="003C185E">
              <w:rPr>
                <w:rFonts w:ascii="Arial" w:eastAsia="Arial" w:hAnsi="Arial" w:cs="Arial"/>
                <w:sz w:val="20"/>
                <w:lang w:val="ru-RU"/>
              </w:rPr>
              <w:t>Конычева,</w:t>
            </w:r>
            <w:r w:rsidRPr="003C185E">
              <w:rPr>
                <w:rFonts w:ascii="Arial" w:eastAsia="Arial" w:hAnsi="Arial" w:cs="Arial"/>
                <w:spacing w:val="-8"/>
                <w:sz w:val="20"/>
                <w:lang w:val="ru-RU"/>
              </w:rPr>
              <w:t xml:space="preserve"> </w:t>
            </w:r>
            <w:r w:rsidRPr="003C185E">
              <w:rPr>
                <w:rFonts w:ascii="Arial" w:eastAsia="Arial" w:hAnsi="Arial" w:cs="Arial"/>
                <w:spacing w:val="-5"/>
                <w:sz w:val="20"/>
                <w:lang w:val="ru-RU"/>
              </w:rPr>
              <w:t>11А</w:t>
            </w:r>
          </w:p>
        </w:tc>
        <w:tc>
          <w:tcPr>
            <w:tcW w:w="2201" w:type="dxa"/>
            <w:vMerge w:val="restart"/>
          </w:tcPr>
          <w:p w:rsidR="003C185E" w:rsidRPr="003C185E" w:rsidRDefault="003C185E" w:rsidP="003C185E">
            <w:pPr>
              <w:spacing w:before="4"/>
              <w:jc w:val="center"/>
              <w:rPr>
                <w:rFonts w:ascii="Arial" w:eastAsia="Arial" w:hAnsi="Arial" w:cs="Arial"/>
                <w:sz w:val="20"/>
                <w:lang w:val="ru-RU"/>
              </w:rPr>
            </w:pPr>
            <w:r w:rsidRPr="003C185E">
              <w:rPr>
                <w:rFonts w:ascii="Arial" w:eastAsia="Arial" w:hAnsi="Arial" w:cs="Arial"/>
                <w:sz w:val="20"/>
                <w:lang w:val="ru-RU"/>
              </w:rPr>
              <w:t>МБУ</w:t>
            </w:r>
            <w:r w:rsidRPr="003C185E">
              <w:rPr>
                <w:rFonts w:ascii="Arial" w:eastAsia="Arial" w:hAnsi="Arial" w:cs="Arial"/>
                <w:spacing w:val="-14"/>
                <w:sz w:val="20"/>
                <w:lang w:val="ru-RU"/>
              </w:rPr>
              <w:t xml:space="preserve"> </w:t>
            </w:r>
            <w:r w:rsidRPr="003C185E">
              <w:rPr>
                <w:rFonts w:ascii="Arial" w:eastAsia="Arial" w:hAnsi="Arial" w:cs="Arial"/>
                <w:sz w:val="20"/>
                <w:lang w:val="ru-RU"/>
              </w:rPr>
              <w:t>«Управление</w:t>
            </w:r>
            <w:r w:rsidRPr="003C185E">
              <w:rPr>
                <w:rFonts w:ascii="Arial" w:eastAsia="Arial" w:hAnsi="Arial" w:cs="Arial"/>
                <w:spacing w:val="-14"/>
                <w:sz w:val="20"/>
                <w:lang w:val="ru-RU"/>
              </w:rPr>
              <w:t xml:space="preserve"> </w:t>
            </w:r>
            <w:r w:rsidRPr="003C185E">
              <w:rPr>
                <w:rFonts w:ascii="Arial" w:eastAsia="Arial" w:hAnsi="Arial" w:cs="Arial"/>
                <w:sz w:val="20"/>
                <w:lang w:val="ru-RU"/>
              </w:rPr>
              <w:t xml:space="preserve">и </w:t>
            </w:r>
            <w:r w:rsidRPr="003C185E">
              <w:rPr>
                <w:rFonts w:ascii="Arial" w:eastAsia="Arial" w:hAnsi="Arial" w:cs="Arial"/>
                <w:spacing w:val="-2"/>
                <w:sz w:val="20"/>
                <w:lang w:val="ru-RU"/>
              </w:rPr>
              <w:t>обслуживание муниципального хозяйства муниципального</w:t>
            </w:r>
          </w:p>
          <w:p w:rsidR="003C185E" w:rsidRPr="003C185E" w:rsidRDefault="003C185E" w:rsidP="003C185E">
            <w:pPr>
              <w:spacing w:line="217" w:lineRule="exact"/>
              <w:ind w:right="3"/>
              <w:jc w:val="center"/>
              <w:rPr>
                <w:rFonts w:ascii="Arial" w:eastAsia="Arial" w:hAnsi="Arial" w:cs="Arial"/>
                <w:sz w:val="20"/>
              </w:rPr>
            </w:pPr>
            <w:r w:rsidRPr="003C185E">
              <w:rPr>
                <w:rFonts w:ascii="Arial" w:eastAsia="Arial" w:hAnsi="Arial" w:cs="Arial"/>
                <w:sz w:val="20"/>
              </w:rPr>
              <w:t>района</w:t>
            </w:r>
            <w:r w:rsidRPr="003C185E">
              <w:rPr>
                <w:rFonts w:ascii="Arial" w:eastAsia="Arial" w:hAnsi="Arial" w:cs="Arial"/>
                <w:spacing w:val="-9"/>
                <w:sz w:val="20"/>
              </w:rPr>
              <w:t xml:space="preserve"> </w:t>
            </w:r>
            <w:r w:rsidRPr="003C185E">
              <w:rPr>
                <w:rFonts w:ascii="Arial" w:eastAsia="Arial" w:hAnsi="Arial" w:cs="Arial"/>
                <w:spacing w:val="-2"/>
                <w:sz w:val="20"/>
              </w:rPr>
              <w:t>Кинельский"</w:t>
            </w:r>
          </w:p>
        </w:tc>
        <w:tc>
          <w:tcPr>
            <w:tcW w:w="2268" w:type="dxa"/>
          </w:tcPr>
          <w:p w:rsidR="003C185E" w:rsidRPr="003C185E" w:rsidRDefault="003C185E" w:rsidP="003C185E">
            <w:pPr>
              <w:spacing w:before="230"/>
              <w:ind w:right="5"/>
              <w:jc w:val="center"/>
              <w:rPr>
                <w:rFonts w:ascii="Arial" w:eastAsia="Arial" w:hAnsi="Arial" w:cs="Arial"/>
                <w:sz w:val="20"/>
              </w:rPr>
            </w:pPr>
            <w:r w:rsidRPr="003C185E">
              <w:rPr>
                <w:rFonts w:ascii="Arial" w:eastAsia="Arial" w:hAnsi="Arial" w:cs="Arial"/>
                <w:spacing w:val="-5"/>
                <w:sz w:val="20"/>
              </w:rPr>
              <w:t>23</w:t>
            </w:r>
          </w:p>
        </w:tc>
        <w:tc>
          <w:tcPr>
            <w:tcW w:w="2152" w:type="dxa"/>
          </w:tcPr>
          <w:p w:rsidR="003C185E" w:rsidRPr="003C185E" w:rsidRDefault="003C185E" w:rsidP="003C185E">
            <w:pPr>
              <w:spacing w:before="230"/>
              <w:ind w:right="2"/>
              <w:jc w:val="center"/>
              <w:rPr>
                <w:rFonts w:ascii="Arial" w:eastAsia="Arial" w:hAnsi="Arial" w:cs="Arial"/>
                <w:sz w:val="20"/>
              </w:rPr>
            </w:pPr>
            <w:r w:rsidRPr="003C185E">
              <w:rPr>
                <w:rFonts w:ascii="Arial" w:eastAsia="Arial" w:hAnsi="Arial" w:cs="Arial"/>
                <w:spacing w:val="-5"/>
                <w:sz w:val="20"/>
              </w:rPr>
              <w:t>23</w:t>
            </w:r>
          </w:p>
        </w:tc>
      </w:tr>
      <w:tr w:rsidR="003C185E" w:rsidRPr="003C185E" w:rsidTr="003C185E">
        <w:trPr>
          <w:trHeight w:val="690"/>
        </w:trPr>
        <w:tc>
          <w:tcPr>
            <w:tcW w:w="470" w:type="dxa"/>
          </w:tcPr>
          <w:p w:rsidR="003C185E" w:rsidRPr="003C185E" w:rsidRDefault="003C185E" w:rsidP="003C185E">
            <w:pPr>
              <w:spacing w:before="230"/>
              <w:jc w:val="center"/>
              <w:rPr>
                <w:rFonts w:ascii="Arial" w:eastAsia="Arial" w:hAnsi="Arial" w:cs="Arial"/>
                <w:sz w:val="20"/>
              </w:rPr>
            </w:pPr>
            <w:r w:rsidRPr="003C185E">
              <w:rPr>
                <w:rFonts w:ascii="Arial" w:eastAsia="Arial" w:hAnsi="Arial" w:cs="Arial"/>
                <w:spacing w:val="-10"/>
                <w:sz w:val="20"/>
              </w:rPr>
              <w:t>3</w:t>
            </w:r>
          </w:p>
        </w:tc>
        <w:tc>
          <w:tcPr>
            <w:tcW w:w="2321" w:type="dxa"/>
          </w:tcPr>
          <w:p w:rsidR="003C185E" w:rsidRPr="003C185E" w:rsidRDefault="003C185E" w:rsidP="003C185E">
            <w:pPr>
              <w:ind w:right="74"/>
              <w:jc w:val="center"/>
              <w:rPr>
                <w:rFonts w:ascii="Arial" w:eastAsia="Arial" w:hAnsi="Arial" w:cs="Arial"/>
                <w:sz w:val="20"/>
                <w:lang w:val="ru-RU"/>
              </w:rPr>
            </w:pPr>
            <w:r w:rsidRPr="003C185E">
              <w:rPr>
                <w:rFonts w:ascii="Arial" w:eastAsia="Arial" w:hAnsi="Arial" w:cs="Arial"/>
                <w:sz w:val="20"/>
                <w:lang w:val="ru-RU"/>
              </w:rPr>
              <w:t>Модульная</w:t>
            </w:r>
            <w:r w:rsidRPr="003C185E">
              <w:rPr>
                <w:rFonts w:ascii="Arial" w:eastAsia="Arial" w:hAnsi="Arial" w:cs="Arial"/>
                <w:spacing w:val="-14"/>
                <w:sz w:val="20"/>
                <w:lang w:val="ru-RU"/>
              </w:rPr>
              <w:t xml:space="preserve"> </w:t>
            </w:r>
            <w:r w:rsidRPr="003C185E">
              <w:rPr>
                <w:rFonts w:ascii="Arial" w:eastAsia="Arial" w:hAnsi="Arial" w:cs="Arial"/>
                <w:sz w:val="20"/>
                <w:lang w:val="ru-RU"/>
              </w:rPr>
              <w:t>котельная с. Богдановка,</w:t>
            </w:r>
          </w:p>
          <w:p w:rsidR="003C185E" w:rsidRPr="003C185E" w:rsidRDefault="003C185E" w:rsidP="003C185E">
            <w:pPr>
              <w:spacing w:line="211" w:lineRule="exact"/>
              <w:ind w:right="76"/>
              <w:jc w:val="center"/>
              <w:rPr>
                <w:rFonts w:ascii="Arial" w:eastAsia="Arial" w:hAnsi="Arial" w:cs="Arial"/>
                <w:sz w:val="20"/>
                <w:lang w:val="ru-RU"/>
              </w:rPr>
            </w:pPr>
            <w:r w:rsidRPr="003C185E">
              <w:rPr>
                <w:rFonts w:ascii="Arial" w:eastAsia="Arial" w:hAnsi="Arial" w:cs="Arial"/>
                <w:sz w:val="20"/>
                <w:lang w:val="ru-RU"/>
              </w:rPr>
              <w:t>ул.</w:t>
            </w:r>
            <w:r w:rsidRPr="003C185E">
              <w:rPr>
                <w:rFonts w:ascii="Arial" w:eastAsia="Arial" w:hAnsi="Arial" w:cs="Arial"/>
                <w:spacing w:val="-9"/>
                <w:sz w:val="20"/>
                <w:lang w:val="ru-RU"/>
              </w:rPr>
              <w:t xml:space="preserve"> </w:t>
            </w:r>
            <w:r w:rsidRPr="003C185E">
              <w:rPr>
                <w:rFonts w:ascii="Arial" w:eastAsia="Arial" w:hAnsi="Arial" w:cs="Arial"/>
                <w:sz w:val="20"/>
                <w:lang w:val="ru-RU"/>
              </w:rPr>
              <w:t>Конычева,</w:t>
            </w:r>
            <w:r w:rsidRPr="003C185E">
              <w:rPr>
                <w:rFonts w:ascii="Arial" w:eastAsia="Arial" w:hAnsi="Arial" w:cs="Arial"/>
                <w:spacing w:val="-8"/>
                <w:sz w:val="20"/>
                <w:lang w:val="ru-RU"/>
              </w:rPr>
              <w:t xml:space="preserve"> </w:t>
            </w:r>
            <w:r w:rsidRPr="003C185E">
              <w:rPr>
                <w:rFonts w:ascii="Arial" w:eastAsia="Arial" w:hAnsi="Arial" w:cs="Arial"/>
                <w:spacing w:val="-5"/>
                <w:sz w:val="20"/>
                <w:lang w:val="ru-RU"/>
              </w:rPr>
              <w:t>18А</w:t>
            </w:r>
          </w:p>
        </w:tc>
        <w:tc>
          <w:tcPr>
            <w:tcW w:w="2201" w:type="dxa"/>
            <w:vMerge/>
            <w:tcBorders>
              <w:top w:val="nil"/>
            </w:tcBorders>
          </w:tcPr>
          <w:p w:rsidR="003C185E" w:rsidRPr="003C185E" w:rsidRDefault="003C185E" w:rsidP="003C185E">
            <w:pPr>
              <w:rPr>
                <w:rFonts w:ascii="Arial" w:eastAsia="Arial" w:hAnsi="Arial" w:cs="Arial"/>
                <w:sz w:val="2"/>
                <w:szCs w:val="2"/>
                <w:lang w:val="ru-RU"/>
              </w:rPr>
            </w:pPr>
          </w:p>
        </w:tc>
        <w:tc>
          <w:tcPr>
            <w:tcW w:w="2268" w:type="dxa"/>
          </w:tcPr>
          <w:p w:rsidR="003C185E" w:rsidRPr="003C185E" w:rsidRDefault="003C185E" w:rsidP="003C185E">
            <w:pPr>
              <w:spacing w:before="230"/>
              <w:ind w:right="5"/>
              <w:jc w:val="center"/>
              <w:rPr>
                <w:rFonts w:ascii="Arial" w:eastAsia="Arial" w:hAnsi="Arial" w:cs="Arial"/>
                <w:sz w:val="20"/>
              </w:rPr>
            </w:pPr>
            <w:r w:rsidRPr="003C185E">
              <w:rPr>
                <w:rFonts w:ascii="Arial" w:eastAsia="Arial" w:hAnsi="Arial" w:cs="Arial"/>
                <w:spacing w:val="-5"/>
                <w:sz w:val="20"/>
              </w:rPr>
              <w:t>23</w:t>
            </w:r>
          </w:p>
        </w:tc>
        <w:tc>
          <w:tcPr>
            <w:tcW w:w="2152" w:type="dxa"/>
          </w:tcPr>
          <w:p w:rsidR="003C185E" w:rsidRPr="003C185E" w:rsidRDefault="003C185E" w:rsidP="003C185E">
            <w:pPr>
              <w:spacing w:before="230"/>
              <w:ind w:right="2"/>
              <w:jc w:val="center"/>
              <w:rPr>
                <w:rFonts w:ascii="Arial" w:eastAsia="Arial" w:hAnsi="Arial" w:cs="Arial"/>
                <w:sz w:val="20"/>
              </w:rPr>
            </w:pPr>
            <w:r w:rsidRPr="003C185E">
              <w:rPr>
                <w:rFonts w:ascii="Arial" w:eastAsia="Arial" w:hAnsi="Arial" w:cs="Arial"/>
                <w:spacing w:val="-5"/>
                <w:sz w:val="20"/>
              </w:rPr>
              <w:t>23</w:t>
            </w:r>
          </w:p>
        </w:tc>
      </w:tr>
    </w:tbl>
    <w:p w:rsidR="003C185E" w:rsidRPr="003C185E" w:rsidRDefault="003C185E" w:rsidP="003C185E">
      <w:pPr>
        <w:widowControl w:val="0"/>
        <w:autoSpaceDE w:val="0"/>
        <w:autoSpaceDN w:val="0"/>
        <w:spacing w:after="0" w:line="240" w:lineRule="auto"/>
        <w:jc w:val="center"/>
        <w:rPr>
          <w:rFonts w:ascii="Arial" w:eastAsia="Arial" w:hAnsi="Arial" w:cs="Arial"/>
          <w:sz w:val="20"/>
        </w:rPr>
        <w:sectPr w:rsidR="003C185E" w:rsidRPr="003C185E">
          <w:pgSz w:w="11910" w:h="16850"/>
          <w:pgMar w:top="1060" w:right="141" w:bottom="1260" w:left="992" w:header="0" w:footer="927" w:gutter="0"/>
          <w:cols w:space="720"/>
        </w:sectPr>
      </w:pPr>
    </w:p>
    <w:tbl>
      <w:tblPr>
        <w:tblStyle w:val="TableNormal5"/>
        <w:tblW w:w="0" w:type="auto"/>
        <w:tblInd w:w="68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70"/>
        <w:gridCol w:w="2321"/>
        <w:gridCol w:w="2201"/>
        <w:gridCol w:w="2268"/>
        <w:gridCol w:w="2152"/>
      </w:tblGrid>
      <w:tr w:rsidR="003C185E" w:rsidRPr="003C185E" w:rsidTr="003C185E">
        <w:trPr>
          <w:trHeight w:val="1012"/>
        </w:trPr>
        <w:tc>
          <w:tcPr>
            <w:tcW w:w="470" w:type="dxa"/>
          </w:tcPr>
          <w:p w:rsidR="003C185E" w:rsidRPr="003C185E" w:rsidRDefault="003C185E" w:rsidP="003C185E">
            <w:pPr>
              <w:spacing w:before="48"/>
              <w:rPr>
                <w:rFonts w:ascii="Arial" w:eastAsia="Arial" w:hAnsi="Arial" w:cs="Arial"/>
                <w:sz w:val="20"/>
              </w:rPr>
            </w:pPr>
          </w:p>
          <w:p w:rsidR="003C185E" w:rsidRPr="003C185E" w:rsidRDefault="003C185E" w:rsidP="003C185E">
            <w:pPr>
              <w:ind w:right="84"/>
              <w:rPr>
                <w:rFonts w:ascii="Arial" w:eastAsia="Arial" w:hAnsi="Arial" w:cs="Arial"/>
                <w:sz w:val="20"/>
              </w:rPr>
            </w:pPr>
            <w:r w:rsidRPr="003C185E">
              <w:rPr>
                <w:rFonts w:ascii="Arial" w:eastAsia="Arial" w:hAnsi="Arial" w:cs="Arial"/>
                <w:spacing w:val="-10"/>
                <w:sz w:val="20"/>
              </w:rPr>
              <w:t xml:space="preserve">№ </w:t>
            </w:r>
            <w:r w:rsidRPr="003C185E">
              <w:rPr>
                <w:rFonts w:ascii="Arial" w:eastAsia="Arial" w:hAnsi="Arial" w:cs="Arial"/>
                <w:spacing w:val="-5"/>
                <w:sz w:val="20"/>
              </w:rPr>
              <w:t>п/п</w:t>
            </w:r>
          </w:p>
        </w:tc>
        <w:tc>
          <w:tcPr>
            <w:tcW w:w="2321" w:type="dxa"/>
          </w:tcPr>
          <w:p w:rsidR="003C185E" w:rsidRPr="003C185E" w:rsidRDefault="003C185E" w:rsidP="003C185E">
            <w:pPr>
              <w:spacing w:before="48"/>
              <w:rPr>
                <w:rFonts w:ascii="Arial" w:eastAsia="Arial" w:hAnsi="Arial" w:cs="Arial"/>
                <w:sz w:val="20"/>
              </w:rPr>
            </w:pPr>
          </w:p>
          <w:p w:rsidR="003C185E" w:rsidRPr="003C185E" w:rsidRDefault="003C185E" w:rsidP="003C185E">
            <w:pPr>
              <w:rPr>
                <w:rFonts w:ascii="Arial" w:eastAsia="Arial" w:hAnsi="Arial" w:cs="Arial"/>
                <w:sz w:val="20"/>
              </w:rPr>
            </w:pPr>
            <w:r w:rsidRPr="003C185E">
              <w:rPr>
                <w:rFonts w:ascii="Arial" w:eastAsia="Arial" w:hAnsi="Arial" w:cs="Arial"/>
                <w:spacing w:val="-2"/>
                <w:sz w:val="20"/>
              </w:rPr>
              <w:t>Наименование котельной</w:t>
            </w:r>
          </w:p>
        </w:tc>
        <w:tc>
          <w:tcPr>
            <w:tcW w:w="2201" w:type="dxa"/>
          </w:tcPr>
          <w:p w:rsidR="003C185E" w:rsidRPr="003C185E" w:rsidRDefault="003C185E" w:rsidP="003C185E">
            <w:pPr>
              <w:spacing w:before="162"/>
              <w:ind w:right="215"/>
              <w:jc w:val="center"/>
              <w:rPr>
                <w:rFonts w:ascii="Arial" w:eastAsia="Arial" w:hAnsi="Arial" w:cs="Arial"/>
                <w:sz w:val="20"/>
              </w:rPr>
            </w:pPr>
            <w:r w:rsidRPr="003C185E">
              <w:rPr>
                <w:rFonts w:ascii="Arial" w:eastAsia="Arial" w:hAnsi="Arial" w:cs="Arial"/>
                <w:spacing w:val="-2"/>
                <w:sz w:val="20"/>
              </w:rPr>
              <w:t>Наименование теплоснабжающей организации</w:t>
            </w:r>
          </w:p>
        </w:tc>
        <w:tc>
          <w:tcPr>
            <w:tcW w:w="2268" w:type="dxa"/>
          </w:tcPr>
          <w:p w:rsidR="003C185E" w:rsidRPr="003C185E" w:rsidRDefault="003C185E" w:rsidP="003C185E">
            <w:pPr>
              <w:spacing w:before="162"/>
              <w:jc w:val="center"/>
              <w:rPr>
                <w:rFonts w:ascii="Arial" w:eastAsia="Arial" w:hAnsi="Arial" w:cs="Arial"/>
                <w:sz w:val="20"/>
              </w:rPr>
            </w:pPr>
            <w:r w:rsidRPr="003C185E">
              <w:rPr>
                <w:rFonts w:ascii="Arial" w:eastAsia="Arial" w:hAnsi="Arial" w:cs="Arial"/>
                <w:sz w:val="20"/>
              </w:rPr>
              <w:t>Фактический</w:t>
            </w:r>
            <w:r w:rsidRPr="003C185E">
              <w:rPr>
                <w:rFonts w:ascii="Arial" w:eastAsia="Arial" w:hAnsi="Arial" w:cs="Arial"/>
                <w:spacing w:val="-14"/>
                <w:sz w:val="20"/>
              </w:rPr>
              <w:t xml:space="preserve"> </w:t>
            </w:r>
            <w:r w:rsidRPr="003C185E">
              <w:rPr>
                <w:rFonts w:ascii="Arial" w:eastAsia="Arial" w:hAnsi="Arial" w:cs="Arial"/>
                <w:sz w:val="20"/>
              </w:rPr>
              <w:t xml:space="preserve">радиус </w:t>
            </w:r>
            <w:r w:rsidRPr="003C185E">
              <w:rPr>
                <w:rFonts w:ascii="Arial" w:eastAsia="Arial" w:hAnsi="Arial" w:cs="Arial"/>
                <w:spacing w:val="-2"/>
                <w:sz w:val="20"/>
              </w:rPr>
              <w:t>теплоснабжения,</w:t>
            </w:r>
          </w:p>
          <w:p w:rsidR="003C185E" w:rsidRPr="003C185E" w:rsidRDefault="003C185E" w:rsidP="003C185E">
            <w:pPr>
              <w:spacing w:line="229" w:lineRule="exact"/>
              <w:ind w:right="3"/>
              <w:jc w:val="center"/>
              <w:rPr>
                <w:rFonts w:ascii="Arial" w:eastAsia="Arial" w:hAnsi="Arial" w:cs="Arial"/>
                <w:sz w:val="20"/>
              </w:rPr>
            </w:pPr>
            <w:r w:rsidRPr="003C185E">
              <w:rPr>
                <w:rFonts w:ascii="Arial" w:eastAsia="Arial" w:hAnsi="Arial" w:cs="Arial"/>
                <w:spacing w:val="-10"/>
                <w:sz w:val="20"/>
              </w:rPr>
              <w:t>м</w:t>
            </w:r>
          </w:p>
        </w:tc>
        <w:tc>
          <w:tcPr>
            <w:tcW w:w="2152" w:type="dxa"/>
          </w:tcPr>
          <w:p w:rsidR="003C185E" w:rsidRPr="003C185E" w:rsidRDefault="003C185E" w:rsidP="003C185E">
            <w:pPr>
              <w:spacing w:before="162"/>
              <w:jc w:val="center"/>
              <w:rPr>
                <w:rFonts w:ascii="Arial" w:eastAsia="Arial" w:hAnsi="Arial" w:cs="Arial"/>
                <w:sz w:val="20"/>
              </w:rPr>
            </w:pPr>
            <w:r w:rsidRPr="003C185E">
              <w:rPr>
                <w:rFonts w:ascii="Arial" w:eastAsia="Arial" w:hAnsi="Arial" w:cs="Arial"/>
                <w:sz w:val="20"/>
              </w:rPr>
              <w:t>Эффективный</w:t>
            </w:r>
            <w:r w:rsidRPr="003C185E">
              <w:rPr>
                <w:rFonts w:ascii="Arial" w:eastAsia="Arial" w:hAnsi="Arial" w:cs="Arial"/>
                <w:spacing w:val="-14"/>
                <w:sz w:val="20"/>
              </w:rPr>
              <w:t xml:space="preserve"> </w:t>
            </w:r>
            <w:r w:rsidRPr="003C185E">
              <w:rPr>
                <w:rFonts w:ascii="Arial" w:eastAsia="Arial" w:hAnsi="Arial" w:cs="Arial"/>
                <w:sz w:val="20"/>
              </w:rPr>
              <w:t xml:space="preserve">радиус </w:t>
            </w:r>
            <w:r w:rsidRPr="003C185E">
              <w:rPr>
                <w:rFonts w:ascii="Arial" w:eastAsia="Arial" w:hAnsi="Arial" w:cs="Arial"/>
                <w:spacing w:val="-2"/>
                <w:sz w:val="20"/>
              </w:rPr>
              <w:t>теплоснабжения,</w:t>
            </w:r>
          </w:p>
          <w:p w:rsidR="003C185E" w:rsidRPr="003C185E" w:rsidRDefault="003C185E" w:rsidP="003C185E">
            <w:pPr>
              <w:spacing w:line="229" w:lineRule="exact"/>
              <w:jc w:val="center"/>
              <w:rPr>
                <w:rFonts w:ascii="Arial" w:eastAsia="Arial" w:hAnsi="Arial" w:cs="Arial"/>
                <w:sz w:val="20"/>
              </w:rPr>
            </w:pPr>
            <w:r w:rsidRPr="003C185E">
              <w:rPr>
                <w:rFonts w:ascii="Arial" w:eastAsia="Arial" w:hAnsi="Arial" w:cs="Arial"/>
                <w:spacing w:val="-10"/>
                <w:sz w:val="20"/>
              </w:rPr>
              <w:t>м</w:t>
            </w:r>
          </w:p>
        </w:tc>
      </w:tr>
      <w:tr w:rsidR="003C185E" w:rsidRPr="003C185E" w:rsidTr="003C185E">
        <w:trPr>
          <w:trHeight w:val="690"/>
        </w:trPr>
        <w:tc>
          <w:tcPr>
            <w:tcW w:w="470" w:type="dxa"/>
          </w:tcPr>
          <w:p w:rsidR="003C185E" w:rsidRPr="003C185E" w:rsidRDefault="003C185E" w:rsidP="003C185E">
            <w:pPr>
              <w:spacing w:before="230"/>
              <w:jc w:val="center"/>
              <w:rPr>
                <w:rFonts w:ascii="Arial" w:eastAsia="Arial" w:hAnsi="Arial" w:cs="Arial"/>
                <w:sz w:val="20"/>
              </w:rPr>
            </w:pPr>
            <w:r w:rsidRPr="003C185E">
              <w:rPr>
                <w:rFonts w:ascii="Arial" w:eastAsia="Arial" w:hAnsi="Arial" w:cs="Arial"/>
                <w:spacing w:val="-10"/>
                <w:sz w:val="20"/>
              </w:rPr>
              <w:t>4</w:t>
            </w:r>
          </w:p>
        </w:tc>
        <w:tc>
          <w:tcPr>
            <w:tcW w:w="2321" w:type="dxa"/>
          </w:tcPr>
          <w:p w:rsidR="003C185E" w:rsidRPr="003C185E" w:rsidRDefault="003C185E" w:rsidP="003C185E">
            <w:pPr>
              <w:ind w:right="74"/>
              <w:jc w:val="center"/>
              <w:rPr>
                <w:rFonts w:ascii="Arial" w:eastAsia="Arial" w:hAnsi="Arial" w:cs="Arial"/>
                <w:sz w:val="20"/>
                <w:lang w:val="ru-RU"/>
              </w:rPr>
            </w:pPr>
            <w:r w:rsidRPr="003C185E">
              <w:rPr>
                <w:rFonts w:ascii="Arial" w:eastAsia="Arial" w:hAnsi="Arial" w:cs="Arial"/>
                <w:sz w:val="20"/>
                <w:lang w:val="ru-RU"/>
              </w:rPr>
              <w:t>Модульная</w:t>
            </w:r>
            <w:r w:rsidRPr="003C185E">
              <w:rPr>
                <w:rFonts w:ascii="Arial" w:eastAsia="Arial" w:hAnsi="Arial" w:cs="Arial"/>
                <w:spacing w:val="-14"/>
                <w:sz w:val="20"/>
                <w:lang w:val="ru-RU"/>
              </w:rPr>
              <w:t xml:space="preserve"> </w:t>
            </w:r>
            <w:r w:rsidRPr="003C185E">
              <w:rPr>
                <w:rFonts w:ascii="Arial" w:eastAsia="Arial" w:hAnsi="Arial" w:cs="Arial"/>
                <w:sz w:val="20"/>
                <w:lang w:val="ru-RU"/>
              </w:rPr>
              <w:t>котельная аул Казахский,</w:t>
            </w:r>
          </w:p>
          <w:p w:rsidR="003C185E" w:rsidRPr="003C185E" w:rsidRDefault="003C185E" w:rsidP="003C185E">
            <w:pPr>
              <w:spacing w:line="211" w:lineRule="exact"/>
              <w:ind w:right="76"/>
              <w:jc w:val="center"/>
              <w:rPr>
                <w:rFonts w:ascii="Arial" w:eastAsia="Arial" w:hAnsi="Arial" w:cs="Arial"/>
                <w:sz w:val="20"/>
                <w:lang w:val="ru-RU"/>
              </w:rPr>
            </w:pPr>
            <w:r w:rsidRPr="003C185E">
              <w:rPr>
                <w:rFonts w:ascii="Arial" w:eastAsia="Arial" w:hAnsi="Arial" w:cs="Arial"/>
                <w:sz w:val="20"/>
                <w:lang w:val="ru-RU"/>
              </w:rPr>
              <w:t>ул.</w:t>
            </w:r>
            <w:r w:rsidRPr="003C185E">
              <w:rPr>
                <w:rFonts w:ascii="Arial" w:eastAsia="Arial" w:hAnsi="Arial" w:cs="Arial"/>
                <w:spacing w:val="-9"/>
                <w:sz w:val="20"/>
                <w:lang w:val="ru-RU"/>
              </w:rPr>
              <w:t xml:space="preserve"> </w:t>
            </w:r>
            <w:r w:rsidRPr="003C185E">
              <w:rPr>
                <w:rFonts w:ascii="Arial" w:eastAsia="Arial" w:hAnsi="Arial" w:cs="Arial"/>
                <w:sz w:val="20"/>
                <w:lang w:val="ru-RU"/>
              </w:rPr>
              <w:t>Казахская,</w:t>
            </w:r>
            <w:r w:rsidRPr="003C185E">
              <w:rPr>
                <w:rFonts w:ascii="Arial" w:eastAsia="Arial" w:hAnsi="Arial" w:cs="Arial"/>
                <w:spacing w:val="-6"/>
                <w:sz w:val="20"/>
                <w:lang w:val="ru-RU"/>
              </w:rPr>
              <w:t xml:space="preserve"> </w:t>
            </w:r>
            <w:r w:rsidRPr="003C185E">
              <w:rPr>
                <w:rFonts w:ascii="Arial" w:eastAsia="Arial" w:hAnsi="Arial" w:cs="Arial"/>
                <w:spacing w:val="-5"/>
                <w:sz w:val="20"/>
                <w:lang w:val="ru-RU"/>
              </w:rPr>
              <w:t>79А</w:t>
            </w:r>
          </w:p>
        </w:tc>
        <w:tc>
          <w:tcPr>
            <w:tcW w:w="2201" w:type="dxa"/>
          </w:tcPr>
          <w:p w:rsidR="003C185E" w:rsidRPr="003C185E" w:rsidRDefault="003C185E" w:rsidP="003C185E">
            <w:pPr>
              <w:rPr>
                <w:rFonts w:eastAsia="Arial" w:hAnsi="Arial" w:cs="Arial"/>
                <w:sz w:val="18"/>
                <w:lang w:val="ru-RU"/>
              </w:rPr>
            </w:pPr>
          </w:p>
        </w:tc>
        <w:tc>
          <w:tcPr>
            <w:tcW w:w="2268" w:type="dxa"/>
          </w:tcPr>
          <w:p w:rsidR="003C185E" w:rsidRPr="003C185E" w:rsidRDefault="003C185E" w:rsidP="003C185E">
            <w:pPr>
              <w:spacing w:before="230"/>
              <w:ind w:right="5"/>
              <w:jc w:val="center"/>
              <w:rPr>
                <w:rFonts w:ascii="Arial" w:eastAsia="Arial" w:hAnsi="Arial" w:cs="Arial"/>
                <w:sz w:val="20"/>
              </w:rPr>
            </w:pPr>
            <w:r w:rsidRPr="003C185E">
              <w:rPr>
                <w:rFonts w:ascii="Arial" w:eastAsia="Arial" w:hAnsi="Arial" w:cs="Arial"/>
                <w:spacing w:val="-5"/>
                <w:sz w:val="20"/>
              </w:rPr>
              <w:t>15</w:t>
            </w:r>
          </w:p>
        </w:tc>
        <w:tc>
          <w:tcPr>
            <w:tcW w:w="2152" w:type="dxa"/>
          </w:tcPr>
          <w:p w:rsidR="003C185E" w:rsidRPr="003C185E" w:rsidRDefault="003C185E" w:rsidP="003C185E">
            <w:pPr>
              <w:spacing w:before="230"/>
              <w:ind w:right="2"/>
              <w:jc w:val="center"/>
              <w:rPr>
                <w:rFonts w:ascii="Arial" w:eastAsia="Arial" w:hAnsi="Arial" w:cs="Arial"/>
                <w:sz w:val="20"/>
              </w:rPr>
            </w:pPr>
            <w:r w:rsidRPr="003C185E">
              <w:rPr>
                <w:rFonts w:ascii="Arial" w:eastAsia="Arial" w:hAnsi="Arial" w:cs="Arial"/>
                <w:spacing w:val="-5"/>
                <w:sz w:val="20"/>
              </w:rPr>
              <w:t>15</w:t>
            </w:r>
          </w:p>
        </w:tc>
      </w:tr>
    </w:tbl>
    <w:p w:rsidR="003C185E" w:rsidRPr="003C185E" w:rsidRDefault="003C185E" w:rsidP="003C185E">
      <w:pPr>
        <w:widowControl w:val="0"/>
        <w:autoSpaceDE w:val="0"/>
        <w:autoSpaceDN w:val="0"/>
        <w:spacing w:after="0" w:line="240" w:lineRule="auto"/>
        <w:jc w:val="center"/>
        <w:rPr>
          <w:rFonts w:ascii="Arial" w:eastAsia="Arial" w:hAnsi="Arial" w:cs="Arial"/>
          <w:sz w:val="20"/>
        </w:rPr>
        <w:sectPr w:rsidR="003C185E" w:rsidRPr="003C185E">
          <w:type w:val="continuous"/>
          <w:pgSz w:w="11910" w:h="16850"/>
          <w:pgMar w:top="1120" w:right="141" w:bottom="1260" w:left="992" w:header="0" w:footer="927" w:gutter="0"/>
          <w:cols w:space="720"/>
        </w:sectPr>
      </w:pPr>
    </w:p>
    <w:p w:rsidR="003C185E" w:rsidRPr="006C1F18" w:rsidRDefault="003C185E" w:rsidP="006C1F18">
      <w:pPr>
        <w:widowControl w:val="0"/>
        <w:autoSpaceDE w:val="0"/>
        <w:autoSpaceDN w:val="0"/>
        <w:spacing w:after="0" w:line="360" w:lineRule="auto"/>
        <w:ind w:right="571" w:firstLine="709"/>
        <w:jc w:val="both"/>
        <w:outlineLvl w:val="2"/>
        <w:rPr>
          <w:rFonts w:eastAsia="Arial" w:cs="Times New Roman"/>
          <w:b/>
          <w:bCs/>
          <w:szCs w:val="28"/>
        </w:rPr>
      </w:pPr>
      <w:r w:rsidRPr="006C1F18">
        <w:rPr>
          <w:rFonts w:eastAsia="Arial" w:cs="Times New Roman"/>
          <w:b/>
          <w:bCs/>
          <w:szCs w:val="28"/>
        </w:rPr>
        <w:lastRenderedPageBreak/>
        <w:t>Глава 8. Предложения по строительству, реконструкции и (или) модернизации тепловых сетей.</w:t>
      </w:r>
    </w:p>
    <w:p w:rsidR="003C185E" w:rsidRPr="006C1F18" w:rsidRDefault="003C185E" w:rsidP="006C1F18">
      <w:pPr>
        <w:widowControl w:val="0"/>
        <w:numPr>
          <w:ilvl w:val="1"/>
          <w:numId w:val="20"/>
        </w:numPr>
        <w:tabs>
          <w:tab w:val="left" w:pos="1916"/>
        </w:tabs>
        <w:autoSpaceDE w:val="0"/>
        <w:autoSpaceDN w:val="0"/>
        <w:spacing w:after="0" w:line="360" w:lineRule="auto"/>
        <w:ind w:left="0" w:right="571" w:firstLine="709"/>
        <w:jc w:val="both"/>
        <w:rPr>
          <w:rFonts w:eastAsia="Arial" w:cs="Times New Roman"/>
          <w:b/>
          <w:szCs w:val="28"/>
        </w:rPr>
      </w:pPr>
      <w:r w:rsidRPr="006C1F18">
        <w:rPr>
          <w:rFonts w:eastAsia="Arial" w:cs="Times New Roman"/>
          <w:b/>
          <w:szCs w:val="28"/>
        </w:rPr>
        <w:t>Реконструкция и (или) модернизация, строительство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p>
    <w:p w:rsidR="003C185E" w:rsidRPr="006C1F18" w:rsidRDefault="003C185E" w:rsidP="006C1F18">
      <w:pPr>
        <w:widowControl w:val="0"/>
        <w:autoSpaceDE w:val="0"/>
        <w:autoSpaceDN w:val="0"/>
        <w:spacing w:after="0" w:line="360" w:lineRule="auto"/>
        <w:ind w:right="571" w:firstLine="709"/>
        <w:jc w:val="both"/>
        <w:rPr>
          <w:rFonts w:eastAsia="Arial" w:cs="Times New Roman"/>
          <w:szCs w:val="28"/>
        </w:rPr>
      </w:pPr>
      <w:r w:rsidRPr="006C1F18">
        <w:rPr>
          <w:rFonts w:eastAsia="Arial" w:cs="Times New Roman"/>
          <w:szCs w:val="28"/>
        </w:rPr>
        <w:t>Реконструкция и строительство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 в с.п. Богдановка не требуется.</w:t>
      </w:r>
    </w:p>
    <w:p w:rsidR="003C185E" w:rsidRPr="006C1F18" w:rsidRDefault="003C185E" w:rsidP="006C1F18">
      <w:pPr>
        <w:widowControl w:val="0"/>
        <w:autoSpaceDE w:val="0"/>
        <w:autoSpaceDN w:val="0"/>
        <w:spacing w:after="0" w:line="360" w:lineRule="auto"/>
        <w:ind w:right="571" w:firstLine="709"/>
        <w:jc w:val="both"/>
        <w:rPr>
          <w:rFonts w:eastAsia="Arial" w:cs="Times New Roman"/>
          <w:szCs w:val="28"/>
        </w:rPr>
      </w:pPr>
    </w:p>
    <w:p w:rsidR="003C185E" w:rsidRPr="006C1F18" w:rsidRDefault="003C185E" w:rsidP="006C1F18">
      <w:pPr>
        <w:widowControl w:val="0"/>
        <w:numPr>
          <w:ilvl w:val="1"/>
          <w:numId w:val="20"/>
        </w:numPr>
        <w:tabs>
          <w:tab w:val="left" w:pos="1881"/>
        </w:tabs>
        <w:autoSpaceDE w:val="0"/>
        <w:autoSpaceDN w:val="0"/>
        <w:spacing w:after="0" w:line="360" w:lineRule="auto"/>
        <w:ind w:left="0" w:right="571" w:firstLine="709"/>
        <w:jc w:val="both"/>
        <w:outlineLvl w:val="2"/>
        <w:rPr>
          <w:rFonts w:eastAsia="Arial" w:cs="Times New Roman"/>
          <w:b/>
          <w:bCs/>
          <w:szCs w:val="28"/>
        </w:rPr>
      </w:pPr>
      <w:r w:rsidRPr="006C1F18">
        <w:rPr>
          <w:rFonts w:eastAsia="Arial" w:cs="Times New Roman"/>
          <w:b/>
          <w:bCs/>
          <w:szCs w:val="28"/>
        </w:rPr>
        <w:t xml:space="preserve">Строительство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сельского </w:t>
      </w:r>
      <w:r w:rsidRPr="006C1F18">
        <w:rPr>
          <w:rFonts w:eastAsia="Arial" w:cs="Times New Roman"/>
          <w:b/>
          <w:bCs/>
          <w:spacing w:val="-2"/>
          <w:szCs w:val="28"/>
        </w:rPr>
        <w:t>поселения.</w:t>
      </w:r>
    </w:p>
    <w:p w:rsidR="003C185E" w:rsidRPr="006C1F18" w:rsidRDefault="003C185E" w:rsidP="006C1F18">
      <w:pPr>
        <w:widowControl w:val="0"/>
        <w:autoSpaceDE w:val="0"/>
        <w:autoSpaceDN w:val="0"/>
        <w:spacing w:after="0" w:line="360" w:lineRule="auto"/>
        <w:ind w:right="571" w:firstLine="709"/>
        <w:jc w:val="both"/>
        <w:rPr>
          <w:rFonts w:eastAsia="Arial" w:cs="Times New Roman"/>
          <w:szCs w:val="28"/>
        </w:rPr>
      </w:pPr>
      <w:r w:rsidRPr="006C1F18">
        <w:rPr>
          <w:rFonts w:eastAsia="Arial" w:cs="Times New Roman"/>
          <w:szCs w:val="28"/>
        </w:rPr>
        <w:t xml:space="preserve">Обеспечить тепловой энергией новых потребителей предлагается от новых источников тепловой энергии – котельных блочно-модульного типа, следовательно, будет осуществляться строительство новых тепловых сетей в с.п. </w:t>
      </w:r>
      <w:r w:rsidRPr="006C1F18">
        <w:rPr>
          <w:rFonts w:eastAsia="Arial" w:cs="Times New Roman"/>
          <w:spacing w:val="-2"/>
          <w:szCs w:val="28"/>
        </w:rPr>
        <w:t>Богдановка.</w:t>
      </w:r>
    </w:p>
    <w:p w:rsidR="003C185E" w:rsidRPr="006C1F18" w:rsidRDefault="003C185E" w:rsidP="006C1F18">
      <w:pPr>
        <w:widowControl w:val="0"/>
        <w:autoSpaceDE w:val="0"/>
        <w:autoSpaceDN w:val="0"/>
        <w:spacing w:after="0" w:line="360" w:lineRule="auto"/>
        <w:ind w:right="571" w:firstLine="709"/>
        <w:jc w:val="both"/>
        <w:rPr>
          <w:rFonts w:eastAsia="Arial" w:cs="Times New Roman"/>
          <w:szCs w:val="28"/>
        </w:rPr>
      </w:pPr>
      <w:r w:rsidRPr="006C1F18">
        <w:rPr>
          <w:rFonts w:eastAsia="Arial" w:cs="Times New Roman"/>
          <w:szCs w:val="28"/>
        </w:rPr>
        <w:t>Для теплоснабжения ряда перспективных объектов социального и культурно-бытового назначения предлагается строительство распределительных тепловых сетей от планируемых блочно-модульных котельных.</w:t>
      </w:r>
    </w:p>
    <w:p w:rsidR="003C185E" w:rsidRPr="006C1F18" w:rsidRDefault="003C185E" w:rsidP="006C1F18">
      <w:pPr>
        <w:widowControl w:val="0"/>
        <w:autoSpaceDE w:val="0"/>
        <w:autoSpaceDN w:val="0"/>
        <w:spacing w:after="0" w:line="360" w:lineRule="auto"/>
        <w:ind w:right="571" w:firstLine="709"/>
        <w:jc w:val="both"/>
        <w:rPr>
          <w:rFonts w:eastAsia="Arial" w:cs="Times New Roman"/>
          <w:szCs w:val="28"/>
        </w:rPr>
      </w:pPr>
      <w:r w:rsidRPr="006C1F18">
        <w:rPr>
          <w:rFonts w:eastAsia="Arial" w:cs="Times New Roman"/>
          <w:szCs w:val="28"/>
        </w:rPr>
        <w:t>Характеристики участков новых распределительных тепловых сетей представлены в таблице 8.2.1.</w:t>
      </w:r>
    </w:p>
    <w:p w:rsidR="003C185E" w:rsidRPr="006C1F18" w:rsidRDefault="003C185E" w:rsidP="006C1F18">
      <w:pPr>
        <w:widowControl w:val="0"/>
        <w:autoSpaceDE w:val="0"/>
        <w:autoSpaceDN w:val="0"/>
        <w:spacing w:after="0" w:line="360" w:lineRule="auto"/>
        <w:ind w:right="571" w:firstLine="709"/>
        <w:jc w:val="both"/>
        <w:rPr>
          <w:rFonts w:eastAsia="Arial" w:cs="Times New Roman"/>
          <w:szCs w:val="28"/>
        </w:rPr>
      </w:pPr>
      <w:r w:rsidRPr="006C1F18">
        <w:rPr>
          <w:rFonts w:eastAsia="Arial" w:cs="Times New Roman"/>
          <w:szCs w:val="28"/>
        </w:rPr>
        <w:t>Таблица 8.2.1 – Характеристики участков новых распределительных тепловых сетей от планируемых блочно-модульных котельных с.п. Богдановка</w:t>
      </w:r>
    </w:p>
    <w:tbl>
      <w:tblPr>
        <w:tblStyle w:val="TableNormal5"/>
        <w:tblW w:w="0" w:type="auto"/>
        <w:tblInd w:w="68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857"/>
        <w:gridCol w:w="1013"/>
        <w:gridCol w:w="1733"/>
        <w:gridCol w:w="1220"/>
        <w:gridCol w:w="1591"/>
      </w:tblGrid>
      <w:tr w:rsidR="003C185E" w:rsidRPr="003C185E" w:rsidTr="003C185E">
        <w:trPr>
          <w:trHeight w:val="921"/>
        </w:trPr>
        <w:tc>
          <w:tcPr>
            <w:tcW w:w="3857" w:type="dxa"/>
          </w:tcPr>
          <w:p w:rsidR="003C185E" w:rsidRPr="003C185E" w:rsidRDefault="003C185E" w:rsidP="003C185E">
            <w:pPr>
              <w:spacing w:before="223"/>
              <w:ind w:right="265"/>
              <w:rPr>
                <w:rFonts w:ascii="Arial" w:eastAsia="Arial" w:hAnsi="Arial" w:cs="Arial"/>
                <w:sz w:val="20"/>
              </w:rPr>
            </w:pPr>
            <w:r w:rsidRPr="003C185E">
              <w:rPr>
                <w:rFonts w:ascii="Arial" w:eastAsia="Arial" w:hAnsi="Arial" w:cs="Arial"/>
                <w:sz w:val="20"/>
              </w:rPr>
              <w:t>Наименование</w:t>
            </w:r>
            <w:r w:rsidRPr="003C185E">
              <w:rPr>
                <w:rFonts w:ascii="Arial" w:eastAsia="Arial" w:hAnsi="Arial" w:cs="Arial"/>
                <w:spacing w:val="-14"/>
                <w:sz w:val="20"/>
              </w:rPr>
              <w:t xml:space="preserve"> </w:t>
            </w:r>
            <w:r w:rsidRPr="003C185E">
              <w:rPr>
                <w:rFonts w:ascii="Arial" w:eastAsia="Arial" w:hAnsi="Arial" w:cs="Arial"/>
                <w:sz w:val="20"/>
              </w:rPr>
              <w:t>источника</w:t>
            </w:r>
            <w:r w:rsidRPr="003C185E">
              <w:rPr>
                <w:rFonts w:ascii="Arial" w:eastAsia="Arial" w:hAnsi="Arial" w:cs="Arial"/>
                <w:spacing w:val="-14"/>
                <w:sz w:val="20"/>
              </w:rPr>
              <w:t xml:space="preserve"> </w:t>
            </w:r>
            <w:r w:rsidRPr="003C185E">
              <w:rPr>
                <w:rFonts w:ascii="Arial" w:eastAsia="Arial" w:hAnsi="Arial" w:cs="Arial"/>
                <w:sz w:val="20"/>
              </w:rPr>
              <w:t xml:space="preserve">тепловой </w:t>
            </w:r>
            <w:r w:rsidRPr="003C185E">
              <w:rPr>
                <w:rFonts w:ascii="Arial" w:eastAsia="Arial" w:hAnsi="Arial" w:cs="Arial"/>
                <w:spacing w:val="-2"/>
                <w:sz w:val="20"/>
              </w:rPr>
              <w:t>энергии</w:t>
            </w:r>
          </w:p>
        </w:tc>
        <w:tc>
          <w:tcPr>
            <w:tcW w:w="1013" w:type="dxa"/>
          </w:tcPr>
          <w:p w:rsidR="003C185E" w:rsidRPr="003C185E" w:rsidRDefault="003C185E" w:rsidP="003C185E">
            <w:pPr>
              <w:spacing w:before="223"/>
              <w:ind w:right="140"/>
              <w:rPr>
                <w:rFonts w:ascii="Arial" w:eastAsia="Arial" w:hAnsi="Arial" w:cs="Arial"/>
                <w:sz w:val="20"/>
              </w:rPr>
            </w:pPr>
            <w:r w:rsidRPr="003C185E">
              <w:rPr>
                <w:rFonts w:ascii="Arial" w:eastAsia="Arial" w:hAnsi="Arial" w:cs="Arial"/>
                <w:spacing w:val="-2"/>
                <w:sz w:val="20"/>
              </w:rPr>
              <w:t>Номер участка</w:t>
            </w:r>
          </w:p>
        </w:tc>
        <w:tc>
          <w:tcPr>
            <w:tcW w:w="1733" w:type="dxa"/>
          </w:tcPr>
          <w:p w:rsidR="003C185E" w:rsidRPr="003C185E" w:rsidRDefault="003C185E" w:rsidP="003C185E">
            <w:pPr>
              <w:spacing w:before="223"/>
              <w:ind w:right="374"/>
              <w:rPr>
                <w:rFonts w:ascii="Arial" w:eastAsia="Arial" w:hAnsi="Arial" w:cs="Arial"/>
                <w:sz w:val="20"/>
              </w:rPr>
            </w:pPr>
            <w:r w:rsidRPr="003C185E">
              <w:rPr>
                <w:rFonts w:ascii="Arial" w:eastAsia="Arial" w:hAnsi="Arial" w:cs="Arial"/>
                <w:spacing w:val="-2"/>
                <w:sz w:val="20"/>
              </w:rPr>
              <w:t>Способ прокладки</w:t>
            </w:r>
          </w:p>
        </w:tc>
        <w:tc>
          <w:tcPr>
            <w:tcW w:w="1220" w:type="dxa"/>
          </w:tcPr>
          <w:p w:rsidR="003C185E" w:rsidRPr="003C185E" w:rsidRDefault="003C185E" w:rsidP="003C185E">
            <w:pPr>
              <w:spacing w:before="108"/>
              <w:ind w:right="156"/>
              <w:jc w:val="both"/>
              <w:rPr>
                <w:rFonts w:ascii="Arial" w:eastAsia="Arial" w:hAnsi="Arial" w:cs="Arial"/>
                <w:sz w:val="20"/>
              </w:rPr>
            </w:pPr>
            <w:r w:rsidRPr="003C185E">
              <w:rPr>
                <w:rFonts w:ascii="Arial" w:eastAsia="Arial" w:hAnsi="Arial" w:cs="Arial"/>
                <w:spacing w:val="-2"/>
                <w:sz w:val="20"/>
              </w:rPr>
              <w:t xml:space="preserve">Диаметр тепловой </w:t>
            </w:r>
            <w:r w:rsidRPr="003C185E">
              <w:rPr>
                <w:rFonts w:ascii="Arial" w:eastAsia="Arial" w:hAnsi="Arial" w:cs="Arial"/>
                <w:sz w:val="20"/>
              </w:rPr>
              <w:t>сети, мм</w:t>
            </w:r>
          </w:p>
        </w:tc>
        <w:tc>
          <w:tcPr>
            <w:tcW w:w="1591" w:type="dxa"/>
          </w:tcPr>
          <w:p w:rsidR="003C185E" w:rsidRPr="003C185E" w:rsidRDefault="003C185E" w:rsidP="003C185E">
            <w:pPr>
              <w:jc w:val="center"/>
              <w:rPr>
                <w:rFonts w:ascii="Arial" w:eastAsia="Arial" w:hAnsi="Arial" w:cs="Arial"/>
                <w:sz w:val="20"/>
                <w:lang w:val="ru-RU"/>
              </w:rPr>
            </w:pPr>
            <w:r w:rsidRPr="003C185E">
              <w:rPr>
                <w:rFonts w:ascii="Arial" w:eastAsia="Arial" w:hAnsi="Arial" w:cs="Arial"/>
                <w:spacing w:val="-2"/>
                <w:sz w:val="20"/>
                <w:lang w:val="ru-RU"/>
              </w:rPr>
              <w:t xml:space="preserve">Протяженность </w:t>
            </w:r>
            <w:r w:rsidRPr="003C185E">
              <w:rPr>
                <w:rFonts w:ascii="Arial" w:eastAsia="Arial" w:hAnsi="Arial" w:cs="Arial"/>
                <w:spacing w:val="-4"/>
                <w:sz w:val="20"/>
                <w:lang w:val="ru-RU"/>
              </w:rPr>
              <w:t>сети</w:t>
            </w:r>
          </w:p>
          <w:p w:rsidR="003C185E" w:rsidRPr="003C185E" w:rsidRDefault="003C185E" w:rsidP="003C185E">
            <w:pPr>
              <w:spacing w:line="230" w:lineRule="atLeast"/>
              <w:ind w:right="19"/>
              <w:jc w:val="center"/>
              <w:rPr>
                <w:rFonts w:ascii="Arial" w:eastAsia="Arial" w:hAnsi="Arial" w:cs="Arial"/>
                <w:sz w:val="20"/>
                <w:lang w:val="ru-RU"/>
              </w:rPr>
            </w:pPr>
            <w:r w:rsidRPr="003C185E">
              <w:rPr>
                <w:rFonts w:ascii="Arial" w:eastAsia="Arial" w:hAnsi="Arial" w:cs="Arial"/>
                <w:sz w:val="20"/>
                <w:lang w:val="ru-RU"/>
              </w:rPr>
              <w:t>(в</w:t>
            </w:r>
            <w:r w:rsidRPr="003C185E">
              <w:rPr>
                <w:rFonts w:ascii="Arial" w:eastAsia="Arial" w:hAnsi="Arial" w:cs="Arial"/>
                <w:spacing w:val="-14"/>
                <w:sz w:val="20"/>
                <w:lang w:val="ru-RU"/>
              </w:rPr>
              <w:t xml:space="preserve"> </w:t>
            </w:r>
            <w:r w:rsidRPr="003C185E">
              <w:rPr>
                <w:rFonts w:ascii="Arial" w:eastAsia="Arial" w:hAnsi="Arial" w:cs="Arial"/>
                <w:sz w:val="20"/>
                <w:lang w:val="ru-RU"/>
              </w:rPr>
              <w:t>однотрубном исчислении),</w:t>
            </w:r>
            <w:r w:rsidRPr="003C185E">
              <w:rPr>
                <w:rFonts w:ascii="Arial" w:eastAsia="Arial" w:hAnsi="Arial" w:cs="Arial"/>
                <w:spacing w:val="-14"/>
                <w:sz w:val="20"/>
                <w:lang w:val="ru-RU"/>
              </w:rPr>
              <w:t xml:space="preserve"> </w:t>
            </w:r>
            <w:r w:rsidRPr="003C185E">
              <w:rPr>
                <w:rFonts w:ascii="Arial" w:eastAsia="Arial" w:hAnsi="Arial" w:cs="Arial"/>
                <w:spacing w:val="-10"/>
                <w:sz w:val="20"/>
                <w:lang w:val="ru-RU"/>
              </w:rPr>
              <w:t>м</w:t>
            </w:r>
          </w:p>
        </w:tc>
      </w:tr>
      <w:tr w:rsidR="003C185E" w:rsidRPr="003C185E" w:rsidTr="003C185E">
        <w:trPr>
          <w:trHeight w:val="352"/>
        </w:trPr>
        <w:tc>
          <w:tcPr>
            <w:tcW w:w="9414" w:type="dxa"/>
            <w:gridSpan w:val="5"/>
          </w:tcPr>
          <w:p w:rsidR="003C185E" w:rsidRPr="003C185E" w:rsidRDefault="003C185E" w:rsidP="003C185E">
            <w:pPr>
              <w:spacing w:before="53"/>
              <w:jc w:val="center"/>
              <w:rPr>
                <w:rFonts w:ascii="Arial" w:eastAsia="Arial" w:hAnsi="Arial" w:cs="Arial"/>
                <w:sz w:val="20"/>
              </w:rPr>
            </w:pPr>
            <w:r w:rsidRPr="003C185E">
              <w:rPr>
                <w:rFonts w:ascii="Arial" w:eastAsia="Arial" w:hAnsi="Arial" w:cs="Arial"/>
                <w:sz w:val="20"/>
              </w:rPr>
              <w:t>с.</w:t>
            </w:r>
            <w:r w:rsidRPr="003C185E">
              <w:rPr>
                <w:rFonts w:ascii="Arial" w:eastAsia="Arial" w:hAnsi="Arial" w:cs="Arial"/>
                <w:spacing w:val="-2"/>
                <w:sz w:val="20"/>
              </w:rPr>
              <w:t xml:space="preserve"> Богдановка</w:t>
            </w:r>
          </w:p>
        </w:tc>
      </w:tr>
      <w:tr w:rsidR="003C185E" w:rsidRPr="003C185E" w:rsidTr="003C185E">
        <w:trPr>
          <w:trHeight w:val="405"/>
        </w:trPr>
        <w:tc>
          <w:tcPr>
            <w:tcW w:w="3857" w:type="dxa"/>
          </w:tcPr>
          <w:p w:rsidR="003C185E" w:rsidRPr="003C185E" w:rsidRDefault="003C185E" w:rsidP="003C185E">
            <w:pPr>
              <w:spacing w:before="79"/>
              <w:jc w:val="center"/>
              <w:rPr>
                <w:rFonts w:ascii="Arial" w:eastAsia="Arial" w:hAnsi="Arial" w:cs="Arial"/>
                <w:sz w:val="20"/>
              </w:rPr>
            </w:pPr>
            <w:r w:rsidRPr="003C185E">
              <w:rPr>
                <w:rFonts w:ascii="Arial" w:eastAsia="Arial" w:hAnsi="Arial" w:cs="Arial"/>
                <w:sz w:val="20"/>
              </w:rPr>
              <w:t>Планируемая</w:t>
            </w:r>
            <w:r w:rsidRPr="003C185E">
              <w:rPr>
                <w:rFonts w:ascii="Arial" w:eastAsia="Arial" w:hAnsi="Arial" w:cs="Arial"/>
                <w:spacing w:val="-10"/>
                <w:sz w:val="20"/>
              </w:rPr>
              <w:t xml:space="preserve"> </w:t>
            </w:r>
            <w:r w:rsidRPr="003C185E">
              <w:rPr>
                <w:rFonts w:ascii="Arial" w:eastAsia="Arial" w:hAnsi="Arial" w:cs="Arial"/>
                <w:sz w:val="20"/>
              </w:rPr>
              <w:t>БМК</w:t>
            </w:r>
            <w:r w:rsidRPr="003C185E">
              <w:rPr>
                <w:rFonts w:ascii="Arial" w:eastAsia="Arial" w:hAnsi="Arial" w:cs="Arial"/>
                <w:spacing w:val="-9"/>
                <w:sz w:val="20"/>
              </w:rPr>
              <w:t xml:space="preserve"> </w:t>
            </w:r>
            <w:r w:rsidRPr="003C185E">
              <w:rPr>
                <w:rFonts w:ascii="Arial" w:eastAsia="Arial" w:hAnsi="Arial" w:cs="Arial"/>
                <w:spacing w:val="-5"/>
                <w:sz w:val="20"/>
              </w:rPr>
              <w:t>№1</w:t>
            </w:r>
          </w:p>
        </w:tc>
        <w:tc>
          <w:tcPr>
            <w:tcW w:w="1013" w:type="dxa"/>
          </w:tcPr>
          <w:p w:rsidR="003C185E" w:rsidRPr="003C185E" w:rsidRDefault="003C185E" w:rsidP="003C185E">
            <w:pPr>
              <w:spacing w:before="79"/>
              <w:jc w:val="center"/>
              <w:rPr>
                <w:rFonts w:ascii="Arial" w:eastAsia="Arial" w:hAnsi="Arial" w:cs="Arial"/>
                <w:sz w:val="20"/>
              </w:rPr>
            </w:pPr>
            <w:r w:rsidRPr="003C185E">
              <w:rPr>
                <w:rFonts w:ascii="Arial" w:eastAsia="Arial" w:hAnsi="Arial" w:cs="Arial"/>
                <w:spacing w:val="-2"/>
                <w:sz w:val="20"/>
              </w:rPr>
              <w:t>Уч-</w:t>
            </w:r>
            <w:r w:rsidRPr="003C185E">
              <w:rPr>
                <w:rFonts w:ascii="Arial" w:eastAsia="Arial" w:hAnsi="Arial" w:cs="Arial"/>
                <w:spacing w:val="-10"/>
                <w:sz w:val="20"/>
              </w:rPr>
              <w:t>1</w:t>
            </w:r>
          </w:p>
        </w:tc>
        <w:tc>
          <w:tcPr>
            <w:tcW w:w="1733" w:type="dxa"/>
          </w:tcPr>
          <w:p w:rsidR="003C185E" w:rsidRPr="003C185E" w:rsidRDefault="003C185E" w:rsidP="003C185E">
            <w:pPr>
              <w:spacing w:before="79"/>
              <w:jc w:val="center"/>
              <w:rPr>
                <w:rFonts w:ascii="Arial" w:eastAsia="Arial" w:hAnsi="Arial" w:cs="Arial"/>
                <w:sz w:val="20"/>
              </w:rPr>
            </w:pPr>
            <w:r w:rsidRPr="003C185E">
              <w:rPr>
                <w:rFonts w:ascii="Arial" w:eastAsia="Arial" w:hAnsi="Arial" w:cs="Arial"/>
                <w:spacing w:val="-2"/>
                <w:sz w:val="20"/>
              </w:rPr>
              <w:t>Надземная</w:t>
            </w:r>
          </w:p>
        </w:tc>
        <w:tc>
          <w:tcPr>
            <w:tcW w:w="1220" w:type="dxa"/>
          </w:tcPr>
          <w:p w:rsidR="003C185E" w:rsidRPr="003C185E" w:rsidRDefault="003C185E" w:rsidP="003C185E">
            <w:pPr>
              <w:spacing w:before="79"/>
              <w:jc w:val="center"/>
              <w:rPr>
                <w:rFonts w:ascii="Arial" w:eastAsia="Arial" w:hAnsi="Arial" w:cs="Arial"/>
                <w:sz w:val="20"/>
              </w:rPr>
            </w:pPr>
            <w:r w:rsidRPr="003C185E">
              <w:rPr>
                <w:rFonts w:ascii="Arial" w:eastAsia="Arial" w:hAnsi="Arial" w:cs="Arial"/>
                <w:spacing w:val="-5"/>
                <w:sz w:val="20"/>
              </w:rPr>
              <w:t>108</w:t>
            </w:r>
          </w:p>
        </w:tc>
        <w:tc>
          <w:tcPr>
            <w:tcW w:w="1591" w:type="dxa"/>
          </w:tcPr>
          <w:p w:rsidR="003C185E" w:rsidRPr="003C185E" w:rsidRDefault="003C185E" w:rsidP="003C185E">
            <w:pPr>
              <w:spacing w:before="79"/>
              <w:ind w:right="24"/>
              <w:jc w:val="center"/>
              <w:rPr>
                <w:rFonts w:ascii="Arial" w:eastAsia="Arial" w:hAnsi="Arial" w:cs="Arial"/>
                <w:sz w:val="20"/>
              </w:rPr>
            </w:pPr>
            <w:r w:rsidRPr="003C185E">
              <w:rPr>
                <w:rFonts w:ascii="Arial" w:eastAsia="Arial" w:hAnsi="Arial" w:cs="Arial"/>
                <w:spacing w:val="-5"/>
                <w:sz w:val="20"/>
              </w:rPr>
              <w:t>100</w:t>
            </w:r>
          </w:p>
        </w:tc>
      </w:tr>
      <w:tr w:rsidR="003C185E" w:rsidRPr="003C185E" w:rsidTr="003C185E">
        <w:trPr>
          <w:trHeight w:val="405"/>
        </w:trPr>
        <w:tc>
          <w:tcPr>
            <w:tcW w:w="3857" w:type="dxa"/>
          </w:tcPr>
          <w:p w:rsidR="003C185E" w:rsidRPr="003C185E" w:rsidRDefault="003C185E" w:rsidP="003C185E">
            <w:pPr>
              <w:spacing w:before="79"/>
              <w:jc w:val="center"/>
              <w:rPr>
                <w:rFonts w:ascii="Arial" w:eastAsia="Arial" w:hAnsi="Arial" w:cs="Arial"/>
                <w:sz w:val="20"/>
              </w:rPr>
            </w:pPr>
            <w:r w:rsidRPr="003C185E">
              <w:rPr>
                <w:rFonts w:ascii="Arial" w:eastAsia="Arial" w:hAnsi="Arial" w:cs="Arial"/>
                <w:sz w:val="20"/>
              </w:rPr>
              <w:t>Планируемая</w:t>
            </w:r>
            <w:r w:rsidRPr="003C185E">
              <w:rPr>
                <w:rFonts w:ascii="Arial" w:eastAsia="Arial" w:hAnsi="Arial" w:cs="Arial"/>
                <w:spacing w:val="-10"/>
                <w:sz w:val="20"/>
              </w:rPr>
              <w:t xml:space="preserve"> </w:t>
            </w:r>
            <w:r w:rsidRPr="003C185E">
              <w:rPr>
                <w:rFonts w:ascii="Arial" w:eastAsia="Arial" w:hAnsi="Arial" w:cs="Arial"/>
                <w:sz w:val="20"/>
              </w:rPr>
              <w:t>БМК</w:t>
            </w:r>
            <w:r w:rsidRPr="003C185E">
              <w:rPr>
                <w:rFonts w:ascii="Arial" w:eastAsia="Arial" w:hAnsi="Arial" w:cs="Arial"/>
                <w:spacing w:val="-9"/>
                <w:sz w:val="20"/>
              </w:rPr>
              <w:t xml:space="preserve"> </w:t>
            </w:r>
            <w:r w:rsidRPr="003C185E">
              <w:rPr>
                <w:rFonts w:ascii="Arial" w:eastAsia="Arial" w:hAnsi="Arial" w:cs="Arial"/>
                <w:spacing w:val="-5"/>
                <w:sz w:val="20"/>
              </w:rPr>
              <w:t>№2</w:t>
            </w:r>
          </w:p>
        </w:tc>
        <w:tc>
          <w:tcPr>
            <w:tcW w:w="1013" w:type="dxa"/>
          </w:tcPr>
          <w:p w:rsidR="003C185E" w:rsidRPr="003C185E" w:rsidRDefault="003C185E" w:rsidP="003C185E">
            <w:pPr>
              <w:spacing w:before="79"/>
              <w:jc w:val="center"/>
              <w:rPr>
                <w:rFonts w:ascii="Arial" w:eastAsia="Arial" w:hAnsi="Arial" w:cs="Arial"/>
                <w:sz w:val="20"/>
              </w:rPr>
            </w:pPr>
            <w:r w:rsidRPr="003C185E">
              <w:rPr>
                <w:rFonts w:ascii="Arial" w:eastAsia="Arial" w:hAnsi="Arial" w:cs="Arial"/>
                <w:spacing w:val="-2"/>
                <w:sz w:val="20"/>
              </w:rPr>
              <w:t>Уч-</w:t>
            </w:r>
            <w:r w:rsidRPr="003C185E">
              <w:rPr>
                <w:rFonts w:ascii="Arial" w:eastAsia="Arial" w:hAnsi="Arial" w:cs="Arial"/>
                <w:spacing w:val="-10"/>
                <w:sz w:val="20"/>
              </w:rPr>
              <w:t>1</w:t>
            </w:r>
          </w:p>
        </w:tc>
        <w:tc>
          <w:tcPr>
            <w:tcW w:w="1733" w:type="dxa"/>
          </w:tcPr>
          <w:p w:rsidR="003C185E" w:rsidRPr="003C185E" w:rsidRDefault="003C185E" w:rsidP="003C185E">
            <w:pPr>
              <w:spacing w:before="79"/>
              <w:jc w:val="center"/>
              <w:rPr>
                <w:rFonts w:ascii="Arial" w:eastAsia="Arial" w:hAnsi="Arial" w:cs="Arial"/>
                <w:sz w:val="20"/>
              </w:rPr>
            </w:pPr>
            <w:r w:rsidRPr="003C185E">
              <w:rPr>
                <w:rFonts w:ascii="Arial" w:eastAsia="Arial" w:hAnsi="Arial" w:cs="Arial"/>
                <w:spacing w:val="-2"/>
                <w:sz w:val="20"/>
              </w:rPr>
              <w:t>Надземная</w:t>
            </w:r>
          </w:p>
        </w:tc>
        <w:tc>
          <w:tcPr>
            <w:tcW w:w="1220" w:type="dxa"/>
          </w:tcPr>
          <w:p w:rsidR="003C185E" w:rsidRPr="003C185E" w:rsidRDefault="003C185E" w:rsidP="003C185E">
            <w:pPr>
              <w:spacing w:before="79"/>
              <w:jc w:val="center"/>
              <w:rPr>
                <w:rFonts w:ascii="Arial" w:eastAsia="Arial" w:hAnsi="Arial" w:cs="Arial"/>
                <w:sz w:val="20"/>
              </w:rPr>
            </w:pPr>
            <w:r w:rsidRPr="003C185E">
              <w:rPr>
                <w:rFonts w:ascii="Arial" w:eastAsia="Arial" w:hAnsi="Arial" w:cs="Arial"/>
                <w:spacing w:val="-5"/>
                <w:sz w:val="20"/>
              </w:rPr>
              <w:t>89</w:t>
            </w:r>
          </w:p>
        </w:tc>
        <w:tc>
          <w:tcPr>
            <w:tcW w:w="1591" w:type="dxa"/>
          </w:tcPr>
          <w:p w:rsidR="003C185E" w:rsidRPr="003C185E" w:rsidRDefault="003C185E" w:rsidP="003C185E">
            <w:pPr>
              <w:spacing w:before="79"/>
              <w:ind w:right="24"/>
              <w:jc w:val="center"/>
              <w:rPr>
                <w:rFonts w:ascii="Arial" w:eastAsia="Arial" w:hAnsi="Arial" w:cs="Arial"/>
                <w:sz w:val="20"/>
              </w:rPr>
            </w:pPr>
            <w:r w:rsidRPr="003C185E">
              <w:rPr>
                <w:rFonts w:ascii="Arial" w:eastAsia="Arial" w:hAnsi="Arial" w:cs="Arial"/>
                <w:spacing w:val="-5"/>
                <w:sz w:val="20"/>
              </w:rPr>
              <w:t>100</w:t>
            </w:r>
          </w:p>
        </w:tc>
      </w:tr>
    </w:tbl>
    <w:p w:rsidR="003C185E" w:rsidRPr="006C1F18" w:rsidRDefault="003C185E" w:rsidP="006C1F18">
      <w:pPr>
        <w:widowControl w:val="0"/>
        <w:autoSpaceDE w:val="0"/>
        <w:autoSpaceDN w:val="0"/>
        <w:spacing w:after="0" w:line="360" w:lineRule="auto"/>
        <w:ind w:right="571" w:firstLine="709"/>
        <w:jc w:val="both"/>
        <w:rPr>
          <w:rFonts w:eastAsia="Arial" w:cs="Times New Roman"/>
          <w:szCs w:val="28"/>
        </w:rPr>
      </w:pPr>
    </w:p>
    <w:p w:rsidR="003C185E" w:rsidRPr="006C1F18" w:rsidRDefault="003C185E" w:rsidP="006C1F18">
      <w:pPr>
        <w:widowControl w:val="0"/>
        <w:autoSpaceDE w:val="0"/>
        <w:autoSpaceDN w:val="0"/>
        <w:spacing w:after="0" w:line="360" w:lineRule="auto"/>
        <w:ind w:right="571" w:firstLine="709"/>
        <w:jc w:val="both"/>
        <w:rPr>
          <w:rFonts w:eastAsia="Arial" w:cs="Times New Roman"/>
          <w:szCs w:val="28"/>
        </w:rPr>
      </w:pPr>
      <w:r w:rsidRPr="006C1F18">
        <w:rPr>
          <w:rFonts w:eastAsia="Arial" w:cs="Times New Roman"/>
          <w:szCs w:val="28"/>
        </w:rPr>
        <w:lastRenderedPageBreak/>
        <w:t>На территории с.п. Богдановка для подключения перспективных объектов строительства к новым блочно-модульным котельным планируется строительство</w:t>
      </w:r>
    </w:p>
    <w:p w:rsidR="003C185E" w:rsidRPr="006C1F18" w:rsidRDefault="003C185E" w:rsidP="006C1F18">
      <w:pPr>
        <w:widowControl w:val="0"/>
        <w:autoSpaceDE w:val="0"/>
        <w:autoSpaceDN w:val="0"/>
        <w:spacing w:after="0" w:line="360" w:lineRule="auto"/>
        <w:ind w:right="571" w:firstLine="709"/>
        <w:jc w:val="both"/>
        <w:rPr>
          <w:rFonts w:eastAsia="Arial" w:cs="Times New Roman"/>
          <w:szCs w:val="28"/>
        </w:rPr>
      </w:pPr>
      <w:r w:rsidRPr="006C1F18">
        <w:rPr>
          <w:rFonts w:eastAsia="Arial" w:cs="Times New Roman"/>
          <w:szCs w:val="28"/>
        </w:rPr>
        <w:t>тепловых</w:t>
      </w:r>
      <w:r w:rsidRPr="006C1F18">
        <w:rPr>
          <w:rFonts w:eastAsia="Arial" w:cs="Times New Roman"/>
          <w:spacing w:val="40"/>
          <w:szCs w:val="28"/>
        </w:rPr>
        <w:t xml:space="preserve"> </w:t>
      </w:r>
      <w:r w:rsidRPr="006C1F18">
        <w:rPr>
          <w:rFonts w:eastAsia="Arial" w:cs="Times New Roman"/>
          <w:szCs w:val="28"/>
        </w:rPr>
        <w:t>сетей</w:t>
      </w:r>
      <w:r w:rsidRPr="006C1F18">
        <w:rPr>
          <w:rFonts w:eastAsia="Arial" w:cs="Times New Roman"/>
          <w:spacing w:val="40"/>
          <w:szCs w:val="28"/>
        </w:rPr>
        <w:t xml:space="preserve"> </w:t>
      </w:r>
      <w:r w:rsidRPr="006C1F18">
        <w:rPr>
          <w:rFonts w:eastAsia="Arial" w:cs="Times New Roman"/>
          <w:szCs w:val="28"/>
        </w:rPr>
        <w:t>общей</w:t>
      </w:r>
      <w:r w:rsidRPr="006C1F18">
        <w:rPr>
          <w:rFonts w:eastAsia="Arial" w:cs="Times New Roman"/>
          <w:spacing w:val="40"/>
          <w:szCs w:val="28"/>
        </w:rPr>
        <w:t xml:space="preserve"> </w:t>
      </w:r>
      <w:r w:rsidRPr="006C1F18">
        <w:rPr>
          <w:rFonts w:eastAsia="Arial" w:cs="Times New Roman"/>
          <w:szCs w:val="28"/>
        </w:rPr>
        <w:t>протяженностью</w:t>
      </w:r>
      <w:r w:rsidRPr="006C1F18">
        <w:rPr>
          <w:rFonts w:eastAsia="Arial" w:cs="Times New Roman"/>
          <w:spacing w:val="40"/>
          <w:szCs w:val="28"/>
        </w:rPr>
        <w:t xml:space="preserve"> </w:t>
      </w:r>
      <w:r w:rsidRPr="006C1F18">
        <w:rPr>
          <w:rFonts w:eastAsia="Arial" w:cs="Times New Roman"/>
          <w:szCs w:val="28"/>
        </w:rPr>
        <w:t>ориентировочно</w:t>
      </w:r>
      <w:r w:rsidRPr="006C1F18">
        <w:rPr>
          <w:rFonts w:eastAsia="Arial" w:cs="Times New Roman"/>
          <w:spacing w:val="40"/>
          <w:szCs w:val="28"/>
        </w:rPr>
        <w:t xml:space="preserve"> </w:t>
      </w:r>
      <w:r w:rsidRPr="006C1F18">
        <w:rPr>
          <w:rFonts w:eastAsia="Arial" w:cs="Times New Roman"/>
          <w:szCs w:val="28"/>
        </w:rPr>
        <w:t>200</w:t>
      </w:r>
      <w:r w:rsidRPr="006C1F18">
        <w:rPr>
          <w:rFonts w:eastAsia="Arial" w:cs="Times New Roman"/>
          <w:spacing w:val="40"/>
          <w:szCs w:val="28"/>
        </w:rPr>
        <w:t xml:space="preserve"> </w:t>
      </w:r>
      <w:r w:rsidRPr="006C1F18">
        <w:rPr>
          <w:rFonts w:eastAsia="Arial" w:cs="Times New Roman"/>
          <w:szCs w:val="28"/>
        </w:rPr>
        <w:t>м</w:t>
      </w:r>
      <w:r w:rsidRPr="006C1F18">
        <w:rPr>
          <w:rFonts w:eastAsia="Arial" w:cs="Times New Roman"/>
          <w:spacing w:val="40"/>
          <w:szCs w:val="28"/>
        </w:rPr>
        <w:t xml:space="preserve"> </w:t>
      </w:r>
      <w:r w:rsidRPr="006C1F18">
        <w:rPr>
          <w:rFonts w:eastAsia="Arial" w:cs="Times New Roman"/>
          <w:szCs w:val="28"/>
        </w:rPr>
        <w:t>(в</w:t>
      </w:r>
      <w:r w:rsidRPr="006C1F18">
        <w:rPr>
          <w:rFonts w:eastAsia="Arial" w:cs="Times New Roman"/>
          <w:spacing w:val="40"/>
          <w:szCs w:val="28"/>
        </w:rPr>
        <w:t xml:space="preserve"> </w:t>
      </w:r>
      <w:r w:rsidRPr="006C1F18">
        <w:rPr>
          <w:rFonts w:eastAsia="Arial" w:cs="Times New Roman"/>
          <w:szCs w:val="28"/>
        </w:rPr>
        <w:t>однотрубном исчислении). Способ прокладки – надземная.</w:t>
      </w:r>
    </w:p>
    <w:p w:rsidR="003C185E" w:rsidRPr="006C1F18" w:rsidRDefault="003C185E" w:rsidP="006C1F18">
      <w:pPr>
        <w:widowControl w:val="0"/>
        <w:autoSpaceDE w:val="0"/>
        <w:autoSpaceDN w:val="0"/>
        <w:spacing w:after="0" w:line="360" w:lineRule="auto"/>
        <w:ind w:right="571" w:firstLine="709"/>
        <w:jc w:val="both"/>
        <w:rPr>
          <w:rFonts w:eastAsia="Arial" w:cs="Times New Roman"/>
          <w:szCs w:val="28"/>
        </w:rPr>
      </w:pPr>
    </w:p>
    <w:p w:rsidR="003C185E" w:rsidRPr="006C1F18" w:rsidRDefault="003C185E" w:rsidP="006C1F18">
      <w:pPr>
        <w:widowControl w:val="0"/>
        <w:numPr>
          <w:ilvl w:val="1"/>
          <w:numId w:val="20"/>
        </w:numPr>
        <w:tabs>
          <w:tab w:val="left" w:pos="1932"/>
        </w:tabs>
        <w:autoSpaceDE w:val="0"/>
        <w:autoSpaceDN w:val="0"/>
        <w:spacing w:after="0" w:line="360" w:lineRule="auto"/>
        <w:ind w:left="0" w:right="571" w:firstLine="709"/>
        <w:jc w:val="both"/>
        <w:outlineLvl w:val="2"/>
        <w:rPr>
          <w:rFonts w:eastAsia="Arial" w:cs="Times New Roman"/>
          <w:b/>
          <w:bCs/>
          <w:szCs w:val="28"/>
        </w:rPr>
      </w:pPr>
      <w:r w:rsidRPr="006C1F18">
        <w:rPr>
          <w:rFonts w:eastAsia="Arial" w:cs="Times New Roman"/>
          <w:b/>
          <w:bCs/>
          <w:szCs w:val="28"/>
        </w:rPr>
        <w:t>Строительство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p>
    <w:p w:rsidR="003C185E" w:rsidRPr="006C1F18" w:rsidRDefault="003C185E" w:rsidP="006C1F18">
      <w:pPr>
        <w:widowControl w:val="0"/>
        <w:autoSpaceDE w:val="0"/>
        <w:autoSpaceDN w:val="0"/>
        <w:spacing w:after="0" w:line="360" w:lineRule="auto"/>
        <w:ind w:right="571" w:firstLine="709"/>
        <w:jc w:val="both"/>
        <w:rPr>
          <w:rFonts w:eastAsia="Arial" w:cs="Times New Roman"/>
          <w:szCs w:val="28"/>
        </w:rPr>
      </w:pPr>
      <w:r w:rsidRPr="006C1F18">
        <w:rPr>
          <w:rFonts w:eastAsia="Arial" w:cs="Times New Roman"/>
          <w:szCs w:val="28"/>
        </w:rPr>
        <w:t>Строительство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 в с.п. Богдановка, не требуется.</w:t>
      </w:r>
    </w:p>
    <w:p w:rsidR="003C185E" w:rsidRPr="006C1F18" w:rsidRDefault="003C185E" w:rsidP="006C1F18">
      <w:pPr>
        <w:widowControl w:val="0"/>
        <w:autoSpaceDE w:val="0"/>
        <w:autoSpaceDN w:val="0"/>
        <w:spacing w:after="0" w:line="360" w:lineRule="auto"/>
        <w:ind w:right="571" w:firstLine="709"/>
        <w:jc w:val="both"/>
        <w:rPr>
          <w:rFonts w:eastAsia="Arial" w:cs="Times New Roman"/>
          <w:szCs w:val="28"/>
        </w:rPr>
      </w:pPr>
    </w:p>
    <w:p w:rsidR="003C185E" w:rsidRPr="006C1F18" w:rsidRDefault="003C185E" w:rsidP="006C1F18">
      <w:pPr>
        <w:widowControl w:val="0"/>
        <w:numPr>
          <w:ilvl w:val="1"/>
          <w:numId w:val="20"/>
        </w:numPr>
        <w:tabs>
          <w:tab w:val="left" w:pos="1911"/>
        </w:tabs>
        <w:autoSpaceDE w:val="0"/>
        <w:autoSpaceDN w:val="0"/>
        <w:spacing w:after="0" w:line="360" w:lineRule="auto"/>
        <w:ind w:left="0" w:right="571" w:firstLine="709"/>
        <w:jc w:val="both"/>
        <w:outlineLvl w:val="2"/>
        <w:rPr>
          <w:rFonts w:eastAsia="Arial" w:cs="Times New Roman"/>
          <w:b/>
          <w:bCs/>
          <w:szCs w:val="28"/>
        </w:rPr>
      </w:pPr>
      <w:r w:rsidRPr="006C1F18">
        <w:rPr>
          <w:rFonts w:eastAsia="Arial" w:cs="Times New Roman"/>
          <w:b/>
          <w:bCs/>
          <w:szCs w:val="28"/>
        </w:rPr>
        <w:t>Строительство, реконструкция и (или) модернизация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p>
    <w:p w:rsidR="003C185E" w:rsidRPr="006C1F18" w:rsidRDefault="003C185E" w:rsidP="006C1F18">
      <w:pPr>
        <w:widowControl w:val="0"/>
        <w:autoSpaceDE w:val="0"/>
        <w:autoSpaceDN w:val="0"/>
        <w:spacing w:after="0" w:line="360" w:lineRule="auto"/>
        <w:ind w:right="571" w:firstLine="709"/>
        <w:jc w:val="both"/>
        <w:rPr>
          <w:rFonts w:eastAsia="Arial" w:cs="Times New Roman"/>
          <w:szCs w:val="28"/>
        </w:rPr>
      </w:pPr>
      <w:r w:rsidRPr="006C1F18">
        <w:rPr>
          <w:rFonts w:eastAsia="Arial" w:cs="Times New Roman"/>
          <w:szCs w:val="28"/>
        </w:rPr>
        <w:t>Надобность перевода котельных в пиковый режим работы или ликвидация котельных, отсутствует.</w:t>
      </w:r>
    </w:p>
    <w:p w:rsidR="003C185E" w:rsidRPr="006C1F18" w:rsidRDefault="003C185E" w:rsidP="006C1F18">
      <w:pPr>
        <w:widowControl w:val="0"/>
        <w:autoSpaceDE w:val="0"/>
        <w:autoSpaceDN w:val="0"/>
        <w:spacing w:after="0" w:line="360" w:lineRule="auto"/>
        <w:ind w:right="571" w:firstLine="709"/>
        <w:jc w:val="both"/>
        <w:rPr>
          <w:rFonts w:eastAsia="Arial" w:cs="Times New Roman"/>
          <w:szCs w:val="28"/>
        </w:rPr>
      </w:pPr>
      <w:r w:rsidRPr="006C1F18">
        <w:rPr>
          <w:rFonts w:eastAsia="Arial" w:cs="Times New Roman"/>
          <w:szCs w:val="28"/>
        </w:rPr>
        <w:t>Повышение эффективности функционирования системы теплоснабжения обеспечивают мероприятия по реконструкции тепловых сетей в связи с окончанием срока службы, а также восстановление изоляции.</w:t>
      </w:r>
    </w:p>
    <w:p w:rsidR="003C185E" w:rsidRPr="006C1F18" w:rsidRDefault="003C185E" w:rsidP="006C1F18">
      <w:pPr>
        <w:widowControl w:val="0"/>
        <w:autoSpaceDE w:val="0"/>
        <w:autoSpaceDN w:val="0"/>
        <w:spacing w:after="0" w:line="360" w:lineRule="auto"/>
        <w:ind w:right="571" w:firstLine="709"/>
        <w:jc w:val="both"/>
        <w:rPr>
          <w:rFonts w:eastAsia="Arial" w:cs="Times New Roman"/>
          <w:szCs w:val="28"/>
        </w:rPr>
      </w:pPr>
    </w:p>
    <w:p w:rsidR="003C185E" w:rsidRPr="006C1F18" w:rsidRDefault="003C185E" w:rsidP="006C1F18">
      <w:pPr>
        <w:widowControl w:val="0"/>
        <w:numPr>
          <w:ilvl w:val="1"/>
          <w:numId w:val="20"/>
        </w:numPr>
        <w:tabs>
          <w:tab w:val="left" w:pos="1925"/>
        </w:tabs>
        <w:autoSpaceDE w:val="0"/>
        <w:autoSpaceDN w:val="0"/>
        <w:spacing w:after="0" w:line="360" w:lineRule="auto"/>
        <w:ind w:left="0" w:right="571" w:firstLine="709"/>
        <w:jc w:val="both"/>
        <w:outlineLvl w:val="2"/>
        <w:rPr>
          <w:rFonts w:eastAsia="Arial" w:cs="Times New Roman"/>
          <w:b/>
          <w:bCs/>
          <w:szCs w:val="28"/>
        </w:rPr>
      </w:pPr>
      <w:r w:rsidRPr="006C1F18">
        <w:rPr>
          <w:rFonts w:eastAsia="Arial" w:cs="Times New Roman"/>
          <w:b/>
          <w:bCs/>
          <w:szCs w:val="28"/>
        </w:rPr>
        <w:t>Строительство тепловых сетей для обеспечения нормативной надежности теплоснабжения.</w:t>
      </w:r>
    </w:p>
    <w:p w:rsidR="003C185E" w:rsidRPr="006C1F18" w:rsidRDefault="003C185E" w:rsidP="006C1F18">
      <w:pPr>
        <w:widowControl w:val="0"/>
        <w:autoSpaceDE w:val="0"/>
        <w:autoSpaceDN w:val="0"/>
        <w:spacing w:after="0" w:line="360" w:lineRule="auto"/>
        <w:ind w:right="571" w:firstLine="709"/>
        <w:jc w:val="both"/>
        <w:rPr>
          <w:rFonts w:eastAsia="Arial" w:cs="Times New Roman"/>
          <w:szCs w:val="28"/>
        </w:rPr>
      </w:pPr>
      <w:r w:rsidRPr="006C1F18">
        <w:rPr>
          <w:rFonts w:eastAsia="Arial" w:cs="Times New Roman"/>
          <w:szCs w:val="28"/>
        </w:rPr>
        <w:t>Строительство тепловых сетей в с.п. Богдановка для обеспечения нормативной надежности теплоснабжения не требуется.</w:t>
      </w:r>
    </w:p>
    <w:p w:rsidR="003C185E" w:rsidRPr="006C1F18" w:rsidRDefault="003C185E" w:rsidP="006C1F18">
      <w:pPr>
        <w:widowControl w:val="0"/>
        <w:numPr>
          <w:ilvl w:val="1"/>
          <w:numId w:val="20"/>
        </w:numPr>
        <w:tabs>
          <w:tab w:val="left" w:pos="2043"/>
        </w:tabs>
        <w:autoSpaceDE w:val="0"/>
        <w:autoSpaceDN w:val="0"/>
        <w:spacing w:after="0" w:line="360" w:lineRule="auto"/>
        <w:ind w:left="0" w:right="571" w:firstLine="709"/>
        <w:jc w:val="both"/>
        <w:outlineLvl w:val="2"/>
        <w:rPr>
          <w:rFonts w:eastAsia="Arial" w:cs="Times New Roman"/>
          <w:b/>
          <w:bCs/>
          <w:szCs w:val="28"/>
        </w:rPr>
      </w:pPr>
      <w:r w:rsidRPr="006C1F18">
        <w:rPr>
          <w:rFonts w:eastAsia="Arial" w:cs="Times New Roman"/>
          <w:b/>
          <w:bCs/>
          <w:szCs w:val="28"/>
        </w:rPr>
        <w:t xml:space="preserve">Реконструкция и (или) модернизация тепловых сетей с увеличением диаметра трубопроводов для обеспечения перспективных </w:t>
      </w:r>
      <w:r w:rsidRPr="006C1F18">
        <w:rPr>
          <w:rFonts w:eastAsia="Arial" w:cs="Times New Roman"/>
          <w:b/>
          <w:bCs/>
          <w:szCs w:val="28"/>
        </w:rPr>
        <w:lastRenderedPageBreak/>
        <w:t>приростов тепловой нагрузки.</w:t>
      </w:r>
    </w:p>
    <w:p w:rsidR="003C185E" w:rsidRDefault="003C185E" w:rsidP="006C1F18">
      <w:pPr>
        <w:widowControl w:val="0"/>
        <w:autoSpaceDE w:val="0"/>
        <w:autoSpaceDN w:val="0"/>
        <w:spacing w:after="0" w:line="360" w:lineRule="auto"/>
        <w:ind w:right="571" w:firstLine="709"/>
        <w:jc w:val="both"/>
        <w:rPr>
          <w:rFonts w:eastAsia="Arial" w:cs="Times New Roman"/>
          <w:spacing w:val="-2"/>
          <w:szCs w:val="28"/>
        </w:rPr>
      </w:pPr>
      <w:r w:rsidRPr="006C1F18">
        <w:rPr>
          <w:rFonts w:eastAsia="Arial" w:cs="Times New Roman"/>
          <w:szCs w:val="28"/>
        </w:rPr>
        <w:t xml:space="preserve">Реконструкция тепловых сетей с увеличением диаметра трубопроводов для обеспечения перспективных приростов тепловой нагрузки в с.п. Богдановка не </w:t>
      </w:r>
      <w:r w:rsidRPr="006C1F18">
        <w:rPr>
          <w:rFonts w:eastAsia="Arial" w:cs="Times New Roman"/>
          <w:spacing w:val="-2"/>
          <w:szCs w:val="28"/>
        </w:rPr>
        <w:t>требуется.</w:t>
      </w:r>
    </w:p>
    <w:p w:rsidR="006C1F18" w:rsidRPr="006C1F18" w:rsidRDefault="006C1F18" w:rsidP="006C1F18">
      <w:pPr>
        <w:widowControl w:val="0"/>
        <w:autoSpaceDE w:val="0"/>
        <w:autoSpaceDN w:val="0"/>
        <w:spacing w:after="0" w:line="360" w:lineRule="auto"/>
        <w:ind w:right="571" w:firstLine="709"/>
        <w:jc w:val="both"/>
        <w:rPr>
          <w:rFonts w:eastAsia="Arial" w:cs="Times New Roman"/>
          <w:szCs w:val="28"/>
        </w:rPr>
      </w:pPr>
    </w:p>
    <w:p w:rsidR="003C185E" w:rsidRPr="006C1F18" w:rsidRDefault="003C185E" w:rsidP="006C1F18">
      <w:pPr>
        <w:widowControl w:val="0"/>
        <w:numPr>
          <w:ilvl w:val="1"/>
          <w:numId w:val="20"/>
        </w:numPr>
        <w:tabs>
          <w:tab w:val="left" w:pos="1834"/>
        </w:tabs>
        <w:autoSpaceDE w:val="0"/>
        <w:autoSpaceDN w:val="0"/>
        <w:spacing w:after="0" w:line="360" w:lineRule="auto"/>
        <w:ind w:left="0" w:right="571" w:firstLine="709"/>
        <w:jc w:val="both"/>
        <w:outlineLvl w:val="2"/>
        <w:rPr>
          <w:rFonts w:eastAsia="Arial" w:cs="Times New Roman"/>
          <w:b/>
          <w:bCs/>
          <w:szCs w:val="28"/>
        </w:rPr>
      </w:pPr>
      <w:r w:rsidRPr="006C1F18">
        <w:rPr>
          <w:rFonts w:eastAsia="Arial" w:cs="Times New Roman"/>
          <w:b/>
          <w:bCs/>
          <w:szCs w:val="28"/>
        </w:rPr>
        <w:t>Реконструкция и (или) модернизация тепловых сетей, подлежащих замене в связи с исчерпанием эксплуатационного ресурса.</w:t>
      </w:r>
    </w:p>
    <w:p w:rsidR="003C185E" w:rsidRPr="006C1F18" w:rsidRDefault="003C185E" w:rsidP="006C1F18">
      <w:pPr>
        <w:widowControl w:val="0"/>
        <w:autoSpaceDE w:val="0"/>
        <w:autoSpaceDN w:val="0"/>
        <w:spacing w:after="0" w:line="360" w:lineRule="auto"/>
        <w:ind w:right="571" w:firstLine="709"/>
        <w:jc w:val="both"/>
        <w:rPr>
          <w:rFonts w:eastAsia="Arial" w:cs="Times New Roman"/>
          <w:szCs w:val="28"/>
        </w:rPr>
      </w:pPr>
      <w:r w:rsidRPr="006C1F18">
        <w:rPr>
          <w:rFonts w:eastAsia="Arial" w:cs="Times New Roman"/>
          <w:szCs w:val="28"/>
        </w:rPr>
        <w:t>Реконструкция тепловых сетей, подлежащих замене в связи с исчерпанием эксплуатационного ресурса, не требуется.</w:t>
      </w:r>
    </w:p>
    <w:p w:rsidR="003C185E" w:rsidRPr="006C1F18" w:rsidRDefault="003C185E" w:rsidP="006C1F18">
      <w:pPr>
        <w:widowControl w:val="0"/>
        <w:autoSpaceDE w:val="0"/>
        <w:autoSpaceDN w:val="0"/>
        <w:spacing w:after="0" w:line="360" w:lineRule="auto"/>
        <w:ind w:right="571" w:firstLine="709"/>
        <w:jc w:val="both"/>
        <w:rPr>
          <w:rFonts w:eastAsia="Arial" w:cs="Times New Roman"/>
          <w:szCs w:val="28"/>
        </w:rPr>
      </w:pPr>
      <w:r w:rsidRPr="006C1F18">
        <w:rPr>
          <w:rFonts w:eastAsia="Arial" w:cs="Times New Roman"/>
          <w:szCs w:val="28"/>
        </w:rPr>
        <w:t>Тепловые</w:t>
      </w:r>
      <w:r w:rsidRPr="006C1F18">
        <w:rPr>
          <w:rFonts w:eastAsia="Arial" w:cs="Times New Roman"/>
          <w:spacing w:val="80"/>
          <w:szCs w:val="28"/>
        </w:rPr>
        <w:t xml:space="preserve"> </w:t>
      </w:r>
      <w:r w:rsidRPr="006C1F18">
        <w:rPr>
          <w:rFonts w:eastAsia="Arial" w:cs="Times New Roman"/>
          <w:szCs w:val="28"/>
        </w:rPr>
        <w:t>сети</w:t>
      </w:r>
      <w:r w:rsidRPr="006C1F18">
        <w:rPr>
          <w:rFonts w:eastAsia="Arial" w:cs="Times New Roman"/>
          <w:spacing w:val="80"/>
          <w:szCs w:val="28"/>
        </w:rPr>
        <w:t xml:space="preserve"> </w:t>
      </w:r>
      <w:r w:rsidRPr="006C1F18">
        <w:rPr>
          <w:rFonts w:eastAsia="Arial" w:cs="Times New Roman"/>
          <w:szCs w:val="28"/>
        </w:rPr>
        <w:t>на</w:t>
      </w:r>
      <w:r w:rsidRPr="006C1F18">
        <w:rPr>
          <w:rFonts w:eastAsia="Arial" w:cs="Times New Roman"/>
          <w:spacing w:val="80"/>
          <w:szCs w:val="28"/>
        </w:rPr>
        <w:t xml:space="preserve"> </w:t>
      </w:r>
      <w:r w:rsidRPr="006C1F18">
        <w:rPr>
          <w:rFonts w:eastAsia="Arial" w:cs="Times New Roman"/>
          <w:szCs w:val="28"/>
        </w:rPr>
        <w:t>территории</w:t>
      </w:r>
      <w:r w:rsidRPr="006C1F18">
        <w:rPr>
          <w:rFonts w:eastAsia="Arial" w:cs="Times New Roman"/>
          <w:spacing w:val="80"/>
          <w:szCs w:val="28"/>
        </w:rPr>
        <w:t xml:space="preserve"> </w:t>
      </w:r>
      <w:r w:rsidRPr="006C1F18">
        <w:rPr>
          <w:rFonts w:eastAsia="Arial" w:cs="Times New Roman"/>
          <w:szCs w:val="28"/>
        </w:rPr>
        <w:t>с.п.</w:t>
      </w:r>
      <w:r w:rsidRPr="006C1F18">
        <w:rPr>
          <w:rFonts w:eastAsia="Arial" w:cs="Times New Roman"/>
          <w:spacing w:val="80"/>
          <w:szCs w:val="28"/>
        </w:rPr>
        <w:t xml:space="preserve"> </w:t>
      </w:r>
      <w:r w:rsidRPr="006C1F18">
        <w:rPr>
          <w:rFonts w:eastAsia="Arial" w:cs="Times New Roman"/>
          <w:szCs w:val="28"/>
        </w:rPr>
        <w:t>Богдановка,</w:t>
      </w:r>
      <w:r w:rsidRPr="006C1F18">
        <w:rPr>
          <w:rFonts w:eastAsia="Arial" w:cs="Times New Roman"/>
          <w:spacing w:val="80"/>
          <w:szCs w:val="28"/>
        </w:rPr>
        <w:t xml:space="preserve"> </w:t>
      </w:r>
      <w:r w:rsidRPr="006C1F18">
        <w:rPr>
          <w:rFonts w:eastAsia="Arial" w:cs="Times New Roman"/>
          <w:szCs w:val="28"/>
        </w:rPr>
        <w:t>исчерпавшие</w:t>
      </w:r>
      <w:r w:rsidRPr="006C1F18">
        <w:rPr>
          <w:rFonts w:eastAsia="Arial" w:cs="Times New Roman"/>
          <w:spacing w:val="80"/>
          <w:szCs w:val="28"/>
        </w:rPr>
        <w:t xml:space="preserve"> </w:t>
      </w:r>
      <w:r w:rsidRPr="006C1F18">
        <w:rPr>
          <w:rFonts w:eastAsia="Arial" w:cs="Times New Roman"/>
          <w:szCs w:val="28"/>
        </w:rPr>
        <w:t>свой</w:t>
      </w:r>
      <w:r w:rsidRPr="006C1F18">
        <w:rPr>
          <w:rFonts w:eastAsia="Arial" w:cs="Times New Roman"/>
          <w:spacing w:val="80"/>
          <w:szCs w:val="28"/>
        </w:rPr>
        <w:t xml:space="preserve"> </w:t>
      </w:r>
      <w:r w:rsidRPr="006C1F18">
        <w:rPr>
          <w:rFonts w:eastAsia="Arial" w:cs="Times New Roman"/>
          <w:szCs w:val="28"/>
        </w:rPr>
        <w:t>срок эксплуатации, отсутствуют.</w:t>
      </w:r>
    </w:p>
    <w:p w:rsidR="003C185E" w:rsidRPr="006C1F18" w:rsidRDefault="003C185E" w:rsidP="006C1F18">
      <w:pPr>
        <w:widowControl w:val="0"/>
        <w:autoSpaceDE w:val="0"/>
        <w:autoSpaceDN w:val="0"/>
        <w:spacing w:after="0" w:line="360" w:lineRule="auto"/>
        <w:ind w:right="571" w:firstLine="709"/>
        <w:jc w:val="both"/>
        <w:rPr>
          <w:rFonts w:eastAsia="Arial" w:cs="Times New Roman"/>
          <w:szCs w:val="28"/>
        </w:rPr>
      </w:pPr>
    </w:p>
    <w:p w:rsidR="003C185E" w:rsidRPr="006C1F18" w:rsidRDefault="003C185E" w:rsidP="006C1F18">
      <w:pPr>
        <w:widowControl w:val="0"/>
        <w:numPr>
          <w:ilvl w:val="1"/>
          <w:numId w:val="20"/>
        </w:numPr>
        <w:tabs>
          <w:tab w:val="left" w:pos="1913"/>
        </w:tabs>
        <w:autoSpaceDE w:val="0"/>
        <w:autoSpaceDN w:val="0"/>
        <w:spacing w:after="0" w:line="360" w:lineRule="auto"/>
        <w:ind w:left="0" w:right="571" w:firstLine="709"/>
        <w:jc w:val="both"/>
        <w:outlineLvl w:val="2"/>
        <w:rPr>
          <w:rFonts w:eastAsia="Arial" w:cs="Times New Roman"/>
          <w:b/>
          <w:bCs/>
          <w:szCs w:val="28"/>
        </w:rPr>
      </w:pPr>
      <w:r w:rsidRPr="006C1F18">
        <w:rPr>
          <w:rFonts w:eastAsia="Arial" w:cs="Times New Roman"/>
          <w:b/>
          <w:bCs/>
          <w:szCs w:val="28"/>
        </w:rPr>
        <w:t>Строительство,</w:t>
      </w:r>
      <w:r w:rsidRPr="006C1F18">
        <w:rPr>
          <w:rFonts w:eastAsia="Arial" w:cs="Times New Roman"/>
          <w:b/>
          <w:bCs/>
          <w:spacing w:val="40"/>
          <w:szCs w:val="28"/>
        </w:rPr>
        <w:t xml:space="preserve"> </w:t>
      </w:r>
      <w:r w:rsidRPr="006C1F18">
        <w:rPr>
          <w:rFonts w:eastAsia="Arial" w:cs="Times New Roman"/>
          <w:b/>
          <w:bCs/>
          <w:szCs w:val="28"/>
        </w:rPr>
        <w:t>реконструкция</w:t>
      </w:r>
      <w:r w:rsidRPr="006C1F18">
        <w:rPr>
          <w:rFonts w:eastAsia="Arial" w:cs="Times New Roman"/>
          <w:b/>
          <w:bCs/>
          <w:spacing w:val="40"/>
          <w:szCs w:val="28"/>
        </w:rPr>
        <w:t xml:space="preserve"> </w:t>
      </w:r>
      <w:r w:rsidRPr="006C1F18">
        <w:rPr>
          <w:rFonts w:eastAsia="Arial" w:cs="Times New Roman"/>
          <w:b/>
          <w:bCs/>
          <w:szCs w:val="28"/>
        </w:rPr>
        <w:t>и</w:t>
      </w:r>
      <w:r w:rsidRPr="006C1F18">
        <w:rPr>
          <w:rFonts w:eastAsia="Arial" w:cs="Times New Roman"/>
          <w:b/>
          <w:bCs/>
          <w:spacing w:val="40"/>
          <w:szCs w:val="28"/>
        </w:rPr>
        <w:t xml:space="preserve"> </w:t>
      </w:r>
      <w:r w:rsidRPr="006C1F18">
        <w:rPr>
          <w:rFonts w:eastAsia="Arial" w:cs="Times New Roman"/>
          <w:b/>
          <w:bCs/>
          <w:szCs w:val="28"/>
        </w:rPr>
        <w:t>(или)</w:t>
      </w:r>
      <w:r w:rsidRPr="006C1F18">
        <w:rPr>
          <w:rFonts w:eastAsia="Arial" w:cs="Times New Roman"/>
          <w:b/>
          <w:bCs/>
          <w:spacing w:val="40"/>
          <w:szCs w:val="28"/>
        </w:rPr>
        <w:t xml:space="preserve"> </w:t>
      </w:r>
      <w:r w:rsidRPr="006C1F18">
        <w:rPr>
          <w:rFonts w:eastAsia="Arial" w:cs="Times New Roman"/>
          <w:b/>
          <w:bCs/>
          <w:szCs w:val="28"/>
        </w:rPr>
        <w:t>модернизация</w:t>
      </w:r>
      <w:r w:rsidRPr="006C1F18">
        <w:rPr>
          <w:rFonts w:eastAsia="Arial" w:cs="Times New Roman"/>
          <w:b/>
          <w:bCs/>
          <w:spacing w:val="40"/>
          <w:szCs w:val="28"/>
        </w:rPr>
        <w:t xml:space="preserve"> </w:t>
      </w:r>
      <w:r w:rsidRPr="006C1F18">
        <w:rPr>
          <w:rFonts w:eastAsia="Arial" w:cs="Times New Roman"/>
          <w:b/>
          <w:bCs/>
          <w:szCs w:val="28"/>
        </w:rPr>
        <w:t>насосных</w:t>
      </w:r>
      <w:r w:rsidRPr="006C1F18">
        <w:rPr>
          <w:rFonts w:eastAsia="Arial" w:cs="Times New Roman"/>
          <w:b/>
          <w:bCs/>
          <w:spacing w:val="40"/>
          <w:szCs w:val="28"/>
        </w:rPr>
        <w:t xml:space="preserve"> </w:t>
      </w:r>
      <w:r w:rsidRPr="006C1F18">
        <w:rPr>
          <w:rFonts w:eastAsia="Arial" w:cs="Times New Roman"/>
          <w:b/>
          <w:bCs/>
          <w:spacing w:val="-2"/>
          <w:szCs w:val="28"/>
        </w:rPr>
        <w:t>станций.</w:t>
      </w:r>
    </w:p>
    <w:p w:rsidR="003C185E" w:rsidRPr="006C1F18" w:rsidRDefault="003C185E" w:rsidP="006C1F18">
      <w:pPr>
        <w:widowControl w:val="0"/>
        <w:tabs>
          <w:tab w:val="left" w:pos="3319"/>
          <w:tab w:val="left" w:pos="4598"/>
          <w:tab w:val="left" w:pos="5717"/>
          <w:tab w:val="left" w:pos="6197"/>
          <w:tab w:val="left" w:pos="7704"/>
          <w:tab w:val="left" w:pos="8302"/>
          <w:tab w:val="left" w:pos="9805"/>
        </w:tabs>
        <w:autoSpaceDE w:val="0"/>
        <w:autoSpaceDN w:val="0"/>
        <w:spacing w:after="0" w:line="360" w:lineRule="auto"/>
        <w:ind w:right="571" w:firstLine="709"/>
        <w:jc w:val="both"/>
        <w:rPr>
          <w:rFonts w:eastAsia="Arial" w:cs="Times New Roman"/>
          <w:szCs w:val="28"/>
        </w:rPr>
      </w:pPr>
      <w:r w:rsidRPr="006C1F18">
        <w:rPr>
          <w:rFonts w:eastAsia="Arial" w:cs="Times New Roman"/>
          <w:spacing w:val="-2"/>
          <w:szCs w:val="28"/>
        </w:rPr>
        <w:t>Строительство</w:t>
      </w:r>
      <w:r w:rsidR="006C1F18">
        <w:rPr>
          <w:rFonts w:eastAsia="Arial" w:cs="Times New Roman"/>
          <w:szCs w:val="28"/>
        </w:rPr>
        <w:t xml:space="preserve"> </w:t>
      </w:r>
      <w:r w:rsidRPr="006C1F18">
        <w:rPr>
          <w:rFonts w:eastAsia="Arial" w:cs="Times New Roman"/>
          <w:spacing w:val="-2"/>
          <w:szCs w:val="28"/>
        </w:rPr>
        <w:t>насосных</w:t>
      </w:r>
      <w:r w:rsidR="006C1F18">
        <w:rPr>
          <w:rFonts w:eastAsia="Arial" w:cs="Times New Roman"/>
          <w:szCs w:val="28"/>
        </w:rPr>
        <w:t xml:space="preserve"> </w:t>
      </w:r>
      <w:r w:rsidRPr="006C1F18">
        <w:rPr>
          <w:rFonts w:eastAsia="Arial" w:cs="Times New Roman"/>
          <w:spacing w:val="-2"/>
          <w:szCs w:val="28"/>
        </w:rPr>
        <w:t>станций</w:t>
      </w:r>
      <w:r w:rsidR="006C1F18">
        <w:rPr>
          <w:rFonts w:eastAsia="Arial" w:cs="Times New Roman"/>
          <w:szCs w:val="28"/>
        </w:rPr>
        <w:t xml:space="preserve"> </w:t>
      </w:r>
      <w:r w:rsidRPr="006C1F18">
        <w:rPr>
          <w:rFonts w:eastAsia="Arial" w:cs="Times New Roman"/>
          <w:spacing w:val="-6"/>
          <w:szCs w:val="28"/>
        </w:rPr>
        <w:t>на</w:t>
      </w:r>
      <w:r w:rsidR="006C1F18">
        <w:rPr>
          <w:rFonts w:eastAsia="Arial" w:cs="Times New Roman"/>
          <w:szCs w:val="28"/>
        </w:rPr>
        <w:t xml:space="preserve"> </w:t>
      </w:r>
      <w:r w:rsidRPr="006C1F18">
        <w:rPr>
          <w:rFonts w:eastAsia="Arial" w:cs="Times New Roman"/>
          <w:spacing w:val="-2"/>
          <w:szCs w:val="28"/>
        </w:rPr>
        <w:t>территории</w:t>
      </w:r>
      <w:r w:rsidR="006C1F18">
        <w:rPr>
          <w:rFonts w:eastAsia="Arial" w:cs="Times New Roman"/>
          <w:szCs w:val="28"/>
        </w:rPr>
        <w:t xml:space="preserve"> </w:t>
      </w:r>
      <w:r w:rsidRPr="006C1F18">
        <w:rPr>
          <w:rFonts w:eastAsia="Arial" w:cs="Times New Roman"/>
          <w:spacing w:val="-4"/>
          <w:szCs w:val="28"/>
        </w:rPr>
        <w:t>с.п.</w:t>
      </w:r>
      <w:r w:rsidR="006C1F18">
        <w:rPr>
          <w:rFonts w:eastAsia="Arial" w:cs="Times New Roman"/>
          <w:szCs w:val="28"/>
        </w:rPr>
        <w:t xml:space="preserve"> </w:t>
      </w:r>
      <w:r w:rsidRPr="006C1F18">
        <w:rPr>
          <w:rFonts w:eastAsia="Arial" w:cs="Times New Roman"/>
          <w:spacing w:val="-2"/>
          <w:szCs w:val="28"/>
        </w:rPr>
        <w:t>Богдановка</w:t>
      </w:r>
      <w:r w:rsidR="006C1F18">
        <w:rPr>
          <w:rFonts w:eastAsia="Arial" w:cs="Times New Roman"/>
          <w:szCs w:val="28"/>
        </w:rPr>
        <w:t xml:space="preserve"> </w:t>
      </w:r>
      <w:r w:rsidRPr="006C1F18">
        <w:rPr>
          <w:rFonts w:eastAsia="Arial" w:cs="Times New Roman"/>
          <w:spacing w:val="-6"/>
          <w:szCs w:val="28"/>
        </w:rPr>
        <w:t xml:space="preserve">не </w:t>
      </w:r>
      <w:r w:rsidRPr="006C1F18">
        <w:rPr>
          <w:rFonts w:eastAsia="Arial" w:cs="Times New Roman"/>
          <w:spacing w:val="-2"/>
          <w:szCs w:val="28"/>
        </w:rPr>
        <w:t>требуется.</w:t>
      </w:r>
    </w:p>
    <w:p w:rsidR="003C185E" w:rsidRPr="003C185E" w:rsidRDefault="003C185E" w:rsidP="003C185E">
      <w:pPr>
        <w:widowControl w:val="0"/>
        <w:autoSpaceDE w:val="0"/>
        <w:autoSpaceDN w:val="0"/>
        <w:spacing w:after="0" w:line="360" w:lineRule="auto"/>
        <w:rPr>
          <w:rFonts w:ascii="Arial" w:eastAsia="Arial" w:hAnsi="Arial" w:cs="Arial"/>
          <w:sz w:val="24"/>
          <w:szCs w:val="24"/>
        </w:rPr>
        <w:sectPr w:rsidR="003C185E" w:rsidRPr="003C185E">
          <w:pgSz w:w="11910" w:h="16850"/>
          <w:pgMar w:top="1060" w:right="141" w:bottom="1260" w:left="992" w:header="0" w:footer="927" w:gutter="0"/>
          <w:cols w:space="720"/>
        </w:sectPr>
      </w:pPr>
    </w:p>
    <w:p w:rsidR="003C185E" w:rsidRPr="006C1F18" w:rsidRDefault="003C185E" w:rsidP="006C1F18">
      <w:pPr>
        <w:widowControl w:val="0"/>
        <w:autoSpaceDE w:val="0"/>
        <w:autoSpaceDN w:val="0"/>
        <w:spacing w:after="0" w:line="360" w:lineRule="auto"/>
        <w:ind w:right="571" w:firstLine="709"/>
        <w:jc w:val="both"/>
        <w:outlineLvl w:val="2"/>
        <w:rPr>
          <w:rFonts w:eastAsia="Arial" w:cs="Times New Roman"/>
          <w:b/>
          <w:bCs/>
          <w:szCs w:val="28"/>
        </w:rPr>
      </w:pPr>
      <w:r w:rsidRPr="006C1F18">
        <w:rPr>
          <w:rFonts w:eastAsia="Arial" w:cs="Times New Roman"/>
          <w:b/>
          <w:bCs/>
          <w:szCs w:val="28"/>
        </w:rPr>
        <w:lastRenderedPageBreak/>
        <w:t>Глава 9. Предложения по переводу открытых систем теплоснабжения (горячего водоснабжения), отдельных участков таких систем на закрытые системы горячего водоснабжения.</w:t>
      </w:r>
    </w:p>
    <w:p w:rsidR="003C185E" w:rsidRPr="006C1F18" w:rsidRDefault="003C185E" w:rsidP="006C1F18">
      <w:pPr>
        <w:widowControl w:val="0"/>
        <w:numPr>
          <w:ilvl w:val="1"/>
          <w:numId w:val="19"/>
        </w:numPr>
        <w:tabs>
          <w:tab w:val="left" w:pos="1995"/>
        </w:tabs>
        <w:autoSpaceDE w:val="0"/>
        <w:autoSpaceDN w:val="0"/>
        <w:spacing w:after="0" w:line="360" w:lineRule="auto"/>
        <w:ind w:left="0" w:right="571" w:firstLine="709"/>
        <w:jc w:val="both"/>
        <w:rPr>
          <w:rFonts w:eastAsia="Arial" w:cs="Times New Roman"/>
          <w:b/>
          <w:szCs w:val="28"/>
        </w:rPr>
      </w:pPr>
      <w:r w:rsidRPr="006C1F18">
        <w:rPr>
          <w:rFonts w:eastAsia="Arial" w:cs="Times New Roman"/>
          <w:b/>
          <w:szCs w:val="28"/>
        </w:rPr>
        <w:t>Технико-экономическое обоснование предложений по типам присоединений теплопотребляющих установок потребителей (или присоединений абонентских вводов) к тепловым сетям, обеспечивающим перевод потребителей, подключенных к открытой системе теплоснабжения (горячего водоснабжения), на закрытую систему горячего водоснабжения.</w:t>
      </w:r>
    </w:p>
    <w:p w:rsidR="003C185E" w:rsidRPr="006C1F18" w:rsidRDefault="003C185E" w:rsidP="006C1F18">
      <w:pPr>
        <w:widowControl w:val="0"/>
        <w:autoSpaceDE w:val="0"/>
        <w:autoSpaceDN w:val="0"/>
        <w:spacing w:after="0" w:line="360" w:lineRule="auto"/>
        <w:ind w:right="571" w:firstLine="709"/>
        <w:jc w:val="both"/>
        <w:rPr>
          <w:rFonts w:eastAsia="Arial" w:cs="Times New Roman"/>
          <w:szCs w:val="28"/>
        </w:rPr>
      </w:pPr>
      <w:r w:rsidRPr="006C1F18">
        <w:rPr>
          <w:rFonts w:eastAsia="Arial" w:cs="Times New Roman"/>
          <w:szCs w:val="28"/>
        </w:rPr>
        <w:t>Горячее</w:t>
      </w:r>
      <w:r w:rsidRPr="006C1F18">
        <w:rPr>
          <w:rFonts w:eastAsia="Arial" w:cs="Times New Roman"/>
          <w:spacing w:val="-5"/>
          <w:szCs w:val="28"/>
        </w:rPr>
        <w:t xml:space="preserve"> </w:t>
      </w:r>
      <w:r w:rsidRPr="006C1F18">
        <w:rPr>
          <w:rFonts w:eastAsia="Arial" w:cs="Times New Roman"/>
          <w:szCs w:val="28"/>
        </w:rPr>
        <w:t>водоснабжение</w:t>
      </w:r>
      <w:r w:rsidRPr="006C1F18">
        <w:rPr>
          <w:rFonts w:eastAsia="Arial" w:cs="Times New Roman"/>
          <w:spacing w:val="-4"/>
          <w:szCs w:val="28"/>
        </w:rPr>
        <w:t xml:space="preserve"> </w:t>
      </w:r>
      <w:r w:rsidRPr="006C1F18">
        <w:rPr>
          <w:rFonts w:eastAsia="Arial" w:cs="Times New Roman"/>
          <w:szCs w:val="28"/>
        </w:rPr>
        <w:t>в</w:t>
      </w:r>
      <w:r w:rsidRPr="006C1F18">
        <w:rPr>
          <w:rFonts w:eastAsia="Arial" w:cs="Times New Roman"/>
          <w:spacing w:val="-2"/>
          <w:szCs w:val="28"/>
        </w:rPr>
        <w:t xml:space="preserve"> </w:t>
      </w:r>
      <w:r w:rsidRPr="006C1F18">
        <w:rPr>
          <w:rFonts w:eastAsia="Arial" w:cs="Times New Roman"/>
          <w:szCs w:val="28"/>
        </w:rPr>
        <w:t>с.п.</w:t>
      </w:r>
      <w:r w:rsidRPr="006C1F18">
        <w:rPr>
          <w:rFonts w:eastAsia="Arial" w:cs="Times New Roman"/>
          <w:spacing w:val="-3"/>
          <w:szCs w:val="28"/>
        </w:rPr>
        <w:t xml:space="preserve"> </w:t>
      </w:r>
      <w:r w:rsidRPr="006C1F18">
        <w:rPr>
          <w:rFonts w:eastAsia="Arial" w:cs="Times New Roman"/>
          <w:szCs w:val="28"/>
        </w:rPr>
        <w:t>Богдановка</w:t>
      </w:r>
      <w:r w:rsidRPr="006C1F18">
        <w:rPr>
          <w:rFonts w:eastAsia="Arial" w:cs="Times New Roman"/>
          <w:spacing w:val="-4"/>
          <w:szCs w:val="28"/>
        </w:rPr>
        <w:t xml:space="preserve"> </w:t>
      </w:r>
      <w:r w:rsidRPr="006C1F18">
        <w:rPr>
          <w:rFonts w:eastAsia="Arial" w:cs="Times New Roman"/>
          <w:spacing w:val="-2"/>
          <w:szCs w:val="28"/>
        </w:rPr>
        <w:t>отсутствует.</w:t>
      </w:r>
    </w:p>
    <w:p w:rsidR="003C185E" w:rsidRPr="006C1F18" w:rsidRDefault="003C185E" w:rsidP="006C1F18">
      <w:pPr>
        <w:widowControl w:val="0"/>
        <w:autoSpaceDE w:val="0"/>
        <w:autoSpaceDN w:val="0"/>
        <w:spacing w:after="0" w:line="360" w:lineRule="auto"/>
        <w:ind w:right="571" w:firstLine="709"/>
        <w:jc w:val="both"/>
        <w:rPr>
          <w:rFonts w:eastAsia="Arial" w:cs="Times New Roman"/>
          <w:szCs w:val="28"/>
        </w:rPr>
      </w:pPr>
    </w:p>
    <w:p w:rsidR="003C185E" w:rsidRPr="006C1F18" w:rsidRDefault="003C185E" w:rsidP="006C1F18">
      <w:pPr>
        <w:widowControl w:val="0"/>
        <w:numPr>
          <w:ilvl w:val="1"/>
          <w:numId w:val="19"/>
        </w:numPr>
        <w:tabs>
          <w:tab w:val="left" w:pos="1896"/>
        </w:tabs>
        <w:autoSpaceDE w:val="0"/>
        <w:autoSpaceDN w:val="0"/>
        <w:spacing w:after="0" w:line="360" w:lineRule="auto"/>
        <w:ind w:left="0" w:right="571" w:firstLine="709"/>
        <w:jc w:val="both"/>
        <w:outlineLvl w:val="2"/>
        <w:rPr>
          <w:rFonts w:eastAsia="Arial" w:cs="Times New Roman"/>
          <w:b/>
          <w:bCs/>
          <w:szCs w:val="28"/>
        </w:rPr>
      </w:pPr>
      <w:r w:rsidRPr="006C1F18">
        <w:rPr>
          <w:rFonts w:eastAsia="Arial" w:cs="Times New Roman"/>
          <w:b/>
          <w:bCs/>
          <w:szCs w:val="28"/>
        </w:rPr>
        <w:t>Выбор и обоснование метода регулирования отпуска тепловой энергии от источников тепловой энергии.</w:t>
      </w:r>
    </w:p>
    <w:p w:rsidR="003C185E" w:rsidRPr="006C1F18" w:rsidRDefault="003C185E" w:rsidP="006C1F18">
      <w:pPr>
        <w:widowControl w:val="0"/>
        <w:autoSpaceDE w:val="0"/>
        <w:autoSpaceDN w:val="0"/>
        <w:spacing w:after="0" w:line="360" w:lineRule="auto"/>
        <w:ind w:right="571" w:firstLine="709"/>
        <w:jc w:val="both"/>
        <w:rPr>
          <w:rFonts w:eastAsia="Arial" w:cs="Times New Roman"/>
          <w:szCs w:val="28"/>
        </w:rPr>
      </w:pPr>
      <w:r w:rsidRPr="006C1F18">
        <w:rPr>
          <w:rFonts w:eastAsia="Arial" w:cs="Times New Roman"/>
          <w:szCs w:val="28"/>
        </w:rPr>
        <w:t>Существуют</w:t>
      </w:r>
      <w:r w:rsidRPr="006C1F18">
        <w:rPr>
          <w:rFonts w:eastAsia="Arial" w:cs="Times New Roman"/>
          <w:spacing w:val="-4"/>
          <w:szCs w:val="28"/>
        </w:rPr>
        <w:t xml:space="preserve"> </w:t>
      </w:r>
      <w:r w:rsidRPr="006C1F18">
        <w:rPr>
          <w:rFonts w:eastAsia="Arial" w:cs="Times New Roman"/>
          <w:szCs w:val="28"/>
        </w:rPr>
        <w:t>три</w:t>
      </w:r>
      <w:r w:rsidRPr="006C1F18">
        <w:rPr>
          <w:rFonts w:eastAsia="Arial" w:cs="Times New Roman"/>
          <w:spacing w:val="-3"/>
          <w:szCs w:val="28"/>
        </w:rPr>
        <w:t xml:space="preserve"> </w:t>
      </w:r>
      <w:r w:rsidRPr="006C1F18">
        <w:rPr>
          <w:rFonts w:eastAsia="Arial" w:cs="Times New Roman"/>
          <w:szCs w:val="28"/>
        </w:rPr>
        <w:t>способа</w:t>
      </w:r>
      <w:r w:rsidRPr="006C1F18">
        <w:rPr>
          <w:rFonts w:eastAsia="Arial" w:cs="Times New Roman"/>
          <w:spacing w:val="-4"/>
          <w:szCs w:val="28"/>
        </w:rPr>
        <w:t xml:space="preserve"> </w:t>
      </w:r>
      <w:r w:rsidRPr="006C1F18">
        <w:rPr>
          <w:rFonts w:eastAsia="Arial" w:cs="Times New Roman"/>
          <w:szCs w:val="28"/>
        </w:rPr>
        <w:t>регулирования</w:t>
      </w:r>
      <w:r w:rsidRPr="006C1F18">
        <w:rPr>
          <w:rFonts w:eastAsia="Arial" w:cs="Times New Roman"/>
          <w:spacing w:val="-3"/>
          <w:szCs w:val="28"/>
        </w:rPr>
        <w:t xml:space="preserve"> </w:t>
      </w:r>
      <w:r w:rsidRPr="006C1F18">
        <w:rPr>
          <w:rFonts w:eastAsia="Arial" w:cs="Times New Roman"/>
          <w:szCs w:val="28"/>
        </w:rPr>
        <w:t>отпуска</w:t>
      </w:r>
      <w:r w:rsidRPr="006C1F18">
        <w:rPr>
          <w:rFonts w:eastAsia="Arial" w:cs="Times New Roman"/>
          <w:spacing w:val="-4"/>
          <w:szCs w:val="28"/>
        </w:rPr>
        <w:t xml:space="preserve"> </w:t>
      </w:r>
      <w:r w:rsidRPr="006C1F18">
        <w:rPr>
          <w:rFonts w:eastAsia="Arial" w:cs="Times New Roman"/>
          <w:szCs w:val="28"/>
        </w:rPr>
        <w:t>тепловой</w:t>
      </w:r>
      <w:r w:rsidRPr="006C1F18">
        <w:rPr>
          <w:rFonts w:eastAsia="Arial" w:cs="Times New Roman"/>
          <w:spacing w:val="-3"/>
          <w:szCs w:val="28"/>
        </w:rPr>
        <w:t xml:space="preserve"> </w:t>
      </w:r>
      <w:r w:rsidRPr="006C1F18">
        <w:rPr>
          <w:rFonts w:eastAsia="Arial" w:cs="Times New Roman"/>
          <w:spacing w:val="-2"/>
          <w:szCs w:val="28"/>
        </w:rPr>
        <w:t>энергии:</w:t>
      </w:r>
    </w:p>
    <w:p w:rsidR="003C185E" w:rsidRPr="006C1F18" w:rsidRDefault="003C185E" w:rsidP="006C1F18">
      <w:pPr>
        <w:widowControl w:val="0"/>
        <w:numPr>
          <w:ilvl w:val="2"/>
          <w:numId w:val="19"/>
        </w:numPr>
        <w:tabs>
          <w:tab w:val="left" w:pos="1596"/>
        </w:tabs>
        <w:autoSpaceDE w:val="0"/>
        <w:autoSpaceDN w:val="0"/>
        <w:spacing w:after="0" w:line="360" w:lineRule="auto"/>
        <w:ind w:left="0" w:right="571" w:firstLine="709"/>
        <w:jc w:val="both"/>
        <w:rPr>
          <w:rFonts w:eastAsia="Arial" w:cs="Times New Roman"/>
          <w:szCs w:val="28"/>
        </w:rPr>
      </w:pPr>
      <w:r w:rsidRPr="006C1F18">
        <w:rPr>
          <w:rFonts w:eastAsia="Arial" w:cs="Times New Roman"/>
          <w:szCs w:val="28"/>
        </w:rPr>
        <w:t>качественный, заключающийся в регулировании отпуска теплоты за счет изменения температуры теплоносителя при сохранении постоянным его расхода;</w:t>
      </w:r>
    </w:p>
    <w:p w:rsidR="003C185E" w:rsidRPr="006C1F18" w:rsidRDefault="003C185E" w:rsidP="006C1F18">
      <w:pPr>
        <w:widowControl w:val="0"/>
        <w:numPr>
          <w:ilvl w:val="2"/>
          <w:numId w:val="19"/>
        </w:numPr>
        <w:tabs>
          <w:tab w:val="left" w:pos="1582"/>
        </w:tabs>
        <w:autoSpaceDE w:val="0"/>
        <w:autoSpaceDN w:val="0"/>
        <w:spacing w:after="0" w:line="360" w:lineRule="auto"/>
        <w:ind w:left="0" w:right="571" w:firstLine="709"/>
        <w:jc w:val="both"/>
        <w:rPr>
          <w:rFonts w:eastAsia="Arial" w:cs="Times New Roman"/>
          <w:szCs w:val="28"/>
        </w:rPr>
      </w:pPr>
      <w:r w:rsidRPr="006C1F18">
        <w:rPr>
          <w:rFonts w:eastAsia="Arial" w:cs="Times New Roman"/>
          <w:szCs w:val="28"/>
        </w:rPr>
        <w:t>количественный, заключающийся в регулировании отпуска теплоты путем изменения расхода теплоносителя при постоянной температуре;</w:t>
      </w:r>
    </w:p>
    <w:p w:rsidR="003C185E" w:rsidRPr="006C1F18" w:rsidRDefault="003C185E" w:rsidP="006C1F18">
      <w:pPr>
        <w:widowControl w:val="0"/>
        <w:numPr>
          <w:ilvl w:val="2"/>
          <w:numId w:val="19"/>
        </w:numPr>
        <w:tabs>
          <w:tab w:val="left" w:pos="1639"/>
        </w:tabs>
        <w:autoSpaceDE w:val="0"/>
        <w:autoSpaceDN w:val="0"/>
        <w:spacing w:after="0" w:line="360" w:lineRule="auto"/>
        <w:ind w:left="0" w:right="571" w:firstLine="709"/>
        <w:jc w:val="both"/>
        <w:rPr>
          <w:rFonts w:eastAsia="Arial" w:cs="Times New Roman"/>
          <w:szCs w:val="28"/>
        </w:rPr>
      </w:pPr>
      <w:r w:rsidRPr="006C1F18">
        <w:rPr>
          <w:rFonts w:eastAsia="Arial" w:cs="Times New Roman"/>
          <w:szCs w:val="28"/>
        </w:rPr>
        <w:t xml:space="preserve">качественно-количественный, заключающийся в регулировании отпуска теплоты посредством одновременного изменения расхода и температуры </w:t>
      </w:r>
      <w:r w:rsidRPr="006C1F18">
        <w:rPr>
          <w:rFonts w:eastAsia="Arial" w:cs="Times New Roman"/>
          <w:spacing w:val="-2"/>
          <w:szCs w:val="28"/>
        </w:rPr>
        <w:t>теплоносителя;</w:t>
      </w:r>
    </w:p>
    <w:p w:rsidR="003C185E" w:rsidRPr="006C1F18" w:rsidRDefault="003C185E" w:rsidP="006C1F18">
      <w:pPr>
        <w:widowControl w:val="0"/>
        <w:autoSpaceDE w:val="0"/>
        <w:autoSpaceDN w:val="0"/>
        <w:spacing w:after="0" w:line="360" w:lineRule="auto"/>
        <w:ind w:right="571" w:firstLine="709"/>
        <w:jc w:val="both"/>
        <w:rPr>
          <w:rFonts w:eastAsia="Arial" w:cs="Times New Roman"/>
          <w:szCs w:val="28"/>
        </w:rPr>
      </w:pPr>
      <w:r w:rsidRPr="006C1F18">
        <w:rPr>
          <w:rFonts w:eastAsia="Arial" w:cs="Times New Roman"/>
          <w:szCs w:val="28"/>
        </w:rPr>
        <w:t>Применяемый в настоящее время в системе теплоснабжения сельского поселения Богдановка качественный способ регулирования отпуска тепловой энергии обеспечивает стабильность гидравлического режима тепловой сети и возможность подключения абонентов по наиболее простой и недорогой</w:t>
      </w:r>
      <w:r w:rsidRPr="006C1F18">
        <w:rPr>
          <w:rFonts w:eastAsia="Arial" w:cs="Times New Roman"/>
          <w:spacing w:val="40"/>
          <w:szCs w:val="28"/>
        </w:rPr>
        <w:t xml:space="preserve"> </w:t>
      </w:r>
      <w:r w:rsidRPr="006C1F18">
        <w:rPr>
          <w:rFonts w:eastAsia="Arial" w:cs="Times New Roman"/>
          <w:szCs w:val="28"/>
        </w:rPr>
        <w:t>зависимой схеме с элеватором.</w:t>
      </w:r>
    </w:p>
    <w:p w:rsidR="003C185E" w:rsidRPr="006C1F18" w:rsidRDefault="003C185E" w:rsidP="006C1F18">
      <w:pPr>
        <w:widowControl w:val="0"/>
        <w:autoSpaceDE w:val="0"/>
        <w:autoSpaceDN w:val="0"/>
        <w:spacing w:after="0" w:line="360" w:lineRule="auto"/>
        <w:ind w:right="571" w:firstLine="709"/>
        <w:jc w:val="both"/>
        <w:rPr>
          <w:rFonts w:eastAsia="Arial" w:cs="Times New Roman"/>
          <w:szCs w:val="28"/>
        </w:rPr>
      </w:pPr>
    </w:p>
    <w:p w:rsidR="003C185E" w:rsidRPr="006C1F18" w:rsidRDefault="003C185E" w:rsidP="006C1F18">
      <w:pPr>
        <w:widowControl w:val="0"/>
        <w:numPr>
          <w:ilvl w:val="1"/>
          <w:numId w:val="19"/>
        </w:numPr>
        <w:tabs>
          <w:tab w:val="left" w:pos="1858"/>
        </w:tabs>
        <w:autoSpaceDE w:val="0"/>
        <w:autoSpaceDN w:val="0"/>
        <w:spacing w:after="0" w:line="360" w:lineRule="auto"/>
        <w:ind w:left="0" w:right="571" w:firstLine="709"/>
        <w:jc w:val="both"/>
        <w:outlineLvl w:val="2"/>
        <w:rPr>
          <w:rFonts w:eastAsia="Arial" w:cs="Times New Roman"/>
          <w:b/>
          <w:bCs/>
          <w:szCs w:val="28"/>
        </w:rPr>
      </w:pPr>
      <w:r w:rsidRPr="006C1F18">
        <w:rPr>
          <w:rFonts w:eastAsia="Arial" w:cs="Times New Roman"/>
          <w:b/>
          <w:bCs/>
          <w:szCs w:val="28"/>
        </w:rPr>
        <w:t xml:space="preserve">Предложения по реконструкции тепловых сетей для обеспечения передачи тепловой энергии при переходе от открытой системы теплоснабжения (горячего водоснабжения) к закрытой системе горячего </w:t>
      </w:r>
      <w:r w:rsidRPr="006C1F18">
        <w:rPr>
          <w:rFonts w:eastAsia="Arial" w:cs="Times New Roman"/>
          <w:b/>
          <w:bCs/>
          <w:spacing w:val="-2"/>
          <w:szCs w:val="28"/>
        </w:rPr>
        <w:t>водоснабжения.</w:t>
      </w:r>
    </w:p>
    <w:p w:rsidR="003C185E" w:rsidRPr="006C1F18" w:rsidRDefault="003C185E" w:rsidP="006C1F18">
      <w:pPr>
        <w:widowControl w:val="0"/>
        <w:autoSpaceDE w:val="0"/>
        <w:autoSpaceDN w:val="0"/>
        <w:spacing w:after="0" w:line="360" w:lineRule="auto"/>
        <w:ind w:right="571" w:firstLine="709"/>
        <w:jc w:val="both"/>
        <w:rPr>
          <w:rFonts w:eastAsia="Arial" w:cs="Times New Roman"/>
          <w:szCs w:val="28"/>
        </w:rPr>
      </w:pPr>
      <w:r w:rsidRPr="006C1F18">
        <w:rPr>
          <w:rFonts w:eastAsia="Arial" w:cs="Times New Roman"/>
          <w:szCs w:val="28"/>
        </w:rPr>
        <w:lastRenderedPageBreak/>
        <w:t>Горячее</w:t>
      </w:r>
      <w:r w:rsidRPr="006C1F18">
        <w:rPr>
          <w:rFonts w:eastAsia="Arial" w:cs="Times New Roman"/>
          <w:spacing w:val="-5"/>
          <w:szCs w:val="28"/>
        </w:rPr>
        <w:t xml:space="preserve"> </w:t>
      </w:r>
      <w:r w:rsidRPr="006C1F18">
        <w:rPr>
          <w:rFonts w:eastAsia="Arial" w:cs="Times New Roman"/>
          <w:szCs w:val="28"/>
        </w:rPr>
        <w:t>водоснабжение</w:t>
      </w:r>
      <w:r w:rsidRPr="006C1F18">
        <w:rPr>
          <w:rFonts w:eastAsia="Arial" w:cs="Times New Roman"/>
          <w:spacing w:val="-4"/>
          <w:szCs w:val="28"/>
        </w:rPr>
        <w:t xml:space="preserve"> </w:t>
      </w:r>
      <w:r w:rsidRPr="006C1F18">
        <w:rPr>
          <w:rFonts w:eastAsia="Arial" w:cs="Times New Roman"/>
          <w:szCs w:val="28"/>
        </w:rPr>
        <w:t>в</w:t>
      </w:r>
      <w:r w:rsidRPr="006C1F18">
        <w:rPr>
          <w:rFonts w:eastAsia="Arial" w:cs="Times New Roman"/>
          <w:spacing w:val="-2"/>
          <w:szCs w:val="28"/>
        </w:rPr>
        <w:t xml:space="preserve"> </w:t>
      </w:r>
      <w:r w:rsidRPr="006C1F18">
        <w:rPr>
          <w:rFonts w:eastAsia="Arial" w:cs="Times New Roman"/>
          <w:szCs w:val="28"/>
        </w:rPr>
        <w:t>с.п.</w:t>
      </w:r>
      <w:r w:rsidRPr="006C1F18">
        <w:rPr>
          <w:rFonts w:eastAsia="Arial" w:cs="Times New Roman"/>
          <w:spacing w:val="-3"/>
          <w:szCs w:val="28"/>
        </w:rPr>
        <w:t xml:space="preserve"> </w:t>
      </w:r>
      <w:r w:rsidRPr="006C1F18">
        <w:rPr>
          <w:rFonts w:eastAsia="Arial" w:cs="Times New Roman"/>
          <w:szCs w:val="28"/>
        </w:rPr>
        <w:t>Богдановка</w:t>
      </w:r>
      <w:r w:rsidRPr="006C1F18">
        <w:rPr>
          <w:rFonts w:eastAsia="Arial" w:cs="Times New Roman"/>
          <w:spacing w:val="-4"/>
          <w:szCs w:val="28"/>
        </w:rPr>
        <w:t xml:space="preserve"> </w:t>
      </w:r>
      <w:r w:rsidRPr="006C1F18">
        <w:rPr>
          <w:rFonts w:eastAsia="Arial" w:cs="Times New Roman"/>
          <w:spacing w:val="-2"/>
          <w:szCs w:val="28"/>
        </w:rPr>
        <w:t>отсутствует.</w:t>
      </w:r>
    </w:p>
    <w:p w:rsidR="003C185E" w:rsidRPr="006C1F18" w:rsidRDefault="003C185E" w:rsidP="006C1F18">
      <w:pPr>
        <w:widowControl w:val="0"/>
        <w:numPr>
          <w:ilvl w:val="1"/>
          <w:numId w:val="19"/>
        </w:numPr>
        <w:tabs>
          <w:tab w:val="left" w:pos="1883"/>
        </w:tabs>
        <w:autoSpaceDE w:val="0"/>
        <w:autoSpaceDN w:val="0"/>
        <w:spacing w:after="0" w:line="360" w:lineRule="auto"/>
        <w:ind w:left="0" w:right="571" w:firstLine="709"/>
        <w:jc w:val="both"/>
        <w:outlineLvl w:val="2"/>
        <w:rPr>
          <w:rFonts w:eastAsia="Arial" w:cs="Times New Roman"/>
          <w:b/>
          <w:bCs/>
          <w:szCs w:val="28"/>
        </w:rPr>
      </w:pPr>
      <w:r w:rsidRPr="006C1F18">
        <w:rPr>
          <w:rFonts w:eastAsia="Arial" w:cs="Times New Roman"/>
          <w:b/>
          <w:bCs/>
          <w:szCs w:val="28"/>
        </w:rPr>
        <w:t xml:space="preserve">Расчет потребности инвестиций для перевода открытой системы теплоснабжения (горячего водоснабжения) в закрытую систему горячего </w:t>
      </w:r>
      <w:r w:rsidRPr="006C1F18">
        <w:rPr>
          <w:rFonts w:eastAsia="Arial" w:cs="Times New Roman"/>
          <w:b/>
          <w:bCs/>
          <w:spacing w:val="-2"/>
          <w:szCs w:val="28"/>
        </w:rPr>
        <w:t>водоснабжения.</w:t>
      </w:r>
    </w:p>
    <w:p w:rsidR="003C185E" w:rsidRPr="006C1F18" w:rsidRDefault="003C185E" w:rsidP="006C1F18">
      <w:pPr>
        <w:widowControl w:val="0"/>
        <w:autoSpaceDE w:val="0"/>
        <w:autoSpaceDN w:val="0"/>
        <w:spacing w:after="0" w:line="360" w:lineRule="auto"/>
        <w:ind w:right="571" w:firstLine="709"/>
        <w:jc w:val="both"/>
        <w:rPr>
          <w:rFonts w:eastAsia="Arial" w:cs="Times New Roman"/>
          <w:szCs w:val="28"/>
        </w:rPr>
      </w:pPr>
      <w:r w:rsidRPr="006C1F18">
        <w:rPr>
          <w:rFonts w:eastAsia="Arial" w:cs="Times New Roman"/>
          <w:szCs w:val="28"/>
        </w:rPr>
        <w:t>Горячее</w:t>
      </w:r>
      <w:r w:rsidRPr="006C1F18">
        <w:rPr>
          <w:rFonts w:eastAsia="Arial" w:cs="Times New Roman"/>
          <w:spacing w:val="-5"/>
          <w:szCs w:val="28"/>
        </w:rPr>
        <w:t xml:space="preserve"> </w:t>
      </w:r>
      <w:r w:rsidRPr="006C1F18">
        <w:rPr>
          <w:rFonts w:eastAsia="Arial" w:cs="Times New Roman"/>
          <w:szCs w:val="28"/>
        </w:rPr>
        <w:t>водоснабжение</w:t>
      </w:r>
      <w:r w:rsidRPr="006C1F18">
        <w:rPr>
          <w:rFonts w:eastAsia="Arial" w:cs="Times New Roman"/>
          <w:spacing w:val="-4"/>
          <w:szCs w:val="28"/>
        </w:rPr>
        <w:t xml:space="preserve"> </w:t>
      </w:r>
      <w:r w:rsidRPr="006C1F18">
        <w:rPr>
          <w:rFonts w:eastAsia="Arial" w:cs="Times New Roman"/>
          <w:szCs w:val="28"/>
        </w:rPr>
        <w:t>в</w:t>
      </w:r>
      <w:r w:rsidRPr="006C1F18">
        <w:rPr>
          <w:rFonts w:eastAsia="Arial" w:cs="Times New Roman"/>
          <w:spacing w:val="-2"/>
          <w:szCs w:val="28"/>
        </w:rPr>
        <w:t xml:space="preserve"> </w:t>
      </w:r>
      <w:r w:rsidRPr="006C1F18">
        <w:rPr>
          <w:rFonts w:eastAsia="Arial" w:cs="Times New Roman"/>
          <w:szCs w:val="28"/>
        </w:rPr>
        <w:t>с.п.</w:t>
      </w:r>
      <w:r w:rsidRPr="006C1F18">
        <w:rPr>
          <w:rFonts w:eastAsia="Arial" w:cs="Times New Roman"/>
          <w:spacing w:val="-3"/>
          <w:szCs w:val="28"/>
        </w:rPr>
        <w:t xml:space="preserve"> </w:t>
      </w:r>
      <w:r w:rsidRPr="006C1F18">
        <w:rPr>
          <w:rFonts w:eastAsia="Arial" w:cs="Times New Roman"/>
          <w:szCs w:val="28"/>
        </w:rPr>
        <w:t>Богдановка</w:t>
      </w:r>
      <w:r w:rsidRPr="006C1F18">
        <w:rPr>
          <w:rFonts w:eastAsia="Arial" w:cs="Times New Roman"/>
          <w:spacing w:val="-4"/>
          <w:szCs w:val="28"/>
        </w:rPr>
        <w:t xml:space="preserve"> </w:t>
      </w:r>
      <w:r w:rsidRPr="006C1F18">
        <w:rPr>
          <w:rFonts w:eastAsia="Arial" w:cs="Times New Roman"/>
          <w:spacing w:val="-2"/>
          <w:szCs w:val="28"/>
        </w:rPr>
        <w:t>отсутствует.</w:t>
      </w:r>
    </w:p>
    <w:p w:rsidR="003C185E" w:rsidRPr="006C1F18" w:rsidRDefault="003C185E" w:rsidP="006C1F18">
      <w:pPr>
        <w:widowControl w:val="0"/>
        <w:autoSpaceDE w:val="0"/>
        <w:autoSpaceDN w:val="0"/>
        <w:spacing w:after="0" w:line="360" w:lineRule="auto"/>
        <w:ind w:right="571" w:firstLine="709"/>
        <w:jc w:val="both"/>
        <w:rPr>
          <w:rFonts w:eastAsia="Arial" w:cs="Times New Roman"/>
          <w:szCs w:val="28"/>
        </w:rPr>
      </w:pPr>
    </w:p>
    <w:p w:rsidR="003C185E" w:rsidRPr="006C1F18" w:rsidRDefault="003C185E" w:rsidP="006C1F18">
      <w:pPr>
        <w:widowControl w:val="0"/>
        <w:numPr>
          <w:ilvl w:val="1"/>
          <w:numId w:val="19"/>
        </w:numPr>
        <w:tabs>
          <w:tab w:val="left" w:pos="2070"/>
        </w:tabs>
        <w:autoSpaceDE w:val="0"/>
        <w:autoSpaceDN w:val="0"/>
        <w:spacing w:after="0" w:line="360" w:lineRule="auto"/>
        <w:ind w:left="0" w:right="571" w:firstLine="709"/>
        <w:jc w:val="both"/>
        <w:outlineLvl w:val="2"/>
        <w:rPr>
          <w:rFonts w:eastAsia="Arial" w:cs="Times New Roman"/>
          <w:b/>
          <w:bCs/>
          <w:szCs w:val="28"/>
        </w:rPr>
      </w:pPr>
      <w:r w:rsidRPr="006C1F18">
        <w:rPr>
          <w:rFonts w:eastAsia="Arial" w:cs="Times New Roman"/>
          <w:b/>
          <w:bCs/>
          <w:szCs w:val="28"/>
        </w:rPr>
        <w:t>Оценка целевых показателей эффективности и качества теплоснабжения в открытой системе теплоснабжения (горячего водоснабжения) и закрытой системе горячего водоснабжения.</w:t>
      </w:r>
    </w:p>
    <w:p w:rsidR="003C185E" w:rsidRPr="006C1F18" w:rsidRDefault="003C185E" w:rsidP="006C1F18">
      <w:pPr>
        <w:widowControl w:val="0"/>
        <w:autoSpaceDE w:val="0"/>
        <w:autoSpaceDN w:val="0"/>
        <w:spacing w:after="0" w:line="360" w:lineRule="auto"/>
        <w:ind w:right="571" w:firstLine="709"/>
        <w:jc w:val="both"/>
        <w:rPr>
          <w:rFonts w:eastAsia="Arial" w:cs="Times New Roman"/>
          <w:szCs w:val="28"/>
        </w:rPr>
      </w:pPr>
      <w:r w:rsidRPr="006C1F18">
        <w:rPr>
          <w:rFonts w:eastAsia="Arial" w:cs="Times New Roman"/>
          <w:szCs w:val="28"/>
        </w:rPr>
        <w:t>Существуют</w:t>
      </w:r>
      <w:r w:rsidRPr="006C1F18">
        <w:rPr>
          <w:rFonts w:eastAsia="Arial" w:cs="Times New Roman"/>
          <w:spacing w:val="-6"/>
          <w:szCs w:val="28"/>
        </w:rPr>
        <w:t xml:space="preserve"> </w:t>
      </w:r>
      <w:r w:rsidRPr="006C1F18">
        <w:rPr>
          <w:rFonts w:eastAsia="Arial" w:cs="Times New Roman"/>
          <w:szCs w:val="28"/>
        </w:rPr>
        <w:t>следующие</w:t>
      </w:r>
      <w:r w:rsidRPr="006C1F18">
        <w:rPr>
          <w:rFonts w:eastAsia="Arial" w:cs="Times New Roman"/>
          <w:spacing w:val="-3"/>
          <w:szCs w:val="28"/>
        </w:rPr>
        <w:t xml:space="preserve"> </w:t>
      </w:r>
      <w:r w:rsidRPr="006C1F18">
        <w:rPr>
          <w:rFonts w:eastAsia="Arial" w:cs="Times New Roman"/>
          <w:szCs w:val="28"/>
        </w:rPr>
        <w:t>недостатки</w:t>
      </w:r>
      <w:r w:rsidRPr="006C1F18">
        <w:rPr>
          <w:rFonts w:eastAsia="Arial" w:cs="Times New Roman"/>
          <w:spacing w:val="-3"/>
          <w:szCs w:val="28"/>
        </w:rPr>
        <w:t xml:space="preserve"> </w:t>
      </w:r>
      <w:r w:rsidRPr="006C1F18">
        <w:rPr>
          <w:rFonts w:eastAsia="Arial" w:cs="Times New Roman"/>
          <w:szCs w:val="28"/>
        </w:rPr>
        <w:t>открытой</w:t>
      </w:r>
      <w:r w:rsidRPr="006C1F18">
        <w:rPr>
          <w:rFonts w:eastAsia="Arial" w:cs="Times New Roman"/>
          <w:spacing w:val="-3"/>
          <w:szCs w:val="28"/>
        </w:rPr>
        <w:t xml:space="preserve"> </w:t>
      </w:r>
      <w:r w:rsidRPr="006C1F18">
        <w:rPr>
          <w:rFonts w:eastAsia="Arial" w:cs="Times New Roman"/>
          <w:szCs w:val="28"/>
        </w:rPr>
        <w:t>системы</w:t>
      </w:r>
      <w:r w:rsidRPr="006C1F18">
        <w:rPr>
          <w:rFonts w:eastAsia="Arial" w:cs="Times New Roman"/>
          <w:spacing w:val="-4"/>
          <w:szCs w:val="28"/>
        </w:rPr>
        <w:t xml:space="preserve"> </w:t>
      </w:r>
      <w:r w:rsidRPr="006C1F18">
        <w:rPr>
          <w:rFonts w:eastAsia="Arial" w:cs="Times New Roman"/>
          <w:spacing w:val="-2"/>
          <w:szCs w:val="28"/>
        </w:rPr>
        <w:t>теплоснабжения:</w:t>
      </w:r>
    </w:p>
    <w:p w:rsidR="003C185E" w:rsidRPr="006C1F18" w:rsidRDefault="003C185E" w:rsidP="006C1F18">
      <w:pPr>
        <w:widowControl w:val="0"/>
        <w:numPr>
          <w:ilvl w:val="2"/>
          <w:numId w:val="19"/>
        </w:numPr>
        <w:tabs>
          <w:tab w:val="left" w:pos="1591"/>
        </w:tabs>
        <w:autoSpaceDE w:val="0"/>
        <w:autoSpaceDN w:val="0"/>
        <w:spacing w:after="0" w:line="360" w:lineRule="auto"/>
        <w:ind w:left="0" w:right="571" w:firstLine="709"/>
        <w:jc w:val="both"/>
        <w:rPr>
          <w:rFonts w:eastAsia="Arial" w:cs="Times New Roman"/>
          <w:szCs w:val="28"/>
        </w:rPr>
      </w:pPr>
      <w:r w:rsidRPr="006C1F18">
        <w:rPr>
          <w:rFonts w:eastAsia="Arial" w:cs="Times New Roman"/>
          <w:szCs w:val="28"/>
        </w:rPr>
        <w:t>повышенные</w:t>
      </w:r>
      <w:r w:rsidRPr="006C1F18">
        <w:rPr>
          <w:rFonts w:eastAsia="Arial" w:cs="Times New Roman"/>
          <w:spacing w:val="-15"/>
          <w:szCs w:val="28"/>
        </w:rPr>
        <w:t xml:space="preserve"> </w:t>
      </w:r>
      <w:r w:rsidRPr="006C1F18">
        <w:rPr>
          <w:rFonts w:eastAsia="Arial" w:cs="Times New Roman"/>
          <w:szCs w:val="28"/>
        </w:rPr>
        <w:t>расходы</w:t>
      </w:r>
      <w:r w:rsidRPr="006C1F18">
        <w:rPr>
          <w:rFonts w:eastAsia="Arial" w:cs="Times New Roman"/>
          <w:spacing w:val="-14"/>
          <w:szCs w:val="28"/>
        </w:rPr>
        <w:t xml:space="preserve"> </w:t>
      </w:r>
      <w:r w:rsidRPr="006C1F18">
        <w:rPr>
          <w:rFonts w:eastAsia="Arial" w:cs="Times New Roman"/>
          <w:szCs w:val="28"/>
        </w:rPr>
        <w:t>тепловой</w:t>
      </w:r>
      <w:r w:rsidRPr="006C1F18">
        <w:rPr>
          <w:rFonts w:eastAsia="Arial" w:cs="Times New Roman"/>
          <w:spacing w:val="-14"/>
          <w:szCs w:val="28"/>
        </w:rPr>
        <w:t xml:space="preserve"> </w:t>
      </w:r>
      <w:r w:rsidRPr="006C1F18">
        <w:rPr>
          <w:rFonts w:eastAsia="Arial" w:cs="Times New Roman"/>
          <w:szCs w:val="28"/>
        </w:rPr>
        <w:t>энергии</w:t>
      </w:r>
      <w:r w:rsidRPr="006C1F18">
        <w:rPr>
          <w:rFonts w:eastAsia="Arial" w:cs="Times New Roman"/>
          <w:spacing w:val="-13"/>
          <w:szCs w:val="28"/>
        </w:rPr>
        <w:t xml:space="preserve"> </w:t>
      </w:r>
      <w:r w:rsidRPr="006C1F18">
        <w:rPr>
          <w:rFonts w:eastAsia="Arial" w:cs="Times New Roman"/>
          <w:szCs w:val="28"/>
        </w:rPr>
        <w:t>на</w:t>
      </w:r>
      <w:r w:rsidRPr="006C1F18">
        <w:rPr>
          <w:rFonts w:eastAsia="Arial" w:cs="Times New Roman"/>
          <w:spacing w:val="-16"/>
          <w:szCs w:val="28"/>
        </w:rPr>
        <w:t xml:space="preserve"> </w:t>
      </w:r>
      <w:r w:rsidRPr="006C1F18">
        <w:rPr>
          <w:rFonts w:eastAsia="Arial" w:cs="Times New Roman"/>
          <w:szCs w:val="28"/>
        </w:rPr>
        <w:t>отопление</w:t>
      </w:r>
      <w:r w:rsidRPr="006C1F18">
        <w:rPr>
          <w:rFonts w:eastAsia="Arial" w:cs="Times New Roman"/>
          <w:spacing w:val="-15"/>
          <w:szCs w:val="28"/>
        </w:rPr>
        <w:t xml:space="preserve"> </w:t>
      </w:r>
      <w:r w:rsidRPr="006C1F18">
        <w:rPr>
          <w:rFonts w:eastAsia="Arial" w:cs="Times New Roman"/>
          <w:szCs w:val="28"/>
        </w:rPr>
        <w:t>и</w:t>
      </w:r>
      <w:r w:rsidRPr="006C1F18">
        <w:rPr>
          <w:rFonts w:eastAsia="Arial" w:cs="Times New Roman"/>
          <w:spacing w:val="-16"/>
          <w:szCs w:val="28"/>
        </w:rPr>
        <w:t xml:space="preserve"> </w:t>
      </w:r>
      <w:r w:rsidRPr="006C1F18">
        <w:rPr>
          <w:rFonts w:eastAsia="Arial" w:cs="Times New Roman"/>
          <w:spacing w:val="-4"/>
          <w:szCs w:val="28"/>
        </w:rPr>
        <w:t>ГВС;</w:t>
      </w:r>
    </w:p>
    <w:p w:rsidR="003C185E" w:rsidRPr="006C1F18" w:rsidRDefault="003C185E" w:rsidP="006C1F18">
      <w:pPr>
        <w:widowControl w:val="0"/>
        <w:numPr>
          <w:ilvl w:val="2"/>
          <w:numId w:val="19"/>
        </w:numPr>
        <w:tabs>
          <w:tab w:val="left" w:pos="1644"/>
        </w:tabs>
        <w:autoSpaceDE w:val="0"/>
        <w:autoSpaceDN w:val="0"/>
        <w:spacing w:after="0" w:line="360" w:lineRule="auto"/>
        <w:ind w:left="0" w:right="571" w:firstLine="709"/>
        <w:jc w:val="both"/>
        <w:rPr>
          <w:rFonts w:eastAsia="Arial" w:cs="Times New Roman"/>
          <w:szCs w:val="28"/>
        </w:rPr>
      </w:pPr>
      <w:r w:rsidRPr="006C1F18">
        <w:rPr>
          <w:rFonts w:eastAsia="Arial" w:cs="Times New Roman"/>
          <w:szCs w:val="28"/>
        </w:rPr>
        <w:t>высокие удельные расходы топлива и электроэнергии на производство тепловой энергии;</w:t>
      </w:r>
    </w:p>
    <w:p w:rsidR="003C185E" w:rsidRPr="006C1F18" w:rsidRDefault="003C185E" w:rsidP="006C1F18">
      <w:pPr>
        <w:widowControl w:val="0"/>
        <w:numPr>
          <w:ilvl w:val="2"/>
          <w:numId w:val="19"/>
        </w:numPr>
        <w:tabs>
          <w:tab w:val="left" w:pos="1591"/>
        </w:tabs>
        <w:autoSpaceDE w:val="0"/>
        <w:autoSpaceDN w:val="0"/>
        <w:spacing w:after="0" w:line="360" w:lineRule="auto"/>
        <w:ind w:left="0" w:right="571" w:firstLine="709"/>
        <w:jc w:val="both"/>
        <w:rPr>
          <w:rFonts w:eastAsia="Arial" w:cs="Times New Roman"/>
          <w:szCs w:val="28"/>
        </w:rPr>
      </w:pPr>
      <w:r w:rsidRPr="006C1F18">
        <w:rPr>
          <w:rFonts w:eastAsia="Arial" w:cs="Times New Roman"/>
          <w:szCs w:val="28"/>
        </w:rPr>
        <w:t>повышенные</w:t>
      </w:r>
      <w:r w:rsidRPr="006C1F18">
        <w:rPr>
          <w:rFonts w:eastAsia="Arial" w:cs="Times New Roman"/>
          <w:spacing w:val="-16"/>
          <w:szCs w:val="28"/>
        </w:rPr>
        <w:t xml:space="preserve"> </w:t>
      </w:r>
      <w:r w:rsidRPr="006C1F18">
        <w:rPr>
          <w:rFonts w:eastAsia="Arial" w:cs="Times New Roman"/>
          <w:szCs w:val="28"/>
        </w:rPr>
        <w:t>затраты</w:t>
      </w:r>
      <w:r w:rsidRPr="006C1F18">
        <w:rPr>
          <w:rFonts w:eastAsia="Arial" w:cs="Times New Roman"/>
          <w:spacing w:val="-14"/>
          <w:szCs w:val="28"/>
        </w:rPr>
        <w:t xml:space="preserve"> </w:t>
      </w:r>
      <w:r w:rsidRPr="006C1F18">
        <w:rPr>
          <w:rFonts w:eastAsia="Arial" w:cs="Times New Roman"/>
          <w:szCs w:val="28"/>
        </w:rPr>
        <w:t>на</w:t>
      </w:r>
      <w:r w:rsidRPr="006C1F18">
        <w:rPr>
          <w:rFonts w:eastAsia="Arial" w:cs="Times New Roman"/>
          <w:spacing w:val="-15"/>
          <w:szCs w:val="28"/>
        </w:rPr>
        <w:t xml:space="preserve"> </w:t>
      </w:r>
      <w:r w:rsidRPr="006C1F18">
        <w:rPr>
          <w:rFonts w:eastAsia="Arial" w:cs="Times New Roman"/>
          <w:szCs w:val="28"/>
        </w:rPr>
        <w:t>эксплуатацию</w:t>
      </w:r>
      <w:r w:rsidRPr="006C1F18">
        <w:rPr>
          <w:rFonts w:eastAsia="Arial" w:cs="Times New Roman"/>
          <w:spacing w:val="-15"/>
          <w:szCs w:val="28"/>
        </w:rPr>
        <w:t xml:space="preserve"> </w:t>
      </w:r>
      <w:r w:rsidRPr="006C1F18">
        <w:rPr>
          <w:rFonts w:eastAsia="Arial" w:cs="Times New Roman"/>
          <w:szCs w:val="28"/>
        </w:rPr>
        <w:t>котельных</w:t>
      </w:r>
      <w:r w:rsidRPr="006C1F18">
        <w:rPr>
          <w:rFonts w:eastAsia="Arial" w:cs="Times New Roman"/>
          <w:spacing w:val="-14"/>
          <w:szCs w:val="28"/>
        </w:rPr>
        <w:t xml:space="preserve"> </w:t>
      </w:r>
      <w:r w:rsidRPr="006C1F18">
        <w:rPr>
          <w:rFonts w:eastAsia="Arial" w:cs="Times New Roman"/>
          <w:szCs w:val="28"/>
        </w:rPr>
        <w:t>и</w:t>
      </w:r>
      <w:r w:rsidRPr="006C1F18">
        <w:rPr>
          <w:rFonts w:eastAsia="Arial" w:cs="Times New Roman"/>
          <w:spacing w:val="-15"/>
          <w:szCs w:val="28"/>
        </w:rPr>
        <w:t xml:space="preserve"> </w:t>
      </w:r>
      <w:r w:rsidRPr="006C1F18">
        <w:rPr>
          <w:rFonts w:eastAsia="Arial" w:cs="Times New Roman"/>
          <w:szCs w:val="28"/>
        </w:rPr>
        <w:t>тепловых</w:t>
      </w:r>
      <w:r w:rsidRPr="006C1F18">
        <w:rPr>
          <w:rFonts w:eastAsia="Arial" w:cs="Times New Roman"/>
          <w:spacing w:val="-15"/>
          <w:szCs w:val="28"/>
        </w:rPr>
        <w:t xml:space="preserve"> </w:t>
      </w:r>
      <w:r w:rsidRPr="006C1F18">
        <w:rPr>
          <w:rFonts w:eastAsia="Arial" w:cs="Times New Roman"/>
          <w:spacing w:val="-2"/>
          <w:szCs w:val="28"/>
        </w:rPr>
        <w:t>сетей;</w:t>
      </w:r>
    </w:p>
    <w:p w:rsidR="003C185E" w:rsidRPr="006C1F18" w:rsidRDefault="003C185E" w:rsidP="006C1F18">
      <w:pPr>
        <w:widowControl w:val="0"/>
        <w:numPr>
          <w:ilvl w:val="2"/>
          <w:numId w:val="19"/>
        </w:numPr>
        <w:tabs>
          <w:tab w:val="left" w:pos="1685"/>
        </w:tabs>
        <w:autoSpaceDE w:val="0"/>
        <w:autoSpaceDN w:val="0"/>
        <w:spacing w:after="0" w:line="360" w:lineRule="auto"/>
        <w:ind w:left="0" w:right="571" w:firstLine="709"/>
        <w:jc w:val="both"/>
        <w:rPr>
          <w:rFonts w:eastAsia="Arial" w:cs="Times New Roman"/>
          <w:szCs w:val="28"/>
        </w:rPr>
      </w:pPr>
      <w:r w:rsidRPr="006C1F18">
        <w:rPr>
          <w:rFonts w:eastAsia="Arial" w:cs="Times New Roman"/>
          <w:szCs w:val="28"/>
        </w:rPr>
        <w:t>не обеспечивается качественное теплоснабжение потребителей из-за больших потерь тепла и количества повреждений на тепловых сетях;</w:t>
      </w:r>
    </w:p>
    <w:p w:rsidR="003C185E" w:rsidRPr="006C1F18" w:rsidRDefault="003C185E" w:rsidP="006C1F18">
      <w:pPr>
        <w:widowControl w:val="0"/>
        <w:numPr>
          <w:ilvl w:val="2"/>
          <w:numId w:val="19"/>
        </w:numPr>
        <w:tabs>
          <w:tab w:val="left" w:pos="1591"/>
        </w:tabs>
        <w:autoSpaceDE w:val="0"/>
        <w:autoSpaceDN w:val="0"/>
        <w:spacing w:after="0" w:line="360" w:lineRule="auto"/>
        <w:ind w:left="0" w:right="571" w:firstLine="709"/>
        <w:jc w:val="both"/>
        <w:rPr>
          <w:rFonts w:eastAsia="Arial" w:cs="Times New Roman"/>
          <w:szCs w:val="28"/>
        </w:rPr>
      </w:pPr>
      <w:r w:rsidRPr="006C1F18">
        <w:rPr>
          <w:rFonts w:eastAsia="Arial" w:cs="Times New Roman"/>
          <w:szCs w:val="28"/>
        </w:rPr>
        <w:t>повышенные</w:t>
      </w:r>
      <w:r w:rsidRPr="006C1F18">
        <w:rPr>
          <w:rFonts w:eastAsia="Arial" w:cs="Times New Roman"/>
          <w:spacing w:val="-15"/>
          <w:szCs w:val="28"/>
        </w:rPr>
        <w:t xml:space="preserve"> </w:t>
      </w:r>
      <w:r w:rsidRPr="006C1F18">
        <w:rPr>
          <w:rFonts w:eastAsia="Arial" w:cs="Times New Roman"/>
          <w:szCs w:val="28"/>
        </w:rPr>
        <w:t>затраты</w:t>
      </w:r>
      <w:r w:rsidRPr="006C1F18">
        <w:rPr>
          <w:rFonts w:eastAsia="Arial" w:cs="Times New Roman"/>
          <w:spacing w:val="-14"/>
          <w:szCs w:val="28"/>
        </w:rPr>
        <w:t xml:space="preserve"> </w:t>
      </w:r>
      <w:r w:rsidRPr="006C1F18">
        <w:rPr>
          <w:rFonts w:eastAsia="Arial" w:cs="Times New Roman"/>
          <w:szCs w:val="28"/>
        </w:rPr>
        <w:t>на</w:t>
      </w:r>
      <w:r w:rsidRPr="006C1F18">
        <w:rPr>
          <w:rFonts w:eastAsia="Arial" w:cs="Times New Roman"/>
          <w:spacing w:val="-14"/>
          <w:szCs w:val="28"/>
        </w:rPr>
        <w:t xml:space="preserve"> </w:t>
      </w:r>
      <w:r w:rsidRPr="006C1F18">
        <w:rPr>
          <w:rFonts w:eastAsia="Arial" w:cs="Times New Roman"/>
          <w:spacing w:val="-2"/>
          <w:szCs w:val="28"/>
        </w:rPr>
        <w:t>химводоподготовку;</w:t>
      </w:r>
    </w:p>
    <w:p w:rsidR="003C185E" w:rsidRPr="006C1F18" w:rsidRDefault="003C185E" w:rsidP="006C1F18">
      <w:pPr>
        <w:widowControl w:val="0"/>
        <w:numPr>
          <w:ilvl w:val="2"/>
          <w:numId w:val="19"/>
        </w:numPr>
        <w:tabs>
          <w:tab w:val="left" w:pos="1591"/>
        </w:tabs>
        <w:autoSpaceDE w:val="0"/>
        <w:autoSpaceDN w:val="0"/>
        <w:spacing w:after="0" w:line="360" w:lineRule="auto"/>
        <w:ind w:left="0" w:right="571" w:firstLine="709"/>
        <w:jc w:val="both"/>
        <w:rPr>
          <w:rFonts w:eastAsia="Arial" w:cs="Times New Roman"/>
          <w:szCs w:val="28"/>
        </w:rPr>
      </w:pPr>
      <w:r w:rsidRPr="006C1F18">
        <w:rPr>
          <w:rFonts w:eastAsia="Arial" w:cs="Times New Roman"/>
          <w:szCs w:val="28"/>
        </w:rPr>
        <w:t>при</w:t>
      </w:r>
      <w:r w:rsidRPr="006C1F18">
        <w:rPr>
          <w:rFonts w:eastAsia="Arial" w:cs="Times New Roman"/>
          <w:spacing w:val="-15"/>
          <w:szCs w:val="28"/>
        </w:rPr>
        <w:t xml:space="preserve"> </w:t>
      </w:r>
      <w:r w:rsidRPr="006C1F18">
        <w:rPr>
          <w:rFonts w:eastAsia="Arial" w:cs="Times New Roman"/>
          <w:szCs w:val="28"/>
        </w:rPr>
        <w:t>небольшом</w:t>
      </w:r>
      <w:r w:rsidRPr="006C1F18">
        <w:rPr>
          <w:rFonts w:eastAsia="Arial" w:cs="Times New Roman"/>
          <w:spacing w:val="-12"/>
          <w:szCs w:val="28"/>
        </w:rPr>
        <w:t xml:space="preserve"> </w:t>
      </w:r>
      <w:r w:rsidRPr="006C1F18">
        <w:rPr>
          <w:rFonts w:eastAsia="Arial" w:cs="Times New Roman"/>
          <w:szCs w:val="28"/>
        </w:rPr>
        <w:t>разборе</w:t>
      </w:r>
      <w:r w:rsidRPr="006C1F18">
        <w:rPr>
          <w:rFonts w:eastAsia="Arial" w:cs="Times New Roman"/>
          <w:spacing w:val="-13"/>
          <w:szCs w:val="28"/>
        </w:rPr>
        <w:t xml:space="preserve"> </w:t>
      </w:r>
      <w:r w:rsidRPr="006C1F18">
        <w:rPr>
          <w:rFonts w:eastAsia="Arial" w:cs="Times New Roman"/>
          <w:szCs w:val="28"/>
        </w:rPr>
        <w:t>вода</w:t>
      </w:r>
      <w:r w:rsidRPr="006C1F18">
        <w:rPr>
          <w:rFonts w:eastAsia="Arial" w:cs="Times New Roman"/>
          <w:spacing w:val="-12"/>
          <w:szCs w:val="28"/>
        </w:rPr>
        <w:t xml:space="preserve"> </w:t>
      </w:r>
      <w:r w:rsidRPr="006C1F18">
        <w:rPr>
          <w:rFonts w:eastAsia="Arial" w:cs="Times New Roman"/>
          <w:szCs w:val="28"/>
        </w:rPr>
        <w:t>начинает</w:t>
      </w:r>
      <w:r w:rsidRPr="006C1F18">
        <w:rPr>
          <w:rFonts w:eastAsia="Arial" w:cs="Times New Roman"/>
          <w:spacing w:val="-12"/>
          <w:szCs w:val="28"/>
        </w:rPr>
        <w:t xml:space="preserve"> </w:t>
      </w:r>
      <w:r w:rsidRPr="006C1F18">
        <w:rPr>
          <w:rFonts w:eastAsia="Arial" w:cs="Times New Roman"/>
          <w:szCs w:val="28"/>
        </w:rPr>
        <w:t>остывать</w:t>
      </w:r>
      <w:r w:rsidRPr="006C1F18">
        <w:rPr>
          <w:rFonts w:eastAsia="Arial" w:cs="Times New Roman"/>
          <w:spacing w:val="-13"/>
          <w:szCs w:val="28"/>
        </w:rPr>
        <w:t xml:space="preserve"> </w:t>
      </w:r>
      <w:r w:rsidRPr="006C1F18">
        <w:rPr>
          <w:rFonts w:eastAsia="Arial" w:cs="Times New Roman"/>
          <w:szCs w:val="28"/>
        </w:rPr>
        <w:t>в</w:t>
      </w:r>
      <w:r w:rsidRPr="006C1F18">
        <w:rPr>
          <w:rFonts w:eastAsia="Arial" w:cs="Times New Roman"/>
          <w:spacing w:val="-14"/>
          <w:szCs w:val="28"/>
        </w:rPr>
        <w:t xml:space="preserve"> </w:t>
      </w:r>
      <w:r w:rsidRPr="006C1F18">
        <w:rPr>
          <w:rFonts w:eastAsia="Arial" w:cs="Times New Roman"/>
          <w:spacing w:val="-2"/>
          <w:szCs w:val="28"/>
        </w:rPr>
        <w:t>трубах;</w:t>
      </w:r>
    </w:p>
    <w:p w:rsidR="003C185E" w:rsidRPr="006C1F18" w:rsidRDefault="003C185E" w:rsidP="006C1F18">
      <w:pPr>
        <w:widowControl w:val="0"/>
        <w:autoSpaceDE w:val="0"/>
        <w:autoSpaceDN w:val="0"/>
        <w:spacing w:after="0" w:line="360" w:lineRule="auto"/>
        <w:ind w:right="571" w:firstLine="709"/>
        <w:jc w:val="both"/>
        <w:rPr>
          <w:rFonts w:eastAsia="Arial" w:cs="Times New Roman"/>
          <w:szCs w:val="28"/>
        </w:rPr>
      </w:pPr>
      <w:r w:rsidRPr="006C1F18">
        <w:rPr>
          <w:rFonts w:eastAsia="Arial" w:cs="Times New Roman"/>
          <w:szCs w:val="28"/>
        </w:rPr>
        <w:t>Преимущества</w:t>
      </w:r>
      <w:r w:rsidRPr="006C1F18">
        <w:rPr>
          <w:rFonts w:eastAsia="Arial" w:cs="Times New Roman"/>
          <w:spacing w:val="-4"/>
          <w:szCs w:val="28"/>
        </w:rPr>
        <w:t xml:space="preserve"> </w:t>
      </w:r>
      <w:r w:rsidRPr="006C1F18">
        <w:rPr>
          <w:rFonts w:eastAsia="Arial" w:cs="Times New Roman"/>
          <w:szCs w:val="28"/>
        </w:rPr>
        <w:t>открытой</w:t>
      </w:r>
      <w:r w:rsidRPr="006C1F18">
        <w:rPr>
          <w:rFonts w:eastAsia="Arial" w:cs="Times New Roman"/>
          <w:spacing w:val="-2"/>
          <w:szCs w:val="28"/>
        </w:rPr>
        <w:t xml:space="preserve"> </w:t>
      </w:r>
      <w:r w:rsidRPr="006C1F18">
        <w:rPr>
          <w:rFonts w:eastAsia="Arial" w:cs="Times New Roman"/>
          <w:szCs w:val="28"/>
        </w:rPr>
        <w:t>системы</w:t>
      </w:r>
      <w:r w:rsidRPr="006C1F18">
        <w:rPr>
          <w:rFonts w:eastAsia="Arial" w:cs="Times New Roman"/>
          <w:spacing w:val="-2"/>
          <w:szCs w:val="28"/>
        </w:rPr>
        <w:t xml:space="preserve"> </w:t>
      </w:r>
      <w:r w:rsidRPr="006C1F18">
        <w:rPr>
          <w:rFonts w:eastAsia="Arial" w:cs="Times New Roman"/>
          <w:szCs w:val="28"/>
        </w:rPr>
        <w:t>теплоснабжения:</w:t>
      </w:r>
      <w:r w:rsidRPr="006C1F18">
        <w:rPr>
          <w:rFonts w:eastAsia="Arial" w:cs="Times New Roman"/>
          <w:spacing w:val="-2"/>
          <w:szCs w:val="28"/>
        </w:rPr>
        <w:t xml:space="preserve"> </w:t>
      </w:r>
      <w:r w:rsidRPr="006C1F18">
        <w:rPr>
          <w:rFonts w:eastAsia="Arial" w:cs="Times New Roman"/>
          <w:szCs w:val="28"/>
        </w:rPr>
        <w:t>поскольку</w:t>
      </w:r>
      <w:r w:rsidRPr="006C1F18">
        <w:rPr>
          <w:rFonts w:eastAsia="Arial" w:cs="Times New Roman"/>
          <w:spacing w:val="-2"/>
          <w:szCs w:val="28"/>
        </w:rPr>
        <w:t xml:space="preserve"> </w:t>
      </w:r>
      <w:r w:rsidRPr="006C1F18">
        <w:rPr>
          <w:rFonts w:eastAsia="Arial" w:cs="Times New Roman"/>
          <w:szCs w:val="28"/>
        </w:rPr>
        <w:t>используются сразу несколько теплоисточников, в случае повреждения на трубопроводе</w:t>
      </w:r>
      <w:r w:rsidRPr="006C1F18">
        <w:rPr>
          <w:rFonts w:eastAsia="Arial" w:cs="Times New Roman"/>
          <w:spacing w:val="40"/>
          <w:szCs w:val="28"/>
        </w:rPr>
        <w:t xml:space="preserve"> </w:t>
      </w:r>
      <w:r w:rsidRPr="006C1F18">
        <w:rPr>
          <w:rFonts w:eastAsia="Arial" w:cs="Times New Roman"/>
          <w:szCs w:val="28"/>
        </w:rPr>
        <w:t>система проявляет живучесть – полной остановки циркуляции не происходит, потребителей длительное время удерживают на затухающей схеме.</w:t>
      </w:r>
    </w:p>
    <w:p w:rsidR="003C185E" w:rsidRPr="006C1F18" w:rsidRDefault="003C185E" w:rsidP="006C1F18">
      <w:pPr>
        <w:widowControl w:val="0"/>
        <w:autoSpaceDE w:val="0"/>
        <w:autoSpaceDN w:val="0"/>
        <w:spacing w:after="0" w:line="360" w:lineRule="auto"/>
        <w:ind w:right="571" w:firstLine="709"/>
        <w:jc w:val="both"/>
        <w:rPr>
          <w:rFonts w:eastAsia="Arial" w:cs="Times New Roman"/>
          <w:szCs w:val="28"/>
        </w:rPr>
      </w:pPr>
    </w:p>
    <w:p w:rsidR="003C185E" w:rsidRPr="006C1F18" w:rsidRDefault="003C185E" w:rsidP="006C1F18">
      <w:pPr>
        <w:widowControl w:val="0"/>
        <w:numPr>
          <w:ilvl w:val="1"/>
          <w:numId w:val="19"/>
        </w:numPr>
        <w:tabs>
          <w:tab w:val="left" w:pos="1842"/>
        </w:tabs>
        <w:autoSpaceDE w:val="0"/>
        <w:autoSpaceDN w:val="0"/>
        <w:spacing w:after="0" w:line="360" w:lineRule="auto"/>
        <w:ind w:left="0" w:right="571" w:firstLine="709"/>
        <w:jc w:val="both"/>
        <w:outlineLvl w:val="2"/>
        <w:rPr>
          <w:rFonts w:eastAsia="Arial" w:cs="Times New Roman"/>
          <w:b/>
          <w:bCs/>
          <w:szCs w:val="28"/>
        </w:rPr>
      </w:pPr>
      <w:r w:rsidRPr="006C1F18">
        <w:rPr>
          <w:rFonts w:eastAsia="Arial" w:cs="Times New Roman"/>
          <w:b/>
          <w:bCs/>
          <w:szCs w:val="28"/>
        </w:rPr>
        <w:t>Предложения</w:t>
      </w:r>
      <w:r w:rsidRPr="006C1F18">
        <w:rPr>
          <w:rFonts w:eastAsia="Arial" w:cs="Times New Roman"/>
          <w:b/>
          <w:bCs/>
          <w:spacing w:val="-4"/>
          <w:szCs w:val="28"/>
        </w:rPr>
        <w:t xml:space="preserve"> </w:t>
      </w:r>
      <w:r w:rsidRPr="006C1F18">
        <w:rPr>
          <w:rFonts w:eastAsia="Arial" w:cs="Times New Roman"/>
          <w:b/>
          <w:bCs/>
          <w:szCs w:val="28"/>
        </w:rPr>
        <w:t>по</w:t>
      </w:r>
      <w:r w:rsidRPr="006C1F18">
        <w:rPr>
          <w:rFonts w:eastAsia="Arial" w:cs="Times New Roman"/>
          <w:b/>
          <w:bCs/>
          <w:spacing w:val="-4"/>
          <w:szCs w:val="28"/>
        </w:rPr>
        <w:t xml:space="preserve"> </w:t>
      </w:r>
      <w:r w:rsidRPr="006C1F18">
        <w:rPr>
          <w:rFonts w:eastAsia="Arial" w:cs="Times New Roman"/>
          <w:b/>
          <w:bCs/>
          <w:szCs w:val="28"/>
        </w:rPr>
        <w:t>источникам</w:t>
      </w:r>
      <w:r w:rsidRPr="006C1F18">
        <w:rPr>
          <w:rFonts w:eastAsia="Arial" w:cs="Times New Roman"/>
          <w:b/>
          <w:bCs/>
          <w:spacing w:val="-4"/>
          <w:szCs w:val="28"/>
        </w:rPr>
        <w:t xml:space="preserve"> </w:t>
      </w:r>
      <w:r w:rsidRPr="006C1F18">
        <w:rPr>
          <w:rFonts w:eastAsia="Arial" w:cs="Times New Roman"/>
          <w:b/>
          <w:bCs/>
          <w:spacing w:val="-2"/>
          <w:szCs w:val="28"/>
        </w:rPr>
        <w:t>инвестиций.</w:t>
      </w:r>
    </w:p>
    <w:p w:rsidR="003C185E" w:rsidRPr="006C1F18" w:rsidRDefault="003C185E" w:rsidP="006C1F18">
      <w:pPr>
        <w:widowControl w:val="0"/>
        <w:autoSpaceDE w:val="0"/>
        <w:autoSpaceDN w:val="0"/>
        <w:spacing w:after="0" w:line="360" w:lineRule="auto"/>
        <w:ind w:right="571" w:firstLine="709"/>
        <w:jc w:val="both"/>
        <w:rPr>
          <w:rFonts w:eastAsia="Arial" w:cs="Times New Roman"/>
          <w:szCs w:val="28"/>
        </w:rPr>
      </w:pPr>
      <w:r w:rsidRPr="006C1F18">
        <w:rPr>
          <w:rFonts w:eastAsia="Arial" w:cs="Times New Roman"/>
          <w:szCs w:val="28"/>
        </w:rPr>
        <w:t>Горячее</w:t>
      </w:r>
      <w:r w:rsidRPr="006C1F18">
        <w:rPr>
          <w:rFonts w:eastAsia="Arial" w:cs="Times New Roman"/>
          <w:spacing w:val="-5"/>
          <w:szCs w:val="28"/>
        </w:rPr>
        <w:t xml:space="preserve"> </w:t>
      </w:r>
      <w:r w:rsidRPr="006C1F18">
        <w:rPr>
          <w:rFonts w:eastAsia="Arial" w:cs="Times New Roman"/>
          <w:szCs w:val="28"/>
        </w:rPr>
        <w:t>водоснабжение</w:t>
      </w:r>
      <w:r w:rsidRPr="006C1F18">
        <w:rPr>
          <w:rFonts w:eastAsia="Arial" w:cs="Times New Roman"/>
          <w:spacing w:val="-4"/>
          <w:szCs w:val="28"/>
        </w:rPr>
        <w:t xml:space="preserve"> </w:t>
      </w:r>
      <w:r w:rsidRPr="006C1F18">
        <w:rPr>
          <w:rFonts w:eastAsia="Arial" w:cs="Times New Roman"/>
          <w:szCs w:val="28"/>
        </w:rPr>
        <w:t>в</w:t>
      </w:r>
      <w:r w:rsidRPr="006C1F18">
        <w:rPr>
          <w:rFonts w:eastAsia="Arial" w:cs="Times New Roman"/>
          <w:spacing w:val="-2"/>
          <w:szCs w:val="28"/>
        </w:rPr>
        <w:t xml:space="preserve"> </w:t>
      </w:r>
      <w:r w:rsidRPr="006C1F18">
        <w:rPr>
          <w:rFonts w:eastAsia="Arial" w:cs="Times New Roman"/>
          <w:szCs w:val="28"/>
        </w:rPr>
        <w:t>с.п.</w:t>
      </w:r>
      <w:r w:rsidRPr="006C1F18">
        <w:rPr>
          <w:rFonts w:eastAsia="Arial" w:cs="Times New Roman"/>
          <w:spacing w:val="-3"/>
          <w:szCs w:val="28"/>
        </w:rPr>
        <w:t xml:space="preserve"> </w:t>
      </w:r>
      <w:r w:rsidRPr="006C1F18">
        <w:rPr>
          <w:rFonts w:eastAsia="Arial" w:cs="Times New Roman"/>
          <w:szCs w:val="28"/>
        </w:rPr>
        <w:t>Богдановка</w:t>
      </w:r>
      <w:r w:rsidRPr="006C1F18">
        <w:rPr>
          <w:rFonts w:eastAsia="Arial" w:cs="Times New Roman"/>
          <w:spacing w:val="-4"/>
          <w:szCs w:val="28"/>
        </w:rPr>
        <w:t xml:space="preserve"> </w:t>
      </w:r>
      <w:r w:rsidRPr="006C1F18">
        <w:rPr>
          <w:rFonts w:eastAsia="Arial" w:cs="Times New Roman"/>
          <w:spacing w:val="-2"/>
          <w:szCs w:val="28"/>
        </w:rPr>
        <w:t>отсутствует.</w:t>
      </w:r>
    </w:p>
    <w:p w:rsidR="003C185E" w:rsidRPr="003C185E" w:rsidRDefault="003C185E" w:rsidP="003C185E">
      <w:pPr>
        <w:widowControl w:val="0"/>
        <w:autoSpaceDE w:val="0"/>
        <w:autoSpaceDN w:val="0"/>
        <w:spacing w:after="0" w:line="240" w:lineRule="auto"/>
        <w:jc w:val="both"/>
        <w:rPr>
          <w:rFonts w:ascii="Arial" w:eastAsia="Arial" w:hAnsi="Arial" w:cs="Arial"/>
          <w:sz w:val="24"/>
          <w:szCs w:val="24"/>
        </w:rPr>
        <w:sectPr w:rsidR="003C185E" w:rsidRPr="003C185E">
          <w:pgSz w:w="11910" w:h="16850"/>
          <w:pgMar w:top="1060" w:right="141" w:bottom="1260" w:left="992" w:header="0" w:footer="927" w:gutter="0"/>
          <w:cols w:space="720"/>
        </w:sectPr>
      </w:pPr>
    </w:p>
    <w:p w:rsidR="003C185E" w:rsidRPr="006C1F18" w:rsidRDefault="003C185E" w:rsidP="006C1F18">
      <w:pPr>
        <w:widowControl w:val="0"/>
        <w:autoSpaceDE w:val="0"/>
        <w:autoSpaceDN w:val="0"/>
        <w:spacing w:after="0" w:line="360" w:lineRule="auto"/>
        <w:ind w:right="571" w:firstLine="709"/>
        <w:jc w:val="both"/>
        <w:outlineLvl w:val="2"/>
        <w:rPr>
          <w:rFonts w:eastAsia="Arial" w:cs="Times New Roman"/>
          <w:b/>
          <w:bCs/>
          <w:szCs w:val="28"/>
        </w:rPr>
      </w:pPr>
      <w:r w:rsidRPr="006C1F18">
        <w:rPr>
          <w:rFonts w:eastAsia="Arial" w:cs="Times New Roman"/>
          <w:b/>
          <w:bCs/>
          <w:szCs w:val="28"/>
        </w:rPr>
        <w:lastRenderedPageBreak/>
        <w:t>Глава</w:t>
      </w:r>
      <w:r w:rsidRPr="006C1F18">
        <w:rPr>
          <w:rFonts w:eastAsia="Arial" w:cs="Times New Roman"/>
          <w:b/>
          <w:bCs/>
          <w:spacing w:val="-5"/>
          <w:szCs w:val="28"/>
        </w:rPr>
        <w:t xml:space="preserve"> </w:t>
      </w:r>
      <w:r w:rsidRPr="006C1F18">
        <w:rPr>
          <w:rFonts w:eastAsia="Arial" w:cs="Times New Roman"/>
          <w:b/>
          <w:bCs/>
          <w:szCs w:val="28"/>
        </w:rPr>
        <w:t>10.</w:t>
      </w:r>
      <w:r w:rsidRPr="006C1F18">
        <w:rPr>
          <w:rFonts w:eastAsia="Arial" w:cs="Times New Roman"/>
          <w:b/>
          <w:bCs/>
          <w:spacing w:val="-5"/>
          <w:szCs w:val="28"/>
        </w:rPr>
        <w:t xml:space="preserve"> </w:t>
      </w:r>
      <w:r w:rsidRPr="006C1F18">
        <w:rPr>
          <w:rFonts w:eastAsia="Arial" w:cs="Times New Roman"/>
          <w:b/>
          <w:bCs/>
          <w:szCs w:val="28"/>
        </w:rPr>
        <w:t>Перспективные</w:t>
      </w:r>
      <w:r w:rsidRPr="006C1F18">
        <w:rPr>
          <w:rFonts w:eastAsia="Arial" w:cs="Times New Roman"/>
          <w:b/>
          <w:bCs/>
          <w:spacing w:val="-3"/>
          <w:szCs w:val="28"/>
        </w:rPr>
        <w:t xml:space="preserve"> </w:t>
      </w:r>
      <w:r w:rsidRPr="006C1F18">
        <w:rPr>
          <w:rFonts w:eastAsia="Arial" w:cs="Times New Roman"/>
          <w:b/>
          <w:bCs/>
          <w:szCs w:val="28"/>
        </w:rPr>
        <w:t>топливные</w:t>
      </w:r>
      <w:r w:rsidRPr="006C1F18">
        <w:rPr>
          <w:rFonts w:eastAsia="Arial" w:cs="Times New Roman"/>
          <w:b/>
          <w:bCs/>
          <w:spacing w:val="-3"/>
          <w:szCs w:val="28"/>
        </w:rPr>
        <w:t xml:space="preserve"> </w:t>
      </w:r>
      <w:r w:rsidRPr="006C1F18">
        <w:rPr>
          <w:rFonts w:eastAsia="Arial" w:cs="Times New Roman"/>
          <w:b/>
          <w:bCs/>
          <w:spacing w:val="-2"/>
          <w:szCs w:val="28"/>
        </w:rPr>
        <w:t>балансы.</w:t>
      </w:r>
    </w:p>
    <w:p w:rsidR="003C185E" w:rsidRPr="006C1F18" w:rsidRDefault="003C185E" w:rsidP="006C1F18">
      <w:pPr>
        <w:widowControl w:val="0"/>
        <w:numPr>
          <w:ilvl w:val="1"/>
          <w:numId w:val="18"/>
        </w:numPr>
        <w:tabs>
          <w:tab w:val="left" w:pos="1976"/>
        </w:tabs>
        <w:autoSpaceDE w:val="0"/>
        <w:autoSpaceDN w:val="0"/>
        <w:spacing w:after="0" w:line="360" w:lineRule="auto"/>
        <w:ind w:left="0" w:right="571" w:firstLine="709"/>
        <w:jc w:val="both"/>
        <w:rPr>
          <w:rFonts w:eastAsia="Arial" w:cs="Times New Roman"/>
          <w:b/>
          <w:szCs w:val="28"/>
        </w:rPr>
      </w:pPr>
      <w:r w:rsidRPr="006C1F18">
        <w:rPr>
          <w:rFonts w:eastAsia="Arial" w:cs="Times New Roman"/>
          <w:b/>
          <w:szCs w:val="28"/>
        </w:rPr>
        <w:t>Расчеты по каждому источнику тепловой энергии перспективных максимальных часовых и годовых расходов основного вида топлива для зимнего, летнего и переходного периодов, необходимого для обеспечения нормативного функционирования источников тепловой энергии на территории поселения.</w:t>
      </w:r>
    </w:p>
    <w:p w:rsidR="003C185E" w:rsidRPr="006C1F18" w:rsidRDefault="003C185E" w:rsidP="006C1F18">
      <w:pPr>
        <w:widowControl w:val="0"/>
        <w:autoSpaceDE w:val="0"/>
        <w:autoSpaceDN w:val="0"/>
        <w:spacing w:after="0" w:line="360" w:lineRule="auto"/>
        <w:ind w:right="571" w:firstLine="709"/>
        <w:jc w:val="both"/>
        <w:rPr>
          <w:rFonts w:eastAsia="Arial" w:cs="Times New Roman"/>
          <w:szCs w:val="28"/>
        </w:rPr>
      </w:pPr>
      <w:r w:rsidRPr="006C1F18">
        <w:rPr>
          <w:rFonts w:eastAsia="Arial" w:cs="Times New Roman"/>
          <w:szCs w:val="28"/>
        </w:rPr>
        <w:t>Основным видом топлива в котельных с.п. Богдановка является природный газ. Резервное топливо не предусмотрено проектом.</w:t>
      </w:r>
    </w:p>
    <w:p w:rsidR="003C185E" w:rsidRPr="006C1F18" w:rsidRDefault="003C185E" w:rsidP="006C1F18">
      <w:pPr>
        <w:widowControl w:val="0"/>
        <w:autoSpaceDE w:val="0"/>
        <w:autoSpaceDN w:val="0"/>
        <w:spacing w:after="0" w:line="360" w:lineRule="auto"/>
        <w:ind w:right="571" w:firstLine="709"/>
        <w:jc w:val="both"/>
        <w:rPr>
          <w:rFonts w:eastAsia="Arial" w:cs="Times New Roman"/>
          <w:szCs w:val="28"/>
        </w:rPr>
      </w:pPr>
      <w:r w:rsidRPr="006C1F18">
        <w:rPr>
          <w:rFonts w:eastAsia="Arial" w:cs="Times New Roman"/>
          <w:szCs w:val="28"/>
        </w:rPr>
        <w:t>Перспективные</w:t>
      </w:r>
      <w:r w:rsidRPr="006C1F18">
        <w:rPr>
          <w:rFonts w:eastAsia="Arial" w:cs="Times New Roman"/>
          <w:spacing w:val="-3"/>
          <w:szCs w:val="28"/>
        </w:rPr>
        <w:t xml:space="preserve"> </w:t>
      </w:r>
      <w:r w:rsidRPr="006C1F18">
        <w:rPr>
          <w:rFonts w:eastAsia="Arial" w:cs="Times New Roman"/>
          <w:szCs w:val="28"/>
        </w:rPr>
        <w:t>топливные</w:t>
      </w:r>
      <w:r w:rsidRPr="006C1F18">
        <w:rPr>
          <w:rFonts w:eastAsia="Arial" w:cs="Times New Roman"/>
          <w:spacing w:val="-3"/>
          <w:szCs w:val="28"/>
        </w:rPr>
        <w:t xml:space="preserve"> </w:t>
      </w:r>
      <w:r w:rsidRPr="006C1F18">
        <w:rPr>
          <w:rFonts w:eastAsia="Arial" w:cs="Times New Roman"/>
          <w:szCs w:val="28"/>
        </w:rPr>
        <w:t>балансы</w:t>
      </w:r>
      <w:r w:rsidRPr="006C1F18">
        <w:rPr>
          <w:rFonts w:eastAsia="Arial" w:cs="Times New Roman"/>
          <w:spacing w:val="-4"/>
          <w:szCs w:val="28"/>
        </w:rPr>
        <w:t xml:space="preserve"> </w:t>
      </w:r>
      <w:r w:rsidRPr="006C1F18">
        <w:rPr>
          <w:rFonts w:eastAsia="Arial" w:cs="Times New Roman"/>
          <w:szCs w:val="28"/>
        </w:rPr>
        <w:t>систем</w:t>
      </w:r>
      <w:r w:rsidRPr="006C1F18">
        <w:rPr>
          <w:rFonts w:eastAsia="Arial" w:cs="Times New Roman"/>
          <w:spacing w:val="-6"/>
          <w:szCs w:val="28"/>
        </w:rPr>
        <w:t xml:space="preserve"> </w:t>
      </w:r>
      <w:r w:rsidRPr="006C1F18">
        <w:rPr>
          <w:rFonts w:eastAsia="Arial" w:cs="Times New Roman"/>
          <w:szCs w:val="28"/>
        </w:rPr>
        <w:t>теплоснабжения</w:t>
      </w:r>
      <w:r w:rsidRPr="006C1F18">
        <w:rPr>
          <w:rFonts w:eastAsia="Arial" w:cs="Times New Roman"/>
          <w:spacing w:val="-4"/>
          <w:szCs w:val="28"/>
        </w:rPr>
        <w:t xml:space="preserve"> </w:t>
      </w:r>
      <w:r w:rsidRPr="006C1F18">
        <w:rPr>
          <w:rFonts w:eastAsia="Arial" w:cs="Times New Roman"/>
          <w:szCs w:val="28"/>
        </w:rPr>
        <w:t>с.п. Богдановка на расчетный срок до 2035 г. представлены в таблице 10.1.1.</w:t>
      </w:r>
    </w:p>
    <w:p w:rsidR="003C185E" w:rsidRPr="006C1F18" w:rsidRDefault="003C185E" w:rsidP="006C1F18">
      <w:pPr>
        <w:widowControl w:val="0"/>
        <w:tabs>
          <w:tab w:val="left" w:pos="2744"/>
          <w:tab w:val="left" w:pos="3775"/>
          <w:tab w:val="left" w:pos="4274"/>
          <w:tab w:val="left" w:pos="6373"/>
          <w:tab w:val="left" w:pos="7949"/>
          <w:tab w:val="left" w:pos="9283"/>
        </w:tabs>
        <w:autoSpaceDE w:val="0"/>
        <w:autoSpaceDN w:val="0"/>
        <w:spacing w:after="0" w:line="360" w:lineRule="auto"/>
        <w:ind w:right="571" w:firstLine="709"/>
        <w:jc w:val="both"/>
        <w:rPr>
          <w:rFonts w:eastAsia="Arial" w:cs="Times New Roman"/>
          <w:szCs w:val="28"/>
        </w:rPr>
      </w:pPr>
      <w:r w:rsidRPr="006C1F18">
        <w:rPr>
          <w:rFonts w:eastAsia="Arial" w:cs="Times New Roman"/>
          <w:spacing w:val="-2"/>
          <w:szCs w:val="28"/>
        </w:rPr>
        <w:t>Таблица</w:t>
      </w:r>
      <w:r w:rsidR="006C1F18">
        <w:rPr>
          <w:rFonts w:eastAsia="Arial" w:cs="Times New Roman"/>
          <w:szCs w:val="28"/>
        </w:rPr>
        <w:t xml:space="preserve"> </w:t>
      </w:r>
      <w:r w:rsidRPr="006C1F18">
        <w:rPr>
          <w:rFonts w:eastAsia="Arial" w:cs="Times New Roman"/>
          <w:spacing w:val="-2"/>
          <w:szCs w:val="28"/>
        </w:rPr>
        <w:t>10.1.1</w:t>
      </w:r>
      <w:r w:rsidR="006C1F18">
        <w:rPr>
          <w:rFonts w:eastAsia="Arial" w:cs="Times New Roman"/>
          <w:szCs w:val="28"/>
        </w:rPr>
        <w:t xml:space="preserve"> </w:t>
      </w:r>
      <w:r w:rsidRPr="006C1F18">
        <w:rPr>
          <w:rFonts w:eastAsia="Arial" w:cs="Times New Roman"/>
          <w:spacing w:val="-10"/>
          <w:szCs w:val="28"/>
        </w:rPr>
        <w:t>–</w:t>
      </w:r>
      <w:r w:rsidR="006C1F18">
        <w:rPr>
          <w:rFonts w:eastAsia="Arial" w:cs="Times New Roman"/>
          <w:szCs w:val="28"/>
        </w:rPr>
        <w:t xml:space="preserve"> </w:t>
      </w:r>
      <w:r w:rsidRPr="006C1F18">
        <w:rPr>
          <w:rFonts w:eastAsia="Arial" w:cs="Times New Roman"/>
          <w:spacing w:val="-2"/>
          <w:szCs w:val="28"/>
        </w:rPr>
        <w:t>Перспективные</w:t>
      </w:r>
      <w:r w:rsidR="006C1F18">
        <w:rPr>
          <w:rFonts w:eastAsia="Arial" w:cs="Times New Roman"/>
          <w:szCs w:val="28"/>
        </w:rPr>
        <w:t xml:space="preserve"> </w:t>
      </w:r>
      <w:r w:rsidRPr="006C1F18">
        <w:rPr>
          <w:rFonts w:eastAsia="Arial" w:cs="Times New Roman"/>
          <w:spacing w:val="-2"/>
          <w:szCs w:val="28"/>
        </w:rPr>
        <w:t>топливные</w:t>
      </w:r>
      <w:r w:rsidR="006C1F18">
        <w:rPr>
          <w:rFonts w:eastAsia="Arial" w:cs="Times New Roman"/>
          <w:szCs w:val="28"/>
        </w:rPr>
        <w:t xml:space="preserve"> </w:t>
      </w:r>
      <w:r w:rsidRPr="006C1F18">
        <w:rPr>
          <w:rFonts w:eastAsia="Arial" w:cs="Times New Roman"/>
          <w:spacing w:val="-2"/>
          <w:szCs w:val="28"/>
        </w:rPr>
        <w:t>балансы</w:t>
      </w:r>
      <w:r w:rsidR="006C1F18">
        <w:rPr>
          <w:rFonts w:eastAsia="Arial" w:cs="Times New Roman"/>
          <w:szCs w:val="28"/>
        </w:rPr>
        <w:t xml:space="preserve"> </w:t>
      </w:r>
      <w:r w:rsidRPr="006C1F18">
        <w:rPr>
          <w:rFonts w:eastAsia="Arial" w:cs="Times New Roman"/>
          <w:spacing w:val="-2"/>
          <w:szCs w:val="28"/>
        </w:rPr>
        <w:t xml:space="preserve">систем </w:t>
      </w:r>
      <w:r w:rsidRPr="006C1F18">
        <w:rPr>
          <w:rFonts w:eastAsia="Arial" w:cs="Times New Roman"/>
          <w:szCs w:val="28"/>
        </w:rPr>
        <w:t>теплоснабжения с.п. Богдановка на расчетный срок до 2035 г.</w:t>
      </w:r>
    </w:p>
    <w:tbl>
      <w:tblPr>
        <w:tblStyle w:val="TableNormal5"/>
        <w:tblW w:w="0" w:type="auto"/>
        <w:tblInd w:w="11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304"/>
        <w:gridCol w:w="1702"/>
        <w:gridCol w:w="1275"/>
        <w:gridCol w:w="1135"/>
        <w:gridCol w:w="1274"/>
        <w:gridCol w:w="1135"/>
        <w:gridCol w:w="1735"/>
      </w:tblGrid>
      <w:tr w:rsidR="003C185E" w:rsidRPr="003C185E" w:rsidTr="003C185E">
        <w:trPr>
          <w:trHeight w:val="2320"/>
        </w:trPr>
        <w:tc>
          <w:tcPr>
            <w:tcW w:w="4006" w:type="dxa"/>
            <w:gridSpan w:val="2"/>
          </w:tcPr>
          <w:p w:rsidR="003C185E" w:rsidRPr="003C185E" w:rsidRDefault="003C185E" w:rsidP="003C185E">
            <w:pPr>
              <w:rPr>
                <w:rFonts w:ascii="Arial" w:eastAsia="Arial" w:hAnsi="Arial" w:cs="Arial"/>
                <w:sz w:val="20"/>
                <w:lang w:val="ru-RU"/>
              </w:rPr>
            </w:pPr>
          </w:p>
          <w:p w:rsidR="003C185E" w:rsidRPr="003C185E" w:rsidRDefault="003C185E" w:rsidP="003C185E">
            <w:pPr>
              <w:rPr>
                <w:rFonts w:ascii="Arial" w:eastAsia="Arial" w:hAnsi="Arial" w:cs="Arial"/>
                <w:sz w:val="20"/>
                <w:lang w:val="ru-RU"/>
              </w:rPr>
            </w:pPr>
          </w:p>
          <w:p w:rsidR="003C185E" w:rsidRPr="003C185E" w:rsidRDefault="003C185E" w:rsidP="003C185E">
            <w:pPr>
              <w:rPr>
                <w:rFonts w:ascii="Arial" w:eastAsia="Arial" w:hAnsi="Arial" w:cs="Arial"/>
                <w:sz w:val="20"/>
                <w:lang w:val="ru-RU"/>
              </w:rPr>
            </w:pPr>
          </w:p>
          <w:p w:rsidR="003C185E" w:rsidRPr="003C185E" w:rsidRDefault="003C185E" w:rsidP="003C185E">
            <w:pPr>
              <w:spacing w:before="10"/>
              <w:rPr>
                <w:rFonts w:ascii="Arial" w:eastAsia="Arial" w:hAnsi="Arial" w:cs="Arial"/>
                <w:sz w:val="20"/>
                <w:lang w:val="ru-RU"/>
              </w:rPr>
            </w:pPr>
          </w:p>
          <w:p w:rsidR="003C185E" w:rsidRPr="003C185E" w:rsidRDefault="003C185E" w:rsidP="003C185E">
            <w:pPr>
              <w:ind w:right="1220"/>
              <w:rPr>
                <w:rFonts w:ascii="Arial" w:eastAsia="Arial" w:hAnsi="Arial" w:cs="Arial"/>
                <w:sz w:val="20"/>
              </w:rPr>
            </w:pPr>
            <w:r w:rsidRPr="003C185E">
              <w:rPr>
                <w:rFonts w:ascii="Arial" w:eastAsia="Arial" w:hAnsi="Arial" w:cs="Arial"/>
                <w:spacing w:val="-2"/>
                <w:sz w:val="20"/>
              </w:rPr>
              <w:t>Источник теплоснабжения</w:t>
            </w:r>
          </w:p>
        </w:tc>
        <w:tc>
          <w:tcPr>
            <w:tcW w:w="1275" w:type="dxa"/>
            <w:textDirection w:val="btLr"/>
          </w:tcPr>
          <w:p w:rsidR="003C185E" w:rsidRPr="003C185E" w:rsidRDefault="003C185E" w:rsidP="003C185E">
            <w:pPr>
              <w:spacing w:before="106"/>
              <w:rPr>
                <w:rFonts w:ascii="Arial" w:eastAsia="Arial" w:hAnsi="Arial" w:cs="Arial"/>
                <w:sz w:val="20"/>
                <w:lang w:val="ru-RU"/>
              </w:rPr>
            </w:pPr>
          </w:p>
          <w:p w:rsidR="003C185E" w:rsidRPr="003C185E" w:rsidRDefault="003C185E" w:rsidP="003C185E">
            <w:pPr>
              <w:spacing w:line="247" w:lineRule="auto"/>
              <w:ind w:right="205"/>
              <w:jc w:val="center"/>
              <w:rPr>
                <w:rFonts w:ascii="Arial" w:eastAsia="Arial" w:hAnsi="Arial" w:cs="Arial"/>
                <w:sz w:val="20"/>
                <w:lang w:val="ru-RU"/>
              </w:rPr>
            </w:pPr>
            <w:r w:rsidRPr="003C185E">
              <w:rPr>
                <w:rFonts w:ascii="Arial" w:eastAsia="Arial" w:hAnsi="Arial" w:cs="Arial"/>
                <w:sz w:val="20"/>
                <w:lang w:val="ru-RU"/>
              </w:rPr>
              <w:t>Расчетная годовая выработка</w:t>
            </w:r>
            <w:r w:rsidRPr="003C185E">
              <w:rPr>
                <w:rFonts w:ascii="Arial" w:eastAsia="Arial" w:hAnsi="Arial" w:cs="Arial"/>
                <w:spacing w:val="-14"/>
                <w:sz w:val="20"/>
                <w:lang w:val="ru-RU"/>
              </w:rPr>
              <w:t xml:space="preserve"> </w:t>
            </w:r>
            <w:r w:rsidRPr="003C185E">
              <w:rPr>
                <w:rFonts w:ascii="Arial" w:eastAsia="Arial" w:hAnsi="Arial" w:cs="Arial"/>
                <w:sz w:val="20"/>
                <w:lang w:val="ru-RU"/>
              </w:rPr>
              <w:t>тепловой энергии, Гкал</w:t>
            </w:r>
          </w:p>
        </w:tc>
        <w:tc>
          <w:tcPr>
            <w:tcW w:w="1135" w:type="dxa"/>
            <w:textDirection w:val="btLr"/>
          </w:tcPr>
          <w:p w:rsidR="003C185E" w:rsidRPr="003C185E" w:rsidRDefault="003C185E" w:rsidP="003C185E">
            <w:pPr>
              <w:spacing w:before="148" w:line="247" w:lineRule="auto"/>
              <w:ind w:right="4"/>
              <w:jc w:val="center"/>
              <w:rPr>
                <w:rFonts w:ascii="Arial" w:eastAsia="Arial" w:hAnsi="Arial" w:cs="Arial"/>
                <w:sz w:val="20"/>
                <w:lang w:val="ru-RU"/>
              </w:rPr>
            </w:pPr>
            <w:r w:rsidRPr="003C185E">
              <w:rPr>
                <w:rFonts w:ascii="Arial" w:eastAsia="Arial" w:hAnsi="Arial" w:cs="Arial"/>
                <w:sz w:val="20"/>
                <w:lang w:val="ru-RU"/>
              </w:rPr>
              <w:t>Максимальный</w:t>
            </w:r>
            <w:r w:rsidRPr="003C185E">
              <w:rPr>
                <w:rFonts w:ascii="Arial" w:eastAsia="Arial" w:hAnsi="Arial" w:cs="Arial"/>
                <w:spacing w:val="-14"/>
                <w:sz w:val="20"/>
                <w:lang w:val="ru-RU"/>
              </w:rPr>
              <w:t xml:space="preserve"> </w:t>
            </w:r>
            <w:r w:rsidRPr="003C185E">
              <w:rPr>
                <w:rFonts w:ascii="Arial" w:eastAsia="Arial" w:hAnsi="Arial" w:cs="Arial"/>
                <w:sz w:val="20"/>
                <w:lang w:val="ru-RU"/>
              </w:rPr>
              <w:t xml:space="preserve">часовой расход условного </w:t>
            </w:r>
            <w:r w:rsidRPr="003C185E">
              <w:rPr>
                <w:rFonts w:ascii="Arial" w:eastAsia="Arial" w:hAnsi="Arial" w:cs="Arial"/>
                <w:spacing w:val="-2"/>
                <w:sz w:val="20"/>
                <w:lang w:val="ru-RU"/>
              </w:rPr>
              <w:t>топлива,</w:t>
            </w:r>
          </w:p>
          <w:p w:rsidR="003C185E" w:rsidRPr="003C185E" w:rsidRDefault="003C185E" w:rsidP="003C185E">
            <w:pPr>
              <w:spacing w:line="227" w:lineRule="exact"/>
              <w:ind w:right="3"/>
              <w:jc w:val="center"/>
              <w:rPr>
                <w:rFonts w:ascii="Arial" w:eastAsia="Arial" w:hAnsi="Arial" w:cs="Arial"/>
                <w:sz w:val="20"/>
              </w:rPr>
            </w:pPr>
            <w:r w:rsidRPr="003C185E">
              <w:rPr>
                <w:rFonts w:ascii="Arial" w:eastAsia="Arial" w:hAnsi="Arial" w:cs="Arial"/>
                <w:sz w:val="20"/>
              </w:rPr>
              <w:t>кг</w:t>
            </w:r>
            <w:r w:rsidRPr="003C185E">
              <w:rPr>
                <w:rFonts w:ascii="Arial" w:eastAsia="Arial" w:hAnsi="Arial" w:cs="Arial"/>
                <w:spacing w:val="-4"/>
                <w:sz w:val="20"/>
              </w:rPr>
              <w:t xml:space="preserve"> </w:t>
            </w:r>
            <w:r w:rsidRPr="003C185E">
              <w:rPr>
                <w:rFonts w:ascii="Arial" w:eastAsia="Arial" w:hAnsi="Arial" w:cs="Arial"/>
                <w:spacing w:val="-2"/>
                <w:sz w:val="20"/>
              </w:rPr>
              <w:t>у.т./ч</w:t>
            </w:r>
          </w:p>
        </w:tc>
        <w:tc>
          <w:tcPr>
            <w:tcW w:w="1274" w:type="dxa"/>
            <w:textDirection w:val="btLr"/>
          </w:tcPr>
          <w:p w:rsidR="003C185E" w:rsidRPr="003C185E" w:rsidRDefault="003C185E" w:rsidP="003C185E">
            <w:pPr>
              <w:spacing w:before="218" w:line="247" w:lineRule="auto"/>
              <w:ind w:right="145"/>
              <w:jc w:val="center"/>
              <w:rPr>
                <w:rFonts w:ascii="Arial" w:eastAsia="Arial" w:hAnsi="Arial" w:cs="Arial"/>
                <w:sz w:val="20"/>
                <w:lang w:val="ru-RU"/>
              </w:rPr>
            </w:pPr>
            <w:r w:rsidRPr="003C185E">
              <w:rPr>
                <w:rFonts w:ascii="Arial" w:eastAsia="Arial" w:hAnsi="Arial" w:cs="Arial"/>
                <w:sz w:val="20"/>
                <w:lang w:val="ru-RU"/>
              </w:rPr>
              <w:t>Удельный расход основного</w:t>
            </w:r>
            <w:r w:rsidRPr="003C185E">
              <w:rPr>
                <w:rFonts w:ascii="Arial" w:eastAsia="Arial" w:hAnsi="Arial" w:cs="Arial"/>
                <w:spacing w:val="-14"/>
                <w:sz w:val="20"/>
                <w:lang w:val="ru-RU"/>
              </w:rPr>
              <w:t xml:space="preserve"> </w:t>
            </w:r>
            <w:r w:rsidRPr="003C185E">
              <w:rPr>
                <w:rFonts w:ascii="Arial" w:eastAsia="Arial" w:hAnsi="Arial" w:cs="Arial"/>
                <w:sz w:val="20"/>
                <w:lang w:val="ru-RU"/>
              </w:rPr>
              <w:t>топлива,</w:t>
            </w:r>
            <w:r w:rsidRPr="003C185E">
              <w:rPr>
                <w:rFonts w:ascii="Arial" w:eastAsia="Arial" w:hAnsi="Arial" w:cs="Arial"/>
                <w:spacing w:val="-14"/>
                <w:sz w:val="20"/>
                <w:lang w:val="ru-RU"/>
              </w:rPr>
              <w:t xml:space="preserve"> </w:t>
            </w:r>
            <w:r w:rsidRPr="003C185E">
              <w:rPr>
                <w:rFonts w:ascii="Arial" w:eastAsia="Arial" w:hAnsi="Arial" w:cs="Arial"/>
                <w:sz w:val="20"/>
                <w:lang w:val="ru-RU"/>
              </w:rPr>
              <w:t xml:space="preserve">кг </w:t>
            </w:r>
            <w:r w:rsidRPr="003C185E">
              <w:rPr>
                <w:rFonts w:ascii="Arial" w:eastAsia="Arial" w:hAnsi="Arial" w:cs="Arial"/>
                <w:spacing w:val="-2"/>
                <w:sz w:val="20"/>
                <w:lang w:val="ru-RU"/>
              </w:rPr>
              <w:t>у.т./Гкал (средневзвешенный)</w:t>
            </w:r>
          </w:p>
        </w:tc>
        <w:tc>
          <w:tcPr>
            <w:tcW w:w="1135" w:type="dxa"/>
            <w:textDirection w:val="btLr"/>
          </w:tcPr>
          <w:p w:rsidR="003C185E" w:rsidRPr="003C185E" w:rsidRDefault="003C185E" w:rsidP="003C185E">
            <w:pPr>
              <w:spacing w:before="37"/>
              <w:rPr>
                <w:rFonts w:ascii="Arial" w:eastAsia="Arial" w:hAnsi="Arial" w:cs="Arial"/>
                <w:sz w:val="20"/>
                <w:lang w:val="ru-RU"/>
              </w:rPr>
            </w:pPr>
          </w:p>
          <w:p w:rsidR="003C185E" w:rsidRPr="003C185E" w:rsidRDefault="003C185E" w:rsidP="003C185E">
            <w:pPr>
              <w:spacing w:line="247" w:lineRule="auto"/>
              <w:ind w:right="2"/>
              <w:jc w:val="center"/>
              <w:rPr>
                <w:rFonts w:ascii="Arial" w:eastAsia="Arial" w:hAnsi="Arial" w:cs="Arial"/>
                <w:sz w:val="20"/>
                <w:lang w:val="ru-RU"/>
              </w:rPr>
            </w:pPr>
            <w:r w:rsidRPr="003C185E">
              <w:rPr>
                <w:rFonts w:ascii="Arial" w:eastAsia="Arial" w:hAnsi="Arial" w:cs="Arial"/>
                <w:sz w:val="20"/>
                <w:lang w:val="ru-RU"/>
              </w:rPr>
              <w:t>Расчетный</w:t>
            </w:r>
            <w:r w:rsidRPr="003C185E">
              <w:rPr>
                <w:rFonts w:ascii="Arial" w:eastAsia="Arial" w:hAnsi="Arial" w:cs="Arial"/>
                <w:spacing w:val="-14"/>
                <w:sz w:val="20"/>
                <w:lang w:val="ru-RU"/>
              </w:rPr>
              <w:t xml:space="preserve"> </w:t>
            </w:r>
            <w:r w:rsidRPr="003C185E">
              <w:rPr>
                <w:rFonts w:ascii="Arial" w:eastAsia="Arial" w:hAnsi="Arial" w:cs="Arial"/>
                <w:sz w:val="20"/>
                <w:lang w:val="ru-RU"/>
              </w:rPr>
              <w:t>годовой расход основного топлива, т у.т.</w:t>
            </w:r>
          </w:p>
        </w:tc>
        <w:tc>
          <w:tcPr>
            <w:tcW w:w="1735" w:type="dxa"/>
            <w:textDirection w:val="btLr"/>
          </w:tcPr>
          <w:p w:rsidR="003C185E" w:rsidRPr="003C185E" w:rsidRDefault="003C185E" w:rsidP="003C185E">
            <w:pPr>
              <w:spacing w:before="212" w:line="247" w:lineRule="auto"/>
              <w:ind w:right="65"/>
              <w:jc w:val="center"/>
              <w:rPr>
                <w:rFonts w:ascii="Arial" w:eastAsia="Arial" w:hAnsi="Arial" w:cs="Arial"/>
                <w:sz w:val="20"/>
                <w:lang w:val="ru-RU"/>
              </w:rPr>
            </w:pPr>
            <w:r w:rsidRPr="003C185E">
              <w:rPr>
                <w:rFonts w:ascii="Arial" w:eastAsia="Arial" w:hAnsi="Arial" w:cs="Arial"/>
                <w:sz w:val="20"/>
                <w:lang w:val="ru-RU"/>
              </w:rPr>
              <w:t>Расчетный годовой расход основного топлива, тыс. м</w:t>
            </w:r>
            <w:r w:rsidRPr="003C185E">
              <w:rPr>
                <w:rFonts w:ascii="Arial" w:eastAsia="Arial" w:hAnsi="Arial" w:cs="Arial"/>
                <w:sz w:val="20"/>
                <w:vertAlign w:val="superscript"/>
                <w:lang w:val="ru-RU"/>
              </w:rPr>
              <w:t>3</w:t>
            </w:r>
            <w:r w:rsidRPr="003C185E">
              <w:rPr>
                <w:rFonts w:ascii="Arial" w:eastAsia="Arial" w:hAnsi="Arial" w:cs="Arial"/>
                <w:sz w:val="20"/>
                <w:lang w:val="ru-RU"/>
              </w:rPr>
              <w:t xml:space="preserve"> природного газа (низшая теплота сгорания</w:t>
            </w:r>
            <w:r w:rsidRPr="003C185E">
              <w:rPr>
                <w:rFonts w:ascii="Arial" w:eastAsia="Arial" w:hAnsi="Arial" w:cs="Arial"/>
                <w:spacing w:val="-14"/>
                <w:sz w:val="20"/>
                <w:lang w:val="ru-RU"/>
              </w:rPr>
              <w:t xml:space="preserve"> </w:t>
            </w:r>
            <w:r w:rsidRPr="003C185E">
              <w:rPr>
                <w:rFonts w:ascii="Arial" w:eastAsia="Arial" w:hAnsi="Arial" w:cs="Arial"/>
                <w:sz w:val="20"/>
                <w:lang w:val="ru-RU"/>
              </w:rPr>
              <w:t>8200</w:t>
            </w:r>
            <w:r w:rsidRPr="003C185E">
              <w:rPr>
                <w:rFonts w:ascii="Arial" w:eastAsia="Arial" w:hAnsi="Arial" w:cs="Arial"/>
                <w:spacing w:val="-14"/>
                <w:sz w:val="20"/>
                <w:lang w:val="ru-RU"/>
              </w:rPr>
              <w:t xml:space="preserve"> </w:t>
            </w:r>
            <w:r w:rsidRPr="003C185E">
              <w:rPr>
                <w:rFonts w:ascii="Arial" w:eastAsia="Arial" w:hAnsi="Arial" w:cs="Arial"/>
                <w:sz w:val="20"/>
                <w:lang w:val="ru-RU"/>
              </w:rPr>
              <w:t>Ккал/м3)</w:t>
            </w:r>
          </w:p>
        </w:tc>
      </w:tr>
      <w:tr w:rsidR="003C185E" w:rsidRPr="003C185E" w:rsidTr="003C185E">
        <w:trPr>
          <w:trHeight w:val="460"/>
        </w:trPr>
        <w:tc>
          <w:tcPr>
            <w:tcW w:w="2304" w:type="dxa"/>
            <w:vMerge w:val="restart"/>
          </w:tcPr>
          <w:p w:rsidR="003C185E" w:rsidRPr="003C185E" w:rsidRDefault="003C185E" w:rsidP="003C185E">
            <w:pPr>
              <w:spacing w:before="4"/>
              <w:ind w:right="89"/>
              <w:jc w:val="center"/>
              <w:rPr>
                <w:rFonts w:ascii="Arial" w:eastAsia="Arial" w:hAnsi="Arial" w:cs="Arial"/>
                <w:sz w:val="20"/>
                <w:lang w:val="ru-RU"/>
              </w:rPr>
            </w:pPr>
            <w:r w:rsidRPr="003C185E">
              <w:rPr>
                <w:rFonts w:ascii="Arial" w:eastAsia="Arial" w:hAnsi="Arial" w:cs="Arial"/>
                <w:sz w:val="20"/>
                <w:lang w:val="ru-RU"/>
              </w:rPr>
              <w:t>Модульная</w:t>
            </w:r>
            <w:r w:rsidRPr="003C185E">
              <w:rPr>
                <w:rFonts w:ascii="Arial" w:eastAsia="Arial" w:hAnsi="Arial" w:cs="Arial"/>
                <w:spacing w:val="-14"/>
                <w:sz w:val="20"/>
                <w:lang w:val="ru-RU"/>
              </w:rPr>
              <w:t xml:space="preserve"> </w:t>
            </w:r>
            <w:r w:rsidRPr="003C185E">
              <w:rPr>
                <w:rFonts w:ascii="Arial" w:eastAsia="Arial" w:hAnsi="Arial" w:cs="Arial"/>
                <w:sz w:val="20"/>
                <w:lang w:val="ru-RU"/>
              </w:rPr>
              <w:t>котельная с. Богдановка,</w:t>
            </w:r>
          </w:p>
          <w:p w:rsidR="003C185E" w:rsidRPr="003C185E" w:rsidRDefault="003C185E" w:rsidP="003C185E">
            <w:pPr>
              <w:spacing w:line="230" w:lineRule="atLeast"/>
              <w:ind w:right="87"/>
              <w:jc w:val="center"/>
              <w:rPr>
                <w:rFonts w:ascii="Arial" w:eastAsia="Arial" w:hAnsi="Arial" w:cs="Arial"/>
                <w:sz w:val="20"/>
                <w:lang w:val="ru-RU"/>
              </w:rPr>
            </w:pPr>
            <w:r w:rsidRPr="003C185E">
              <w:rPr>
                <w:rFonts w:ascii="Arial" w:eastAsia="Arial" w:hAnsi="Arial" w:cs="Arial"/>
                <w:sz w:val="20"/>
                <w:lang w:val="ru-RU"/>
              </w:rPr>
              <w:t>ул.</w:t>
            </w:r>
            <w:r w:rsidRPr="003C185E">
              <w:rPr>
                <w:rFonts w:ascii="Arial" w:eastAsia="Arial" w:hAnsi="Arial" w:cs="Arial"/>
                <w:spacing w:val="-14"/>
                <w:sz w:val="20"/>
                <w:lang w:val="ru-RU"/>
              </w:rPr>
              <w:t xml:space="preserve"> </w:t>
            </w:r>
            <w:r w:rsidRPr="003C185E">
              <w:rPr>
                <w:rFonts w:ascii="Arial" w:eastAsia="Arial" w:hAnsi="Arial" w:cs="Arial"/>
                <w:sz w:val="20"/>
                <w:lang w:val="ru-RU"/>
              </w:rPr>
              <w:t>Конычева,</w:t>
            </w:r>
            <w:r w:rsidRPr="003C185E">
              <w:rPr>
                <w:rFonts w:ascii="Arial" w:eastAsia="Arial" w:hAnsi="Arial" w:cs="Arial"/>
                <w:spacing w:val="-14"/>
                <w:sz w:val="20"/>
                <w:lang w:val="ru-RU"/>
              </w:rPr>
              <w:t xml:space="preserve"> </w:t>
            </w:r>
            <w:r w:rsidR="00190590">
              <w:rPr>
                <w:rFonts w:ascii="Arial" w:eastAsia="Arial" w:hAnsi="Arial" w:cs="Arial"/>
                <w:sz w:val="20"/>
                <w:lang w:val="ru-RU"/>
              </w:rPr>
              <w:t>20А МУП</w:t>
            </w:r>
            <w:r w:rsidRPr="003C185E">
              <w:rPr>
                <w:rFonts w:ascii="Arial" w:eastAsia="Arial" w:hAnsi="Arial" w:cs="Arial"/>
                <w:sz w:val="20"/>
                <w:lang w:val="ru-RU"/>
              </w:rPr>
              <w:t xml:space="preserve"> «Уют»</w:t>
            </w:r>
          </w:p>
        </w:tc>
        <w:tc>
          <w:tcPr>
            <w:tcW w:w="1702" w:type="dxa"/>
          </w:tcPr>
          <w:p w:rsidR="003C185E" w:rsidRPr="003C185E" w:rsidRDefault="003C185E" w:rsidP="003C185E">
            <w:pPr>
              <w:spacing w:line="230" w:lineRule="exact"/>
              <w:ind w:right="405"/>
              <w:rPr>
                <w:rFonts w:ascii="Arial" w:eastAsia="Arial" w:hAnsi="Arial" w:cs="Arial"/>
                <w:sz w:val="20"/>
              </w:rPr>
            </w:pPr>
            <w:r w:rsidRPr="003C185E">
              <w:rPr>
                <w:rFonts w:ascii="Arial" w:eastAsia="Arial" w:hAnsi="Arial" w:cs="Arial"/>
                <w:spacing w:val="-2"/>
                <w:sz w:val="20"/>
              </w:rPr>
              <w:t>Базовое значение</w:t>
            </w:r>
          </w:p>
        </w:tc>
        <w:tc>
          <w:tcPr>
            <w:tcW w:w="1275" w:type="dxa"/>
          </w:tcPr>
          <w:p w:rsidR="003C185E" w:rsidRPr="003C185E" w:rsidRDefault="003C185E" w:rsidP="003C185E">
            <w:pPr>
              <w:spacing w:before="114"/>
              <w:ind w:right="4"/>
              <w:jc w:val="center"/>
              <w:rPr>
                <w:rFonts w:ascii="Arial" w:eastAsia="Arial" w:hAnsi="Arial" w:cs="Arial"/>
                <w:sz w:val="20"/>
              </w:rPr>
            </w:pPr>
            <w:r w:rsidRPr="003C185E">
              <w:rPr>
                <w:rFonts w:ascii="Arial" w:eastAsia="Arial" w:hAnsi="Arial" w:cs="Arial"/>
                <w:spacing w:val="-2"/>
                <w:sz w:val="20"/>
              </w:rPr>
              <w:t>249,1</w:t>
            </w:r>
          </w:p>
        </w:tc>
        <w:tc>
          <w:tcPr>
            <w:tcW w:w="1135" w:type="dxa"/>
          </w:tcPr>
          <w:p w:rsidR="003C185E" w:rsidRPr="003C185E" w:rsidRDefault="003C185E" w:rsidP="003C185E">
            <w:pPr>
              <w:spacing w:before="114"/>
              <w:ind w:right="6"/>
              <w:jc w:val="center"/>
              <w:rPr>
                <w:rFonts w:ascii="Arial" w:eastAsia="Arial" w:hAnsi="Arial" w:cs="Arial"/>
                <w:sz w:val="20"/>
              </w:rPr>
            </w:pPr>
            <w:r w:rsidRPr="003C185E">
              <w:rPr>
                <w:rFonts w:ascii="Arial" w:eastAsia="Arial" w:hAnsi="Arial" w:cs="Arial"/>
                <w:spacing w:val="-2"/>
                <w:sz w:val="20"/>
              </w:rPr>
              <w:t>17,450</w:t>
            </w:r>
          </w:p>
        </w:tc>
        <w:tc>
          <w:tcPr>
            <w:tcW w:w="1274" w:type="dxa"/>
          </w:tcPr>
          <w:p w:rsidR="003C185E" w:rsidRPr="003C185E" w:rsidRDefault="003C185E" w:rsidP="003C185E">
            <w:pPr>
              <w:spacing w:before="114"/>
              <w:ind w:right="5"/>
              <w:jc w:val="center"/>
              <w:rPr>
                <w:rFonts w:ascii="Arial" w:eastAsia="Arial" w:hAnsi="Arial" w:cs="Arial"/>
                <w:sz w:val="20"/>
              </w:rPr>
            </w:pPr>
            <w:r w:rsidRPr="003C185E">
              <w:rPr>
                <w:rFonts w:ascii="Arial" w:eastAsia="Arial" w:hAnsi="Arial" w:cs="Arial"/>
                <w:spacing w:val="-2"/>
                <w:sz w:val="20"/>
              </w:rPr>
              <w:t>168,603</w:t>
            </w:r>
          </w:p>
        </w:tc>
        <w:tc>
          <w:tcPr>
            <w:tcW w:w="1135" w:type="dxa"/>
          </w:tcPr>
          <w:p w:rsidR="003C185E" w:rsidRPr="003C185E" w:rsidRDefault="003C185E" w:rsidP="003C185E">
            <w:pPr>
              <w:spacing w:before="114"/>
              <w:ind w:right="3"/>
              <w:jc w:val="center"/>
              <w:rPr>
                <w:rFonts w:ascii="Arial" w:eastAsia="Arial" w:hAnsi="Arial" w:cs="Arial"/>
                <w:sz w:val="20"/>
              </w:rPr>
            </w:pPr>
            <w:r w:rsidRPr="003C185E">
              <w:rPr>
                <w:rFonts w:ascii="Arial" w:eastAsia="Arial" w:hAnsi="Arial" w:cs="Arial"/>
                <w:spacing w:val="-2"/>
                <w:sz w:val="20"/>
              </w:rPr>
              <w:t>41,999</w:t>
            </w:r>
          </w:p>
        </w:tc>
        <w:tc>
          <w:tcPr>
            <w:tcW w:w="1735" w:type="dxa"/>
          </w:tcPr>
          <w:p w:rsidR="003C185E" w:rsidRPr="003C185E" w:rsidRDefault="003C185E" w:rsidP="003C185E">
            <w:pPr>
              <w:spacing w:before="114"/>
              <w:rPr>
                <w:rFonts w:ascii="Arial" w:eastAsia="Arial" w:hAnsi="Arial" w:cs="Arial"/>
                <w:sz w:val="20"/>
              </w:rPr>
            </w:pPr>
            <w:r w:rsidRPr="003C185E">
              <w:rPr>
                <w:rFonts w:ascii="Arial" w:eastAsia="Arial" w:hAnsi="Arial" w:cs="Arial"/>
                <w:spacing w:val="-2"/>
                <w:sz w:val="20"/>
              </w:rPr>
              <w:t>36,394</w:t>
            </w:r>
          </w:p>
        </w:tc>
      </w:tr>
      <w:tr w:rsidR="003C185E" w:rsidRPr="003C185E" w:rsidTr="003C185E">
        <w:trPr>
          <w:trHeight w:val="460"/>
        </w:trPr>
        <w:tc>
          <w:tcPr>
            <w:tcW w:w="2304" w:type="dxa"/>
            <w:vMerge/>
            <w:tcBorders>
              <w:top w:val="nil"/>
            </w:tcBorders>
          </w:tcPr>
          <w:p w:rsidR="003C185E" w:rsidRPr="003C185E" w:rsidRDefault="003C185E" w:rsidP="003C185E">
            <w:pPr>
              <w:rPr>
                <w:rFonts w:ascii="Arial" w:eastAsia="Arial" w:hAnsi="Arial" w:cs="Arial"/>
                <w:sz w:val="2"/>
                <w:szCs w:val="2"/>
              </w:rPr>
            </w:pPr>
          </w:p>
        </w:tc>
        <w:tc>
          <w:tcPr>
            <w:tcW w:w="1702" w:type="dxa"/>
          </w:tcPr>
          <w:p w:rsidR="003C185E" w:rsidRPr="003C185E" w:rsidRDefault="003C185E" w:rsidP="003C185E">
            <w:pPr>
              <w:spacing w:line="230" w:lineRule="exact"/>
              <w:ind w:right="331"/>
              <w:rPr>
                <w:rFonts w:ascii="Arial" w:eastAsia="Arial" w:hAnsi="Arial" w:cs="Arial"/>
                <w:sz w:val="20"/>
              </w:rPr>
            </w:pPr>
            <w:r w:rsidRPr="003C185E">
              <w:rPr>
                <w:rFonts w:ascii="Arial" w:eastAsia="Arial" w:hAnsi="Arial" w:cs="Arial"/>
                <w:spacing w:val="-2"/>
                <w:sz w:val="20"/>
              </w:rPr>
              <w:t xml:space="preserve">Персп. </w:t>
            </w:r>
            <w:r w:rsidRPr="003C185E">
              <w:rPr>
                <w:rFonts w:ascii="Arial" w:eastAsia="Arial" w:hAnsi="Arial" w:cs="Arial"/>
                <w:sz w:val="20"/>
              </w:rPr>
              <w:t>до</w:t>
            </w:r>
            <w:r w:rsidRPr="003C185E">
              <w:rPr>
                <w:rFonts w:ascii="Arial" w:eastAsia="Arial" w:hAnsi="Arial" w:cs="Arial"/>
                <w:spacing w:val="-14"/>
                <w:sz w:val="20"/>
              </w:rPr>
              <w:t xml:space="preserve"> </w:t>
            </w:r>
            <w:r w:rsidRPr="003C185E">
              <w:rPr>
                <w:rFonts w:ascii="Arial" w:eastAsia="Arial" w:hAnsi="Arial" w:cs="Arial"/>
                <w:sz w:val="20"/>
              </w:rPr>
              <w:t>2035</w:t>
            </w:r>
            <w:r w:rsidRPr="003C185E">
              <w:rPr>
                <w:rFonts w:ascii="Arial" w:eastAsia="Arial" w:hAnsi="Arial" w:cs="Arial"/>
                <w:spacing w:val="-14"/>
                <w:sz w:val="20"/>
              </w:rPr>
              <w:t xml:space="preserve"> </w:t>
            </w:r>
            <w:r w:rsidRPr="003C185E">
              <w:rPr>
                <w:rFonts w:ascii="Arial" w:eastAsia="Arial" w:hAnsi="Arial" w:cs="Arial"/>
                <w:sz w:val="20"/>
              </w:rPr>
              <w:t>г.</w:t>
            </w:r>
          </w:p>
        </w:tc>
        <w:tc>
          <w:tcPr>
            <w:tcW w:w="1275" w:type="dxa"/>
          </w:tcPr>
          <w:p w:rsidR="003C185E" w:rsidRPr="003C185E" w:rsidRDefault="003C185E" w:rsidP="003C185E">
            <w:pPr>
              <w:spacing w:before="114"/>
              <w:ind w:right="4"/>
              <w:jc w:val="center"/>
              <w:rPr>
                <w:rFonts w:ascii="Arial" w:eastAsia="Arial" w:hAnsi="Arial" w:cs="Arial"/>
                <w:sz w:val="20"/>
              </w:rPr>
            </w:pPr>
            <w:r w:rsidRPr="003C185E">
              <w:rPr>
                <w:rFonts w:ascii="Arial" w:eastAsia="Arial" w:hAnsi="Arial" w:cs="Arial"/>
                <w:spacing w:val="-2"/>
                <w:sz w:val="20"/>
              </w:rPr>
              <w:t>249,1</w:t>
            </w:r>
          </w:p>
        </w:tc>
        <w:tc>
          <w:tcPr>
            <w:tcW w:w="1135" w:type="dxa"/>
          </w:tcPr>
          <w:p w:rsidR="003C185E" w:rsidRPr="003C185E" w:rsidRDefault="003C185E" w:rsidP="003C185E">
            <w:pPr>
              <w:spacing w:before="114"/>
              <w:ind w:right="6"/>
              <w:jc w:val="center"/>
              <w:rPr>
                <w:rFonts w:ascii="Arial" w:eastAsia="Arial" w:hAnsi="Arial" w:cs="Arial"/>
                <w:sz w:val="20"/>
              </w:rPr>
            </w:pPr>
            <w:r w:rsidRPr="003C185E">
              <w:rPr>
                <w:rFonts w:ascii="Arial" w:eastAsia="Arial" w:hAnsi="Arial" w:cs="Arial"/>
                <w:spacing w:val="-2"/>
                <w:sz w:val="20"/>
              </w:rPr>
              <w:t>17,450</w:t>
            </w:r>
          </w:p>
        </w:tc>
        <w:tc>
          <w:tcPr>
            <w:tcW w:w="1274" w:type="dxa"/>
          </w:tcPr>
          <w:p w:rsidR="003C185E" w:rsidRPr="003C185E" w:rsidRDefault="003C185E" w:rsidP="003C185E">
            <w:pPr>
              <w:spacing w:before="114"/>
              <w:ind w:right="5"/>
              <w:jc w:val="center"/>
              <w:rPr>
                <w:rFonts w:ascii="Arial" w:eastAsia="Arial" w:hAnsi="Arial" w:cs="Arial"/>
                <w:sz w:val="20"/>
              </w:rPr>
            </w:pPr>
            <w:r w:rsidRPr="003C185E">
              <w:rPr>
                <w:rFonts w:ascii="Arial" w:eastAsia="Arial" w:hAnsi="Arial" w:cs="Arial"/>
                <w:spacing w:val="-2"/>
                <w:sz w:val="20"/>
              </w:rPr>
              <w:t>168,603</w:t>
            </w:r>
          </w:p>
        </w:tc>
        <w:tc>
          <w:tcPr>
            <w:tcW w:w="1135" w:type="dxa"/>
          </w:tcPr>
          <w:p w:rsidR="003C185E" w:rsidRPr="003C185E" w:rsidRDefault="003C185E" w:rsidP="003C185E">
            <w:pPr>
              <w:spacing w:before="114"/>
              <w:ind w:right="3"/>
              <w:jc w:val="center"/>
              <w:rPr>
                <w:rFonts w:ascii="Arial" w:eastAsia="Arial" w:hAnsi="Arial" w:cs="Arial"/>
                <w:sz w:val="20"/>
              </w:rPr>
            </w:pPr>
            <w:r w:rsidRPr="003C185E">
              <w:rPr>
                <w:rFonts w:ascii="Arial" w:eastAsia="Arial" w:hAnsi="Arial" w:cs="Arial"/>
                <w:spacing w:val="-2"/>
                <w:sz w:val="20"/>
              </w:rPr>
              <w:t>41,999</w:t>
            </w:r>
          </w:p>
        </w:tc>
        <w:tc>
          <w:tcPr>
            <w:tcW w:w="1735" w:type="dxa"/>
          </w:tcPr>
          <w:p w:rsidR="003C185E" w:rsidRPr="003C185E" w:rsidRDefault="003C185E" w:rsidP="003C185E">
            <w:pPr>
              <w:spacing w:before="114"/>
              <w:ind w:right="549"/>
              <w:jc w:val="right"/>
              <w:rPr>
                <w:rFonts w:ascii="Arial" w:eastAsia="Arial" w:hAnsi="Arial" w:cs="Arial"/>
                <w:sz w:val="20"/>
              </w:rPr>
            </w:pPr>
            <w:r w:rsidRPr="003C185E">
              <w:rPr>
                <w:rFonts w:ascii="Arial" w:eastAsia="Arial" w:hAnsi="Arial" w:cs="Arial"/>
                <w:spacing w:val="-2"/>
                <w:sz w:val="20"/>
              </w:rPr>
              <w:t>36,394</w:t>
            </w:r>
          </w:p>
        </w:tc>
      </w:tr>
      <w:tr w:rsidR="003C185E" w:rsidRPr="003C185E" w:rsidTr="003C185E">
        <w:trPr>
          <w:trHeight w:val="460"/>
        </w:trPr>
        <w:tc>
          <w:tcPr>
            <w:tcW w:w="2304" w:type="dxa"/>
            <w:vMerge w:val="restart"/>
          </w:tcPr>
          <w:p w:rsidR="003C185E" w:rsidRPr="003C185E" w:rsidRDefault="003C185E" w:rsidP="003C185E">
            <w:pPr>
              <w:spacing w:before="4"/>
              <w:rPr>
                <w:rFonts w:ascii="Arial" w:eastAsia="Arial" w:hAnsi="Arial" w:cs="Arial"/>
                <w:sz w:val="20"/>
              </w:rPr>
            </w:pPr>
          </w:p>
          <w:p w:rsidR="003C185E" w:rsidRPr="003C185E" w:rsidRDefault="003C185E" w:rsidP="003C185E">
            <w:pPr>
              <w:ind w:right="91"/>
              <w:jc w:val="center"/>
              <w:rPr>
                <w:rFonts w:ascii="Arial" w:eastAsia="Arial" w:hAnsi="Arial" w:cs="Arial"/>
                <w:sz w:val="20"/>
              </w:rPr>
            </w:pPr>
            <w:r w:rsidRPr="003C185E">
              <w:rPr>
                <w:rFonts w:ascii="Arial" w:eastAsia="Arial" w:hAnsi="Arial" w:cs="Arial"/>
                <w:sz w:val="20"/>
              </w:rPr>
              <w:t>БМК</w:t>
            </w:r>
            <w:r w:rsidRPr="003C185E">
              <w:rPr>
                <w:rFonts w:ascii="Arial" w:eastAsia="Arial" w:hAnsi="Arial" w:cs="Arial"/>
                <w:spacing w:val="-5"/>
                <w:sz w:val="20"/>
              </w:rPr>
              <w:t xml:space="preserve"> </w:t>
            </w:r>
            <w:r w:rsidRPr="003C185E">
              <w:rPr>
                <w:rFonts w:ascii="Arial" w:eastAsia="Arial" w:hAnsi="Arial" w:cs="Arial"/>
                <w:sz w:val="20"/>
              </w:rPr>
              <w:t>№</w:t>
            </w:r>
            <w:r w:rsidRPr="003C185E">
              <w:rPr>
                <w:rFonts w:ascii="Arial" w:eastAsia="Arial" w:hAnsi="Arial" w:cs="Arial"/>
                <w:spacing w:val="-2"/>
                <w:sz w:val="20"/>
              </w:rPr>
              <w:t xml:space="preserve"> </w:t>
            </w:r>
            <w:r w:rsidRPr="003C185E">
              <w:rPr>
                <w:rFonts w:ascii="Arial" w:eastAsia="Arial" w:hAnsi="Arial" w:cs="Arial"/>
                <w:spacing w:val="-10"/>
                <w:sz w:val="20"/>
              </w:rPr>
              <w:t>1</w:t>
            </w:r>
          </w:p>
          <w:p w:rsidR="003C185E" w:rsidRPr="003C185E" w:rsidRDefault="003C185E" w:rsidP="003C185E">
            <w:pPr>
              <w:spacing w:before="1"/>
              <w:ind w:right="90"/>
              <w:jc w:val="center"/>
              <w:rPr>
                <w:rFonts w:ascii="Arial" w:eastAsia="Arial" w:hAnsi="Arial" w:cs="Arial"/>
                <w:sz w:val="20"/>
              </w:rPr>
            </w:pPr>
            <w:r w:rsidRPr="003C185E">
              <w:rPr>
                <w:rFonts w:ascii="Arial" w:eastAsia="Arial" w:hAnsi="Arial" w:cs="Arial"/>
                <w:sz w:val="20"/>
              </w:rPr>
              <w:t>с.</w:t>
            </w:r>
            <w:r w:rsidRPr="003C185E">
              <w:rPr>
                <w:rFonts w:ascii="Arial" w:eastAsia="Arial" w:hAnsi="Arial" w:cs="Arial"/>
                <w:spacing w:val="-2"/>
                <w:sz w:val="20"/>
              </w:rPr>
              <w:t xml:space="preserve"> Богдановка</w:t>
            </w:r>
          </w:p>
        </w:tc>
        <w:tc>
          <w:tcPr>
            <w:tcW w:w="1702" w:type="dxa"/>
          </w:tcPr>
          <w:p w:rsidR="003C185E" w:rsidRPr="003C185E" w:rsidRDefault="003C185E" w:rsidP="003C185E">
            <w:pPr>
              <w:spacing w:line="230" w:lineRule="exact"/>
              <w:ind w:right="405"/>
              <w:rPr>
                <w:rFonts w:ascii="Arial" w:eastAsia="Arial" w:hAnsi="Arial" w:cs="Arial"/>
                <w:sz w:val="20"/>
              </w:rPr>
            </w:pPr>
            <w:r w:rsidRPr="003C185E">
              <w:rPr>
                <w:rFonts w:ascii="Arial" w:eastAsia="Arial" w:hAnsi="Arial" w:cs="Arial"/>
                <w:spacing w:val="-2"/>
                <w:sz w:val="20"/>
              </w:rPr>
              <w:t>Базовое значение</w:t>
            </w:r>
          </w:p>
        </w:tc>
        <w:tc>
          <w:tcPr>
            <w:tcW w:w="1275" w:type="dxa"/>
          </w:tcPr>
          <w:p w:rsidR="003C185E" w:rsidRPr="003C185E" w:rsidRDefault="003C185E" w:rsidP="003C185E">
            <w:pPr>
              <w:spacing w:before="114"/>
              <w:jc w:val="center"/>
              <w:rPr>
                <w:rFonts w:ascii="Arial" w:eastAsia="Arial" w:hAnsi="Arial" w:cs="Arial"/>
                <w:sz w:val="20"/>
              </w:rPr>
            </w:pPr>
            <w:r w:rsidRPr="003C185E">
              <w:rPr>
                <w:rFonts w:ascii="Arial" w:eastAsia="Arial" w:hAnsi="Arial" w:cs="Arial"/>
                <w:spacing w:val="-10"/>
                <w:sz w:val="20"/>
              </w:rPr>
              <w:t>-</w:t>
            </w:r>
          </w:p>
        </w:tc>
        <w:tc>
          <w:tcPr>
            <w:tcW w:w="1135" w:type="dxa"/>
          </w:tcPr>
          <w:p w:rsidR="003C185E" w:rsidRPr="003C185E" w:rsidRDefault="003C185E" w:rsidP="003C185E">
            <w:pPr>
              <w:spacing w:before="114"/>
              <w:ind w:right="2"/>
              <w:jc w:val="center"/>
              <w:rPr>
                <w:rFonts w:ascii="Arial" w:eastAsia="Arial" w:hAnsi="Arial" w:cs="Arial"/>
                <w:sz w:val="20"/>
              </w:rPr>
            </w:pPr>
            <w:r w:rsidRPr="003C185E">
              <w:rPr>
                <w:rFonts w:ascii="Arial" w:eastAsia="Arial" w:hAnsi="Arial" w:cs="Arial"/>
                <w:spacing w:val="-10"/>
                <w:sz w:val="20"/>
              </w:rPr>
              <w:t>-</w:t>
            </w:r>
          </w:p>
        </w:tc>
        <w:tc>
          <w:tcPr>
            <w:tcW w:w="1274" w:type="dxa"/>
          </w:tcPr>
          <w:p w:rsidR="003C185E" w:rsidRPr="003C185E" w:rsidRDefault="003C185E" w:rsidP="003C185E">
            <w:pPr>
              <w:spacing w:before="114"/>
              <w:ind w:right="1"/>
              <w:jc w:val="center"/>
              <w:rPr>
                <w:rFonts w:ascii="Arial" w:eastAsia="Arial" w:hAnsi="Arial" w:cs="Arial"/>
                <w:sz w:val="20"/>
              </w:rPr>
            </w:pPr>
            <w:r w:rsidRPr="003C185E">
              <w:rPr>
                <w:rFonts w:ascii="Arial" w:eastAsia="Arial" w:hAnsi="Arial" w:cs="Arial"/>
                <w:spacing w:val="-10"/>
                <w:sz w:val="20"/>
              </w:rPr>
              <w:t>-</w:t>
            </w:r>
          </w:p>
        </w:tc>
        <w:tc>
          <w:tcPr>
            <w:tcW w:w="1135" w:type="dxa"/>
          </w:tcPr>
          <w:p w:rsidR="003C185E" w:rsidRPr="003C185E" w:rsidRDefault="003C185E" w:rsidP="003C185E">
            <w:pPr>
              <w:spacing w:before="114"/>
              <w:jc w:val="center"/>
              <w:rPr>
                <w:rFonts w:ascii="Arial" w:eastAsia="Arial" w:hAnsi="Arial" w:cs="Arial"/>
                <w:sz w:val="20"/>
              </w:rPr>
            </w:pPr>
            <w:r w:rsidRPr="003C185E">
              <w:rPr>
                <w:rFonts w:ascii="Arial" w:eastAsia="Arial" w:hAnsi="Arial" w:cs="Arial"/>
                <w:spacing w:val="-10"/>
                <w:sz w:val="20"/>
              </w:rPr>
              <w:t>-</w:t>
            </w:r>
          </w:p>
        </w:tc>
        <w:tc>
          <w:tcPr>
            <w:tcW w:w="1735" w:type="dxa"/>
          </w:tcPr>
          <w:p w:rsidR="003C185E" w:rsidRPr="003C185E" w:rsidRDefault="003C185E" w:rsidP="003C185E">
            <w:pPr>
              <w:spacing w:before="114"/>
              <w:jc w:val="center"/>
              <w:rPr>
                <w:rFonts w:ascii="Arial" w:eastAsia="Arial" w:hAnsi="Arial" w:cs="Arial"/>
                <w:sz w:val="20"/>
              </w:rPr>
            </w:pPr>
            <w:r w:rsidRPr="003C185E">
              <w:rPr>
                <w:rFonts w:ascii="Arial" w:eastAsia="Arial" w:hAnsi="Arial" w:cs="Arial"/>
                <w:spacing w:val="-10"/>
                <w:sz w:val="20"/>
              </w:rPr>
              <w:t>-</w:t>
            </w:r>
          </w:p>
        </w:tc>
      </w:tr>
      <w:tr w:rsidR="003C185E" w:rsidRPr="003C185E" w:rsidTr="003C185E">
        <w:trPr>
          <w:trHeight w:val="457"/>
        </w:trPr>
        <w:tc>
          <w:tcPr>
            <w:tcW w:w="2304" w:type="dxa"/>
            <w:vMerge/>
            <w:tcBorders>
              <w:top w:val="nil"/>
            </w:tcBorders>
          </w:tcPr>
          <w:p w:rsidR="003C185E" w:rsidRPr="003C185E" w:rsidRDefault="003C185E" w:rsidP="003C185E">
            <w:pPr>
              <w:rPr>
                <w:rFonts w:ascii="Arial" w:eastAsia="Arial" w:hAnsi="Arial" w:cs="Arial"/>
                <w:sz w:val="2"/>
                <w:szCs w:val="2"/>
              </w:rPr>
            </w:pPr>
          </w:p>
        </w:tc>
        <w:tc>
          <w:tcPr>
            <w:tcW w:w="1702" w:type="dxa"/>
          </w:tcPr>
          <w:p w:rsidR="003C185E" w:rsidRPr="003C185E" w:rsidRDefault="003C185E" w:rsidP="003C185E">
            <w:pPr>
              <w:spacing w:line="228" w:lineRule="exact"/>
              <w:ind w:right="331"/>
              <w:rPr>
                <w:rFonts w:ascii="Arial" w:eastAsia="Arial" w:hAnsi="Arial" w:cs="Arial"/>
                <w:sz w:val="20"/>
              </w:rPr>
            </w:pPr>
            <w:r w:rsidRPr="003C185E">
              <w:rPr>
                <w:rFonts w:ascii="Arial" w:eastAsia="Arial" w:hAnsi="Arial" w:cs="Arial"/>
                <w:spacing w:val="-2"/>
                <w:sz w:val="20"/>
              </w:rPr>
              <w:t xml:space="preserve">Персп. </w:t>
            </w:r>
            <w:r w:rsidRPr="003C185E">
              <w:rPr>
                <w:rFonts w:ascii="Arial" w:eastAsia="Arial" w:hAnsi="Arial" w:cs="Arial"/>
                <w:sz w:val="20"/>
              </w:rPr>
              <w:t>до</w:t>
            </w:r>
            <w:r w:rsidRPr="003C185E">
              <w:rPr>
                <w:rFonts w:ascii="Arial" w:eastAsia="Arial" w:hAnsi="Arial" w:cs="Arial"/>
                <w:spacing w:val="-14"/>
                <w:sz w:val="20"/>
              </w:rPr>
              <w:t xml:space="preserve"> </w:t>
            </w:r>
            <w:r w:rsidRPr="003C185E">
              <w:rPr>
                <w:rFonts w:ascii="Arial" w:eastAsia="Arial" w:hAnsi="Arial" w:cs="Arial"/>
                <w:sz w:val="20"/>
              </w:rPr>
              <w:t>2035</w:t>
            </w:r>
            <w:r w:rsidRPr="003C185E">
              <w:rPr>
                <w:rFonts w:ascii="Arial" w:eastAsia="Arial" w:hAnsi="Arial" w:cs="Arial"/>
                <w:spacing w:val="-14"/>
                <w:sz w:val="20"/>
              </w:rPr>
              <w:t xml:space="preserve"> </w:t>
            </w:r>
            <w:r w:rsidRPr="003C185E">
              <w:rPr>
                <w:rFonts w:ascii="Arial" w:eastAsia="Arial" w:hAnsi="Arial" w:cs="Arial"/>
                <w:sz w:val="20"/>
              </w:rPr>
              <w:t>г.</w:t>
            </w:r>
          </w:p>
        </w:tc>
        <w:tc>
          <w:tcPr>
            <w:tcW w:w="1275" w:type="dxa"/>
          </w:tcPr>
          <w:p w:rsidR="003C185E" w:rsidRPr="003C185E" w:rsidRDefault="003C185E" w:rsidP="003C185E">
            <w:pPr>
              <w:spacing w:before="114"/>
              <w:ind w:right="1"/>
              <w:jc w:val="center"/>
              <w:rPr>
                <w:rFonts w:ascii="Arial" w:eastAsia="Arial" w:hAnsi="Arial" w:cs="Arial"/>
                <w:sz w:val="20"/>
              </w:rPr>
            </w:pPr>
            <w:r w:rsidRPr="003C185E">
              <w:rPr>
                <w:rFonts w:ascii="Arial" w:eastAsia="Arial" w:hAnsi="Arial" w:cs="Arial"/>
                <w:spacing w:val="-2"/>
                <w:sz w:val="20"/>
              </w:rPr>
              <w:t>1046,271</w:t>
            </w:r>
          </w:p>
        </w:tc>
        <w:tc>
          <w:tcPr>
            <w:tcW w:w="1135" w:type="dxa"/>
          </w:tcPr>
          <w:p w:rsidR="003C185E" w:rsidRPr="003C185E" w:rsidRDefault="003C185E" w:rsidP="003C185E">
            <w:pPr>
              <w:spacing w:before="114"/>
              <w:ind w:right="6"/>
              <w:jc w:val="center"/>
              <w:rPr>
                <w:rFonts w:ascii="Arial" w:eastAsia="Arial" w:hAnsi="Arial" w:cs="Arial"/>
                <w:sz w:val="20"/>
              </w:rPr>
            </w:pPr>
            <w:r w:rsidRPr="003C185E">
              <w:rPr>
                <w:rFonts w:ascii="Arial" w:eastAsia="Arial" w:hAnsi="Arial" w:cs="Arial"/>
                <w:spacing w:val="-2"/>
                <w:sz w:val="20"/>
              </w:rPr>
              <w:t>71,506</w:t>
            </w:r>
          </w:p>
        </w:tc>
        <w:tc>
          <w:tcPr>
            <w:tcW w:w="1274" w:type="dxa"/>
          </w:tcPr>
          <w:p w:rsidR="003C185E" w:rsidRPr="003C185E" w:rsidRDefault="003C185E" w:rsidP="003C185E">
            <w:pPr>
              <w:spacing w:before="114"/>
              <w:ind w:right="5"/>
              <w:jc w:val="center"/>
              <w:rPr>
                <w:rFonts w:ascii="Arial" w:eastAsia="Arial" w:hAnsi="Arial" w:cs="Arial"/>
                <w:sz w:val="20"/>
              </w:rPr>
            </w:pPr>
            <w:r w:rsidRPr="003C185E">
              <w:rPr>
                <w:rFonts w:ascii="Arial" w:eastAsia="Arial" w:hAnsi="Arial" w:cs="Arial"/>
                <w:spacing w:val="-2"/>
                <w:sz w:val="20"/>
              </w:rPr>
              <w:t>155,280</w:t>
            </w:r>
          </w:p>
        </w:tc>
        <w:tc>
          <w:tcPr>
            <w:tcW w:w="1135" w:type="dxa"/>
          </w:tcPr>
          <w:p w:rsidR="003C185E" w:rsidRPr="003C185E" w:rsidRDefault="003C185E" w:rsidP="003C185E">
            <w:pPr>
              <w:spacing w:before="114"/>
              <w:ind w:right="4"/>
              <w:jc w:val="center"/>
              <w:rPr>
                <w:rFonts w:ascii="Arial" w:eastAsia="Arial" w:hAnsi="Arial" w:cs="Arial"/>
                <w:sz w:val="20"/>
              </w:rPr>
            </w:pPr>
            <w:r w:rsidRPr="003C185E">
              <w:rPr>
                <w:rFonts w:ascii="Arial" w:eastAsia="Arial" w:hAnsi="Arial" w:cs="Arial"/>
                <w:spacing w:val="-2"/>
                <w:sz w:val="20"/>
              </w:rPr>
              <w:t>162,464</w:t>
            </w:r>
          </w:p>
        </w:tc>
        <w:tc>
          <w:tcPr>
            <w:tcW w:w="1735" w:type="dxa"/>
          </w:tcPr>
          <w:p w:rsidR="003C185E" w:rsidRPr="003C185E" w:rsidRDefault="003C185E" w:rsidP="003C185E">
            <w:pPr>
              <w:spacing w:before="114"/>
              <w:ind w:right="495"/>
              <w:jc w:val="right"/>
              <w:rPr>
                <w:rFonts w:ascii="Arial" w:eastAsia="Arial" w:hAnsi="Arial" w:cs="Arial"/>
                <w:sz w:val="20"/>
              </w:rPr>
            </w:pPr>
            <w:r w:rsidRPr="003C185E">
              <w:rPr>
                <w:rFonts w:ascii="Arial" w:eastAsia="Arial" w:hAnsi="Arial" w:cs="Arial"/>
                <w:spacing w:val="-2"/>
                <w:sz w:val="20"/>
              </w:rPr>
              <w:t>140,784</w:t>
            </w:r>
          </w:p>
        </w:tc>
      </w:tr>
      <w:tr w:rsidR="003C185E" w:rsidRPr="003C185E" w:rsidTr="003C185E">
        <w:trPr>
          <w:trHeight w:val="460"/>
        </w:trPr>
        <w:tc>
          <w:tcPr>
            <w:tcW w:w="2304" w:type="dxa"/>
            <w:vMerge w:val="restart"/>
          </w:tcPr>
          <w:p w:rsidR="003C185E" w:rsidRPr="003C185E" w:rsidRDefault="003C185E" w:rsidP="003C185E">
            <w:pPr>
              <w:spacing w:before="4"/>
              <w:rPr>
                <w:rFonts w:ascii="Arial" w:eastAsia="Arial" w:hAnsi="Arial" w:cs="Arial"/>
                <w:sz w:val="20"/>
              </w:rPr>
            </w:pPr>
          </w:p>
          <w:p w:rsidR="003C185E" w:rsidRPr="003C185E" w:rsidRDefault="003C185E" w:rsidP="003C185E">
            <w:pPr>
              <w:ind w:right="91"/>
              <w:jc w:val="center"/>
              <w:rPr>
                <w:rFonts w:ascii="Arial" w:eastAsia="Arial" w:hAnsi="Arial" w:cs="Arial"/>
                <w:sz w:val="20"/>
              </w:rPr>
            </w:pPr>
            <w:r w:rsidRPr="003C185E">
              <w:rPr>
                <w:rFonts w:ascii="Arial" w:eastAsia="Arial" w:hAnsi="Arial" w:cs="Arial"/>
                <w:sz w:val="20"/>
              </w:rPr>
              <w:t>БМК</w:t>
            </w:r>
            <w:r w:rsidRPr="003C185E">
              <w:rPr>
                <w:rFonts w:ascii="Arial" w:eastAsia="Arial" w:hAnsi="Arial" w:cs="Arial"/>
                <w:spacing w:val="-5"/>
                <w:sz w:val="20"/>
              </w:rPr>
              <w:t xml:space="preserve"> </w:t>
            </w:r>
            <w:r w:rsidRPr="003C185E">
              <w:rPr>
                <w:rFonts w:ascii="Arial" w:eastAsia="Arial" w:hAnsi="Arial" w:cs="Arial"/>
                <w:sz w:val="20"/>
              </w:rPr>
              <w:t>№</w:t>
            </w:r>
            <w:r w:rsidRPr="003C185E">
              <w:rPr>
                <w:rFonts w:ascii="Arial" w:eastAsia="Arial" w:hAnsi="Arial" w:cs="Arial"/>
                <w:spacing w:val="-2"/>
                <w:sz w:val="20"/>
              </w:rPr>
              <w:t xml:space="preserve"> </w:t>
            </w:r>
            <w:r w:rsidRPr="003C185E">
              <w:rPr>
                <w:rFonts w:ascii="Arial" w:eastAsia="Arial" w:hAnsi="Arial" w:cs="Arial"/>
                <w:spacing w:val="-10"/>
                <w:sz w:val="20"/>
              </w:rPr>
              <w:t>2</w:t>
            </w:r>
          </w:p>
          <w:p w:rsidR="003C185E" w:rsidRPr="003C185E" w:rsidRDefault="003C185E" w:rsidP="003C185E">
            <w:pPr>
              <w:spacing w:before="1"/>
              <w:ind w:right="90"/>
              <w:jc w:val="center"/>
              <w:rPr>
                <w:rFonts w:ascii="Arial" w:eastAsia="Arial" w:hAnsi="Arial" w:cs="Arial"/>
                <w:sz w:val="20"/>
              </w:rPr>
            </w:pPr>
            <w:r w:rsidRPr="003C185E">
              <w:rPr>
                <w:rFonts w:ascii="Arial" w:eastAsia="Arial" w:hAnsi="Arial" w:cs="Arial"/>
                <w:sz w:val="20"/>
              </w:rPr>
              <w:t>с.</w:t>
            </w:r>
            <w:r w:rsidRPr="003C185E">
              <w:rPr>
                <w:rFonts w:ascii="Arial" w:eastAsia="Arial" w:hAnsi="Arial" w:cs="Arial"/>
                <w:spacing w:val="-2"/>
                <w:sz w:val="20"/>
              </w:rPr>
              <w:t xml:space="preserve"> Богдановка</w:t>
            </w:r>
          </w:p>
        </w:tc>
        <w:tc>
          <w:tcPr>
            <w:tcW w:w="1702" w:type="dxa"/>
          </w:tcPr>
          <w:p w:rsidR="003C185E" w:rsidRPr="003C185E" w:rsidRDefault="003C185E" w:rsidP="003C185E">
            <w:pPr>
              <w:spacing w:line="230" w:lineRule="exact"/>
              <w:ind w:right="405"/>
              <w:rPr>
                <w:rFonts w:ascii="Arial" w:eastAsia="Arial" w:hAnsi="Arial" w:cs="Arial"/>
                <w:sz w:val="20"/>
              </w:rPr>
            </w:pPr>
            <w:r w:rsidRPr="003C185E">
              <w:rPr>
                <w:rFonts w:ascii="Arial" w:eastAsia="Arial" w:hAnsi="Arial" w:cs="Arial"/>
                <w:spacing w:val="-2"/>
                <w:sz w:val="20"/>
              </w:rPr>
              <w:t>Базовое значение</w:t>
            </w:r>
          </w:p>
        </w:tc>
        <w:tc>
          <w:tcPr>
            <w:tcW w:w="1275" w:type="dxa"/>
          </w:tcPr>
          <w:p w:rsidR="003C185E" w:rsidRPr="003C185E" w:rsidRDefault="003C185E" w:rsidP="003C185E">
            <w:pPr>
              <w:spacing w:before="114"/>
              <w:jc w:val="center"/>
              <w:rPr>
                <w:rFonts w:ascii="Arial" w:eastAsia="Arial" w:hAnsi="Arial" w:cs="Arial"/>
                <w:sz w:val="20"/>
              </w:rPr>
            </w:pPr>
            <w:r w:rsidRPr="003C185E">
              <w:rPr>
                <w:rFonts w:ascii="Arial" w:eastAsia="Arial" w:hAnsi="Arial" w:cs="Arial"/>
                <w:spacing w:val="-10"/>
                <w:sz w:val="20"/>
              </w:rPr>
              <w:t>-</w:t>
            </w:r>
          </w:p>
        </w:tc>
        <w:tc>
          <w:tcPr>
            <w:tcW w:w="1135" w:type="dxa"/>
          </w:tcPr>
          <w:p w:rsidR="003C185E" w:rsidRPr="003C185E" w:rsidRDefault="003C185E" w:rsidP="003C185E">
            <w:pPr>
              <w:spacing w:before="114"/>
              <w:ind w:right="2"/>
              <w:jc w:val="center"/>
              <w:rPr>
                <w:rFonts w:ascii="Arial" w:eastAsia="Arial" w:hAnsi="Arial" w:cs="Arial"/>
                <w:sz w:val="20"/>
              </w:rPr>
            </w:pPr>
            <w:r w:rsidRPr="003C185E">
              <w:rPr>
                <w:rFonts w:ascii="Arial" w:eastAsia="Arial" w:hAnsi="Arial" w:cs="Arial"/>
                <w:spacing w:val="-10"/>
                <w:sz w:val="20"/>
              </w:rPr>
              <w:t>-</w:t>
            </w:r>
          </w:p>
        </w:tc>
        <w:tc>
          <w:tcPr>
            <w:tcW w:w="1274" w:type="dxa"/>
          </w:tcPr>
          <w:p w:rsidR="003C185E" w:rsidRPr="003C185E" w:rsidRDefault="003C185E" w:rsidP="003C185E">
            <w:pPr>
              <w:spacing w:before="114"/>
              <w:ind w:right="1"/>
              <w:jc w:val="center"/>
              <w:rPr>
                <w:rFonts w:ascii="Arial" w:eastAsia="Arial" w:hAnsi="Arial" w:cs="Arial"/>
                <w:sz w:val="20"/>
              </w:rPr>
            </w:pPr>
            <w:r w:rsidRPr="003C185E">
              <w:rPr>
                <w:rFonts w:ascii="Arial" w:eastAsia="Arial" w:hAnsi="Arial" w:cs="Arial"/>
                <w:spacing w:val="-10"/>
                <w:sz w:val="20"/>
              </w:rPr>
              <w:t>-</w:t>
            </w:r>
          </w:p>
        </w:tc>
        <w:tc>
          <w:tcPr>
            <w:tcW w:w="1135" w:type="dxa"/>
          </w:tcPr>
          <w:p w:rsidR="003C185E" w:rsidRPr="003C185E" w:rsidRDefault="003C185E" w:rsidP="003C185E">
            <w:pPr>
              <w:spacing w:before="114"/>
              <w:jc w:val="center"/>
              <w:rPr>
                <w:rFonts w:ascii="Arial" w:eastAsia="Arial" w:hAnsi="Arial" w:cs="Arial"/>
                <w:sz w:val="20"/>
              </w:rPr>
            </w:pPr>
            <w:r w:rsidRPr="003C185E">
              <w:rPr>
                <w:rFonts w:ascii="Arial" w:eastAsia="Arial" w:hAnsi="Arial" w:cs="Arial"/>
                <w:spacing w:val="-10"/>
                <w:sz w:val="20"/>
              </w:rPr>
              <w:t>-</w:t>
            </w:r>
          </w:p>
        </w:tc>
        <w:tc>
          <w:tcPr>
            <w:tcW w:w="1735" w:type="dxa"/>
          </w:tcPr>
          <w:p w:rsidR="003C185E" w:rsidRPr="003C185E" w:rsidRDefault="003C185E" w:rsidP="003C185E">
            <w:pPr>
              <w:spacing w:before="114"/>
              <w:jc w:val="center"/>
              <w:rPr>
                <w:rFonts w:ascii="Arial" w:eastAsia="Arial" w:hAnsi="Arial" w:cs="Arial"/>
                <w:sz w:val="20"/>
              </w:rPr>
            </w:pPr>
            <w:r w:rsidRPr="003C185E">
              <w:rPr>
                <w:rFonts w:ascii="Arial" w:eastAsia="Arial" w:hAnsi="Arial" w:cs="Arial"/>
                <w:spacing w:val="-10"/>
                <w:sz w:val="20"/>
              </w:rPr>
              <w:t>-</w:t>
            </w:r>
          </w:p>
        </w:tc>
      </w:tr>
      <w:tr w:rsidR="003C185E" w:rsidRPr="003C185E" w:rsidTr="003C185E">
        <w:trPr>
          <w:trHeight w:val="460"/>
        </w:trPr>
        <w:tc>
          <w:tcPr>
            <w:tcW w:w="2304" w:type="dxa"/>
            <w:vMerge/>
            <w:tcBorders>
              <w:top w:val="nil"/>
            </w:tcBorders>
          </w:tcPr>
          <w:p w:rsidR="003C185E" w:rsidRPr="003C185E" w:rsidRDefault="003C185E" w:rsidP="003C185E">
            <w:pPr>
              <w:rPr>
                <w:rFonts w:ascii="Arial" w:eastAsia="Arial" w:hAnsi="Arial" w:cs="Arial"/>
                <w:sz w:val="2"/>
                <w:szCs w:val="2"/>
              </w:rPr>
            </w:pPr>
          </w:p>
        </w:tc>
        <w:tc>
          <w:tcPr>
            <w:tcW w:w="1702" w:type="dxa"/>
          </w:tcPr>
          <w:p w:rsidR="003C185E" w:rsidRPr="003C185E" w:rsidRDefault="003C185E" w:rsidP="003C185E">
            <w:pPr>
              <w:spacing w:line="230" w:lineRule="exact"/>
              <w:ind w:right="331"/>
              <w:rPr>
                <w:rFonts w:ascii="Arial" w:eastAsia="Arial" w:hAnsi="Arial" w:cs="Arial"/>
                <w:sz w:val="20"/>
              </w:rPr>
            </w:pPr>
            <w:r w:rsidRPr="003C185E">
              <w:rPr>
                <w:rFonts w:ascii="Arial" w:eastAsia="Arial" w:hAnsi="Arial" w:cs="Arial"/>
                <w:spacing w:val="-2"/>
                <w:sz w:val="20"/>
              </w:rPr>
              <w:t xml:space="preserve">Персп. </w:t>
            </w:r>
            <w:r w:rsidRPr="003C185E">
              <w:rPr>
                <w:rFonts w:ascii="Arial" w:eastAsia="Arial" w:hAnsi="Arial" w:cs="Arial"/>
                <w:sz w:val="20"/>
              </w:rPr>
              <w:t>до</w:t>
            </w:r>
            <w:r w:rsidRPr="003C185E">
              <w:rPr>
                <w:rFonts w:ascii="Arial" w:eastAsia="Arial" w:hAnsi="Arial" w:cs="Arial"/>
                <w:spacing w:val="-14"/>
                <w:sz w:val="20"/>
              </w:rPr>
              <w:t xml:space="preserve"> </w:t>
            </w:r>
            <w:r w:rsidRPr="003C185E">
              <w:rPr>
                <w:rFonts w:ascii="Arial" w:eastAsia="Arial" w:hAnsi="Arial" w:cs="Arial"/>
                <w:sz w:val="20"/>
              </w:rPr>
              <w:t>2035</w:t>
            </w:r>
            <w:r w:rsidRPr="003C185E">
              <w:rPr>
                <w:rFonts w:ascii="Arial" w:eastAsia="Arial" w:hAnsi="Arial" w:cs="Arial"/>
                <w:spacing w:val="-14"/>
                <w:sz w:val="20"/>
              </w:rPr>
              <w:t xml:space="preserve"> </w:t>
            </w:r>
            <w:r w:rsidRPr="003C185E">
              <w:rPr>
                <w:rFonts w:ascii="Arial" w:eastAsia="Arial" w:hAnsi="Arial" w:cs="Arial"/>
                <w:sz w:val="20"/>
              </w:rPr>
              <w:t>г.</w:t>
            </w:r>
          </w:p>
        </w:tc>
        <w:tc>
          <w:tcPr>
            <w:tcW w:w="1275" w:type="dxa"/>
          </w:tcPr>
          <w:p w:rsidR="003C185E" w:rsidRPr="003C185E" w:rsidRDefault="003C185E" w:rsidP="003C185E">
            <w:pPr>
              <w:spacing w:before="115"/>
              <w:ind w:right="4"/>
              <w:jc w:val="center"/>
              <w:rPr>
                <w:rFonts w:ascii="Arial" w:eastAsia="Arial" w:hAnsi="Arial" w:cs="Arial"/>
                <w:sz w:val="20"/>
              </w:rPr>
            </w:pPr>
            <w:r w:rsidRPr="003C185E">
              <w:rPr>
                <w:rFonts w:ascii="Arial" w:eastAsia="Arial" w:hAnsi="Arial" w:cs="Arial"/>
                <w:spacing w:val="-2"/>
                <w:sz w:val="20"/>
              </w:rPr>
              <w:t>573,006</w:t>
            </w:r>
          </w:p>
        </w:tc>
        <w:tc>
          <w:tcPr>
            <w:tcW w:w="1135" w:type="dxa"/>
          </w:tcPr>
          <w:p w:rsidR="003C185E" w:rsidRPr="003C185E" w:rsidRDefault="003C185E" w:rsidP="003C185E">
            <w:pPr>
              <w:spacing w:before="115"/>
              <w:ind w:right="6"/>
              <w:jc w:val="center"/>
              <w:rPr>
                <w:rFonts w:ascii="Arial" w:eastAsia="Arial" w:hAnsi="Arial" w:cs="Arial"/>
                <w:sz w:val="20"/>
              </w:rPr>
            </w:pPr>
            <w:r w:rsidRPr="003C185E">
              <w:rPr>
                <w:rFonts w:ascii="Arial" w:eastAsia="Arial" w:hAnsi="Arial" w:cs="Arial"/>
                <w:spacing w:val="-2"/>
                <w:sz w:val="20"/>
              </w:rPr>
              <w:t>39,161</w:t>
            </w:r>
          </w:p>
        </w:tc>
        <w:tc>
          <w:tcPr>
            <w:tcW w:w="1274" w:type="dxa"/>
          </w:tcPr>
          <w:p w:rsidR="003C185E" w:rsidRPr="003C185E" w:rsidRDefault="003C185E" w:rsidP="003C185E">
            <w:pPr>
              <w:spacing w:before="115"/>
              <w:ind w:right="5"/>
              <w:jc w:val="center"/>
              <w:rPr>
                <w:rFonts w:ascii="Arial" w:eastAsia="Arial" w:hAnsi="Arial" w:cs="Arial"/>
                <w:sz w:val="20"/>
              </w:rPr>
            </w:pPr>
            <w:r w:rsidRPr="003C185E">
              <w:rPr>
                <w:rFonts w:ascii="Arial" w:eastAsia="Arial" w:hAnsi="Arial" w:cs="Arial"/>
                <w:spacing w:val="-2"/>
                <w:sz w:val="20"/>
              </w:rPr>
              <w:t>155,280</w:t>
            </w:r>
          </w:p>
        </w:tc>
        <w:tc>
          <w:tcPr>
            <w:tcW w:w="1135" w:type="dxa"/>
          </w:tcPr>
          <w:p w:rsidR="003C185E" w:rsidRPr="003C185E" w:rsidRDefault="003C185E" w:rsidP="003C185E">
            <w:pPr>
              <w:spacing w:before="115"/>
              <w:ind w:right="3"/>
              <w:jc w:val="center"/>
              <w:rPr>
                <w:rFonts w:ascii="Arial" w:eastAsia="Arial" w:hAnsi="Arial" w:cs="Arial"/>
                <w:sz w:val="20"/>
              </w:rPr>
            </w:pPr>
            <w:r w:rsidRPr="003C185E">
              <w:rPr>
                <w:rFonts w:ascii="Arial" w:eastAsia="Arial" w:hAnsi="Arial" w:cs="Arial"/>
                <w:spacing w:val="-2"/>
                <w:sz w:val="20"/>
              </w:rPr>
              <w:t>88,976</w:t>
            </w:r>
          </w:p>
        </w:tc>
        <w:tc>
          <w:tcPr>
            <w:tcW w:w="1735" w:type="dxa"/>
          </w:tcPr>
          <w:p w:rsidR="003C185E" w:rsidRPr="003C185E" w:rsidRDefault="003C185E" w:rsidP="003C185E">
            <w:pPr>
              <w:spacing w:before="115"/>
              <w:ind w:right="549"/>
              <w:jc w:val="right"/>
              <w:rPr>
                <w:rFonts w:ascii="Arial" w:eastAsia="Arial" w:hAnsi="Arial" w:cs="Arial"/>
                <w:sz w:val="20"/>
              </w:rPr>
            </w:pPr>
            <w:r w:rsidRPr="003C185E">
              <w:rPr>
                <w:rFonts w:ascii="Arial" w:eastAsia="Arial" w:hAnsi="Arial" w:cs="Arial"/>
                <w:spacing w:val="-2"/>
                <w:sz w:val="20"/>
              </w:rPr>
              <w:t>77,102</w:t>
            </w:r>
          </w:p>
        </w:tc>
      </w:tr>
    </w:tbl>
    <w:p w:rsidR="003C185E" w:rsidRPr="006C1F18" w:rsidRDefault="003C185E" w:rsidP="006C1F18">
      <w:pPr>
        <w:widowControl w:val="0"/>
        <w:autoSpaceDE w:val="0"/>
        <w:autoSpaceDN w:val="0"/>
        <w:spacing w:after="0" w:line="360" w:lineRule="auto"/>
        <w:ind w:right="571" w:firstLine="709"/>
        <w:jc w:val="both"/>
        <w:rPr>
          <w:rFonts w:eastAsia="Arial" w:cs="Times New Roman"/>
          <w:szCs w:val="28"/>
        </w:rPr>
      </w:pPr>
    </w:p>
    <w:p w:rsidR="003C185E" w:rsidRPr="006C1F18" w:rsidRDefault="003C185E" w:rsidP="006C1F18">
      <w:pPr>
        <w:widowControl w:val="0"/>
        <w:autoSpaceDE w:val="0"/>
        <w:autoSpaceDN w:val="0"/>
        <w:spacing w:after="0" w:line="360" w:lineRule="auto"/>
        <w:ind w:right="571" w:firstLine="709"/>
        <w:jc w:val="both"/>
        <w:rPr>
          <w:rFonts w:eastAsia="Arial" w:cs="Times New Roman"/>
          <w:szCs w:val="28"/>
        </w:rPr>
      </w:pPr>
      <w:r w:rsidRPr="006C1F18">
        <w:rPr>
          <w:rFonts w:eastAsia="Arial" w:cs="Times New Roman"/>
          <w:szCs w:val="28"/>
        </w:rPr>
        <w:t>Значения перспективных показателей топливных балансов существующих систем теплоснабжения с.п. Богдановка не изменятся, в связи с отсутствием подключения новых потребителей к данным системам теплоснабжения.</w:t>
      </w:r>
    </w:p>
    <w:p w:rsidR="003C185E" w:rsidRPr="006C1F18" w:rsidRDefault="003C185E" w:rsidP="006C1F18">
      <w:pPr>
        <w:widowControl w:val="0"/>
        <w:autoSpaceDE w:val="0"/>
        <w:autoSpaceDN w:val="0"/>
        <w:spacing w:after="0" w:line="360" w:lineRule="auto"/>
        <w:ind w:right="571" w:firstLine="709"/>
        <w:jc w:val="both"/>
        <w:rPr>
          <w:rFonts w:eastAsia="Arial" w:cs="Times New Roman"/>
          <w:szCs w:val="28"/>
        </w:rPr>
      </w:pPr>
    </w:p>
    <w:p w:rsidR="003C185E" w:rsidRPr="006C1F18" w:rsidRDefault="003C185E" w:rsidP="006C1F18">
      <w:pPr>
        <w:widowControl w:val="0"/>
        <w:numPr>
          <w:ilvl w:val="1"/>
          <w:numId w:val="18"/>
        </w:numPr>
        <w:tabs>
          <w:tab w:val="left" w:pos="2006"/>
        </w:tabs>
        <w:autoSpaceDE w:val="0"/>
        <w:autoSpaceDN w:val="0"/>
        <w:spacing w:after="0" w:line="360" w:lineRule="auto"/>
        <w:ind w:left="0" w:right="571" w:firstLine="709"/>
        <w:jc w:val="both"/>
        <w:outlineLvl w:val="2"/>
        <w:rPr>
          <w:rFonts w:eastAsia="Arial" w:cs="Times New Roman"/>
          <w:b/>
          <w:bCs/>
          <w:szCs w:val="28"/>
        </w:rPr>
      </w:pPr>
      <w:r w:rsidRPr="006C1F18">
        <w:rPr>
          <w:rFonts w:eastAsia="Arial" w:cs="Times New Roman"/>
          <w:b/>
          <w:bCs/>
          <w:szCs w:val="28"/>
        </w:rPr>
        <w:t>Расчеты по каждому источнику тепловой энергии нормативных запасов аварийных видов топлива.</w:t>
      </w:r>
    </w:p>
    <w:p w:rsidR="003C185E" w:rsidRPr="006C1F18" w:rsidRDefault="003C185E" w:rsidP="006C1F18">
      <w:pPr>
        <w:widowControl w:val="0"/>
        <w:autoSpaceDE w:val="0"/>
        <w:autoSpaceDN w:val="0"/>
        <w:spacing w:after="0" w:line="360" w:lineRule="auto"/>
        <w:ind w:right="571" w:firstLine="709"/>
        <w:jc w:val="both"/>
        <w:rPr>
          <w:rFonts w:eastAsia="Arial" w:cs="Times New Roman"/>
          <w:spacing w:val="-2"/>
          <w:szCs w:val="28"/>
        </w:rPr>
      </w:pPr>
      <w:r w:rsidRPr="006C1F18">
        <w:rPr>
          <w:rFonts w:eastAsia="Arial" w:cs="Times New Roman"/>
          <w:szCs w:val="28"/>
        </w:rPr>
        <w:lastRenderedPageBreak/>
        <w:t>Аварийное</w:t>
      </w:r>
      <w:r w:rsidRPr="006C1F18">
        <w:rPr>
          <w:rFonts w:eastAsia="Arial" w:cs="Times New Roman"/>
          <w:spacing w:val="-5"/>
          <w:szCs w:val="28"/>
        </w:rPr>
        <w:t xml:space="preserve"> </w:t>
      </w:r>
      <w:r w:rsidRPr="006C1F18">
        <w:rPr>
          <w:rFonts w:eastAsia="Arial" w:cs="Times New Roman"/>
          <w:szCs w:val="28"/>
        </w:rPr>
        <w:t>топливо</w:t>
      </w:r>
      <w:r w:rsidRPr="006C1F18">
        <w:rPr>
          <w:rFonts w:eastAsia="Arial" w:cs="Times New Roman"/>
          <w:spacing w:val="-4"/>
          <w:szCs w:val="28"/>
        </w:rPr>
        <w:t xml:space="preserve"> </w:t>
      </w:r>
      <w:r w:rsidRPr="006C1F18">
        <w:rPr>
          <w:rFonts w:eastAsia="Arial" w:cs="Times New Roman"/>
          <w:szCs w:val="28"/>
        </w:rPr>
        <w:t>на</w:t>
      </w:r>
      <w:r w:rsidRPr="006C1F18">
        <w:rPr>
          <w:rFonts w:eastAsia="Arial" w:cs="Times New Roman"/>
          <w:spacing w:val="-4"/>
          <w:szCs w:val="28"/>
        </w:rPr>
        <w:t xml:space="preserve"> </w:t>
      </w:r>
      <w:r w:rsidRPr="006C1F18">
        <w:rPr>
          <w:rFonts w:eastAsia="Arial" w:cs="Times New Roman"/>
          <w:szCs w:val="28"/>
        </w:rPr>
        <w:t>котельных</w:t>
      </w:r>
      <w:r w:rsidRPr="006C1F18">
        <w:rPr>
          <w:rFonts w:eastAsia="Arial" w:cs="Times New Roman"/>
          <w:spacing w:val="-4"/>
          <w:szCs w:val="28"/>
        </w:rPr>
        <w:t xml:space="preserve"> </w:t>
      </w:r>
      <w:r w:rsidRPr="006C1F18">
        <w:rPr>
          <w:rFonts w:eastAsia="Arial" w:cs="Times New Roman"/>
          <w:szCs w:val="28"/>
        </w:rPr>
        <w:t>с.п.</w:t>
      </w:r>
      <w:r w:rsidRPr="006C1F18">
        <w:rPr>
          <w:rFonts w:eastAsia="Arial" w:cs="Times New Roman"/>
          <w:spacing w:val="-3"/>
          <w:szCs w:val="28"/>
        </w:rPr>
        <w:t xml:space="preserve"> </w:t>
      </w:r>
      <w:r w:rsidRPr="006C1F18">
        <w:rPr>
          <w:rFonts w:eastAsia="Arial" w:cs="Times New Roman"/>
          <w:szCs w:val="28"/>
        </w:rPr>
        <w:t>Богдановка</w:t>
      </w:r>
      <w:r w:rsidRPr="006C1F18">
        <w:rPr>
          <w:rFonts w:eastAsia="Arial" w:cs="Times New Roman"/>
          <w:spacing w:val="-4"/>
          <w:szCs w:val="28"/>
        </w:rPr>
        <w:t xml:space="preserve"> </w:t>
      </w:r>
      <w:r w:rsidRPr="006C1F18">
        <w:rPr>
          <w:rFonts w:eastAsia="Arial" w:cs="Times New Roman"/>
          <w:spacing w:val="-2"/>
          <w:szCs w:val="28"/>
        </w:rPr>
        <w:t>отсутствует.</w:t>
      </w:r>
    </w:p>
    <w:p w:rsidR="006C1F18" w:rsidRPr="006C1F18" w:rsidRDefault="006C1F18" w:rsidP="006C1F18">
      <w:pPr>
        <w:widowControl w:val="0"/>
        <w:autoSpaceDE w:val="0"/>
        <w:autoSpaceDN w:val="0"/>
        <w:spacing w:after="0" w:line="360" w:lineRule="auto"/>
        <w:ind w:right="571" w:firstLine="709"/>
        <w:jc w:val="both"/>
        <w:rPr>
          <w:rFonts w:eastAsia="Arial" w:cs="Times New Roman"/>
          <w:szCs w:val="28"/>
        </w:rPr>
      </w:pPr>
    </w:p>
    <w:p w:rsidR="003C185E" w:rsidRPr="006C1F18" w:rsidRDefault="003C185E" w:rsidP="006C1F18">
      <w:pPr>
        <w:widowControl w:val="0"/>
        <w:numPr>
          <w:ilvl w:val="1"/>
          <w:numId w:val="18"/>
        </w:numPr>
        <w:tabs>
          <w:tab w:val="left" w:pos="1960"/>
        </w:tabs>
        <w:autoSpaceDE w:val="0"/>
        <w:autoSpaceDN w:val="0"/>
        <w:spacing w:after="0" w:line="360" w:lineRule="auto"/>
        <w:ind w:left="0" w:right="571" w:firstLine="709"/>
        <w:jc w:val="both"/>
        <w:outlineLvl w:val="2"/>
        <w:rPr>
          <w:rFonts w:eastAsia="Arial" w:cs="Times New Roman"/>
          <w:b/>
          <w:bCs/>
          <w:szCs w:val="28"/>
        </w:rPr>
      </w:pPr>
      <w:r w:rsidRPr="006C1F18">
        <w:rPr>
          <w:rFonts w:eastAsia="Arial" w:cs="Times New Roman"/>
          <w:b/>
          <w:bCs/>
          <w:szCs w:val="28"/>
        </w:rPr>
        <w:t>Вид топлива, потребляемый</w:t>
      </w:r>
      <w:r w:rsidRPr="006C1F18">
        <w:rPr>
          <w:rFonts w:eastAsia="Arial" w:cs="Times New Roman"/>
          <w:b/>
          <w:bCs/>
          <w:spacing w:val="40"/>
          <w:szCs w:val="28"/>
        </w:rPr>
        <w:t xml:space="preserve"> </w:t>
      </w:r>
      <w:r w:rsidRPr="006C1F18">
        <w:rPr>
          <w:rFonts w:eastAsia="Arial" w:cs="Times New Roman"/>
          <w:b/>
          <w:bCs/>
          <w:szCs w:val="28"/>
        </w:rPr>
        <w:t>источником тепловой энергии, в том числе с использованием возобновляемых источников энергии и местных видов топлива.</w:t>
      </w:r>
    </w:p>
    <w:p w:rsidR="003C185E" w:rsidRPr="006C1F18" w:rsidRDefault="003C185E" w:rsidP="006C1F18">
      <w:pPr>
        <w:widowControl w:val="0"/>
        <w:autoSpaceDE w:val="0"/>
        <w:autoSpaceDN w:val="0"/>
        <w:spacing w:after="0" w:line="360" w:lineRule="auto"/>
        <w:ind w:right="571" w:firstLine="709"/>
        <w:jc w:val="both"/>
        <w:rPr>
          <w:rFonts w:eastAsia="Arial" w:cs="Times New Roman"/>
          <w:szCs w:val="28"/>
        </w:rPr>
      </w:pPr>
      <w:r w:rsidRPr="006C1F18">
        <w:rPr>
          <w:rFonts w:eastAsia="Arial" w:cs="Times New Roman"/>
          <w:szCs w:val="28"/>
        </w:rPr>
        <w:t>Подробная информация по используемым видам топлива приведена в пункте 1.8 «Топливные балансы источников тепловой энергии и система обеспечения топливом» настоящего документа.</w:t>
      </w:r>
    </w:p>
    <w:p w:rsidR="003C185E" w:rsidRPr="006C1F18" w:rsidRDefault="003C185E" w:rsidP="006C1F18">
      <w:pPr>
        <w:widowControl w:val="0"/>
        <w:autoSpaceDE w:val="0"/>
        <w:autoSpaceDN w:val="0"/>
        <w:spacing w:after="0" w:line="360" w:lineRule="auto"/>
        <w:ind w:right="571" w:firstLine="709"/>
        <w:jc w:val="both"/>
        <w:rPr>
          <w:rFonts w:eastAsia="Arial" w:cs="Times New Roman"/>
          <w:szCs w:val="28"/>
        </w:rPr>
      </w:pPr>
    </w:p>
    <w:p w:rsidR="003C185E" w:rsidRPr="006C1F18" w:rsidRDefault="003C185E" w:rsidP="006C1F18">
      <w:pPr>
        <w:widowControl w:val="0"/>
        <w:numPr>
          <w:ilvl w:val="1"/>
          <w:numId w:val="18"/>
        </w:numPr>
        <w:tabs>
          <w:tab w:val="left" w:pos="2008"/>
        </w:tabs>
        <w:autoSpaceDE w:val="0"/>
        <w:autoSpaceDN w:val="0"/>
        <w:spacing w:after="0" w:line="360" w:lineRule="auto"/>
        <w:ind w:left="0" w:right="571" w:firstLine="709"/>
        <w:jc w:val="both"/>
        <w:outlineLvl w:val="2"/>
        <w:rPr>
          <w:rFonts w:eastAsia="Arial" w:cs="Times New Roman"/>
          <w:b/>
          <w:bCs/>
          <w:szCs w:val="28"/>
        </w:rPr>
      </w:pPr>
      <w:r w:rsidRPr="006C1F18">
        <w:rPr>
          <w:rFonts w:eastAsia="Arial" w:cs="Times New Roman"/>
          <w:b/>
          <w:bCs/>
          <w:szCs w:val="28"/>
        </w:rPr>
        <w:t>Виды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долю и значение низшей теплоты сгорания топлива, используемые для производства тепловой энергии по каждой системе теплоснабжения.</w:t>
      </w:r>
    </w:p>
    <w:p w:rsidR="003C185E" w:rsidRPr="006C1F18" w:rsidRDefault="003C185E" w:rsidP="006C1F18">
      <w:pPr>
        <w:widowControl w:val="0"/>
        <w:autoSpaceDE w:val="0"/>
        <w:autoSpaceDN w:val="0"/>
        <w:spacing w:after="0" w:line="360" w:lineRule="auto"/>
        <w:ind w:right="571" w:firstLine="709"/>
        <w:jc w:val="both"/>
        <w:rPr>
          <w:rFonts w:eastAsia="Arial" w:cs="Times New Roman"/>
          <w:szCs w:val="28"/>
        </w:rPr>
      </w:pPr>
      <w:r w:rsidRPr="006C1F18">
        <w:rPr>
          <w:rFonts w:eastAsia="Arial" w:cs="Times New Roman"/>
          <w:szCs w:val="28"/>
        </w:rPr>
        <w:t>Основной</w:t>
      </w:r>
      <w:r w:rsidRPr="006C1F18">
        <w:rPr>
          <w:rFonts w:eastAsia="Arial" w:cs="Times New Roman"/>
          <w:spacing w:val="-5"/>
          <w:szCs w:val="28"/>
        </w:rPr>
        <w:t xml:space="preserve"> </w:t>
      </w:r>
      <w:r w:rsidRPr="006C1F18">
        <w:rPr>
          <w:rFonts w:eastAsia="Arial" w:cs="Times New Roman"/>
          <w:szCs w:val="28"/>
        </w:rPr>
        <w:t>вид</w:t>
      </w:r>
      <w:r w:rsidRPr="006C1F18">
        <w:rPr>
          <w:rFonts w:eastAsia="Arial" w:cs="Times New Roman"/>
          <w:spacing w:val="-3"/>
          <w:szCs w:val="28"/>
        </w:rPr>
        <w:t xml:space="preserve"> </w:t>
      </w:r>
      <w:r w:rsidRPr="006C1F18">
        <w:rPr>
          <w:rFonts w:eastAsia="Arial" w:cs="Times New Roman"/>
          <w:szCs w:val="28"/>
        </w:rPr>
        <w:t>топлива</w:t>
      </w:r>
      <w:r w:rsidRPr="006C1F18">
        <w:rPr>
          <w:rFonts w:eastAsia="Arial" w:cs="Times New Roman"/>
          <w:spacing w:val="-3"/>
          <w:szCs w:val="28"/>
        </w:rPr>
        <w:t xml:space="preserve"> </w:t>
      </w:r>
      <w:r w:rsidRPr="006C1F18">
        <w:rPr>
          <w:rFonts w:eastAsia="Arial" w:cs="Times New Roman"/>
          <w:szCs w:val="28"/>
        </w:rPr>
        <w:t>в с.п.</w:t>
      </w:r>
      <w:r w:rsidRPr="006C1F18">
        <w:rPr>
          <w:rFonts w:eastAsia="Arial" w:cs="Times New Roman"/>
          <w:spacing w:val="-4"/>
          <w:szCs w:val="28"/>
        </w:rPr>
        <w:t xml:space="preserve"> </w:t>
      </w:r>
      <w:r w:rsidRPr="006C1F18">
        <w:rPr>
          <w:rFonts w:eastAsia="Arial" w:cs="Times New Roman"/>
          <w:szCs w:val="28"/>
        </w:rPr>
        <w:t>Богдановка</w:t>
      </w:r>
      <w:r w:rsidRPr="006C1F18">
        <w:rPr>
          <w:rFonts w:eastAsia="Arial" w:cs="Times New Roman"/>
          <w:spacing w:val="-2"/>
          <w:szCs w:val="28"/>
        </w:rPr>
        <w:t xml:space="preserve"> </w:t>
      </w:r>
      <w:r w:rsidRPr="006C1F18">
        <w:rPr>
          <w:rFonts w:eastAsia="Arial" w:cs="Times New Roman"/>
          <w:szCs w:val="28"/>
        </w:rPr>
        <w:t>–</w:t>
      </w:r>
      <w:r w:rsidRPr="006C1F18">
        <w:rPr>
          <w:rFonts w:eastAsia="Arial" w:cs="Times New Roman"/>
          <w:spacing w:val="-3"/>
          <w:szCs w:val="28"/>
        </w:rPr>
        <w:t xml:space="preserve"> </w:t>
      </w:r>
      <w:r w:rsidRPr="006C1F18">
        <w:rPr>
          <w:rFonts w:eastAsia="Arial" w:cs="Times New Roman"/>
          <w:szCs w:val="28"/>
        </w:rPr>
        <w:t>природный</w:t>
      </w:r>
      <w:r w:rsidRPr="006C1F18">
        <w:rPr>
          <w:rFonts w:eastAsia="Arial" w:cs="Times New Roman"/>
          <w:spacing w:val="-4"/>
          <w:szCs w:val="28"/>
        </w:rPr>
        <w:t xml:space="preserve"> газ.</w:t>
      </w:r>
    </w:p>
    <w:p w:rsidR="003C185E" w:rsidRPr="006C1F18" w:rsidRDefault="003C185E" w:rsidP="006C1F18">
      <w:pPr>
        <w:widowControl w:val="0"/>
        <w:autoSpaceDE w:val="0"/>
        <w:autoSpaceDN w:val="0"/>
        <w:spacing w:after="0" w:line="360" w:lineRule="auto"/>
        <w:ind w:right="571" w:firstLine="709"/>
        <w:jc w:val="both"/>
        <w:rPr>
          <w:rFonts w:eastAsia="Arial" w:cs="Times New Roman"/>
          <w:szCs w:val="28"/>
        </w:rPr>
      </w:pPr>
    </w:p>
    <w:p w:rsidR="003C185E" w:rsidRPr="006C1F18" w:rsidRDefault="003C185E" w:rsidP="006C1F18">
      <w:pPr>
        <w:widowControl w:val="0"/>
        <w:numPr>
          <w:ilvl w:val="1"/>
          <w:numId w:val="18"/>
        </w:numPr>
        <w:tabs>
          <w:tab w:val="left" w:pos="2042"/>
        </w:tabs>
        <w:autoSpaceDE w:val="0"/>
        <w:autoSpaceDN w:val="0"/>
        <w:spacing w:after="0" w:line="360" w:lineRule="auto"/>
        <w:ind w:left="0" w:right="571" w:firstLine="709"/>
        <w:jc w:val="both"/>
        <w:outlineLvl w:val="2"/>
        <w:rPr>
          <w:rFonts w:eastAsia="Arial" w:cs="Times New Roman"/>
          <w:b/>
          <w:bCs/>
          <w:szCs w:val="28"/>
        </w:rPr>
      </w:pPr>
      <w:r w:rsidRPr="006C1F18">
        <w:rPr>
          <w:rFonts w:eastAsia="Arial" w:cs="Times New Roman"/>
          <w:b/>
          <w:bCs/>
          <w:szCs w:val="28"/>
        </w:rPr>
        <w:t>Преобладающий в поселении вид топлива, определяемый по совокупности всех систем теплоснабжения, находящихся в соответствующем поселении.</w:t>
      </w:r>
    </w:p>
    <w:p w:rsidR="003C185E" w:rsidRPr="006C1F18" w:rsidRDefault="003C185E" w:rsidP="006C1F18">
      <w:pPr>
        <w:widowControl w:val="0"/>
        <w:autoSpaceDE w:val="0"/>
        <w:autoSpaceDN w:val="0"/>
        <w:spacing w:after="0" w:line="360" w:lineRule="auto"/>
        <w:ind w:right="571" w:firstLine="709"/>
        <w:jc w:val="both"/>
        <w:rPr>
          <w:rFonts w:eastAsia="Arial" w:cs="Times New Roman"/>
          <w:szCs w:val="28"/>
        </w:rPr>
      </w:pPr>
      <w:r w:rsidRPr="006C1F18">
        <w:rPr>
          <w:rFonts w:eastAsia="Arial" w:cs="Times New Roman"/>
          <w:szCs w:val="28"/>
        </w:rPr>
        <w:t>Основной</w:t>
      </w:r>
      <w:r w:rsidRPr="006C1F18">
        <w:rPr>
          <w:rFonts w:eastAsia="Arial" w:cs="Times New Roman"/>
          <w:spacing w:val="-5"/>
          <w:szCs w:val="28"/>
        </w:rPr>
        <w:t xml:space="preserve"> </w:t>
      </w:r>
      <w:r w:rsidRPr="006C1F18">
        <w:rPr>
          <w:rFonts w:eastAsia="Arial" w:cs="Times New Roman"/>
          <w:szCs w:val="28"/>
        </w:rPr>
        <w:t>вид</w:t>
      </w:r>
      <w:r w:rsidRPr="006C1F18">
        <w:rPr>
          <w:rFonts w:eastAsia="Arial" w:cs="Times New Roman"/>
          <w:spacing w:val="-3"/>
          <w:szCs w:val="28"/>
        </w:rPr>
        <w:t xml:space="preserve"> </w:t>
      </w:r>
      <w:r w:rsidRPr="006C1F18">
        <w:rPr>
          <w:rFonts w:eastAsia="Arial" w:cs="Times New Roman"/>
          <w:szCs w:val="28"/>
        </w:rPr>
        <w:t>топлива</w:t>
      </w:r>
      <w:r w:rsidRPr="006C1F18">
        <w:rPr>
          <w:rFonts w:eastAsia="Arial" w:cs="Times New Roman"/>
          <w:spacing w:val="-3"/>
          <w:szCs w:val="28"/>
        </w:rPr>
        <w:t xml:space="preserve"> </w:t>
      </w:r>
      <w:r w:rsidRPr="006C1F18">
        <w:rPr>
          <w:rFonts w:eastAsia="Arial" w:cs="Times New Roman"/>
          <w:szCs w:val="28"/>
        </w:rPr>
        <w:t>в с.п.</w:t>
      </w:r>
      <w:r w:rsidRPr="006C1F18">
        <w:rPr>
          <w:rFonts w:eastAsia="Arial" w:cs="Times New Roman"/>
          <w:spacing w:val="-4"/>
          <w:szCs w:val="28"/>
        </w:rPr>
        <w:t xml:space="preserve"> </w:t>
      </w:r>
      <w:r w:rsidRPr="006C1F18">
        <w:rPr>
          <w:rFonts w:eastAsia="Arial" w:cs="Times New Roman"/>
          <w:szCs w:val="28"/>
        </w:rPr>
        <w:t>Богдановка</w:t>
      </w:r>
      <w:r w:rsidRPr="006C1F18">
        <w:rPr>
          <w:rFonts w:eastAsia="Arial" w:cs="Times New Roman"/>
          <w:spacing w:val="-2"/>
          <w:szCs w:val="28"/>
        </w:rPr>
        <w:t xml:space="preserve"> </w:t>
      </w:r>
      <w:r w:rsidRPr="006C1F18">
        <w:rPr>
          <w:rFonts w:eastAsia="Arial" w:cs="Times New Roman"/>
          <w:szCs w:val="28"/>
        </w:rPr>
        <w:t>–</w:t>
      </w:r>
      <w:r w:rsidRPr="006C1F18">
        <w:rPr>
          <w:rFonts w:eastAsia="Arial" w:cs="Times New Roman"/>
          <w:spacing w:val="-3"/>
          <w:szCs w:val="28"/>
        </w:rPr>
        <w:t xml:space="preserve"> </w:t>
      </w:r>
      <w:r w:rsidRPr="006C1F18">
        <w:rPr>
          <w:rFonts w:eastAsia="Arial" w:cs="Times New Roman"/>
          <w:szCs w:val="28"/>
        </w:rPr>
        <w:t>природный</w:t>
      </w:r>
      <w:r w:rsidRPr="006C1F18">
        <w:rPr>
          <w:rFonts w:eastAsia="Arial" w:cs="Times New Roman"/>
          <w:spacing w:val="-4"/>
          <w:szCs w:val="28"/>
        </w:rPr>
        <w:t xml:space="preserve"> газ.</w:t>
      </w:r>
    </w:p>
    <w:p w:rsidR="003C185E" w:rsidRPr="006C1F18" w:rsidRDefault="003C185E" w:rsidP="006C1F18">
      <w:pPr>
        <w:widowControl w:val="0"/>
        <w:autoSpaceDE w:val="0"/>
        <w:autoSpaceDN w:val="0"/>
        <w:spacing w:after="0" w:line="360" w:lineRule="auto"/>
        <w:ind w:right="571" w:firstLine="709"/>
        <w:jc w:val="both"/>
        <w:rPr>
          <w:rFonts w:eastAsia="Arial" w:cs="Times New Roman"/>
          <w:szCs w:val="28"/>
        </w:rPr>
      </w:pPr>
    </w:p>
    <w:p w:rsidR="003C185E" w:rsidRPr="006C1F18" w:rsidRDefault="003C185E" w:rsidP="006C1F18">
      <w:pPr>
        <w:widowControl w:val="0"/>
        <w:numPr>
          <w:ilvl w:val="1"/>
          <w:numId w:val="18"/>
        </w:numPr>
        <w:tabs>
          <w:tab w:val="left" w:pos="2171"/>
        </w:tabs>
        <w:autoSpaceDE w:val="0"/>
        <w:autoSpaceDN w:val="0"/>
        <w:spacing w:after="0" w:line="360" w:lineRule="auto"/>
        <w:ind w:left="0" w:right="571" w:firstLine="709"/>
        <w:jc w:val="both"/>
        <w:outlineLvl w:val="2"/>
        <w:rPr>
          <w:rFonts w:eastAsia="Arial" w:cs="Times New Roman"/>
          <w:b/>
          <w:bCs/>
          <w:szCs w:val="28"/>
        </w:rPr>
      </w:pPr>
      <w:r w:rsidRPr="006C1F18">
        <w:rPr>
          <w:rFonts w:eastAsia="Arial" w:cs="Times New Roman"/>
          <w:b/>
          <w:bCs/>
          <w:szCs w:val="28"/>
        </w:rPr>
        <w:t xml:space="preserve">Приоритетное направление развития топливного баланса </w:t>
      </w:r>
      <w:r w:rsidRPr="006C1F18">
        <w:rPr>
          <w:rFonts w:eastAsia="Arial" w:cs="Times New Roman"/>
          <w:b/>
          <w:bCs/>
          <w:spacing w:val="-2"/>
          <w:szCs w:val="28"/>
        </w:rPr>
        <w:t>поселения.</w:t>
      </w:r>
    </w:p>
    <w:p w:rsidR="003C185E" w:rsidRPr="006C1F18" w:rsidRDefault="003C185E" w:rsidP="006C1F18">
      <w:pPr>
        <w:widowControl w:val="0"/>
        <w:autoSpaceDE w:val="0"/>
        <w:autoSpaceDN w:val="0"/>
        <w:spacing w:after="0" w:line="360" w:lineRule="auto"/>
        <w:ind w:right="571" w:firstLine="709"/>
        <w:jc w:val="both"/>
        <w:rPr>
          <w:rFonts w:eastAsia="Arial" w:cs="Times New Roman"/>
          <w:szCs w:val="28"/>
        </w:rPr>
      </w:pPr>
      <w:r w:rsidRPr="006C1F18">
        <w:rPr>
          <w:rFonts w:eastAsia="Arial" w:cs="Times New Roman"/>
          <w:szCs w:val="28"/>
        </w:rPr>
        <w:t>Основной</w:t>
      </w:r>
      <w:r w:rsidRPr="006C1F18">
        <w:rPr>
          <w:rFonts w:eastAsia="Arial" w:cs="Times New Roman"/>
          <w:spacing w:val="-5"/>
          <w:szCs w:val="28"/>
        </w:rPr>
        <w:t xml:space="preserve"> </w:t>
      </w:r>
      <w:r w:rsidRPr="006C1F18">
        <w:rPr>
          <w:rFonts w:eastAsia="Arial" w:cs="Times New Roman"/>
          <w:szCs w:val="28"/>
        </w:rPr>
        <w:t>вид</w:t>
      </w:r>
      <w:r w:rsidRPr="006C1F18">
        <w:rPr>
          <w:rFonts w:eastAsia="Arial" w:cs="Times New Roman"/>
          <w:spacing w:val="-3"/>
          <w:szCs w:val="28"/>
        </w:rPr>
        <w:t xml:space="preserve"> </w:t>
      </w:r>
      <w:r w:rsidRPr="006C1F18">
        <w:rPr>
          <w:rFonts w:eastAsia="Arial" w:cs="Times New Roman"/>
          <w:szCs w:val="28"/>
        </w:rPr>
        <w:t>топлива</w:t>
      </w:r>
      <w:r w:rsidRPr="006C1F18">
        <w:rPr>
          <w:rFonts w:eastAsia="Arial" w:cs="Times New Roman"/>
          <w:spacing w:val="-3"/>
          <w:szCs w:val="28"/>
        </w:rPr>
        <w:t xml:space="preserve"> </w:t>
      </w:r>
      <w:r w:rsidRPr="006C1F18">
        <w:rPr>
          <w:rFonts w:eastAsia="Arial" w:cs="Times New Roman"/>
          <w:szCs w:val="28"/>
        </w:rPr>
        <w:t>в с.п.</w:t>
      </w:r>
      <w:r w:rsidRPr="006C1F18">
        <w:rPr>
          <w:rFonts w:eastAsia="Arial" w:cs="Times New Roman"/>
          <w:spacing w:val="-4"/>
          <w:szCs w:val="28"/>
        </w:rPr>
        <w:t xml:space="preserve"> </w:t>
      </w:r>
      <w:r w:rsidRPr="006C1F18">
        <w:rPr>
          <w:rFonts w:eastAsia="Arial" w:cs="Times New Roman"/>
          <w:szCs w:val="28"/>
        </w:rPr>
        <w:t>Богдановка</w:t>
      </w:r>
      <w:r w:rsidRPr="006C1F18">
        <w:rPr>
          <w:rFonts w:eastAsia="Arial" w:cs="Times New Roman"/>
          <w:spacing w:val="-2"/>
          <w:szCs w:val="28"/>
        </w:rPr>
        <w:t xml:space="preserve"> </w:t>
      </w:r>
      <w:r w:rsidRPr="006C1F18">
        <w:rPr>
          <w:rFonts w:eastAsia="Arial" w:cs="Times New Roman"/>
          <w:szCs w:val="28"/>
        </w:rPr>
        <w:t>–</w:t>
      </w:r>
      <w:r w:rsidRPr="006C1F18">
        <w:rPr>
          <w:rFonts w:eastAsia="Arial" w:cs="Times New Roman"/>
          <w:spacing w:val="-3"/>
          <w:szCs w:val="28"/>
        </w:rPr>
        <w:t xml:space="preserve"> </w:t>
      </w:r>
      <w:r w:rsidRPr="006C1F18">
        <w:rPr>
          <w:rFonts w:eastAsia="Arial" w:cs="Times New Roman"/>
          <w:szCs w:val="28"/>
        </w:rPr>
        <w:t>природный</w:t>
      </w:r>
      <w:r w:rsidRPr="006C1F18">
        <w:rPr>
          <w:rFonts w:eastAsia="Arial" w:cs="Times New Roman"/>
          <w:spacing w:val="-4"/>
          <w:szCs w:val="28"/>
        </w:rPr>
        <w:t xml:space="preserve"> газ.</w:t>
      </w:r>
    </w:p>
    <w:p w:rsidR="003C185E" w:rsidRPr="003C185E" w:rsidRDefault="003C185E" w:rsidP="003C185E">
      <w:pPr>
        <w:widowControl w:val="0"/>
        <w:autoSpaceDE w:val="0"/>
        <w:autoSpaceDN w:val="0"/>
        <w:spacing w:after="0" w:line="240" w:lineRule="auto"/>
        <w:jc w:val="both"/>
        <w:rPr>
          <w:rFonts w:ascii="Arial" w:eastAsia="Arial" w:hAnsi="Arial" w:cs="Arial"/>
          <w:sz w:val="24"/>
          <w:szCs w:val="24"/>
        </w:rPr>
        <w:sectPr w:rsidR="003C185E" w:rsidRPr="003C185E">
          <w:pgSz w:w="11910" w:h="16850"/>
          <w:pgMar w:top="1060" w:right="141" w:bottom="1260" w:left="992" w:header="0" w:footer="927" w:gutter="0"/>
          <w:cols w:space="720"/>
        </w:sectPr>
      </w:pPr>
    </w:p>
    <w:p w:rsidR="003C185E" w:rsidRPr="006C1F18" w:rsidRDefault="003C185E" w:rsidP="006C1F18">
      <w:pPr>
        <w:widowControl w:val="0"/>
        <w:autoSpaceDE w:val="0"/>
        <w:autoSpaceDN w:val="0"/>
        <w:spacing w:after="0" w:line="360" w:lineRule="auto"/>
        <w:ind w:right="571" w:firstLine="709"/>
        <w:jc w:val="both"/>
        <w:outlineLvl w:val="2"/>
        <w:rPr>
          <w:rFonts w:eastAsia="Arial" w:cs="Times New Roman"/>
          <w:b/>
          <w:bCs/>
          <w:szCs w:val="28"/>
        </w:rPr>
      </w:pPr>
      <w:r w:rsidRPr="006C1F18">
        <w:rPr>
          <w:rFonts w:eastAsia="Arial" w:cs="Times New Roman"/>
          <w:b/>
          <w:bCs/>
          <w:szCs w:val="28"/>
        </w:rPr>
        <w:lastRenderedPageBreak/>
        <w:t>Глава</w:t>
      </w:r>
      <w:r w:rsidRPr="006C1F18">
        <w:rPr>
          <w:rFonts w:eastAsia="Arial" w:cs="Times New Roman"/>
          <w:b/>
          <w:bCs/>
          <w:spacing w:val="-4"/>
          <w:szCs w:val="28"/>
        </w:rPr>
        <w:t xml:space="preserve"> </w:t>
      </w:r>
      <w:r w:rsidRPr="006C1F18">
        <w:rPr>
          <w:rFonts w:eastAsia="Arial" w:cs="Times New Roman"/>
          <w:b/>
          <w:bCs/>
          <w:szCs w:val="28"/>
        </w:rPr>
        <w:t>11.</w:t>
      </w:r>
      <w:r w:rsidRPr="006C1F18">
        <w:rPr>
          <w:rFonts w:eastAsia="Arial" w:cs="Times New Roman"/>
          <w:b/>
          <w:bCs/>
          <w:spacing w:val="-5"/>
          <w:szCs w:val="28"/>
        </w:rPr>
        <w:t xml:space="preserve"> </w:t>
      </w:r>
      <w:r w:rsidRPr="006C1F18">
        <w:rPr>
          <w:rFonts w:eastAsia="Arial" w:cs="Times New Roman"/>
          <w:b/>
          <w:bCs/>
          <w:szCs w:val="28"/>
        </w:rPr>
        <w:t>Оценка</w:t>
      </w:r>
      <w:r w:rsidRPr="006C1F18">
        <w:rPr>
          <w:rFonts w:eastAsia="Arial" w:cs="Times New Roman"/>
          <w:b/>
          <w:bCs/>
          <w:spacing w:val="-3"/>
          <w:szCs w:val="28"/>
        </w:rPr>
        <w:t xml:space="preserve"> </w:t>
      </w:r>
      <w:r w:rsidRPr="006C1F18">
        <w:rPr>
          <w:rFonts w:eastAsia="Arial" w:cs="Times New Roman"/>
          <w:b/>
          <w:bCs/>
          <w:szCs w:val="28"/>
        </w:rPr>
        <w:t>надежности</w:t>
      </w:r>
      <w:r w:rsidRPr="006C1F18">
        <w:rPr>
          <w:rFonts w:eastAsia="Arial" w:cs="Times New Roman"/>
          <w:b/>
          <w:bCs/>
          <w:spacing w:val="-4"/>
          <w:szCs w:val="28"/>
        </w:rPr>
        <w:t xml:space="preserve"> </w:t>
      </w:r>
      <w:r w:rsidRPr="006C1F18">
        <w:rPr>
          <w:rFonts w:eastAsia="Arial" w:cs="Times New Roman"/>
          <w:b/>
          <w:bCs/>
          <w:spacing w:val="-2"/>
          <w:szCs w:val="28"/>
        </w:rPr>
        <w:t>теплоснабжения.</w:t>
      </w:r>
    </w:p>
    <w:p w:rsidR="003C185E" w:rsidRPr="006C1F18" w:rsidRDefault="003C185E" w:rsidP="006C1F18">
      <w:pPr>
        <w:widowControl w:val="0"/>
        <w:autoSpaceDE w:val="0"/>
        <w:autoSpaceDN w:val="0"/>
        <w:spacing w:after="0" w:line="360" w:lineRule="auto"/>
        <w:ind w:right="571" w:firstLine="709"/>
        <w:jc w:val="both"/>
        <w:rPr>
          <w:rFonts w:eastAsia="Arial" w:cs="Times New Roman"/>
          <w:szCs w:val="28"/>
        </w:rPr>
      </w:pPr>
      <w:r w:rsidRPr="006C1F18">
        <w:rPr>
          <w:rFonts w:eastAsia="Arial" w:cs="Times New Roman"/>
          <w:szCs w:val="28"/>
        </w:rPr>
        <w:t>Для разработки данной главы были использованы Методические указания по анализу показателей, используемых для оценки надежности систем теплоснабжения, утвержденные приказом Министерства регионального развития Российской Федерации от 26.07.2013 г. № 310.</w:t>
      </w:r>
    </w:p>
    <w:p w:rsidR="003C185E" w:rsidRPr="006C1F18" w:rsidRDefault="003C185E" w:rsidP="006C1F18">
      <w:pPr>
        <w:widowControl w:val="0"/>
        <w:autoSpaceDE w:val="0"/>
        <w:autoSpaceDN w:val="0"/>
        <w:spacing w:after="0" w:line="360" w:lineRule="auto"/>
        <w:ind w:right="571" w:firstLine="709"/>
        <w:jc w:val="both"/>
        <w:rPr>
          <w:rFonts w:eastAsia="Arial" w:cs="Times New Roman"/>
          <w:szCs w:val="28"/>
        </w:rPr>
      </w:pPr>
      <w:r w:rsidRPr="006C1F18">
        <w:rPr>
          <w:rFonts w:eastAsia="Arial" w:cs="Times New Roman"/>
          <w:szCs w:val="28"/>
        </w:rPr>
        <w:t>Надежность теплоснабжения обеспечивается стабильной работой всех элементов системы теплоснабжения, а также внешних, по отношению к системе теплоснабжения, систем электроснабжения, водоснабжения, топливоснабжения источников тепловой энергии.</w:t>
      </w:r>
    </w:p>
    <w:p w:rsidR="003C185E" w:rsidRPr="006C1F18" w:rsidRDefault="003C185E" w:rsidP="006C1F18">
      <w:pPr>
        <w:widowControl w:val="0"/>
        <w:tabs>
          <w:tab w:val="left" w:pos="3461"/>
          <w:tab w:val="left" w:pos="5348"/>
          <w:tab w:val="left" w:pos="8246"/>
        </w:tabs>
        <w:autoSpaceDE w:val="0"/>
        <w:autoSpaceDN w:val="0"/>
        <w:spacing w:after="0" w:line="360" w:lineRule="auto"/>
        <w:ind w:right="571" w:firstLine="709"/>
        <w:jc w:val="both"/>
        <w:rPr>
          <w:rFonts w:eastAsia="Arial" w:cs="Times New Roman"/>
          <w:szCs w:val="28"/>
        </w:rPr>
      </w:pPr>
      <w:r w:rsidRPr="006C1F18">
        <w:rPr>
          <w:rFonts w:eastAsia="Arial" w:cs="Times New Roman"/>
          <w:szCs w:val="28"/>
        </w:rPr>
        <w:t xml:space="preserve">Для определения надежности систем коммунального теплоснабжения по каждой котельной и по сельскому поселению в целом используются критерии, </w:t>
      </w:r>
      <w:r w:rsidRPr="006C1F18">
        <w:rPr>
          <w:rFonts w:eastAsia="Arial" w:cs="Times New Roman"/>
          <w:spacing w:val="-2"/>
          <w:szCs w:val="28"/>
        </w:rPr>
        <w:t>характеризующие</w:t>
      </w:r>
      <w:r w:rsidR="00A342CD">
        <w:rPr>
          <w:rFonts w:eastAsia="Arial" w:cs="Times New Roman"/>
          <w:szCs w:val="28"/>
        </w:rPr>
        <w:t xml:space="preserve"> </w:t>
      </w:r>
      <w:r w:rsidRPr="006C1F18">
        <w:rPr>
          <w:rFonts w:eastAsia="Arial" w:cs="Times New Roman"/>
          <w:spacing w:val="-2"/>
          <w:szCs w:val="28"/>
        </w:rPr>
        <w:t>состояние</w:t>
      </w:r>
      <w:r w:rsidRPr="006C1F18">
        <w:rPr>
          <w:rFonts w:eastAsia="Arial" w:cs="Times New Roman"/>
          <w:szCs w:val="28"/>
        </w:rPr>
        <w:tab/>
      </w:r>
      <w:r w:rsidRPr="006C1F18">
        <w:rPr>
          <w:rFonts w:eastAsia="Arial" w:cs="Times New Roman"/>
          <w:spacing w:val="-2"/>
          <w:szCs w:val="28"/>
        </w:rPr>
        <w:t>электроснабжения,</w:t>
      </w:r>
      <w:r w:rsidR="00A342CD">
        <w:rPr>
          <w:rFonts w:eastAsia="Arial" w:cs="Times New Roman"/>
          <w:szCs w:val="28"/>
        </w:rPr>
        <w:t xml:space="preserve"> </w:t>
      </w:r>
      <w:r w:rsidRPr="006C1F18">
        <w:rPr>
          <w:rFonts w:eastAsia="Arial" w:cs="Times New Roman"/>
          <w:spacing w:val="-2"/>
          <w:szCs w:val="28"/>
        </w:rPr>
        <w:t xml:space="preserve">водоснабжения, </w:t>
      </w:r>
      <w:r w:rsidRPr="006C1F18">
        <w:rPr>
          <w:rFonts w:eastAsia="Arial" w:cs="Times New Roman"/>
          <w:szCs w:val="28"/>
        </w:rPr>
        <w:t>топливоснабжения источников теплоты, соответствие мощности теплоисточников и пропускной способности тепловых сетей расчетным тепловым нагрузкам, техническое состояние и резервирование тепловых сетей.</w:t>
      </w:r>
    </w:p>
    <w:p w:rsidR="003C185E" w:rsidRPr="006C1F18" w:rsidRDefault="003C185E" w:rsidP="006C1F18">
      <w:pPr>
        <w:widowControl w:val="0"/>
        <w:autoSpaceDE w:val="0"/>
        <w:autoSpaceDN w:val="0"/>
        <w:spacing w:after="0" w:line="360" w:lineRule="auto"/>
        <w:ind w:right="571" w:firstLine="709"/>
        <w:jc w:val="both"/>
        <w:rPr>
          <w:rFonts w:eastAsia="Arial" w:cs="Times New Roman"/>
          <w:szCs w:val="28"/>
        </w:rPr>
      </w:pPr>
      <w:r w:rsidRPr="006C1F18">
        <w:rPr>
          <w:rFonts w:eastAsia="Arial" w:cs="Times New Roman"/>
          <w:szCs w:val="28"/>
        </w:rPr>
        <w:t>Показатель</w:t>
      </w:r>
      <w:r w:rsidRPr="006C1F18">
        <w:rPr>
          <w:rFonts w:eastAsia="Arial" w:cs="Times New Roman"/>
          <w:spacing w:val="-7"/>
          <w:szCs w:val="28"/>
        </w:rPr>
        <w:t xml:space="preserve"> </w:t>
      </w:r>
      <w:r w:rsidRPr="006C1F18">
        <w:rPr>
          <w:rFonts w:eastAsia="Arial" w:cs="Times New Roman"/>
          <w:szCs w:val="28"/>
        </w:rPr>
        <w:t>надежности</w:t>
      </w:r>
      <w:r w:rsidRPr="006C1F18">
        <w:rPr>
          <w:rFonts w:eastAsia="Arial" w:cs="Times New Roman"/>
          <w:spacing w:val="-5"/>
          <w:szCs w:val="28"/>
        </w:rPr>
        <w:t xml:space="preserve"> </w:t>
      </w:r>
      <w:r w:rsidRPr="006C1F18">
        <w:rPr>
          <w:rFonts w:eastAsia="Arial" w:cs="Times New Roman"/>
          <w:szCs w:val="28"/>
        </w:rPr>
        <w:t>рассчитывается</w:t>
      </w:r>
      <w:r w:rsidRPr="006C1F18">
        <w:rPr>
          <w:rFonts w:eastAsia="Arial" w:cs="Times New Roman"/>
          <w:spacing w:val="-7"/>
          <w:szCs w:val="28"/>
        </w:rPr>
        <w:t xml:space="preserve"> </w:t>
      </w:r>
      <w:r w:rsidRPr="006C1F18">
        <w:rPr>
          <w:rFonts w:eastAsia="Arial" w:cs="Times New Roman"/>
          <w:szCs w:val="28"/>
        </w:rPr>
        <w:t>по</w:t>
      </w:r>
      <w:r w:rsidRPr="006C1F18">
        <w:rPr>
          <w:rFonts w:eastAsia="Arial" w:cs="Times New Roman"/>
          <w:spacing w:val="-6"/>
          <w:szCs w:val="28"/>
        </w:rPr>
        <w:t xml:space="preserve"> </w:t>
      </w:r>
      <w:r w:rsidRPr="006C1F18">
        <w:rPr>
          <w:rFonts w:eastAsia="Arial" w:cs="Times New Roman"/>
          <w:spacing w:val="-2"/>
          <w:szCs w:val="28"/>
        </w:rPr>
        <w:t>формуле:</w:t>
      </w:r>
    </w:p>
    <w:p w:rsidR="003C185E" w:rsidRPr="003C185E" w:rsidRDefault="003C185E" w:rsidP="003C185E">
      <w:pPr>
        <w:widowControl w:val="0"/>
        <w:autoSpaceDE w:val="0"/>
        <w:autoSpaceDN w:val="0"/>
        <w:spacing w:after="0" w:line="240" w:lineRule="auto"/>
        <w:jc w:val="both"/>
        <w:rPr>
          <w:rFonts w:ascii="Arial" w:eastAsia="Arial" w:hAnsi="Arial" w:cs="Arial"/>
          <w:sz w:val="24"/>
          <w:szCs w:val="24"/>
        </w:rPr>
        <w:sectPr w:rsidR="003C185E" w:rsidRPr="003C185E">
          <w:pgSz w:w="11910" w:h="16850"/>
          <w:pgMar w:top="1060" w:right="141" w:bottom="1260" w:left="992" w:header="0" w:footer="927" w:gutter="0"/>
          <w:cols w:space="720"/>
        </w:sectPr>
      </w:pPr>
    </w:p>
    <w:p w:rsidR="003C185E" w:rsidRPr="003C185E" w:rsidRDefault="003C185E" w:rsidP="003C185E">
      <w:pPr>
        <w:widowControl w:val="0"/>
        <w:autoSpaceDE w:val="0"/>
        <w:autoSpaceDN w:val="0"/>
        <w:spacing w:before="178" w:after="0" w:line="240" w:lineRule="auto"/>
        <w:rPr>
          <w:rFonts w:ascii="Arial" w:eastAsia="Arial" w:hAnsi="Arial" w:cs="Arial"/>
          <w:sz w:val="16"/>
          <w:szCs w:val="24"/>
        </w:rPr>
      </w:pPr>
    </w:p>
    <w:p w:rsidR="003C185E" w:rsidRPr="003C185E" w:rsidRDefault="003C185E" w:rsidP="003C185E">
      <w:pPr>
        <w:widowControl w:val="0"/>
        <w:autoSpaceDE w:val="0"/>
        <w:autoSpaceDN w:val="0"/>
        <w:spacing w:after="0" w:line="240" w:lineRule="auto"/>
        <w:jc w:val="right"/>
        <w:rPr>
          <w:rFonts w:eastAsia="Arial" w:cs="Arial"/>
          <w:sz w:val="16"/>
        </w:rPr>
      </w:pPr>
      <w:r w:rsidRPr="003C185E">
        <w:rPr>
          <w:rFonts w:eastAsia="Arial" w:cs="Arial"/>
          <w:spacing w:val="-4"/>
          <w:position w:val="7"/>
          <w:sz w:val="27"/>
        </w:rPr>
        <w:t>К</w:t>
      </w:r>
      <w:r w:rsidRPr="003C185E">
        <w:rPr>
          <w:rFonts w:eastAsia="Arial" w:cs="Arial"/>
          <w:spacing w:val="-4"/>
          <w:sz w:val="16"/>
        </w:rPr>
        <w:t>над</w:t>
      </w:r>
    </w:p>
    <w:p w:rsidR="003C185E" w:rsidRPr="003C185E" w:rsidRDefault="003C185E" w:rsidP="003C185E">
      <w:pPr>
        <w:widowControl w:val="0"/>
        <w:autoSpaceDE w:val="0"/>
        <w:autoSpaceDN w:val="0"/>
        <w:spacing w:before="156" w:after="0" w:line="194" w:lineRule="auto"/>
        <w:rPr>
          <w:rFonts w:eastAsia="Arial" w:cs="Arial"/>
          <w:position w:val="-6"/>
          <w:sz w:val="16"/>
        </w:rPr>
      </w:pPr>
      <w:r w:rsidRPr="003C185E">
        <w:rPr>
          <w:rFonts w:ascii="Arial" w:eastAsia="Arial" w:hAnsi="Arial" w:cs="Arial"/>
          <w:sz w:val="22"/>
        </w:rPr>
        <w:br w:type="column"/>
      </w:r>
      <w:r w:rsidRPr="003C185E">
        <w:rPr>
          <w:rFonts w:ascii="Symbol" w:eastAsia="Arial" w:hAnsi="Symbol" w:cs="Arial"/>
          <w:position w:val="-19"/>
          <w:sz w:val="27"/>
        </w:rPr>
        <w:lastRenderedPageBreak/>
        <w:t></w:t>
      </w:r>
      <w:r w:rsidRPr="003C185E">
        <w:rPr>
          <w:rFonts w:eastAsia="Arial" w:cs="Arial"/>
          <w:spacing w:val="35"/>
          <w:position w:val="-19"/>
          <w:sz w:val="27"/>
        </w:rPr>
        <w:t xml:space="preserve"> </w:t>
      </w:r>
      <w:r w:rsidRPr="003C185E">
        <w:rPr>
          <w:rFonts w:eastAsia="Arial" w:cs="Arial"/>
          <w:sz w:val="27"/>
        </w:rPr>
        <w:t>К</w:t>
      </w:r>
      <w:r w:rsidRPr="003C185E">
        <w:rPr>
          <w:rFonts w:eastAsia="Arial" w:cs="Arial"/>
          <w:position w:val="-6"/>
          <w:sz w:val="16"/>
        </w:rPr>
        <w:t>э</w:t>
      </w:r>
      <w:r w:rsidRPr="003C185E">
        <w:rPr>
          <w:rFonts w:eastAsia="Arial" w:cs="Arial"/>
          <w:spacing w:val="42"/>
          <w:position w:val="-6"/>
          <w:sz w:val="16"/>
        </w:rPr>
        <w:t xml:space="preserve"> </w:t>
      </w:r>
      <w:r w:rsidRPr="003C185E">
        <w:rPr>
          <w:rFonts w:ascii="Symbol" w:eastAsia="Arial" w:hAnsi="Symbol" w:cs="Arial"/>
          <w:sz w:val="27"/>
        </w:rPr>
        <w:t></w:t>
      </w:r>
      <w:r w:rsidRPr="003C185E">
        <w:rPr>
          <w:rFonts w:eastAsia="Arial" w:cs="Arial"/>
          <w:spacing w:val="-14"/>
          <w:sz w:val="27"/>
        </w:rPr>
        <w:t xml:space="preserve"> </w:t>
      </w:r>
      <w:r w:rsidRPr="003C185E">
        <w:rPr>
          <w:rFonts w:eastAsia="Arial" w:cs="Arial"/>
          <w:sz w:val="27"/>
        </w:rPr>
        <w:t>К</w:t>
      </w:r>
      <w:r w:rsidRPr="003C185E">
        <w:rPr>
          <w:rFonts w:eastAsia="Arial" w:cs="Arial"/>
          <w:position w:val="-6"/>
          <w:sz w:val="16"/>
        </w:rPr>
        <w:t>в</w:t>
      </w:r>
      <w:r w:rsidRPr="003C185E">
        <w:rPr>
          <w:rFonts w:eastAsia="Arial" w:cs="Arial"/>
          <w:spacing w:val="43"/>
          <w:position w:val="-6"/>
          <w:sz w:val="16"/>
        </w:rPr>
        <w:t xml:space="preserve"> </w:t>
      </w:r>
      <w:r w:rsidRPr="003C185E">
        <w:rPr>
          <w:rFonts w:ascii="Symbol" w:eastAsia="Arial" w:hAnsi="Symbol" w:cs="Arial"/>
          <w:sz w:val="27"/>
        </w:rPr>
        <w:t></w:t>
      </w:r>
      <w:r w:rsidRPr="003C185E">
        <w:rPr>
          <w:rFonts w:eastAsia="Arial" w:cs="Arial"/>
          <w:spacing w:val="-14"/>
          <w:sz w:val="27"/>
        </w:rPr>
        <w:t xml:space="preserve"> </w:t>
      </w:r>
      <w:r w:rsidRPr="003C185E">
        <w:rPr>
          <w:rFonts w:eastAsia="Arial" w:cs="Arial"/>
          <w:sz w:val="27"/>
        </w:rPr>
        <w:t>К</w:t>
      </w:r>
      <w:r w:rsidRPr="003C185E">
        <w:rPr>
          <w:rFonts w:eastAsia="Arial" w:cs="Arial"/>
          <w:position w:val="-6"/>
          <w:sz w:val="16"/>
        </w:rPr>
        <w:t>т</w:t>
      </w:r>
      <w:r w:rsidRPr="003C185E">
        <w:rPr>
          <w:rFonts w:eastAsia="Arial" w:cs="Arial"/>
          <w:spacing w:val="46"/>
          <w:position w:val="-6"/>
          <w:sz w:val="16"/>
        </w:rPr>
        <w:t xml:space="preserve"> </w:t>
      </w:r>
      <w:r w:rsidRPr="003C185E">
        <w:rPr>
          <w:rFonts w:ascii="Symbol" w:eastAsia="Arial" w:hAnsi="Symbol" w:cs="Arial"/>
          <w:sz w:val="27"/>
        </w:rPr>
        <w:t></w:t>
      </w:r>
      <w:r w:rsidRPr="003C185E">
        <w:rPr>
          <w:rFonts w:eastAsia="Arial" w:cs="Arial"/>
          <w:spacing w:val="-12"/>
          <w:sz w:val="27"/>
        </w:rPr>
        <w:t xml:space="preserve"> </w:t>
      </w:r>
      <w:r w:rsidRPr="003C185E">
        <w:rPr>
          <w:rFonts w:eastAsia="Arial" w:cs="Arial"/>
          <w:sz w:val="27"/>
        </w:rPr>
        <w:t>К</w:t>
      </w:r>
      <w:r w:rsidRPr="003C185E">
        <w:rPr>
          <w:rFonts w:eastAsia="Arial" w:cs="Arial"/>
          <w:position w:val="-6"/>
          <w:sz w:val="16"/>
        </w:rPr>
        <w:t>б</w:t>
      </w:r>
      <w:r w:rsidRPr="003C185E">
        <w:rPr>
          <w:rFonts w:eastAsia="Arial" w:cs="Arial"/>
          <w:spacing w:val="44"/>
          <w:position w:val="-6"/>
          <w:sz w:val="16"/>
        </w:rPr>
        <w:t xml:space="preserve"> </w:t>
      </w:r>
      <w:r w:rsidRPr="003C185E">
        <w:rPr>
          <w:rFonts w:ascii="Symbol" w:eastAsia="Arial" w:hAnsi="Symbol" w:cs="Arial"/>
          <w:sz w:val="27"/>
        </w:rPr>
        <w:t></w:t>
      </w:r>
      <w:r w:rsidRPr="003C185E">
        <w:rPr>
          <w:rFonts w:eastAsia="Arial" w:cs="Arial"/>
          <w:spacing w:val="-14"/>
          <w:sz w:val="27"/>
        </w:rPr>
        <w:t xml:space="preserve"> </w:t>
      </w:r>
      <w:r w:rsidRPr="003C185E">
        <w:rPr>
          <w:rFonts w:eastAsia="Arial" w:cs="Arial"/>
          <w:sz w:val="27"/>
        </w:rPr>
        <w:t>К</w:t>
      </w:r>
      <w:r w:rsidRPr="003C185E">
        <w:rPr>
          <w:rFonts w:eastAsia="Arial" w:cs="Arial"/>
          <w:position w:val="-6"/>
          <w:sz w:val="16"/>
        </w:rPr>
        <w:t>р</w:t>
      </w:r>
      <w:r w:rsidRPr="003C185E">
        <w:rPr>
          <w:rFonts w:eastAsia="Arial" w:cs="Arial"/>
          <w:spacing w:val="43"/>
          <w:position w:val="-6"/>
          <w:sz w:val="16"/>
        </w:rPr>
        <w:t xml:space="preserve"> </w:t>
      </w:r>
      <w:r w:rsidRPr="003C185E">
        <w:rPr>
          <w:rFonts w:ascii="Symbol" w:eastAsia="Arial" w:hAnsi="Symbol" w:cs="Arial"/>
          <w:sz w:val="27"/>
        </w:rPr>
        <w:t></w:t>
      </w:r>
      <w:r w:rsidRPr="003C185E">
        <w:rPr>
          <w:rFonts w:eastAsia="Arial" w:cs="Arial"/>
          <w:spacing w:val="-14"/>
          <w:sz w:val="27"/>
        </w:rPr>
        <w:t xml:space="preserve"> </w:t>
      </w:r>
      <w:r w:rsidRPr="003C185E">
        <w:rPr>
          <w:rFonts w:eastAsia="Arial" w:cs="Arial"/>
          <w:sz w:val="27"/>
        </w:rPr>
        <w:t>К</w:t>
      </w:r>
      <w:r w:rsidRPr="003C185E">
        <w:rPr>
          <w:rFonts w:eastAsia="Arial" w:cs="Arial"/>
          <w:position w:val="-6"/>
          <w:sz w:val="16"/>
        </w:rPr>
        <w:t>с</w:t>
      </w:r>
      <w:r w:rsidRPr="003C185E">
        <w:rPr>
          <w:rFonts w:eastAsia="Arial" w:cs="Arial"/>
          <w:spacing w:val="42"/>
          <w:position w:val="-6"/>
          <w:sz w:val="16"/>
        </w:rPr>
        <w:t xml:space="preserve"> </w:t>
      </w:r>
      <w:r w:rsidRPr="003C185E">
        <w:rPr>
          <w:rFonts w:ascii="Symbol" w:eastAsia="Arial" w:hAnsi="Symbol" w:cs="Arial"/>
          <w:sz w:val="27"/>
        </w:rPr>
        <w:t></w:t>
      </w:r>
      <w:r w:rsidRPr="003C185E">
        <w:rPr>
          <w:rFonts w:eastAsia="Arial" w:cs="Arial"/>
          <w:spacing w:val="-14"/>
          <w:sz w:val="27"/>
        </w:rPr>
        <w:t xml:space="preserve"> </w:t>
      </w:r>
      <w:r w:rsidRPr="003C185E">
        <w:rPr>
          <w:rFonts w:eastAsia="Arial" w:cs="Arial"/>
          <w:sz w:val="27"/>
        </w:rPr>
        <w:t>К</w:t>
      </w:r>
      <w:r w:rsidRPr="003C185E">
        <w:rPr>
          <w:rFonts w:eastAsia="Arial" w:cs="Arial"/>
          <w:position w:val="-6"/>
          <w:sz w:val="16"/>
        </w:rPr>
        <w:t>отк</w:t>
      </w:r>
      <w:r w:rsidRPr="003C185E">
        <w:rPr>
          <w:rFonts w:eastAsia="Arial" w:cs="Arial"/>
          <w:spacing w:val="36"/>
          <w:position w:val="-6"/>
          <w:sz w:val="16"/>
        </w:rPr>
        <w:t xml:space="preserve"> </w:t>
      </w:r>
      <w:r w:rsidRPr="003C185E">
        <w:rPr>
          <w:rFonts w:ascii="Symbol" w:eastAsia="Arial" w:hAnsi="Symbol" w:cs="Arial"/>
          <w:sz w:val="27"/>
        </w:rPr>
        <w:t></w:t>
      </w:r>
      <w:r w:rsidRPr="003C185E">
        <w:rPr>
          <w:rFonts w:eastAsia="Arial" w:cs="Arial"/>
          <w:spacing w:val="-13"/>
          <w:sz w:val="27"/>
        </w:rPr>
        <w:t xml:space="preserve"> </w:t>
      </w:r>
      <w:r w:rsidRPr="003C185E">
        <w:rPr>
          <w:rFonts w:eastAsia="Arial" w:cs="Arial"/>
          <w:sz w:val="27"/>
        </w:rPr>
        <w:t>К</w:t>
      </w:r>
      <w:r w:rsidRPr="003C185E">
        <w:rPr>
          <w:rFonts w:eastAsia="Arial" w:cs="Arial"/>
          <w:position w:val="-6"/>
          <w:sz w:val="16"/>
        </w:rPr>
        <w:t>нед</w:t>
      </w:r>
      <w:r w:rsidRPr="003C185E">
        <w:rPr>
          <w:rFonts w:eastAsia="Arial" w:cs="Arial"/>
          <w:spacing w:val="41"/>
          <w:position w:val="-6"/>
          <w:sz w:val="16"/>
        </w:rPr>
        <w:t xml:space="preserve"> </w:t>
      </w:r>
      <w:r w:rsidRPr="003C185E">
        <w:rPr>
          <w:rFonts w:ascii="Symbol" w:eastAsia="Arial" w:hAnsi="Symbol" w:cs="Arial"/>
          <w:sz w:val="27"/>
        </w:rPr>
        <w:t></w:t>
      </w:r>
      <w:r w:rsidRPr="003C185E">
        <w:rPr>
          <w:rFonts w:eastAsia="Arial" w:cs="Arial"/>
          <w:spacing w:val="-13"/>
          <w:sz w:val="27"/>
        </w:rPr>
        <w:t xml:space="preserve"> </w:t>
      </w:r>
      <w:r w:rsidRPr="003C185E">
        <w:rPr>
          <w:rFonts w:eastAsia="Arial" w:cs="Arial"/>
          <w:spacing w:val="-5"/>
          <w:sz w:val="27"/>
        </w:rPr>
        <w:t>К</w:t>
      </w:r>
      <w:r w:rsidRPr="003C185E">
        <w:rPr>
          <w:rFonts w:eastAsia="Arial" w:cs="Arial"/>
          <w:spacing w:val="-5"/>
          <w:position w:val="-6"/>
          <w:sz w:val="16"/>
        </w:rPr>
        <w:t>ж</w:t>
      </w:r>
    </w:p>
    <w:p w:rsidR="003C185E" w:rsidRPr="003C185E" w:rsidRDefault="003C185E" w:rsidP="003C185E">
      <w:pPr>
        <w:widowControl w:val="0"/>
        <w:autoSpaceDE w:val="0"/>
        <w:autoSpaceDN w:val="0"/>
        <w:spacing w:after="0" w:line="261" w:lineRule="exact"/>
        <w:jc w:val="center"/>
        <w:outlineLvl w:val="1"/>
        <w:rPr>
          <w:rFonts w:eastAsia="Times New Roman" w:cs="Times New Roman"/>
          <w:sz w:val="27"/>
          <w:szCs w:val="27"/>
        </w:rPr>
      </w:pPr>
      <w:r w:rsidRPr="003C185E">
        <w:rPr>
          <w:rFonts w:eastAsia="Times New Roman" w:cs="Times New Roman"/>
          <w:noProof/>
          <w:sz w:val="27"/>
          <w:szCs w:val="27"/>
          <w:lang w:eastAsia="ru-RU"/>
        </w:rPr>
        <mc:AlternateContent>
          <mc:Choice Requires="wps">
            <w:drawing>
              <wp:anchor distT="0" distB="0" distL="0" distR="0" simplePos="0" relativeHeight="251759616" behindDoc="1" locked="0" layoutInCell="1" allowOverlap="1" wp14:anchorId="372141CD" wp14:editId="11E63994">
                <wp:simplePos x="0" y="0"/>
                <wp:positionH relativeFrom="page">
                  <wp:posOffset>2033321</wp:posOffset>
                </wp:positionH>
                <wp:positionV relativeFrom="paragraph">
                  <wp:posOffset>-48418</wp:posOffset>
                </wp:positionV>
                <wp:extent cx="3195955" cy="1270"/>
                <wp:effectExtent l="0" t="0" r="0" b="0"/>
                <wp:wrapNone/>
                <wp:docPr id="166" name="Graphic 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195955" cy="1270"/>
                        </a:xfrm>
                        <a:custGeom>
                          <a:avLst/>
                          <a:gdLst/>
                          <a:ahLst/>
                          <a:cxnLst/>
                          <a:rect l="l" t="t" r="r" b="b"/>
                          <a:pathLst>
                            <a:path w="3195955">
                              <a:moveTo>
                                <a:pt x="0" y="0"/>
                              </a:moveTo>
                              <a:lnTo>
                                <a:pt x="3195626" y="0"/>
                              </a:lnTo>
                            </a:path>
                          </a:pathLst>
                        </a:custGeom>
                        <a:ln w="6993">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79F1AAC5" id="Graphic 2" o:spid="_x0000_s1026" style="position:absolute;margin-left:160.1pt;margin-top:-3.8pt;width:251.65pt;height:.1pt;z-index:-251556864;visibility:visible;mso-wrap-style:square;mso-wrap-distance-left:0;mso-wrap-distance-top:0;mso-wrap-distance-right:0;mso-wrap-distance-bottom:0;mso-position-horizontal:absolute;mso-position-horizontal-relative:page;mso-position-vertical:absolute;mso-position-vertical-relative:text;v-text-anchor:top" coordsize="319595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" path="m,l3195626,e" filled="f" strokeweight=".19425mm">
                <v:path arrowok="t"/>
                <w10:wrap anchorx="page"/>
              </v:shape>
            </w:pict>
          </mc:Fallback>
        </mc:AlternateContent>
      </w:r>
      <w:r w:rsidRPr="003C185E">
        <w:rPr>
          <w:rFonts w:eastAsia="Times New Roman" w:cs="Times New Roman"/>
          <w:spacing w:val="-10"/>
          <w:sz w:val="27"/>
          <w:szCs w:val="27"/>
        </w:rPr>
        <w:t>n</w:t>
      </w:r>
    </w:p>
    <w:p w:rsidR="003C185E" w:rsidRPr="003C185E" w:rsidRDefault="003C185E" w:rsidP="003C185E">
      <w:pPr>
        <w:widowControl w:val="0"/>
        <w:autoSpaceDE w:val="0"/>
        <w:autoSpaceDN w:val="0"/>
        <w:spacing w:after="0" w:line="240" w:lineRule="auto"/>
        <w:rPr>
          <w:rFonts w:eastAsia="Arial" w:hAnsi="Arial" w:cs="Arial"/>
          <w:sz w:val="24"/>
        </w:rPr>
      </w:pPr>
      <w:r w:rsidRPr="003C185E">
        <w:rPr>
          <w:rFonts w:ascii="Arial" w:eastAsia="Arial" w:hAnsi="Arial" w:cs="Arial"/>
          <w:sz w:val="22"/>
        </w:rPr>
        <w:br w:type="column"/>
      </w:r>
    </w:p>
    <w:p w:rsidR="003C185E" w:rsidRPr="003C185E" w:rsidRDefault="003C185E" w:rsidP="003C185E">
      <w:pPr>
        <w:widowControl w:val="0"/>
        <w:autoSpaceDE w:val="0"/>
        <w:autoSpaceDN w:val="0"/>
        <w:spacing w:before="111" w:after="0" w:line="240" w:lineRule="auto"/>
        <w:rPr>
          <w:rFonts w:eastAsia="Arial" w:hAnsi="Arial" w:cs="Arial"/>
          <w:sz w:val="24"/>
          <w:szCs w:val="24"/>
        </w:rPr>
      </w:pPr>
    </w:p>
    <w:p w:rsidR="003C185E" w:rsidRPr="003C185E" w:rsidRDefault="003C185E" w:rsidP="003C185E">
      <w:pPr>
        <w:widowControl w:val="0"/>
        <w:autoSpaceDE w:val="0"/>
        <w:autoSpaceDN w:val="0"/>
        <w:spacing w:after="0" w:line="240" w:lineRule="auto"/>
        <w:rPr>
          <w:rFonts w:ascii="Arial" w:eastAsia="Arial" w:hAnsi="Arial" w:cs="Arial"/>
          <w:sz w:val="24"/>
          <w:szCs w:val="24"/>
        </w:rPr>
      </w:pPr>
      <w:r w:rsidRPr="003C185E">
        <w:rPr>
          <w:rFonts w:ascii="Arial" w:eastAsia="Arial" w:hAnsi="Arial" w:cs="Arial"/>
          <w:spacing w:val="-4"/>
          <w:sz w:val="24"/>
          <w:szCs w:val="24"/>
        </w:rPr>
        <w:t>где:</w:t>
      </w:r>
    </w:p>
    <w:p w:rsidR="003C185E" w:rsidRPr="003C185E" w:rsidRDefault="003C185E" w:rsidP="003C185E">
      <w:pPr>
        <w:widowControl w:val="0"/>
        <w:autoSpaceDE w:val="0"/>
        <w:autoSpaceDN w:val="0"/>
        <w:spacing w:after="0" w:line="240" w:lineRule="auto"/>
        <w:rPr>
          <w:rFonts w:ascii="Arial" w:eastAsia="Arial" w:hAnsi="Arial" w:cs="Arial"/>
          <w:sz w:val="24"/>
          <w:szCs w:val="24"/>
        </w:rPr>
        <w:sectPr w:rsidR="003C185E" w:rsidRPr="003C185E">
          <w:type w:val="continuous"/>
          <w:pgSz w:w="11910" w:h="16850"/>
          <w:pgMar w:top="1060" w:right="141" w:bottom="1120" w:left="992" w:header="0" w:footer="927" w:gutter="0"/>
          <w:cols w:num="3" w:space="720" w:equalWidth="0">
            <w:col w:w="1894" w:space="40"/>
            <w:col w:w="5266" w:space="39"/>
            <w:col w:w="3538"/>
          </w:cols>
        </w:sectPr>
      </w:pPr>
    </w:p>
    <w:p w:rsidR="003C185E" w:rsidRPr="00676E13" w:rsidRDefault="003C185E" w:rsidP="00676E13">
      <w:pPr>
        <w:widowControl w:val="0"/>
        <w:autoSpaceDE w:val="0"/>
        <w:autoSpaceDN w:val="0"/>
        <w:spacing w:after="0" w:line="360" w:lineRule="auto"/>
        <w:ind w:right="571" w:firstLine="709"/>
        <w:jc w:val="both"/>
        <w:rPr>
          <w:rFonts w:eastAsia="Arial" w:cs="Times New Roman"/>
          <w:szCs w:val="28"/>
        </w:rPr>
      </w:pPr>
      <w:r w:rsidRPr="00676E13">
        <w:rPr>
          <w:rFonts w:eastAsia="Arial" w:cs="Times New Roman"/>
          <w:szCs w:val="28"/>
        </w:rPr>
        <w:lastRenderedPageBreak/>
        <w:t>Кэ</w:t>
      </w:r>
      <w:r w:rsidRPr="00676E13">
        <w:rPr>
          <w:rFonts w:eastAsia="Arial" w:cs="Times New Roman"/>
          <w:spacing w:val="-7"/>
          <w:szCs w:val="28"/>
        </w:rPr>
        <w:t xml:space="preserve"> </w:t>
      </w:r>
      <w:r w:rsidRPr="00676E13">
        <w:rPr>
          <w:rFonts w:eastAsia="Arial" w:cs="Times New Roman"/>
          <w:szCs w:val="28"/>
        </w:rPr>
        <w:t>–</w:t>
      </w:r>
      <w:r w:rsidRPr="00676E13">
        <w:rPr>
          <w:rFonts w:eastAsia="Arial" w:cs="Times New Roman"/>
          <w:spacing w:val="-7"/>
          <w:szCs w:val="28"/>
        </w:rPr>
        <w:t xml:space="preserve"> </w:t>
      </w:r>
      <w:r w:rsidRPr="00676E13">
        <w:rPr>
          <w:rFonts w:eastAsia="Arial" w:cs="Times New Roman"/>
          <w:szCs w:val="28"/>
        </w:rPr>
        <w:t>надежность</w:t>
      </w:r>
      <w:r w:rsidRPr="00676E13">
        <w:rPr>
          <w:rFonts w:eastAsia="Arial" w:cs="Times New Roman"/>
          <w:spacing w:val="-7"/>
          <w:szCs w:val="28"/>
        </w:rPr>
        <w:t xml:space="preserve"> </w:t>
      </w:r>
      <w:r w:rsidRPr="00676E13">
        <w:rPr>
          <w:rFonts w:eastAsia="Arial" w:cs="Times New Roman"/>
          <w:szCs w:val="28"/>
        </w:rPr>
        <w:t>электроснабжения</w:t>
      </w:r>
      <w:r w:rsidRPr="00676E13">
        <w:rPr>
          <w:rFonts w:eastAsia="Arial" w:cs="Times New Roman"/>
          <w:spacing w:val="-8"/>
          <w:szCs w:val="28"/>
        </w:rPr>
        <w:t xml:space="preserve"> </w:t>
      </w:r>
      <w:r w:rsidRPr="00676E13">
        <w:rPr>
          <w:rFonts w:eastAsia="Arial" w:cs="Times New Roman"/>
          <w:szCs w:val="28"/>
        </w:rPr>
        <w:t>источника</w:t>
      </w:r>
      <w:r w:rsidRPr="00676E13">
        <w:rPr>
          <w:rFonts w:eastAsia="Arial" w:cs="Times New Roman"/>
          <w:spacing w:val="-7"/>
          <w:szCs w:val="28"/>
        </w:rPr>
        <w:t xml:space="preserve"> </w:t>
      </w:r>
      <w:r w:rsidRPr="00676E13">
        <w:rPr>
          <w:rFonts w:eastAsia="Arial" w:cs="Times New Roman"/>
          <w:szCs w:val="28"/>
        </w:rPr>
        <w:t>теплоты, Кв – надежность водоснабжения источника теплоты,</w:t>
      </w:r>
    </w:p>
    <w:p w:rsidR="003C185E" w:rsidRPr="00676E13" w:rsidRDefault="003C185E" w:rsidP="00676E13">
      <w:pPr>
        <w:widowControl w:val="0"/>
        <w:autoSpaceDE w:val="0"/>
        <w:autoSpaceDN w:val="0"/>
        <w:spacing w:after="0" w:line="360" w:lineRule="auto"/>
        <w:ind w:right="571" w:firstLine="709"/>
        <w:jc w:val="both"/>
        <w:rPr>
          <w:rFonts w:eastAsia="Arial" w:cs="Times New Roman"/>
          <w:szCs w:val="28"/>
        </w:rPr>
      </w:pPr>
      <w:r w:rsidRPr="00676E13">
        <w:rPr>
          <w:rFonts w:eastAsia="Arial" w:cs="Times New Roman"/>
          <w:szCs w:val="28"/>
        </w:rPr>
        <w:t>Кт</w:t>
      </w:r>
      <w:r w:rsidRPr="00676E13">
        <w:rPr>
          <w:rFonts w:eastAsia="Arial" w:cs="Times New Roman"/>
          <w:spacing w:val="-6"/>
          <w:szCs w:val="28"/>
        </w:rPr>
        <w:t xml:space="preserve"> </w:t>
      </w:r>
      <w:r w:rsidRPr="00676E13">
        <w:rPr>
          <w:rFonts w:eastAsia="Arial" w:cs="Times New Roman"/>
          <w:szCs w:val="28"/>
        </w:rPr>
        <w:t>-</w:t>
      </w:r>
      <w:r w:rsidRPr="00676E13">
        <w:rPr>
          <w:rFonts w:eastAsia="Arial" w:cs="Times New Roman"/>
          <w:spacing w:val="-6"/>
          <w:szCs w:val="28"/>
        </w:rPr>
        <w:t xml:space="preserve"> </w:t>
      </w:r>
      <w:r w:rsidRPr="00676E13">
        <w:rPr>
          <w:rFonts w:eastAsia="Arial" w:cs="Times New Roman"/>
          <w:szCs w:val="28"/>
        </w:rPr>
        <w:t>надежность</w:t>
      </w:r>
      <w:r w:rsidRPr="00676E13">
        <w:rPr>
          <w:rFonts w:eastAsia="Arial" w:cs="Times New Roman"/>
          <w:spacing w:val="-5"/>
          <w:szCs w:val="28"/>
        </w:rPr>
        <w:t xml:space="preserve"> </w:t>
      </w:r>
      <w:r w:rsidRPr="00676E13">
        <w:rPr>
          <w:rFonts w:eastAsia="Arial" w:cs="Times New Roman"/>
          <w:szCs w:val="28"/>
        </w:rPr>
        <w:t>топливоснабжения</w:t>
      </w:r>
      <w:r w:rsidRPr="00676E13">
        <w:rPr>
          <w:rFonts w:eastAsia="Arial" w:cs="Times New Roman"/>
          <w:spacing w:val="-6"/>
          <w:szCs w:val="28"/>
        </w:rPr>
        <w:t xml:space="preserve"> </w:t>
      </w:r>
      <w:r w:rsidRPr="00676E13">
        <w:rPr>
          <w:rFonts w:eastAsia="Arial" w:cs="Times New Roman"/>
          <w:szCs w:val="28"/>
        </w:rPr>
        <w:t>источника</w:t>
      </w:r>
      <w:r w:rsidRPr="00676E13">
        <w:rPr>
          <w:rFonts w:eastAsia="Arial" w:cs="Times New Roman"/>
          <w:spacing w:val="-4"/>
          <w:szCs w:val="28"/>
        </w:rPr>
        <w:t xml:space="preserve"> </w:t>
      </w:r>
      <w:r w:rsidRPr="00676E13">
        <w:rPr>
          <w:rFonts w:eastAsia="Arial" w:cs="Times New Roman"/>
          <w:spacing w:val="-2"/>
          <w:szCs w:val="28"/>
        </w:rPr>
        <w:t>теплоты,</w:t>
      </w:r>
    </w:p>
    <w:p w:rsidR="003C185E" w:rsidRPr="00676E13" w:rsidRDefault="003C185E" w:rsidP="00676E13">
      <w:pPr>
        <w:widowControl w:val="0"/>
        <w:autoSpaceDE w:val="0"/>
        <w:autoSpaceDN w:val="0"/>
        <w:spacing w:after="0" w:line="360" w:lineRule="auto"/>
        <w:ind w:right="571" w:firstLine="709"/>
        <w:jc w:val="both"/>
        <w:rPr>
          <w:rFonts w:eastAsia="Arial" w:cs="Times New Roman"/>
          <w:szCs w:val="28"/>
        </w:rPr>
      </w:pPr>
      <w:r w:rsidRPr="00676E13">
        <w:rPr>
          <w:rFonts w:eastAsia="Arial" w:cs="Times New Roman"/>
          <w:szCs w:val="28"/>
        </w:rPr>
        <w:t>Кб – размер дефицита (соответствие тепловой мощности источников теплоты и пропускной способности тепловых сетей расчетным тепловым нагрузкам потребителей),</w:t>
      </w:r>
    </w:p>
    <w:p w:rsidR="003C185E" w:rsidRPr="00676E13" w:rsidRDefault="003C185E" w:rsidP="00676E13">
      <w:pPr>
        <w:widowControl w:val="0"/>
        <w:autoSpaceDE w:val="0"/>
        <w:autoSpaceDN w:val="0"/>
        <w:spacing w:after="0" w:line="360" w:lineRule="auto"/>
        <w:ind w:right="571" w:firstLine="709"/>
        <w:jc w:val="both"/>
        <w:rPr>
          <w:rFonts w:eastAsia="Arial" w:cs="Times New Roman"/>
          <w:szCs w:val="28"/>
        </w:rPr>
      </w:pPr>
      <w:r w:rsidRPr="00676E13">
        <w:rPr>
          <w:rFonts w:eastAsia="Arial" w:cs="Times New Roman"/>
          <w:szCs w:val="28"/>
        </w:rPr>
        <w:t>Кр – коэффициент резервирования, который определяется отношением резервируемой</w:t>
      </w:r>
      <w:r w:rsidRPr="00676E13">
        <w:rPr>
          <w:rFonts w:eastAsia="Arial" w:cs="Times New Roman"/>
          <w:spacing w:val="-6"/>
          <w:szCs w:val="28"/>
        </w:rPr>
        <w:t xml:space="preserve"> </w:t>
      </w:r>
      <w:r w:rsidRPr="00676E13">
        <w:rPr>
          <w:rFonts w:eastAsia="Arial" w:cs="Times New Roman"/>
          <w:szCs w:val="28"/>
        </w:rPr>
        <w:t>на</w:t>
      </w:r>
      <w:r w:rsidRPr="00676E13">
        <w:rPr>
          <w:rFonts w:eastAsia="Arial" w:cs="Times New Roman"/>
          <w:spacing w:val="-6"/>
          <w:szCs w:val="28"/>
        </w:rPr>
        <w:t xml:space="preserve"> </w:t>
      </w:r>
      <w:r w:rsidRPr="00676E13">
        <w:rPr>
          <w:rFonts w:eastAsia="Arial" w:cs="Times New Roman"/>
          <w:szCs w:val="28"/>
        </w:rPr>
        <w:t>уровне</w:t>
      </w:r>
      <w:r w:rsidRPr="00676E13">
        <w:rPr>
          <w:rFonts w:eastAsia="Arial" w:cs="Times New Roman"/>
          <w:spacing w:val="-3"/>
          <w:szCs w:val="28"/>
        </w:rPr>
        <w:t xml:space="preserve"> </w:t>
      </w:r>
      <w:r w:rsidRPr="00676E13">
        <w:rPr>
          <w:rFonts w:eastAsia="Arial" w:cs="Times New Roman"/>
          <w:szCs w:val="28"/>
        </w:rPr>
        <w:t>центрального</w:t>
      </w:r>
      <w:r w:rsidRPr="00676E13">
        <w:rPr>
          <w:rFonts w:eastAsia="Arial" w:cs="Times New Roman"/>
          <w:spacing w:val="-5"/>
          <w:szCs w:val="28"/>
        </w:rPr>
        <w:t xml:space="preserve"> </w:t>
      </w:r>
      <w:r w:rsidRPr="00676E13">
        <w:rPr>
          <w:rFonts w:eastAsia="Arial" w:cs="Times New Roman"/>
          <w:szCs w:val="28"/>
        </w:rPr>
        <w:t>теплового</w:t>
      </w:r>
      <w:r w:rsidRPr="00676E13">
        <w:rPr>
          <w:rFonts w:eastAsia="Arial" w:cs="Times New Roman"/>
          <w:spacing w:val="-5"/>
          <w:szCs w:val="28"/>
        </w:rPr>
        <w:t xml:space="preserve"> </w:t>
      </w:r>
      <w:r w:rsidRPr="00676E13">
        <w:rPr>
          <w:rFonts w:eastAsia="Arial" w:cs="Times New Roman"/>
          <w:szCs w:val="28"/>
        </w:rPr>
        <w:t>пункта</w:t>
      </w:r>
      <w:r w:rsidRPr="00676E13">
        <w:rPr>
          <w:rFonts w:eastAsia="Arial" w:cs="Times New Roman"/>
          <w:spacing w:val="-5"/>
          <w:szCs w:val="28"/>
        </w:rPr>
        <w:t xml:space="preserve"> </w:t>
      </w:r>
      <w:r w:rsidRPr="00676E13">
        <w:rPr>
          <w:rFonts w:eastAsia="Arial" w:cs="Times New Roman"/>
          <w:szCs w:val="28"/>
        </w:rPr>
        <w:t>(квартала;</w:t>
      </w:r>
      <w:r w:rsidRPr="00676E13">
        <w:rPr>
          <w:rFonts w:eastAsia="Arial" w:cs="Times New Roman"/>
          <w:spacing w:val="-3"/>
          <w:szCs w:val="28"/>
        </w:rPr>
        <w:t xml:space="preserve"> </w:t>
      </w:r>
      <w:r w:rsidRPr="00676E13">
        <w:rPr>
          <w:rFonts w:eastAsia="Arial" w:cs="Times New Roman"/>
          <w:szCs w:val="28"/>
        </w:rPr>
        <w:t>микрорайона) расчетной тепловой нагрузки к сумме расчетных тепловых нагрузок подлежащих резервированию потребителей, подключенных к данному тепловому пункту.</w:t>
      </w:r>
    </w:p>
    <w:p w:rsidR="003C185E" w:rsidRPr="00676E13" w:rsidRDefault="003C185E" w:rsidP="00676E13">
      <w:pPr>
        <w:widowControl w:val="0"/>
        <w:autoSpaceDE w:val="0"/>
        <w:autoSpaceDN w:val="0"/>
        <w:spacing w:after="0" w:line="360" w:lineRule="auto"/>
        <w:ind w:right="571" w:firstLine="709"/>
        <w:jc w:val="both"/>
        <w:rPr>
          <w:rFonts w:eastAsia="Arial" w:cs="Times New Roman"/>
          <w:szCs w:val="28"/>
        </w:rPr>
      </w:pPr>
      <w:r w:rsidRPr="00676E13">
        <w:rPr>
          <w:rFonts w:eastAsia="Arial" w:cs="Times New Roman"/>
          <w:szCs w:val="28"/>
        </w:rPr>
        <w:t>Кс – коэффициент состояния тепловых сетей, характеризуемый наличием ветхих, подлежащих замене трубопроводов.</w:t>
      </w:r>
    </w:p>
    <w:p w:rsidR="003C185E" w:rsidRPr="00676E13" w:rsidRDefault="003C185E" w:rsidP="00676E13">
      <w:pPr>
        <w:widowControl w:val="0"/>
        <w:autoSpaceDE w:val="0"/>
        <w:autoSpaceDN w:val="0"/>
        <w:spacing w:after="0" w:line="360" w:lineRule="auto"/>
        <w:ind w:right="571" w:firstLine="709"/>
        <w:jc w:val="both"/>
        <w:rPr>
          <w:rFonts w:eastAsia="Arial" w:cs="Times New Roman"/>
          <w:szCs w:val="28"/>
        </w:rPr>
      </w:pPr>
      <w:r w:rsidRPr="00676E13">
        <w:rPr>
          <w:rFonts w:eastAsia="Arial" w:cs="Times New Roman"/>
          <w:szCs w:val="28"/>
        </w:rPr>
        <w:t>Котк</w:t>
      </w:r>
      <w:r w:rsidRPr="00676E13">
        <w:rPr>
          <w:rFonts w:eastAsia="Arial" w:cs="Times New Roman"/>
          <w:spacing w:val="-6"/>
          <w:szCs w:val="28"/>
        </w:rPr>
        <w:t xml:space="preserve"> </w:t>
      </w:r>
      <w:r w:rsidRPr="00676E13">
        <w:rPr>
          <w:rFonts w:eastAsia="Arial" w:cs="Times New Roman"/>
          <w:szCs w:val="28"/>
        </w:rPr>
        <w:t>-</w:t>
      </w:r>
      <w:r w:rsidRPr="00676E13">
        <w:rPr>
          <w:rFonts w:eastAsia="Arial" w:cs="Times New Roman"/>
          <w:spacing w:val="-7"/>
          <w:szCs w:val="28"/>
        </w:rPr>
        <w:t xml:space="preserve"> </w:t>
      </w:r>
      <w:r w:rsidRPr="00676E13">
        <w:rPr>
          <w:rFonts w:eastAsia="Arial" w:cs="Times New Roman"/>
          <w:szCs w:val="28"/>
        </w:rPr>
        <w:t>показатель</w:t>
      </w:r>
      <w:r w:rsidRPr="00676E13">
        <w:rPr>
          <w:rFonts w:eastAsia="Arial" w:cs="Times New Roman"/>
          <w:spacing w:val="-6"/>
          <w:szCs w:val="28"/>
        </w:rPr>
        <w:t xml:space="preserve"> </w:t>
      </w:r>
      <w:r w:rsidRPr="00676E13">
        <w:rPr>
          <w:rFonts w:eastAsia="Arial" w:cs="Times New Roman"/>
          <w:szCs w:val="28"/>
        </w:rPr>
        <w:t>интенсивности</w:t>
      </w:r>
      <w:r w:rsidRPr="00676E13">
        <w:rPr>
          <w:rFonts w:eastAsia="Arial" w:cs="Times New Roman"/>
          <w:spacing w:val="-6"/>
          <w:szCs w:val="28"/>
        </w:rPr>
        <w:t xml:space="preserve"> </w:t>
      </w:r>
      <w:r w:rsidRPr="00676E13">
        <w:rPr>
          <w:rFonts w:eastAsia="Arial" w:cs="Times New Roman"/>
          <w:szCs w:val="28"/>
        </w:rPr>
        <w:t>отказов</w:t>
      </w:r>
      <w:r w:rsidRPr="00676E13">
        <w:rPr>
          <w:rFonts w:eastAsia="Arial" w:cs="Times New Roman"/>
          <w:spacing w:val="-7"/>
          <w:szCs w:val="28"/>
        </w:rPr>
        <w:t xml:space="preserve"> </w:t>
      </w:r>
      <w:r w:rsidRPr="00676E13">
        <w:rPr>
          <w:rFonts w:eastAsia="Arial" w:cs="Times New Roman"/>
          <w:szCs w:val="28"/>
        </w:rPr>
        <w:t>тепловых</w:t>
      </w:r>
      <w:r w:rsidRPr="00676E13">
        <w:rPr>
          <w:rFonts w:eastAsia="Arial" w:cs="Times New Roman"/>
          <w:spacing w:val="-6"/>
          <w:szCs w:val="28"/>
        </w:rPr>
        <w:t xml:space="preserve"> </w:t>
      </w:r>
      <w:r w:rsidRPr="00676E13">
        <w:rPr>
          <w:rFonts w:eastAsia="Arial" w:cs="Times New Roman"/>
          <w:szCs w:val="28"/>
        </w:rPr>
        <w:t>сетей. Кнед - показатель относительного недоотпуска тепла</w:t>
      </w:r>
    </w:p>
    <w:p w:rsidR="003C185E" w:rsidRPr="00676E13" w:rsidRDefault="003C185E" w:rsidP="00676E13">
      <w:pPr>
        <w:widowControl w:val="0"/>
        <w:autoSpaceDE w:val="0"/>
        <w:autoSpaceDN w:val="0"/>
        <w:spacing w:after="0" w:line="360" w:lineRule="auto"/>
        <w:ind w:right="571" w:firstLine="709"/>
        <w:jc w:val="both"/>
        <w:rPr>
          <w:rFonts w:eastAsia="Arial" w:cs="Times New Roman"/>
          <w:szCs w:val="28"/>
        </w:rPr>
      </w:pPr>
      <w:r w:rsidRPr="00676E13">
        <w:rPr>
          <w:rFonts w:eastAsia="Arial" w:cs="Times New Roman"/>
          <w:szCs w:val="28"/>
        </w:rPr>
        <w:t>Кж</w:t>
      </w:r>
      <w:r w:rsidRPr="00676E13">
        <w:rPr>
          <w:rFonts w:eastAsia="Arial" w:cs="Times New Roman"/>
          <w:spacing w:val="-4"/>
          <w:szCs w:val="28"/>
        </w:rPr>
        <w:t xml:space="preserve"> </w:t>
      </w:r>
      <w:r w:rsidRPr="00676E13">
        <w:rPr>
          <w:rFonts w:eastAsia="Arial" w:cs="Times New Roman"/>
          <w:szCs w:val="28"/>
        </w:rPr>
        <w:t>-</w:t>
      </w:r>
      <w:r w:rsidRPr="00676E13">
        <w:rPr>
          <w:rFonts w:eastAsia="Arial" w:cs="Times New Roman"/>
          <w:spacing w:val="-3"/>
          <w:szCs w:val="28"/>
        </w:rPr>
        <w:t xml:space="preserve"> </w:t>
      </w:r>
      <w:r w:rsidRPr="00676E13">
        <w:rPr>
          <w:rFonts w:eastAsia="Arial" w:cs="Times New Roman"/>
          <w:szCs w:val="28"/>
        </w:rPr>
        <w:t>показатель</w:t>
      </w:r>
      <w:r w:rsidRPr="00676E13">
        <w:rPr>
          <w:rFonts w:eastAsia="Arial" w:cs="Times New Roman"/>
          <w:spacing w:val="-3"/>
          <w:szCs w:val="28"/>
        </w:rPr>
        <w:t xml:space="preserve"> </w:t>
      </w:r>
      <w:r w:rsidRPr="00676E13">
        <w:rPr>
          <w:rFonts w:eastAsia="Arial" w:cs="Times New Roman"/>
          <w:szCs w:val="28"/>
        </w:rPr>
        <w:t>качества</w:t>
      </w:r>
      <w:r w:rsidRPr="00676E13">
        <w:rPr>
          <w:rFonts w:eastAsia="Arial" w:cs="Times New Roman"/>
          <w:spacing w:val="-3"/>
          <w:szCs w:val="28"/>
        </w:rPr>
        <w:t xml:space="preserve"> </w:t>
      </w:r>
      <w:r w:rsidRPr="00676E13">
        <w:rPr>
          <w:rFonts w:eastAsia="Arial" w:cs="Times New Roman"/>
          <w:spacing w:val="-2"/>
          <w:szCs w:val="28"/>
        </w:rPr>
        <w:t>теплоснабжения.</w:t>
      </w:r>
    </w:p>
    <w:p w:rsidR="003C185E" w:rsidRPr="00676E13" w:rsidRDefault="003C185E" w:rsidP="00676E13">
      <w:pPr>
        <w:widowControl w:val="0"/>
        <w:autoSpaceDE w:val="0"/>
        <w:autoSpaceDN w:val="0"/>
        <w:spacing w:after="0" w:line="360" w:lineRule="auto"/>
        <w:ind w:right="571" w:firstLine="709"/>
        <w:jc w:val="both"/>
        <w:rPr>
          <w:rFonts w:eastAsia="Arial" w:cs="Times New Roman"/>
          <w:szCs w:val="28"/>
        </w:rPr>
      </w:pPr>
      <w:r w:rsidRPr="00676E13">
        <w:rPr>
          <w:rFonts w:eastAsia="Arial" w:cs="Times New Roman"/>
          <w:szCs w:val="28"/>
        </w:rPr>
        <w:t>n</w:t>
      </w:r>
      <w:r w:rsidRPr="00676E13">
        <w:rPr>
          <w:rFonts w:eastAsia="Arial" w:cs="Times New Roman"/>
          <w:spacing w:val="-2"/>
          <w:szCs w:val="28"/>
        </w:rPr>
        <w:t xml:space="preserve"> </w:t>
      </w:r>
      <w:r w:rsidRPr="00676E13">
        <w:rPr>
          <w:rFonts w:eastAsia="Arial" w:cs="Times New Roman"/>
          <w:szCs w:val="28"/>
        </w:rPr>
        <w:t>-</w:t>
      </w:r>
      <w:r w:rsidRPr="00676E13">
        <w:rPr>
          <w:rFonts w:eastAsia="Arial" w:cs="Times New Roman"/>
          <w:spacing w:val="-4"/>
          <w:szCs w:val="28"/>
        </w:rPr>
        <w:t xml:space="preserve"> </w:t>
      </w:r>
      <w:r w:rsidRPr="00676E13">
        <w:rPr>
          <w:rFonts w:eastAsia="Arial" w:cs="Times New Roman"/>
          <w:szCs w:val="28"/>
        </w:rPr>
        <w:t>число</w:t>
      </w:r>
      <w:r w:rsidRPr="00676E13">
        <w:rPr>
          <w:rFonts w:eastAsia="Arial" w:cs="Times New Roman"/>
          <w:spacing w:val="-2"/>
          <w:szCs w:val="28"/>
        </w:rPr>
        <w:t xml:space="preserve"> </w:t>
      </w:r>
      <w:r w:rsidRPr="00676E13">
        <w:rPr>
          <w:rFonts w:eastAsia="Arial" w:cs="Times New Roman"/>
          <w:szCs w:val="28"/>
        </w:rPr>
        <w:t>показателей,</w:t>
      </w:r>
      <w:r w:rsidRPr="00676E13">
        <w:rPr>
          <w:rFonts w:eastAsia="Arial" w:cs="Times New Roman"/>
          <w:spacing w:val="-3"/>
          <w:szCs w:val="28"/>
        </w:rPr>
        <w:t xml:space="preserve"> </w:t>
      </w:r>
      <w:r w:rsidRPr="00676E13">
        <w:rPr>
          <w:rFonts w:eastAsia="Arial" w:cs="Times New Roman"/>
          <w:szCs w:val="28"/>
        </w:rPr>
        <w:t>учтенных</w:t>
      </w:r>
      <w:r w:rsidRPr="00676E13">
        <w:rPr>
          <w:rFonts w:eastAsia="Arial" w:cs="Times New Roman"/>
          <w:spacing w:val="-2"/>
          <w:szCs w:val="28"/>
        </w:rPr>
        <w:t xml:space="preserve"> </w:t>
      </w:r>
      <w:r w:rsidRPr="00676E13">
        <w:rPr>
          <w:rFonts w:eastAsia="Arial" w:cs="Times New Roman"/>
          <w:szCs w:val="28"/>
        </w:rPr>
        <w:t>в</w:t>
      </w:r>
      <w:r w:rsidRPr="00676E13">
        <w:rPr>
          <w:rFonts w:eastAsia="Arial" w:cs="Times New Roman"/>
          <w:spacing w:val="-3"/>
          <w:szCs w:val="28"/>
        </w:rPr>
        <w:t xml:space="preserve"> </w:t>
      </w:r>
      <w:r w:rsidRPr="00676E13">
        <w:rPr>
          <w:rFonts w:eastAsia="Arial" w:cs="Times New Roman"/>
          <w:spacing w:val="-2"/>
          <w:szCs w:val="28"/>
        </w:rPr>
        <w:t>числителе</w:t>
      </w:r>
    </w:p>
    <w:p w:rsidR="00676E13" w:rsidRDefault="00676E13" w:rsidP="00676E13">
      <w:pPr>
        <w:widowControl w:val="0"/>
        <w:autoSpaceDE w:val="0"/>
        <w:autoSpaceDN w:val="0"/>
        <w:spacing w:after="0" w:line="360" w:lineRule="auto"/>
        <w:ind w:right="571" w:firstLine="709"/>
        <w:jc w:val="both"/>
        <w:rPr>
          <w:rFonts w:eastAsia="Arial" w:cs="Times New Roman"/>
          <w:szCs w:val="28"/>
        </w:rPr>
      </w:pPr>
    </w:p>
    <w:p w:rsidR="003C185E" w:rsidRPr="00676E13" w:rsidRDefault="003C185E" w:rsidP="00676E13">
      <w:pPr>
        <w:widowControl w:val="0"/>
        <w:autoSpaceDE w:val="0"/>
        <w:autoSpaceDN w:val="0"/>
        <w:spacing w:after="0" w:line="360" w:lineRule="auto"/>
        <w:ind w:right="571" w:firstLine="709"/>
        <w:jc w:val="both"/>
        <w:rPr>
          <w:rFonts w:eastAsia="Arial" w:cs="Times New Roman"/>
          <w:szCs w:val="28"/>
        </w:rPr>
      </w:pPr>
      <w:r w:rsidRPr="00676E13">
        <w:rPr>
          <w:rFonts w:eastAsia="Arial" w:cs="Times New Roman"/>
          <w:szCs w:val="28"/>
        </w:rPr>
        <w:t>Данные критерии зависят: от наличия резервного электроснабжения, водоснабжения, топливоснабжения, состояния тепловых сетей, и определяются индивидуально</w:t>
      </w:r>
      <w:r w:rsidRPr="00676E13">
        <w:rPr>
          <w:rFonts w:eastAsia="Arial" w:cs="Times New Roman"/>
          <w:spacing w:val="64"/>
          <w:szCs w:val="28"/>
        </w:rPr>
        <w:t xml:space="preserve">  </w:t>
      </w:r>
      <w:r w:rsidRPr="00676E13">
        <w:rPr>
          <w:rFonts w:eastAsia="Arial" w:cs="Times New Roman"/>
          <w:szCs w:val="28"/>
        </w:rPr>
        <w:t>для</w:t>
      </w:r>
      <w:r w:rsidRPr="00676E13">
        <w:rPr>
          <w:rFonts w:eastAsia="Arial" w:cs="Times New Roman"/>
          <w:spacing w:val="65"/>
          <w:szCs w:val="28"/>
        </w:rPr>
        <w:t xml:space="preserve">  </w:t>
      </w:r>
      <w:r w:rsidRPr="00676E13">
        <w:rPr>
          <w:rFonts w:eastAsia="Arial" w:cs="Times New Roman"/>
          <w:szCs w:val="28"/>
        </w:rPr>
        <w:t>каждой</w:t>
      </w:r>
      <w:r w:rsidRPr="00676E13">
        <w:rPr>
          <w:rFonts w:eastAsia="Arial" w:cs="Times New Roman"/>
          <w:spacing w:val="63"/>
          <w:szCs w:val="28"/>
        </w:rPr>
        <w:t xml:space="preserve">  </w:t>
      </w:r>
      <w:r w:rsidRPr="00676E13">
        <w:rPr>
          <w:rFonts w:eastAsia="Arial" w:cs="Times New Roman"/>
          <w:szCs w:val="28"/>
        </w:rPr>
        <w:t>системы</w:t>
      </w:r>
      <w:r w:rsidRPr="00676E13">
        <w:rPr>
          <w:rFonts w:eastAsia="Arial" w:cs="Times New Roman"/>
          <w:spacing w:val="63"/>
          <w:szCs w:val="28"/>
        </w:rPr>
        <w:t xml:space="preserve">  </w:t>
      </w:r>
      <w:r w:rsidRPr="00676E13">
        <w:rPr>
          <w:rFonts w:eastAsia="Arial" w:cs="Times New Roman"/>
          <w:szCs w:val="28"/>
        </w:rPr>
        <w:t>теплоснабжения</w:t>
      </w:r>
      <w:r w:rsidRPr="00676E13">
        <w:rPr>
          <w:rFonts w:eastAsia="Arial" w:cs="Times New Roman"/>
          <w:spacing w:val="61"/>
          <w:szCs w:val="28"/>
        </w:rPr>
        <w:t xml:space="preserve">  </w:t>
      </w:r>
      <w:r w:rsidRPr="00676E13">
        <w:rPr>
          <w:rFonts w:eastAsia="Arial" w:cs="Times New Roman"/>
          <w:szCs w:val="28"/>
        </w:rPr>
        <w:t>в</w:t>
      </w:r>
      <w:r w:rsidRPr="00676E13">
        <w:rPr>
          <w:rFonts w:eastAsia="Arial" w:cs="Times New Roman"/>
          <w:spacing w:val="64"/>
          <w:szCs w:val="28"/>
        </w:rPr>
        <w:t xml:space="preserve">  </w:t>
      </w:r>
      <w:r w:rsidRPr="00676E13">
        <w:rPr>
          <w:rFonts w:eastAsia="Arial" w:cs="Times New Roman"/>
          <w:szCs w:val="28"/>
        </w:rPr>
        <w:t>соответствии</w:t>
      </w:r>
      <w:r w:rsidRPr="00676E13">
        <w:rPr>
          <w:rFonts w:eastAsia="Arial" w:cs="Times New Roman"/>
          <w:spacing w:val="63"/>
          <w:szCs w:val="28"/>
        </w:rPr>
        <w:t xml:space="preserve">  </w:t>
      </w:r>
      <w:r w:rsidRPr="00676E13">
        <w:rPr>
          <w:rFonts w:eastAsia="Arial" w:cs="Times New Roman"/>
          <w:spacing w:val="-10"/>
          <w:szCs w:val="28"/>
        </w:rPr>
        <w:t>с</w:t>
      </w:r>
    </w:p>
    <w:p w:rsidR="003C185E" w:rsidRPr="00676E13" w:rsidRDefault="003C185E" w:rsidP="00676E13">
      <w:pPr>
        <w:widowControl w:val="0"/>
        <w:autoSpaceDE w:val="0"/>
        <w:autoSpaceDN w:val="0"/>
        <w:spacing w:after="0" w:line="360" w:lineRule="auto"/>
        <w:ind w:right="571" w:firstLine="709"/>
        <w:jc w:val="both"/>
        <w:rPr>
          <w:rFonts w:eastAsia="Arial" w:cs="Times New Roman"/>
          <w:szCs w:val="28"/>
        </w:rPr>
      </w:pPr>
      <w:r w:rsidRPr="00676E13">
        <w:rPr>
          <w:rFonts w:eastAsia="Arial" w:cs="Times New Roman"/>
          <w:szCs w:val="28"/>
        </w:rPr>
        <w:t>«Организационно-методическими рекомендациями по подготовке к проведению отопительного периода и повышению надежности систем коммунального теплоснабжения в городах и населенных пунктах Российской Федерации» МДС</w:t>
      </w:r>
      <w:r w:rsidRPr="00676E13">
        <w:rPr>
          <w:rFonts w:eastAsia="Arial" w:cs="Times New Roman"/>
          <w:spacing w:val="40"/>
          <w:szCs w:val="28"/>
        </w:rPr>
        <w:t xml:space="preserve"> </w:t>
      </w:r>
      <w:r w:rsidRPr="00676E13">
        <w:rPr>
          <w:rFonts w:eastAsia="Arial" w:cs="Times New Roman"/>
          <w:szCs w:val="28"/>
        </w:rPr>
        <w:t>41-6.2000 (утв. приказом Госстроя РФ от 6.09.2000 № 203).</w:t>
      </w:r>
    </w:p>
    <w:p w:rsidR="003C185E" w:rsidRPr="00676E13" w:rsidRDefault="003C185E" w:rsidP="00676E13">
      <w:pPr>
        <w:widowControl w:val="0"/>
        <w:autoSpaceDE w:val="0"/>
        <w:autoSpaceDN w:val="0"/>
        <w:spacing w:after="0" w:line="360" w:lineRule="auto"/>
        <w:ind w:right="571" w:firstLine="709"/>
        <w:jc w:val="both"/>
        <w:rPr>
          <w:rFonts w:eastAsia="Arial" w:cs="Times New Roman"/>
          <w:szCs w:val="28"/>
        </w:rPr>
      </w:pPr>
      <w:r w:rsidRPr="00676E13">
        <w:rPr>
          <w:rFonts w:eastAsia="Arial" w:cs="Times New Roman"/>
          <w:szCs w:val="28"/>
        </w:rPr>
        <w:t>Критерии</w:t>
      </w:r>
      <w:r w:rsidRPr="00676E13">
        <w:rPr>
          <w:rFonts w:eastAsia="Arial" w:cs="Times New Roman"/>
          <w:spacing w:val="-8"/>
          <w:szCs w:val="28"/>
        </w:rPr>
        <w:t xml:space="preserve"> </w:t>
      </w:r>
      <w:r w:rsidRPr="00676E13">
        <w:rPr>
          <w:rFonts w:eastAsia="Arial" w:cs="Times New Roman"/>
          <w:szCs w:val="28"/>
        </w:rPr>
        <w:t>и</w:t>
      </w:r>
      <w:r w:rsidRPr="00676E13">
        <w:rPr>
          <w:rFonts w:eastAsia="Arial" w:cs="Times New Roman"/>
          <w:spacing w:val="-3"/>
          <w:szCs w:val="28"/>
        </w:rPr>
        <w:t xml:space="preserve"> </w:t>
      </w:r>
      <w:r w:rsidRPr="00676E13">
        <w:rPr>
          <w:rFonts w:eastAsia="Arial" w:cs="Times New Roman"/>
          <w:szCs w:val="28"/>
        </w:rPr>
        <w:t>коэффициент</w:t>
      </w:r>
      <w:r w:rsidRPr="00676E13">
        <w:rPr>
          <w:rFonts w:eastAsia="Arial" w:cs="Times New Roman"/>
          <w:spacing w:val="-3"/>
          <w:szCs w:val="28"/>
        </w:rPr>
        <w:t xml:space="preserve"> </w:t>
      </w:r>
      <w:r w:rsidRPr="00676E13">
        <w:rPr>
          <w:rFonts w:eastAsia="Arial" w:cs="Times New Roman"/>
          <w:szCs w:val="28"/>
        </w:rPr>
        <w:t>надежности</w:t>
      </w:r>
      <w:r w:rsidRPr="00676E13">
        <w:rPr>
          <w:rFonts w:eastAsia="Arial" w:cs="Times New Roman"/>
          <w:spacing w:val="-6"/>
          <w:szCs w:val="28"/>
        </w:rPr>
        <w:t xml:space="preserve"> </w:t>
      </w:r>
      <w:r w:rsidRPr="00676E13">
        <w:rPr>
          <w:rFonts w:eastAsia="Arial" w:cs="Times New Roman"/>
          <w:szCs w:val="28"/>
        </w:rPr>
        <w:t>приведены</w:t>
      </w:r>
      <w:r w:rsidRPr="00676E13">
        <w:rPr>
          <w:rFonts w:eastAsia="Arial" w:cs="Times New Roman"/>
          <w:spacing w:val="-3"/>
          <w:szCs w:val="28"/>
        </w:rPr>
        <w:t xml:space="preserve"> </w:t>
      </w:r>
      <w:r w:rsidRPr="00676E13">
        <w:rPr>
          <w:rFonts w:eastAsia="Arial" w:cs="Times New Roman"/>
          <w:szCs w:val="28"/>
        </w:rPr>
        <w:t>в</w:t>
      </w:r>
      <w:r w:rsidRPr="00676E13">
        <w:rPr>
          <w:rFonts w:eastAsia="Arial" w:cs="Times New Roman"/>
          <w:spacing w:val="-4"/>
          <w:szCs w:val="28"/>
        </w:rPr>
        <w:t xml:space="preserve"> </w:t>
      </w:r>
      <w:r w:rsidRPr="00676E13">
        <w:rPr>
          <w:rFonts w:eastAsia="Arial" w:cs="Times New Roman"/>
          <w:szCs w:val="28"/>
        </w:rPr>
        <w:t>таблице</w:t>
      </w:r>
      <w:r w:rsidRPr="00676E13">
        <w:rPr>
          <w:rFonts w:eastAsia="Arial" w:cs="Times New Roman"/>
          <w:spacing w:val="-3"/>
          <w:szCs w:val="28"/>
        </w:rPr>
        <w:t xml:space="preserve"> </w:t>
      </w:r>
      <w:r w:rsidRPr="00676E13">
        <w:rPr>
          <w:rFonts w:eastAsia="Arial" w:cs="Times New Roman"/>
          <w:spacing w:val="-2"/>
          <w:szCs w:val="28"/>
        </w:rPr>
        <w:t>11.1.</w:t>
      </w:r>
    </w:p>
    <w:p w:rsidR="00676E13" w:rsidRDefault="00676E13">
      <w:pPr>
        <w:rPr>
          <w:rFonts w:eastAsia="Arial" w:cs="Times New Roman"/>
          <w:szCs w:val="28"/>
        </w:rPr>
      </w:pPr>
      <w:r>
        <w:rPr>
          <w:rFonts w:eastAsia="Arial" w:cs="Times New Roman"/>
          <w:szCs w:val="28"/>
        </w:rPr>
        <w:br w:type="page"/>
      </w:r>
    </w:p>
    <w:p w:rsidR="003C185E" w:rsidRPr="00676E13" w:rsidRDefault="003C185E" w:rsidP="00676E13">
      <w:pPr>
        <w:widowControl w:val="0"/>
        <w:autoSpaceDE w:val="0"/>
        <w:autoSpaceDN w:val="0"/>
        <w:spacing w:after="0" w:line="360" w:lineRule="auto"/>
        <w:ind w:right="571" w:firstLine="709"/>
        <w:jc w:val="both"/>
        <w:rPr>
          <w:rFonts w:eastAsia="Arial" w:cs="Times New Roman"/>
          <w:szCs w:val="28"/>
        </w:rPr>
      </w:pPr>
      <w:r w:rsidRPr="00676E13">
        <w:rPr>
          <w:rFonts w:eastAsia="Arial" w:cs="Times New Roman"/>
          <w:szCs w:val="28"/>
        </w:rPr>
        <w:lastRenderedPageBreak/>
        <w:t>Таблица</w:t>
      </w:r>
      <w:r w:rsidRPr="00676E13">
        <w:rPr>
          <w:rFonts w:eastAsia="Arial" w:cs="Times New Roman"/>
          <w:spacing w:val="40"/>
          <w:szCs w:val="28"/>
        </w:rPr>
        <w:t xml:space="preserve">  </w:t>
      </w:r>
      <w:r w:rsidRPr="00676E13">
        <w:rPr>
          <w:rFonts w:eastAsia="Arial" w:cs="Times New Roman"/>
          <w:szCs w:val="28"/>
        </w:rPr>
        <w:t>11.1</w:t>
      </w:r>
      <w:r w:rsidRPr="00676E13">
        <w:rPr>
          <w:rFonts w:eastAsia="Arial" w:cs="Times New Roman"/>
          <w:spacing w:val="40"/>
          <w:szCs w:val="28"/>
        </w:rPr>
        <w:t xml:space="preserve">  </w:t>
      </w:r>
      <w:r w:rsidRPr="00676E13">
        <w:rPr>
          <w:rFonts w:eastAsia="Arial" w:cs="Times New Roman"/>
          <w:szCs w:val="28"/>
        </w:rPr>
        <w:t>–</w:t>
      </w:r>
      <w:r w:rsidRPr="00676E13">
        <w:rPr>
          <w:rFonts w:eastAsia="Arial" w:cs="Times New Roman"/>
          <w:spacing w:val="40"/>
          <w:szCs w:val="28"/>
        </w:rPr>
        <w:t xml:space="preserve">  </w:t>
      </w:r>
      <w:r w:rsidRPr="00676E13">
        <w:rPr>
          <w:rFonts w:eastAsia="Arial" w:cs="Times New Roman"/>
          <w:szCs w:val="28"/>
        </w:rPr>
        <w:t>Критерии</w:t>
      </w:r>
      <w:r w:rsidRPr="00676E13">
        <w:rPr>
          <w:rFonts w:eastAsia="Arial" w:cs="Times New Roman"/>
          <w:spacing w:val="40"/>
          <w:szCs w:val="28"/>
        </w:rPr>
        <w:t xml:space="preserve">  </w:t>
      </w:r>
      <w:r w:rsidRPr="00676E13">
        <w:rPr>
          <w:rFonts w:eastAsia="Arial" w:cs="Times New Roman"/>
          <w:szCs w:val="28"/>
        </w:rPr>
        <w:t>надежности</w:t>
      </w:r>
      <w:r w:rsidRPr="00676E13">
        <w:rPr>
          <w:rFonts w:eastAsia="Arial" w:cs="Times New Roman"/>
          <w:spacing w:val="40"/>
          <w:szCs w:val="28"/>
        </w:rPr>
        <w:t xml:space="preserve">  </w:t>
      </w:r>
      <w:r w:rsidRPr="00676E13">
        <w:rPr>
          <w:rFonts w:eastAsia="Arial" w:cs="Times New Roman"/>
          <w:szCs w:val="28"/>
        </w:rPr>
        <w:t>систем</w:t>
      </w:r>
      <w:r w:rsidRPr="00676E13">
        <w:rPr>
          <w:rFonts w:eastAsia="Arial" w:cs="Times New Roman"/>
          <w:spacing w:val="40"/>
          <w:szCs w:val="28"/>
        </w:rPr>
        <w:t xml:space="preserve">  </w:t>
      </w:r>
      <w:r w:rsidRPr="00676E13">
        <w:rPr>
          <w:rFonts w:eastAsia="Arial" w:cs="Times New Roman"/>
          <w:szCs w:val="28"/>
        </w:rPr>
        <w:t>теплоснабжения</w:t>
      </w:r>
      <w:r w:rsidRPr="00676E13">
        <w:rPr>
          <w:rFonts w:eastAsia="Arial" w:cs="Times New Roman"/>
          <w:spacing w:val="40"/>
          <w:szCs w:val="28"/>
        </w:rPr>
        <w:t xml:space="preserve">  </w:t>
      </w:r>
      <w:r w:rsidRPr="00676E13">
        <w:rPr>
          <w:rFonts w:eastAsia="Arial" w:cs="Times New Roman"/>
          <w:szCs w:val="28"/>
        </w:rPr>
        <w:t>в</w:t>
      </w:r>
      <w:r w:rsidRPr="00676E13">
        <w:rPr>
          <w:rFonts w:eastAsia="Arial" w:cs="Times New Roman"/>
          <w:spacing w:val="40"/>
          <w:szCs w:val="28"/>
        </w:rPr>
        <w:t xml:space="preserve"> </w:t>
      </w:r>
      <w:r w:rsidRPr="00676E13">
        <w:rPr>
          <w:rFonts w:eastAsia="Arial" w:cs="Times New Roman"/>
          <w:szCs w:val="28"/>
        </w:rPr>
        <w:t>с.п. Богдановка</w:t>
      </w:r>
    </w:p>
    <w:tbl>
      <w:tblPr>
        <w:tblStyle w:val="TableNormal5"/>
        <w:tblW w:w="0" w:type="auto"/>
        <w:tblInd w:w="6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917"/>
        <w:gridCol w:w="663"/>
        <w:gridCol w:w="680"/>
        <w:gridCol w:w="632"/>
        <w:gridCol w:w="658"/>
        <w:gridCol w:w="656"/>
        <w:gridCol w:w="678"/>
        <w:gridCol w:w="638"/>
        <w:gridCol w:w="630"/>
        <w:gridCol w:w="618"/>
        <w:gridCol w:w="769"/>
      </w:tblGrid>
      <w:tr w:rsidR="003C185E" w:rsidRPr="003C185E" w:rsidTr="003C185E">
        <w:trPr>
          <w:trHeight w:val="3112"/>
        </w:trPr>
        <w:tc>
          <w:tcPr>
            <w:tcW w:w="2917" w:type="dxa"/>
          </w:tcPr>
          <w:p w:rsidR="003C185E" w:rsidRPr="003C185E" w:rsidRDefault="003C185E" w:rsidP="003C185E">
            <w:pPr>
              <w:rPr>
                <w:rFonts w:ascii="Arial" w:eastAsia="Arial" w:hAnsi="Arial" w:cs="Arial"/>
                <w:sz w:val="20"/>
                <w:lang w:val="ru-RU"/>
              </w:rPr>
            </w:pPr>
          </w:p>
          <w:p w:rsidR="003C185E" w:rsidRPr="003C185E" w:rsidRDefault="003C185E" w:rsidP="003C185E">
            <w:pPr>
              <w:rPr>
                <w:rFonts w:ascii="Arial" w:eastAsia="Arial" w:hAnsi="Arial" w:cs="Arial"/>
                <w:sz w:val="20"/>
                <w:lang w:val="ru-RU"/>
              </w:rPr>
            </w:pPr>
          </w:p>
          <w:p w:rsidR="003C185E" w:rsidRPr="003C185E" w:rsidRDefault="003C185E" w:rsidP="003C185E">
            <w:pPr>
              <w:rPr>
                <w:rFonts w:ascii="Arial" w:eastAsia="Arial" w:hAnsi="Arial" w:cs="Arial"/>
                <w:sz w:val="20"/>
                <w:lang w:val="ru-RU"/>
              </w:rPr>
            </w:pPr>
          </w:p>
          <w:p w:rsidR="003C185E" w:rsidRPr="003C185E" w:rsidRDefault="003C185E" w:rsidP="003C185E">
            <w:pPr>
              <w:rPr>
                <w:rFonts w:ascii="Arial" w:eastAsia="Arial" w:hAnsi="Arial" w:cs="Arial"/>
                <w:sz w:val="20"/>
                <w:lang w:val="ru-RU"/>
              </w:rPr>
            </w:pPr>
          </w:p>
          <w:p w:rsidR="003C185E" w:rsidRPr="003C185E" w:rsidRDefault="003C185E" w:rsidP="003C185E">
            <w:pPr>
              <w:rPr>
                <w:rFonts w:ascii="Arial" w:eastAsia="Arial" w:hAnsi="Arial" w:cs="Arial"/>
                <w:sz w:val="20"/>
                <w:lang w:val="ru-RU"/>
              </w:rPr>
            </w:pPr>
          </w:p>
          <w:p w:rsidR="003C185E" w:rsidRPr="003C185E" w:rsidRDefault="003C185E" w:rsidP="003C185E">
            <w:pPr>
              <w:spacing w:before="66"/>
              <w:rPr>
                <w:rFonts w:ascii="Arial" w:eastAsia="Arial" w:hAnsi="Arial" w:cs="Arial"/>
                <w:sz w:val="20"/>
                <w:lang w:val="ru-RU"/>
              </w:rPr>
            </w:pPr>
          </w:p>
          <w:p w:rsidR="003C185E" w:rsidRPr="003C185E" w:rsidRDefault="003C185E" w:rsidP="003C185E">
            <w:pPr>
              <w:rPr>
                <w:rFonts w:ascii="Arial" w:eastAsia="Arial" w:hAnsi="Arial" w:cs="Arial"/>
                <w:sz w:val="20"/>
              </w:rPr>
            </w:pPr>
            <w:r w:rsidRPr="003C185E">
              <w:rPr>
                <w:rFonts w:ascii="Arial" w:eastAsia="Arial" w:hAnsi="Arial" w:cs="Arial"/>
                <w:spacing w:val="-2"/>
                <w:sz w:val="20"/>
              </w:rPr>
              <w:t>Наименование</w:t>
            </w:r>
            <w:r w:rsidRPr="003C185E">
              <w:rPr>
                <w:rFonts w:ascii="Arial" w:eastAsia="Arial" w:hAnsi="Arial" w:cs="Arial"/>
                <w:spacing w:val="8"/>
                <w:sz w:val="20"/>
              </w:rPr>
              <w:t xml:space="preserve"> </w:t>
            </w:r>
            <w:r w:rsidRPr="003C185E">
              <w:rPr>
                <w:rFonts w:ascii="Arial" w:eastAsia="Arial" w:hAnsi="Arial" w:cs="Arial"/>
                <w:spacing w:val="-2"/>
                <w:sz w:val="20"/>
              </w:rPr>
              <w:t>котельной</w:t>
            </w:r>
          </w:p>
        </w:tc>
        <w:tc>
          <w:tcPr>
            <w:tcW w:w="663" w:type="dxa"/>
            <w:textDirection w:val="btLr"/>
          </w:tcPr>
          <w:p w:rsidR="003C185E" w:rsidRPr="003C185E" w:rsidRDefault="003C185E" w:rsidP="003C185E">
            <w:pPr>
              <w:spacing w:before="147" w:line="249" w:lineRule="auto"/>
              <w:ind w:right="84"/>
              <w:rPr>
                <w:rFonts w:ascii="Arial" w:eastAsia="Arial" w:hAnsi="Arial" w:cs="Arial"/>
                <w:sz w:val="20"/>
              </w:rPr>
            </w:pPr>
            <w:r w:rsidRPr="003C185E">
              <w:rPr>
                <w:rFonts w:ascii="Arial" w:eastAsia="Arial" w:hAnsi="Arial" w:cs="Arial"/>
                <w:sz w:val="20"/>
              </w:rPr>
              <w:t>Надежность</w:t>
            </w:r>
            <w:r w:rsidRPr="003C185E">
              <w:rPr>
                <w:rFonts w:ascii="Arial" w:eastAsia="Arial" w:hAnsi="Arial" w:cs="Arial"/>
                <w:spacing w:val="-14"/>
                <w:sz w:val="20"/>
              </w:rPr>
              <w:t xml:space="preserve"> </w:t>
            </w:r>
            <w:r w:rsidRPr="003C185E">
              <w:rPr>
                <w:rFonts w:ascii="Arial" w:eastAsia="Arial" w:hAnsi="Arial" w:cs="Arial"/>
                <w:sz w:val="20"/>
              </w:rPr>
              <w:t xml:space="preserve">электроснабжения </w:t>
            </w:r>
            <w:r w:rsidRPr="003C185E">
              <w:rPr>
                <w:rFonts w:ascii="Arial" w:eastAsia="Arial" w:hAnsi="Arial" w:cs="Arial"/>
                <w:spacing w:val="-6"/>
                <w:sz w:val="20"/>
              </w:rPr>
              <w:t>Кэ</w:t>
            </w:r>
          </w:p>
        </w:tc>
        <w:tc>
          <w:tcPr>
            <w:tcW w:w="680" w:type="dxa"/>
            <w:textDirection w:val="btLr"/>
          </w:tcPr>
          <w:p w:rsidR="003C185E" w:rsidRPr="003C185E" w:rsidRDefault="003C185E" w:rsidP="003C185E">
            <w:pPr>
              <w:spacing w:before="44"/>
              <w:rPr>
                <w:rFonts w:ascii="Arial" w:eastAsia="Arial" w:hAnsi="Arial" w:cs="Arial"/>
                <w:sz w:val="20"/>
              </w:rPr>
            </w:pPr>
          </w:p>
          <w:p w:rsidR="003C185E" w:rsidRPr="003C185E" w:rsidRDefault="003C185E" w:rsidP="003C185E">
            <w:pPr>
              <w:rPr>
                <w:rFonts w:ascii="Arial" w:eastAsia="Arial" w:hAnsi="Arial" w:cs="Arial"/>
                <w:sz w:val="20"/>
              </w:rPr>
            </w:pPr>
            <w:r w:rsidRPr="003C185E">
              <w:rPr>
                <w:rFonts w:ascii="Arial" w:eastAsia="Arial" w:hAnsi="Arial" w:cs="Arial"/>
                <w:sz w:val="20"/>
              </w:rPr>
              <w:t>Надежность</w:t>
            </w:r>
            <w:r w:rsidRPr="003C185E">
              <w:rPr>
                <w:rFonts w:ascii="Arial" w:eastAsia="Arial" w:hAnsi="Arial" w:cs="Arial"/>
                <w:spacing w:val="-14"/>
                <w:sz w:val="20"/>
              </w:rPr>
              <w:t xml:space="preserve"> </w:t>
            </w:r>
            <w:r w:rsidRPr="003C185E">
              <w:rPr>
                <w:rFonts w:ascii="Arial" w:eastAsia="Arial" w:hAnsi="Arial" w:cs="Arial"/>
                <w:sz w:val="20"/>
              </w:rPr>
              <w:t>водоснабжения</w:t>
            </w:r>
            <w:r w:rsidRPr="003C185E">
              <w:rPr>
                <w:rFonts w:ascii="Arial" w:eastAsia="Arial" w:hAnsi="Arial" w:cs="Arial"/>
                <w:spacing w:val="-13"/>
                <w:sz w:val="20"/>
              </w:rPr>
              <w:t xml:space="preserve"> </w:t>
            </w:r>
            <w:r w:rsidRPr="003C185E">
              <w:rPr>
                <w:rFonts w:ascii="Arial" w:eastAsia="Arial" w:hAnsi="Arial" w:cs="Arial"/>
                <w:spacing w:val="-5"/>
                <w:sz w:val="20"/>
              </w:rPr>
              <w:t>Кв</w:t>
            </w:r>
          </w:p>
        </w:tc>
        <w:tc>
          <w:tcPr>
            <w:tcW w:w="632" w:type="dxa"/>
            <w:textDirection w:val="btLr"/>
          </w:tcPr>
          <w:p w:rsidR="003C185E" w:rsidRPr="003C185E" w:rsidRDefault="003C185E" w:rsidP="003C185E">
            <w:pPr>
              <w:spacing w:before="122" w:line="240" w:lineRule="atLeast"/>
              <w:ind w:right="70"/>
              <w:rPr>
                <w:rFonts w:ascii="Arial" w:eastAsia="Arial" w:hAnsi="Arial" w:cs="Arial"/>
                <w:sz w:val="20"/>
              </w:rPr>
            </w:pPr>
            <w:r w:rsidRPr="003C185E">
              <w:rPr>
                <w:rFonts w:ascii="Arial" w:eastAsia="Arial" w:hAnsi="Arial" w:cs="Arial"/>
                <w:sz w:val="20"/>
              </w:rPr>
              <w:t>Надежность</w:t>
            </w:r>
            <w:r w:rsidRPr="003C185E">
              <w:rPr>
                <w:rFonts w:ascii="Arial" w:eastAsia="Arial" w:hAnsi="Arial" w:cs="Arial"/>
                <w:spacing w:val="-14"/>
                <w:sz w:val="20"/>
              </w:rPr>
              <w:t xml:space="preserve"> </w:t>
            </w:r>
            <w:r w:rsidRPr="003C185E">
              <w:rPr>
                <w:rFonts w:ascii="Arial" w:eastAsia="Arial" w:hAnsi="Arial" w:cs="Arial"/>
                <w:sz w:val="20"/>
              </w:rPr>
              <w:t xml:space="preserve">топливоснабжения </w:t>
            </w:r>
            <w:r w:rsidRPr="003C185E">
              <w:rPr>
                <w:rFonts w:ascii="Arial" w:eastAsia="Arial" w:hAnsi="Arial" w:cs="Arial"/>
                <w:spacing w:val="-6"/>
                <w:sz w:val="20"/>
              </w:rPr>
              <w:t>Кт</w:t>
            </w:r>
          </w:p>
        </w:tc>
        <w:tc>
          <w:tcPr>
            <w:tcW w:w="658" w:type="dxa"/>
            <w:textDirection w:val="btLr"/>
          </w:tcPr>
          <w:p w:rsidR="003C185E" w:rsidRPr="003C185E" w:rsidRDefault="003C185E" w:rsidP="003C185E">
            <w:pPr>
              <w:spacing w:before="143" w:line="249" w:lineRule="auto"/>
              <w:rPr>
                <w:rFonts w:ascii="Arial" w:eastAsia="Arial" w:hAnsi="Arial" w:cs="Arial"/>
                <w:sz w:val="20"/>
                <w:lang w:val="ru-RU"/>
              </w:rPr>
            </w:pPr>
            <w:r w:rsidRPr="003C185E">
              <w:rPr>
                <w:rFonts w:ascii="Arial" w:eastAsia="Arial" w:hAnsi="Arial" w:cs="Arial"/>
                <w:sz w:val="20"/>
                <w:lang w:val="ru-RU"/>
              </w:rPr>
              <w:t>Размер</w:t>
            </w:r>
            <w:r w:rsidRPr="003C185E">
              <w:rPr>
                <w:rFonts w:ascii="Arial" w:eastAsia="Arial" w:hAnsi="Arial" w:cs="Arial"/>
                <w:spacing w:val="-14"/>
                <w:sz w:val="20"/>
                <w:lang w:val="ru-RU"/>
              </w:rPr>
              <w:t xml:space="preserve"> </w:t>
            </w:r>
            <w:r w:rsidRPr="003C185E">
              <w:rPr>
                <w:rFonts w:ascii="Arial" w:eastAsia="Arial" w:hAnsi="Arial" w:cs="Arial"/>
                <w:sz w:val="20"/>
                <w:lang w:val="ru-RU"/>
              </w:rPr>
              <w:t>дефицита</w:t>
            </w:r>
            <w:r w:rsidRPr="003C185E">
              <w:rPr>
                <w:rFonts w:ascii="Arial" w:eastAsia="Arial" w:hAnsi="Arial" w:cs="Arial"/>
                <w:spacing w:val="-14"/>
                <w:sz w:val="20"/>
                <w:lang w:val="ru-RU"/>
              </w:rPr>
              <w:t xml:space="preserve"> </w:t>
            </w:r>
            <w:r w:rsidRPr="003C185E">
              <w:rPr>
                <w:rFonts w:ascii="Arial" w:eastAsia="Arial" w:hAnsi="Arial" w:cs="Arial"/>
                <w:sz w:val="20"/>
                <w:lang w:val="ru-RU"/>
              </w:rPr>
              <w:t>тепловой мощности Кб</w:t>
            </w:r>
          </w:p>
        </w:tc>
        <w:tc>
          <w:tcPr>
            <w:tcW w:w="656" w:type="dxa"/>
            <w:textDirection w:val="btLr"/>
          </w:tcPr>
          <w:p w:rsidR="003C185E" w:rsidRPr="003C185E" w:rsidRDefault="003C185E" w:rsidP="003C185E">
            <w:pPr>
              <w:spacing w:before="30"/>
              <w:rPr>
                <w:rFonts w:ascii="Arial" w:eastAsia="Arial" w:hAnsi="Arial" w:cs="Arial"/>
                <w:sz w:val="20"/>
                <w:lang w:val="ru-RU"/>
              </w:rPr>
            </w:pPr>
          </w:p>
          <w:p w:rsidR="003C185E" w:rsidRPr="003C185E" w:rsidRDefault="003C185E" w:rsidP="003C185E">
            <w:pPr>
              <w:rPr>
                <w:rFonts w:ascii="Arial" w:eastAsia="Arial" w:hAnsi="Arial" w:cs="Arial"/>
                <w:sz w:val="20"/>
              </w:rPr>
            </w:pPr>
            <w:r w:rsidRPr="003C185E">
              <w:rPr>
                <w:rFonts w:ascii="Arial" w:eastAsia="Arial" w:hAnsi="Arial" w:cs="Arial"/>
                <w:sz w:val="20"/>
              </w:rPr>
              <w:t>Уровень</w:t>
            </w:r>
            <w:r w:rsidRPr="003C185E">
              <w:rPr>
                <w:rFonts w:ascii="Arial" w:eastAsia="Arial" w:hAnsi="Arial" w:cs="Arial"/>
                <w:spacing w:val="-14"/>
                <w:sz w:val="20"/>
              </w:rPr>
              <w:t xml:space="preserve"> </w:t>
            </w:r>
            <w:r w:rsidRPr="003C185E">
              <w:rPr>
                <w:rFonts w:ascii="Arial" w:eastAsia="Arial" w:hAnsi="Arial" w:cs="Arial"/>
                <w:sz w:val="20"/>
              </w:rPr>
              <w:t>резервирования</w:t>
            </w:r>
            <w:r w:rsidRPr="003C185E">
              <w:rPr>
                <w:rFonts w:ascii="Arial" w:eastAsia="Arial" w:hAnsi="Arial" w:cs="Arial"/>
                <w:spacing w:val="-14"/>
                <w:sz w:val="20"/>
              </w:rPr>
              <w:t xml:space="preserve"> </w:t>
            </w:r>
            <w:r w:rsidRPr="003C185E">
              <w:rPr>
                <w:rFonts w:ascii="Arial" w:eastAsia="Arial" w:hAnsi="Arial" w:cs="Arial"/>
                <w:spacing w:val="-5"/>
                <w:sz w:val="20"/>
              </w:rPr>
              <w:t>Кр</w:t>
            </w:r>
          </w:p>
        </w:tc>
        <w:tc>
          <w:tcPr>
            <w:tcW w:w="678" w:type="dxa"/>
            <w:textDirection w:val="btLr"/>
          </w:tcPr>
          <w:p w:rsidR="003C185E" w:rsidRPr="003C185E" w:rsidRDefault="003C185E" w:rsidP="003C185E">
            <w:pPr>
              <w:spacing w:before="152" w:line="249" w:lineRule="auto"/>
              <w:ind w:right="389"/>
              <w:rPr>
                <w:rFonts w:ascii="Arial" w:eastAsia="Arial" w:hAnsi="Arial" w:cs="Arial"/>
                <w:sz w:val="20"/>
                <w:lang w:val="ru-RU"/>
              </w:rPr>
            </w:pPr>
            <w:r w:rsidRPr="003C185E">
              <w:rPr>
                <w:rFonts w:ascii="Arial" w:eastAsia="Arial" w:hAnsi="Arial" w:cs="Arial"/>
                <w:sz w:val="20"/>
                <w:lang w:val="ru-RU"/>
              </w:rPr>
              <w:t>Коэффициент</w:t>
            </w:r>
            <w:r w:rsidRPr="003C185E">
              <w:rPr>
                <w:rFonts w:ascii="Arial" w:eastAsia="Arial" w:hAnsi="Arial" w:cs="Arial"/>
                <w:spacing w:val="-14"/>
                <w:sz w:val="20"/>
                <w:lang w:val="ru-RU"/>
              </w:rPr>
              <w:t xml:space="preserve"> </w:t>
            </w:r>
            <w:r w:rsidRPr="003C185E">
              <w:rPr>
                <w:rFonts w:ascii="Arial" w:eastAsia="Arial" w:hAnsi="Arial" w:cs="Arial"/>
                <w:sz w:val="20"/>
                <w:lang w:val="ru-RU"/>
              </w:rPr>
              <w:t>состояния тепловых сетей Кс</w:t>
            </w:r>
          </w:p>
        </w:tc>
        <w:tc>
          <w:tcPr>
            <w:tcW w:w="638" w:type="dxa"/>
            <w:textDirection w:val="btLr"/>
          </w:tcPr>
          <w:p w:rsidR="003C185E" w:rsidRPr="003C185E" w:rsidRDefault="003C185E" w:rsidP="003C185E">
            <w:pPr>
              <w:spacing w:before="121" w:line="240" w:lineRule="atLeast"/>
              <w:rPr>
                <w:rFonts w:ascii="Arial" w:eastAsia="Arial" w:hAnsi="Arial" w:cs="Arial"/>
                <w:sz w:val="13"/>
                <w:lang w:val="ru-RU"/>
              </w:rPr>
            </w:pPr>
            <w:r w:rsidRPr="003C185E">
              <w:rPr>
                <w:rFonts w:ascii="Arial" w:eastAsia="Arial" w:hAnsi="Arial" w:cs="Arial"/>
                <w:sz w:val="20"/>
                <w:lang w:val="ru-RU"/>
              </w:rPr>
              <w:t xml:space="preserve">Показатель интенсивности </w:t>
            </w:r>
            <w:r w:rsidRPr="003C185E">
              <w:rPr>
                <w:rFonts w:ascii="Arial" w:eastAsia="Arial" w:hAnsi="Arial" w:cs="Arial"/>
                <w:position w:val="2"/>
                <w:sz w:val="20"/>
                <w:lang w:val="ru-RU"/>
              </w:rPr>
              <w:t>отказов</w:t>
            </w:r>
            <w:r w:rsidRPr="003C185E">
              <w:rPr>
                <w:rFonts w:ascii="Arial" w:eastAsia="Arial" w:hAnsi="Arial" w:cs="Arial"/>
                <w:spacing w:val="-10"/>
                <w:position w:val="2"/>
                <w:sz w:val="20"/>
                <w:lang w:val="ru-RU"/>
              </w:rPr>
              <w:t xml:space="preserve"> </w:t>
            </w:r>
            <w:r w:rsidRPr="003C185E">
              <w:rPr>
                <w:rFonts w:ascii="Arial" w:eastAsia="Arial" w:hAnsi="Arial" w:cs="Arial"/>
                <w:position w:val="2"/>
                <w:sz w:val="20"/>
                <w:lang w:val="ru-RU"/>
              </w:rPr>
              <w:t>тепловых</w:t>
            </w:r>
            <w:r w:rsidRPr="003C185E">
              <w:rPr>
                <w:rFonts w:ascii="Arial" w:eastAsia="Arial" w:hAnsi="Arial" w:cs="Arial"/>
                <w:spacing w:val="-8"/>
                <w:position w:val="2"/>
                <w:sz w:val="20"/>
                <w:lang w:val="ru-RU"/>
              </w:rPr>
              <w:t xml:space="preserve"> </w:t>
            </w:r>
            <w:r w:rsidRPr="003C185E">
              <w:rPr>
                <w:rFonts w:ascii="Arial" w:eastAsia="Arial" w:hAnsi="Arial" w:cs="Arial"/>
                <w:position w:val="2"/>
                <w:sz w:val="20"/>
                <w:lang w:val="ru-RU"/>
              </w:rPr>
              <w:t>сетей</w:t>
            </w:r>
            <w:r w:rsidRPr="003C185E">
              <w:rPr>
                <w:rFonts w:ascii="Arial" w:eastAsia="Arial" w:hAnsi="Arial" w:cs="Arial"/>
                <w:spacing w:val="-8"/>
                <w:position w:val="2"/>
                <w:sz w:val="20"/>
                <w:lang w:val="ru-RU"/>
              </w:rPr>
              <w:t xml:space="preserve"> </w:t>
            </w:r>
            <w:r w:rsidRPr="003C185E">
              <w:rPr>
                <w:rFonts w:ascii="Arial" w:eastAsia="Arial" w:hAnsi="Arial" w:cs="Arial"/>
                <w:spacing w:val="-4"/>
                <w:position w:val="2"/>
                <w:sz w:val="20"/>
                <w:lang w:val="ru-RU"/>
              </w:rPr>
              <w:t>К</w:t>
            </w:r>
            <w:r w:rsidRPr="003C185E">
              <w:rPr>
                <w:rFonts w:ascii="Arial" w:eastAsia="Arial" w:hAnsi="Arial" w:cs="Arial"/>
                <w:spacing w:val="-4"/>
                <w:sz w:val="13"/>
                <w:lang w:val="ru-RU"/>
              </w:rPr>
              <w:t>отк</w:t>
            </w:r>
          </w:p>
        </w:tc>
        <w:tc>
          <w:tcPr>
            <w:tcW w:w="630" w:type="dxa"/>
            <w:textDirection w:val="btLr"/>
          </w:tcPr>
          <w:p w:rsidR="003C185E" w:rsidRPr="003C185E" w:rsidRDefault="003C185E" w:rsidP="003C185E">
            <w:pPr>
              <w:spacing w:before="115" w:line="240" w:lineRule="atLeast"/>
              <w:ind w:right="317"/>
              <w:rPr>
                <w:rFonts w:ascii="Arial" w:eastAsia="Arial" w:hAnsi="Arial" w:cs="Arial"/>
                <w:sz w:val="20"/>
                <w:lang w:val="ru-RU"/>
              </w:rPr>
            </w:pPr>
            <w:r w:rsidRPr="003C185E">
              <w:rPr>
                <w:rFonts w:ascii="Arial" w:eastAsia="Arial" w:hAnsi="Arial" w:cs="Arial"/>
                <w:spacing w:val="-6"/>
                <w:sz w:val="20"/>
                <w:lang w:val="ru-RU"/>
              </w:rPr>
              <w:t>Показатель</w:t>
            </w:r>
            <w:r w:rsidRPr="003C185E">
              <w:rPr>
                <w:rFonts w:ascii="Arial" w:eastAsia="Arial" w:hAnsi="Arial" w:cs="Arial"/>
                <w:spacing w:val="-11"/>
                <w:sz w:val="20"/>
                <w:lang w:val="ru-RU"/>
              </w:rPr>
              <w:t xml:space="preserve"> </w:t>
            </w:r>
            <w:r w:rsidRPr="003C185E">
              <w:rPr>
                <w:rFonts w:ascii="Arial" w:eastAsia="Arial" w:hAnsi="Arial" w:cs="Arial"/>
                <w:spacing w:val="-6"/>
                <w:sz w:val="20"/>
                <w:lang w:val="ru-RU"/>
              </w:rPr>
              <w:t xml:space="preserve">относительного </w:t>
            </w:r>
            <w:r w:rsidRPr="003C185E">
              <w:rPr>
                <w:rFonts w:ascii="Arial" w:eastAsia="Arial" w:hAnsi="Arial" w:cs="Arial"/>
                <w:sz w:val="20"/>
                <w:lang w:val="ru-RU"/>
              </w:rPr>
              <w:t>недоотпуска</w:t>
            </w:r>
            <w:r w:rsidRPr="003C185E">
              <w:rPr>
                <w:rFonts w:ascii="Arial" w:eastAsia="Arial" w:hAnsi="Arial" w:cs="Arial"/>
                <w:spacing w:val="-5"/>
                <w:sz w:val="20"/>
                <w:lang w:val="ru-RU"/>
              </w:rPr>
              <w:t xml:space="preserve"> </w:t>
            </w:r>
            <w:r w:rsidRPr="003C185E">
              <w:rPr>
                <w:rFonts w:ascii="Arial" w:eastAsia="Arial" w:hAnsi="Arial" w:cs="Arial"/>
                <w:sz w:val="20"/>
                <w:lang w:val="ru-RU"/>
              </w:rPr>
              <w:t>тепла</w:t>
            </w:r>
            <w:r w:rsidRPr="003C185E">
              <w:rPr>
                <w:rFonts w:ascii="Arial" w:eastAsia="Arial" w:hAnsi="Arial" w:cs="Arial"/>
                <w:spacing w:val="-2"/>
                <w:sz w:val="20"/>
                <w:lang w:val="ru-RU"/>
              </w:rPr>
              <w:t xml:space="preserve"> </w:t>
            </w:r>
            <w:r w:rsidRPr="003C185E">
              <w:rPr>
                <w:rFonts w:ascii="Arial" w:eastAsia="Arial" w:hAnsi="Arial" w:cs="Arial"/>
                <w:sz w:val="20"/>
                <w:lang w:val="ru-RU"/>
              </w:rPr>
              <w:t>Кнед</w:t>
            </w:r>
          </w:p>
        </w:tc>
        <w:tc>
          <w:tcPr>
            <w:tcW w:w="618" w:type="dxa"/>
            <w:textDirection w:val="btLr"/>
          </w:tcPr>
          <w:p w:rsidR="003C185E" w:rsidRPr="003C185E" w:rsidRDefault="003C185E" w:rsidP="003C185E">
            <w:pPr>
              <w:spacing w:before="108" w:line="240" w:lineRule="atLeast"/>
              <w:ind w:right="618"/>
              <w:rPr>
                <w:rFonts w:ascii="Arial" w:eastAsia="Arial" w:hAnsi="Arial" w:cs="Arial"/>
                <w:sz w:val="20"/>
              </w:rPr>
            </w:pPr>
            <w:r w:rsidRPr="003C185E">
              <w:rPr>
                <w:rFonts w:ascii="Arial" w:eastAsia="Arial" w:hAnsi="Arial" w:cs="Arial"/>
                <w:spacing w:val="-6"/>
                <w:sz w:val="20"/>
              </w:rPr>
              <w:t>Показатель</w:t>
            </w:r>
            <w:r w:rsidRPr="003C185E">
              <w:rPr>
                <w:rFonts w:ascii="Arial" w:eastAsia="Arial" w:hAnsi="Arial" w:cs="Arial"/>
                <w:spacing w:val="-11"/>
                <w:sz w:val="20"/>
              </w:rPr>
              <w:t xml:space="preserve"> </w:t>
            </w:r>
            <w:r w:rsidRPr="003C185E">
              <w:rPr>
                <w:rFonts w:ascii="Arial" w:eastAsia="Arial" w:hAnsi="Arial" w:cs="Arial"/>
                <w:spacing w:val="-6"/>
                <w:sz w:val="20"/>
              </w:rPr>
              <w:t xml:space="preserve">качества </w:t>
            </w:r>
            <w:r w:rsidRPr="003C185E">
              <w:rPr>
                <w:rFonts w:ascii="Arial" w:eastAsia="Arial" w:hAnsi="Arial" w:cs="Arial"/>
                <w:spacing w:val="-4"/>
                <w:sz w:val="20"/>
              </w:rPr>
              <w:t>теплоснабжения</w:t>
            </w:r>
            <w:r w:rsidRPr="003C185E">
              <w:rPr>
                <w:rFonts w:ascii="Arial" w:eastAsia="Arial" w:hAnsi="Arial" w:cs="Arial"/>
                <w:spacing w:val="-10"/>
                <w:sz w:val="20"/>
              </w:rPr>
              <w:t xml:space="preserve"> </w:t>
            </w:r>
            <w:r w:rsidRPr="003C185E">
              <w:rPr>
                <w:rFonts w:ascii="Arial" w:eastAsia="Arial" w:hAnsi="Arial" w:cs="Arial"/>
                <w:spacing w:val="-4"/>
                <w:sz w:val="20"/>
              </w:rPr>
              <w:t>Кж</w:t>
            </w:r>
          </w:p>
        </w:tc>
        <w:tc>
          <w:tcPr>
            <w:tcW w:w="769" w:type="dxa"/>
            <w:textDirection w:val="btLr"/>
          </w:tcPr>
          <w:p w:rsidR="003C185E" w:rsidRPr="003C185E" w:rsidRDefault="003C185E" w:rsidP="003C185E">
            <w:pPr>
              <w:spacing w:before="82"/>
              <w:rPr>
                <w:rFonts w:ascii="Arial" w:eastAsia="Arial" w:hAnsi="Arial" w:cs="Arial"/>
                <w:sz w:val="20"/>
              </w:rPr>
            </w:pPr>
          </w:p>
          <w:p w:rsidR="003C185E" w:rsidRPr="003C185E" w:rsidRDefault="003C185E" w:rsidP="003C185E">
            <w:pPr>
              <w:rPr>
                <w:rFonts w:ascii="Arial" w:eastAsia="Arial" w:hAnsi="Arial" w:cs="Arial"/>
                <w:sz w:val="20"/>
              </w:rPr>
            </w:pPr>
            <w:r w:rsidRPr="003C185E">
              <w:rPr>
                <w:rFonts w:ascii="Arial" w:eastAsia="Arial" w:hAnsi="Arial" w:cs="Arial"/>
                <w:spacing w:val="-2"/>
                <w:sz w:val="20"/>
              </w:rPr>
              <w:t>Коэффициент</w:t>
            </w:r>
            <w:r w:rsidRPr="003C185E">
              <w:rPr>
                <w:rFonts w:ascii="Arial" w:eastAsia="Arial" w:hAnsi="Arial" w:cs="Arial"/>
                <w:spacing w:val="7"/>
                <w:sz w:val="20"/>
              </w:rPr>
              <w:t xml:space="preserve"> </w:t>
            </w:r>
            <w:r w:rsidRPr="003C185E">
              <w:rPr>
                <w:rFonts w:ascii="Arial" w:eastAsia="Arial" w:hAnsi="Arial" w:cs="Arial"/>
                <w:spacing w:val="-2"/>
                <w:sz w:val="20"/>
              </w:rPr>
              <w:t>надежности</w:t>
            </w:r>
            <w:r w:rsidRPr="003C185E">
              <w:rPr>
                <w:rFonts w:ascii="Arial" w:eastAsia="Arial" w:hAnsi="Arial" w:cs="Arial"/>
                <w:spacing w:val="6"/>
                <w:sz w:val="20"/>
              </w:rPr>
              <w:t xml:space="preserve"> </w:t>
            </w:r>
            <w:r w:rsidRPr="003C185E">
              <w:rPr>
                <w:rFonts w:ascii="Arial" w:eastAsia="Arial" w:hAnsi="Arial" w:cs="Arial"/>
                <w:spacing w:val="-4"/>
                <w:sz w:val="20"/>
              </w:rPr>
              <w:t>Кнад</w:t>
            </w:r>
          </w:p>
        </w:tc>
      </w:tr>
      <w:tr w:rsidR="003C185E" w:rsidRPr="003C185E" w:rsidTr="003C185E">
        <w:trPr>
          <w:trHeight w:val="388"/>
        </w:trPr>
        <w:tc>
          <w:tcPr>
            <w:tcW w:w="9539" w:type="dxa"/>
            <w:gridSpan w:val="11"/>
          </w:tcPr>
          <w:p w:rsidR="003C185E" w:rsidRPr="003C185E" w:rsidRDefault="00190590" w:rsidP="003C185E">
            <w:pPr>
              <w:spacing w:before="83"/>
              <w:ind w:right="4"/>
              <w:jc w:val="center"/>
              <w:rPr>
                <w:rFonts w:ascii="Arial" w:eastAsia="Arial" w:hAnsi="Arial" w:cs="Arial"/>
                <w:sz w:val="20"/>
              </w:rPr>
            </w:pPr>
            <w:r>
              <w:rPr>
                <w:rFonts w:ascii="Arial" w:eastAsia="Arial" w:hAnsi="Arial" w:cs="Arial"/>
                <w:sz w:val="20"/>
              </w:rPr>
              <w:t>МУП</w:t>
            </w:r>
            <w:r w:rsidR="003C185E" w:rsidRPr="003C185E">
              <w:rPr>
                <w:rFonts w:ascii="Arial" w:eastAsia="Arial" w:hAnsi="Arial" w:cs="Arial"/>
                <w:spacing w:val="-5"/>
                <w:sz w:val="20"/>
              </w:rPr>
              <w:t xml:space="preserve"> </w:t>
            </w:r>
            <w:r w:rsidR="003C185E" w:rsidRPr="003C185E">
              <w:rPr>
                <w:rFonts w:ascii="Arial" w:eastAsia="Arial" w:hAnsi="Arial" w:cs="Arial"/>
                <w:spacing w:val="-2"/>
                <w:sz w:val="20"/>
              </w:rPr>
              <w:t>«Уют»</w:t>
            </w:r>
          </w:p>
        </w:tc>
      </w:tr>
      <w:tr w:rsidR="003C185E" w:rsidRPr="003C185E" w:rsidTr="003C185E">
        <w:trPr>
          <w:trHeight w:val="700"/>
        </w:trPr>
        <w:tc>
          <w:tcPr>
            <w:tcW w:w="2917" w:type="dxa"/>
          </w:tcPr>
          <w:p w:rsidR="003C185E" w:rsidRPr="003C185E" w:rsidRDefault="003C185E" w:rsidP="003C185E">
            <w:pPr>
              <w:ind w:right="376"/>
              <w:jc w:val="center"/>
              <w:rPr>
                <w:rFonts w:ascii="Arial" w:eastAsia="Arial" w:hAnsi="Arial" w:cs="Arial"/>
                <w:sz w:val="20"/>
                <w:lang w:val="ru-RU"/>
              </w:rPr>
            </w:pPr>
            <w:r w:rsidRPr="003C185E">
              <w:rPr>
                <w:rFonts w:ascii="Arial" w:eastAsia="Arial" w:hAnsi="Arial" w:cs="Arial"/>
                <w:sz w:val="20"/>
                <w:lang w:val="ru-RU"/>
              </w:rPr>
              <w:t>Модульная</w:t>
            </w:r>
            <w:r w:rsidRPr="003C185E">
              <w:rPr>
                <w:rFonts w:ascii="Arial" w:eastAsia="Arial" w:hAnsi="Arial" w:cs="Arial"/>
                <w:spacing w:val="-14"/>
                <w:sz w:val="20"/>
                <w:lang w:val="ru-RU"/>
              </w:rPr>
              <w:t xml:space="preserve"> </w:t>
            </w:r>
            <w:r w:rsidRPr="003C185E">
              <w:rPr>
                <w:rFonts w:ascii="Arial" w:eastAsia="Arial" w:hAnsi="Arial" w:cs="Arial"/>
                <w:sz w:val="20"/>
                <w:lang w:val="ru-RU"/>
              </w:rPr>
              <w:t>котельная с. Богдановка,</w:t>
            </w:r>
          </w:p>
          <w:p w:rsidR="003C185E" w:rsidRPr="003C185E" w:rsidRDefault="003C185E" w:rsidP="003C185E">
            <w:pPr>
              <w:spacing w:before="10" w:line="211" w:lineRule="exact"/>
              <w:ind w:right="376"/>
              <w:jc w:val="center"/>
              <w:rPr>
                <w:rFonts w:ascii="Arial" w:eastAsia="Arial" w:hAnsi="Arial" w:cs="Arial"/>
                <w:sz w:val="20"/>
                <w:lang w:val="ru-RU"/>
              </w:rPr>
            </w:pPr>
            <w:r w:rsidRPr="003C185E">
              <w:rPr>
                <w:rFonts w:ascii="Arial" w:eastAsia="Arial" w:hAnsi="Arial" w:cs="Arial"/>
                <w:sz w:val="20"/>
                <w:lang w:val="ru-RU"/>
              </w:rPr>
              <w:t>ул.</w:t>
            </w:r>
            <w:r w:rsidRPr="003C185E">
              <w:rPr>
                <w:rFonts w:ascii="Arial" w:eastAsia="Arial" w:hAnsi="Arial" w:cs="Arial"/>
                <w:spacing w:val="-9"/>
                <w:sz w:val="20"/>
                <w:lang w:val="ru-RU"/>
              </w:rPr>
              <w:t xml:space="preserve"> </w:t>
            </w:r>
            <w:r w:rsidRPr="003C185E">
              <w:rPr>
                <w:rFonts w:ascii="Arial" w:eastAsia="Arial" w:hAnsi="Arial" w:cs="Arial"/>
                <w:sz w:val="20"/>
                <w:lang w:val="ru-RU"/>
              </w:rPr>
              <w:t>Конычева,</w:t>
            </w:r>
            <w:r w:rsidRPr="003C185E">
              <w:rPr>
                <w:rFonts w:ascii="Arial" w:eastAsia="Arial" w:hAnsi="Arial" w:cs="Arial"/>
                <w:spacing w:val="-8"/>
                <w:sz w:val="20"/>
                <w:lang w:val="ru-RU"/>
              </w:rPr>
              <w:t xml:space="preserve"> </w:t>
            </w:r>
            <w:r w:rsidRPr="003C185E">
              <w:rPr>
                <w:rFonts w:ascii="Arial" w:eastAsia="Arial" w:hAnsi="Arial" w:cs="Arial"/>
                <w:spacing w:val="-5"/>
                <w:sz w:val="20"/>
                <w:lang w:val="ru-RU"/>
              </w:rPr>
              <w:t>20А</w:t>
            </w:r>
          </w:p>
        </w:tc>
        <w:tc>
          <w:tcPr>
            <w:tcW w:w="663" w:type="dxa"/>
          </w:tcPr>
          <w:p w:rsidR="003C185E" w:rsidRPr="003C185E" w:rsidRDefault="003C185E" w:rsidP="003C185E">
            <w:pPr>
              <w:spacing w:before="9"/>
              <w:rPr>
                <w:rFonts w:ascii="Arial" w:eastAsia="Arial" w:hAnsi="Arial" w:cs="Arial"/>
                <w:sz w:val="20"/>
                <w:lang w:val="ru-RU"/>
              </w:rPr>
            </w:pPr>
          </w:p>
          <w:p w:rsidR="003C185E" w:rsidRPr="003C185E" w:rsidRDefault="003C185E" w:rsidP="003C185E">
            <w:pPr>
              <w:jc w:val="center"/>
              <w:rPr>
                <w:rFonts w:ascii="Arial" w:eastAsia="Arial" w:hAnsi="Arial" w:cs="Arial"/>
                <w:sz w:val="20"/>
              </w:rPr>
            </w:pPr>
            <w:r w:rsidRPr="003C185E">
              <w:rPr>
                <w:rFonts w:ascii="Arial" w:eastAsia="Arial" w:hAnsi="Arial" w:cs="Arial"/>
                <w:spacing w:val="-5"/>
                <w:sz w:val="20"/>
              </w:rPr>
              <w:t>1,0</w:t>
            </w:r>
          </w:p>
        </w:tc>
        <w:tc>
          <w:tcPr>
            <w:tcW w:w="680" w:type="dxa"/>
          </w:tcPr>
          <w:p w:rsidR="003C185E" w:rsidRPr="003C185E" w:rsidRDefault="003C185E" w:rsidP="003C185E">
            <w:pPr>
              <w:spacing w:before="9"/>
              <w:rPr>
                <w:rFonts w:ascii="Arial" w:eastAsia="Arial" w:hAnsi="Arial" w:cs="Arial"/>
                <w:sz w:val="20"/>
              </w:rPr>
            </w:pPr>
          </w:p>
          <w:p w:rsidR="003C185E" w:rsidRPr="003C185E" w:rsidRDefault="003C185E" w:rsidP="003C185E">
            <w:pPr>
              <w:jc w:val="center"/>
              <w:rPr>
                <w:rFonts w:ascii="Arial" w:eastAsia="Arial" w:hAnsi="Arial" w:cs="Arial"/>
                <w:sz w:val="20"/>
              </w:rPr>
            </w:pPr>
            <w:r w:rsidRPr="003C185E">
              <w:rPr>
                <w:rFonts w:ascii="Arial" w:eastAsia="Arial" w:hAnsi="Arial" w:cs="Arial"/>
                <w:spacing w:val="-5"/>
                <w:sz w:val="20"/>
              </w:rPr>
              <w:t>0,6</w:t>
            </w:r>
          </w:p>
        </w:tc>
        <w:tc>
          <w:tcPr>
            <w:tcW w:w="632" w:type="dxa"/>
          </w:tcPr>
          <w:p w:rsidR="003C185E" w:rsidRPr="003C185E" w:rsidRDefault="003C185E" w:rsidP="003C185E">
            <w:pPr>
              <w:spacing w:before="9"/>
              <w:rPr>
                <w:rFonts w:ascii="Arial" w:eastAsia="Arial" w:hAnsi="Arial" w:cs="Arial"/>
                <w:sz w:val="20"/>
              </w:rPr>
            </w:pPr>
          </w:p>
          <w:p w:rsidR="003C185E" w:rsidRPr="003C185E" w:rsidRDefault="003C185E" w:rsidP="003C185E">
            <w:pPr>
              <w:jc w:val="center"/>
              <w:rPr>
                <w:rFonts w:ascii="Arial" w:eastAsia="Arial" w:hAnsi="Arial" w:cs="Arial"/>
                <w:sz w:val="20"/>
              </w:rPr>
            </w:pPr>
            <w:r w:rsidRPr="003C185E">
              <w:rPr>
                <w:rFonts w:ascii="Arial" w:eastAsia="Arial" w:hAnsi="Arial" w:cs="Arial"/>
                <w:spacing w:val="-5"/>
                <w:sz w:val="20"/>
              </w:rPr>
              <w:t>0,5</w:t>
            </w:r>
          </w:p>
        </w:tc>
        <w:tc>
          <w:tcPr>
            <w:tcW w:w="658" w:type="dxa"/>
          </w:tcPr>
          <w:p w:rsidR="003C185E" w:rsidRPr="003C185E" w:rsidRDefault="003C185E" w:rsidP="003C185E">
            <w:pPr>
              <w:spacing w:before="9"/>
              <w:rPr>
                <w:rFonts w:ascii="Arial" w:eastAsia="Arial" w:hAnsi="Arial" w:cs="Arial"/>
                <w:sz w:val="20"/>
              </w:rPr>
            </w:pPr>
          </w:p>
          <w:p w:rsidR="003C185E" w:rsidRPr="003C185E" w:rsidRDefault="003C185E" w:rsidP="003C185E">
            <w:pPr>
              <w:jc w:val="center"/>
              <w:rPr>
                <w:rFonts w:ascii="Arial" w:eastAsia="Arial" w:hAnsi="Arial" w:cs="Arial"/>
                <w:sz w:val="20"/>
              </w:rPr>
            </w:pPr>
            <w:r w:rsidRPr="003C185E">
              <w:rPr>
                <w:rFonts w:ascii="Arial" w:eastAsia="Arial" w:hAnsi="Arial" w:cs="Arial"/>
                <w:spacing w:val="-5"/>
                <w:sz w:val="20"/>
              </w:rPr>
              <w:t>1,0</w:t>
            </w:r>
          </w:p>
        </w:tc>
        <w:tc>
          <w:tcPr>
            <w:tcW w:w="656" w:type="dxa"/>
          </w:tcPr>
          <w:p w:rsidR="003C185E" w:rsidRPr="003C185E" w:rsidRDefault="003C185E" w:rsidP="003C185E">
            <w:pPr>
              <w:spacing w:before="9"/>
              <w:rPr>
                <w:rFonts w:ascii="Arial" w:eastAsia="Arial" w:hAnsi="Arial" w:cs="Arial"/>
                <w:sz w:val="20"/>
              </w:rPr>
            </w:pPr>
          </w:p>
          <w:p w:rsidR="003C185E" w:rsidRPr="003C185E" w:rsidRDefault="003C185E" w:rsidP="003C185E">
            <w:pPr>
              <w:ind w:right="4"/>
              <w:jc w:val="center"/>
              <w:rPr>
                <w:rFonts w:ascii="Arial" w:eastAsia="Arial" w:hAnsi="Arial" w:cs="Arial"/>
                <w:sz w:val="20"/>
              </w:rPr>
            </w:pPr>
            <w:r w:rsidRPr="003C185E">
              <w:rPr>
                <w:rFonts w:ascii="Arial" w:eastAsia="Arial" w:hAnsi="Arial" w:cs="Arial"/>
                <w:spacing w:val="-5"/>
                <w:sz w:val="20"/>
              </w:rPr>
              <w:t>0,2</w:t>
            </w:r>
          </w:p>
        </w:tc>
        <w:tc>
          <w:tcPr>
            <w:tcW w:w="678" w:type="dxa"/>
          </w:tcPr>
          <w:p w:rsidR="003C185E" w:rsidRPr="003C185E" w:rsidRDefault="003C185E" w:rsidP="003C185E">
            <w:pPr>
              <w:spacing w:before="9"/>
              <w:rPr>
                <w:rFonts w:ascii="Arial" w:eastAsia="Arial" w:hAnsi="Arial" w:cs="Arial"/>
                <w:sz w:val="20"/>
              </w:rPr>
            </w:pPr>
          </w:p>
          <w:p w:rsidR="003C185E" w:rsidRPr="003C185E" w:rsidRDefault="003C185E" w:rsidP="003C185E">
            <w:pPr>
              <w:ind w:right="1"/>
              <w:jc w:val="center"/>
              <w:rPr>
                <w:rFonts w:ascii="Arial" w:eastAsia="Arial" w:hAnsi="Arial" w:cs="Arial"/>
                <w:sz w:val="20"/>
              </w:rPr>
            </w:pPr>
            <w:r w:rsidRPr="003C185E">
              <w:rPr>
                <w:rFonts w:ascii="Arial" w:eastAsia="Arial" w:hAnsi="Arial" w:cs="Arial"/>
                <w:spacing w:val="-5"/>
                <w:sz w:val="20"/>
              </w:rPr>
              <w:t>1,0</w:t>
            </w:r>
          </w:p>
        </w:tc>
        <w:tc>
          <w:tcPr>
            <w:tcW w:w="638" w:type="dxa"/>
          </w:tcPr>
          <w:p w:rsidR="003C185E" w:rsidRPr="003C185E" w:rsidRDefault="003C185E" w:rsidP="003C185E">
            <w:pPr>
              <w:spacing w:before="9"/>
              <w:rPr>
                <w:rFonts w:ascii="Arial" w:eastAsia="Arial" w:hAnsi="Arial" w:cs="Arial"/>
                <w:sz w:val="20"/>
              </w:rPr>
            </w:pPr>
          </w:p>
          <w:p w:rsidR="003C185E" w:rsidRPr="003C185E" w:rsidRDefault="003C185E" w:rsidP="003C185E">
            <w:pPr>
              <w:ind w:right="4"/>
              <w:jc w:val="center"/>
              <w:rPr>
                <w:rFonts w:ascii="Arial" w:eastAsia="Arial" w:hAnsi="Arial" w:cs="Arial"/>
                <w:sz w:val="20"/>
              </w:rPr>
            </w:pPr>
            <w:r w:rsidRPr="003C185E">
              <w:rPr>
                <w:rFonts w:ascii="Arial" w:eastAsia="Arial" w:hAnsi="Arial" w:cs="Arial"/>
                <w:spacing w:val="-5"/>
                <w:sz w:val="20"/>
              </w:rPr>
              <w:t>1,0</w:t>
            </w:r>
          </w:p>
        </w:tc>
        <w:tc>
          <w:tcPr>
            <w:tcW w:w="630" w:type="dxa"/>
          </w:tcPr>
          <w:p w:rsidR="003C185E" w:rsidRPr="003C185E" w:rsidRDefault="003C185E" w:rsidP="003C185E">
            <w:pPr>
              <w:spacing w:before="9"/>
              <w:rPr>
                <w:rFonts w:ascii="Arial" w:eastAsia="Arial" w:hAnsi="Arial" w:cs="Arial"/>
                <w:sz w:val="20"/>
              </w:rPr>
            </w:pPr>
          </w:p>
          <w:p w:rsidR="003C185E" w:rsidRPr="003C185E" w:rsidRDefault="003C185E" w:rsidP="003C185E">
            <w:pPr>
              <w:ind w:right="9"/>
              <w:jc w:val="center"/>
              <w:rPr>
                <w:rFonts w:ascii="Arial" w:eastAsia="Arial" w:hAnsi="Arial" w:cs="Arial"/>
                <w:sz w:val="20"/>
              </w:rPr>
            </w:pPr>
            <w:r w:rsidRPr="003C185E">
              <w:rPr>
                <w:rFonts w:ascii="Arial" w:eastAsia="Arial" w:hAnsi="Arial" w:cs="Arial"/>
                <w:spacing w:val="-5"/>
                <w:sz w:val="20"/>
              </w:rPr>
              <w:t>1,0</w:t>
            </w:r>
          </w:p>
        </w:tc>
        <w:tc>
          <w:tcPr>
            <w:tcW w:w="618" w:type="dxa"/>
          </w:tcPr>
          <w:p w:rsidR="003C185E" w:rsidRPr="003C185E" w:rsidRDefault="003C185E" w:rsidP="003C185E">
            <w:pPr>
              <w:spacing w:before="9"/>
              <w:rPr>
                <w:rFonts w:ascii="Arial" w:eastAsia="Arial" w:hAnsi="Arial" w:cs="Arial"/>
                <w:sz w:val="20"/>
              </w:rPr>
            </w:pPr>
          </w:p>
          <w:p w:rsidR="003C185E" w:rsidRPr="003C185E" w:rsidRDefault="003C185E" w:rsidP="003C185E">
            <w:pPr>
              <w:ind w:right="9"/>
              <w:jc w:val="center"/>
              <w:rPr>
                <w:rFonts w:ascii="Arial" w:eastAsia="Arial" w:hAnsi="Arial" w:cs="Arial"/>
                <w:sz w:val="20"/>
              </w:rPr>
            </w:pPr>
            <w:r w:rsidRPr="003C185E">
              <w:rPr>
                <w:rFonts w:ascii="Arial" w:eastAsia="Arial" w:hAnsi="Arial" w:cs="Arial"/>
                <w:spacing w:val="-5"/>
                <w:sz w:val="20"/>
              </w:rPr>
              <w:t>1,0</w:t>
            </w:r>
          </w:p>
        </w:tc>
        <w:tc>
          <w:tcPr>
            <w:tcW w:w="769" w:type="dxa"/>
          </w:tcPr>
          <w:p w:rsidR="003C185E" w:rsidRPr="003C185E" w:rsidRDefault="003C185E" w:rsidP="003C185E">
            <w:pPr>
              <w:spacing w:before="9"/>
              <w:rPr>
                <w:rFonts w:ascii="Arial" w:eastAsia="Arial" w:hAnsi="Arial" w:cs="Arial"/>
                <w:sz w:val="20"/>
              </w:rPr>
            </w:pPr>
          </w:p>
          <w:p w:rsidR="003C185E" w:rsidRPr="003C185E" w:rsidRDefault="003C185E" w:rsidP="003C185E">
            <w:pPr>
              <w:ind w:right="8"/>
              <w:jc w:val="center"/>
              <w:rPr>
                <w:rFonts w:ascii="Arial" w:eastAsia="Arial" w:hAnsi="Arial" w:cs="Arial"/>
                <w:sz w:val="20"/>
              </w:rPr>
            </w:pPr>
            <w:r w:rsidRPr="003C185E">
              <w:rPr>
                <w:rFonts w:ascii="Arial" w:eastAsia="Arial" w:hAnsi="Arial" w:cs="Arial"/>
                <w:spacing w:val="-4"/>
                <w:sz w:val="20"/>
              </w:rPr>
              <w:t>0,81</w:t>
            </w:r>
          </w:p>
        </w:tc>
      </w:tr>
      <w:tr w:rsidR="003C185E" w:rsidRPr="003C185E" w:rsidTr="003C185E">
        <w:trPr>
          <w:trHeight w:val="479"/>
        </w:trPr>
        <w:tc>
          <w:tcPr>
            <w:tcW w:w="9539" w:type="dxa"/>
            <w:gridSpan w:val="11"/>
          </w:tcPr>
          <w:p w:rsidR="003C185E" w:rsidRPr="003C185E" w:rsidRDefault="003C185E" w:rsidP="003C185E">
            <w:pPr>
              <w:spacing w:line="240" w:lineRule="exact"/>
              <w:rPr>
                <w:rFonts w:ascii="Arial" w:eastAsia="Arial" w:hAnsi="Arial" w:cs="Arial"/>
                <w:sz w:val="20"/>
                <w:lang w:val="ru-RU"/>
              </w:rPr>
            </w:pPr>
            <w:r w:rsidRPr="003C185E">
              <w:rPr>
                <w:rFonts w:ascii="Arial" w:eastAsia="Arial" w:hAnsi="Arial" w:cs="Arial"/>
                <w:sz w:val="20"/>
                <w:lang w:val="ru-RU"/>
              </w:rPr>
              <w:t>МБУ</w:t>
            </w:r>
            <w:r w:rsidRPr="003C185E">
              <w:rPr>
                <w:rFonts w:ascii="Arial" w:eastAsia="Arial" w:hAnsi="Arial" w:cs="Arial"/>
                <w:spacing w:val="-6"/>
                <w:sz w:val="20"/>
                <w:lang w:val="ru-RU"/>
              </w:rPr>
              <w:t xml:space="preserve"> </w:t>
            </w:r>
            <w:r w:rsidRPr="003C185E">
              <w:rPr>
                <w:rFonts w:ascii="Arial" w:eastAsia="Arial" w:hAnsi="Arial" w:cs="Arial"/>
                <w:sz w:val="20"/>
                <w:lang w:val="ru-RU"/>
              </w:rPr>
              <w:t>«Управление</w:t>
            </w:r>
            <w:r w:rsidRPr="003C185E">
              <w:rPr>
                <w:rFonts w:ascii="Arial" w:eastAsia="Arial" w:hAnsi="Arial" w:cs="Arial"/>
                <w:spacing w:val="-7"/>
                <w:sz w:val="20"/>
                <w:lang w:val="ru-RU"/>
              </w:rPr>
              <w:t xml:space="preserve"> </w:t>
            </w:r>
            <w:r w:rsidRPr="003C185E">
              <w:rPr>
                <w:rFonts w:ascii="Arial" w:eastAsia="Arial" w:hAnsi="Arial" w:cs="Arial"/>
                <w:sz w:val="20"/>
                <w:lang w:val="ru-RU"/>
              </w:rPr>
              <w:t>и</w:t>
            </w:r>
            <w:r w:rsidRPr="003C185E">
              <w:rPr>
                <w:rFonts w:ascii="Arial" w:eastAsia="Arial" w:hAnsi="Arial" w:cs="Arial"/>
                <w:spacing w:val="-6"/>
                <w:sz w:val="20"/>
                <w:lang w:val="ru-RU"/>
              </w:rPr>
              <w:t xml:space="preserve"> </w:t>
            </w:r>
            <w:r w:rsidRPr="003C185E">
              <w:rPr>
                <w:rFonts w:ascii="Arial" w:eastAsia="Arial" w:hAnsi="Arial" w:cs="Arial"/>
                <w:sz w:val="20"/>
                <w:lang w:val="ru-RU"/>
              </w:rPr>
              <w:t>обслуживание</w:t>
            </w:r>
            <w:r w:rsidRPr="003C185E">
              <w:rPr>
                <w:rFonts w:ascii="Arial" w:eastAsia="Arial" w:hAnsi="Arial" w:cs="Arial"/>
                <w:spacing w:val="-7"/>
                <w:sz w:val="20"/>
                <w:lang w:val="ru-RU"/>
              </w:rPr>
              <w:t xml:space="preserve"> </w:t>
            </w:r>
            <w:r w:rsidRPr="003C185E">
              <w:rPr>
                <w:rFonts w:ascii="Arial" w:eastAsia="Arial" w:hAnsi="Arial" w:cs="Arial"/>
                <w:sz w:val="20"/>
                <w:lang w:val="ru-RU"/>
              </w:rPr>
              <w:t>муниципального</w:t>
            </w:r>
            <w:r w:rsidRPr="003C185E">
              <w:rPr>
                <w:rFonts w:ascii="Arial" w:eastAsia="Arial" w:hAnsi="Arial" w:cs="Arial"/>
                <w:spacing w:val="-7"/>
                <w:sz w:val="20"/>
                <w:lang w:val="ru-RU"/>
              </w:rPr>
              <w:t xml:space="preserve"> </w:t>
            </w:r>
            <w:r w:rsidRPr="003C185E">
              <w:rPr>
                <w:rFonts w:ascii="Arial" w:eastAsia="Arial" w:hAnsi="Arial" w:cs="Arial"/>
                <w:sz w:val="20"/>
                <w:lang w:val="ru-RU"/>
              </w:rPr>
              <w:t>хозяйства</w:t>
            </w:r>
            <w:r w:rsidRPr="003C185E">
              <w:rPr>
                <w:rFonts w:ascii="Arial" w:eastAsia="Arial" w:hAnsi="Arial" w:cs="Arial"/>
                <w:spacing w:val="-8"/>
                <w:sz w:val="20"/>
                <w:lang w:val="ru-RU"/>
              </w:rPr>
              <w:t xml:space="preserve"> </w:t>
            </w:r>
            <w:r w:rsidRPr="003C185E">
              <w:rPr>
                <w:rFonts w:ascii="Arial" w:eastAsia="Arial" w:hAnsi="Arial" w:cs="Arial"/>
                <w:sz w:val="20"/>
                <w:lang w:val="ru-RU"/>
              </w:rPr>
              <w:t>муниципального</w:t>
            </w:r>
            <w:r w:rsidRPr="003C185E">
              <w:rPr>
                <w:rFonts w:ascii="Arial" w:eastAsia="Arial" w:hAnsi="Arial" w:cs="Arial"/>
                <w:spacing w:val="-5"/>
                <w:sz w:val="20"/>
                <w:lang w:val="ru-RU"/>
              </w:rPr>
              <w:t xml:space="preserve"> </w:t>
            </w:r>
            <w:r w:rsidRPr="003C185E">
              <w:rPr>
                <w:rFonts w:ascii="Arial" w:eastAsia="Arial" w:hAnsi="Arial" w:cs="Arial"/>
                <w:sz w:val="20"/>
                <w:lang w:val="ru-RU"/>
              </w:rPr>
              <w:t xml:space="preserve">района </w:t>
            </w:r>
            <w:r w:rsidRPr="003C185E">
              <w:rPr>
                <w:rFonts w:ascii="Arial" w:eastAsia="Arial" w:hAnsi="Arial" w:cs="Arial"/>
                <w:spacing w:val="-2"/>
                <w:sz w:val="20"/>
                <w:lang w:val="ru-RU"/>
              </w:rPr>
              <w:t>Кинельский"</w:t>
            </w:r>
          </w:p>
        </w:tc>
      </w:tr>
      <w:tr w:rsidR="003C185E" w:rsidRPr="003C185E" w:rsidTr="003C185E">
        <w:trPr>
          <w:trHeight w:val="700"/>
        </w:trPr>
        <w:tc>
          <w:tcPr>
            <w:tcW w:w="2917" w:type="dxa"/>
          </w:tcPr>
          <w:p w:rsidR="003C185E" w:rsidRPr="003C185E" w:rsidRDefault="003C185E" w:rsidP="003C185E">
            <w:pPr>
              <w:ind w:right="376"/>
              <w:jc w:val="center"/>
              <w:rPr>
                <w:rFonts w:ascii="Arial" w:eastAsia="Arial" w:hAnsi="Arial" w:cs="Arial"/>
                <w:sz w:val="20"/>
                <w:lang w:val="ru-RU"/>
              </w:rPr>
            </w:pPr>
            <w:r w:rsidRPr="003C185E">
              <w:rPr>
                <w:rFonts w:ascii="Arial" w:eastAsia="Arial" w:hAnsi="Arial" w:cs="Arial"/>
                <w:sz w:val="20"/>
                <w:lang w:val="ru-RU"/>
              </w:rPr>
              <w:t>Модульная</w:t>
            </w:r>
            <w:r w:rsidRPr="003C185E">
              <w:rPr>
                <w:rFonts w:ascii="Arial" w:eastAsia="Arial" w:hAnsi="Arial" w:cs="Arial"/>
                <w:spacing w:val="-14"/>
                <w:sz w:val="20"/>
                <w:lang w:val="ru-RU"/>
              </w:rPr>
              <w:t xml:space="preserve"> </w:t>
            </w:r>
            <w:r w:rsidRPr="003C185E">
              <w:rPr>
                <w:rFonts w:ascii="Arial" w:eastAsia="Arial" w:hAnsi="Arial" w:cs="Arial"/>
                <w:sz w:val="20"/>
                <w:lang w:val="ru-RU"/>
              </w:rPr>
              <w:t>котельная с. Богдановка,</w:t>
            </w:r>
          </w:p>
          <w:p w:rsidR="003C185E" w:rsidRPr="003C185E" w:rsidRDefault="003C185E" w:rsidP="003C185E">
            <w:pPr>
              <w:spacing w:before="9" w:line="211" w:lineRule="exact"/>
              <w:ind w:right="376"/>
              <w:jc w:val="center"/>
              <w:rPr>
                <w:rFonts w:ascii="Arial" w:eastAsia="Arial" w:hAnsi="Arial" w:cs="Arial"/>
                <w:sz w:val="20"/>
                <w:lang w:val="ru-RU"/>
              </w:rPr>
            </w:pPr>
            <w:r w:rsidRPr="003C185E">
              <w:rPr>
                <w:rFonts w:ascii="Arial" w:eastAsia="Arial" w:hAnsi="Arial" w:cs="Arial"/>
                <w:sz w:val="20"/>
                <w:lang w:val="ru-RU"/>
              </w:rPr>
              <w:t>ул.</w:t>
            </w:r>
            <w:r w:rsidRPr="003C185E">
              <w:rPr>
                <w:rFonts w:ascii="Arial" w:eastAsia="Arial" w:hAnsi="Arial" w:cs="Arial"/>
                <w:spacing w:val="-9"/>
                <w:sz w:val="20"/>
                <w:lang w:val="ru-RU"/>
              </w:rPr>
              <w:t xml:space="preserve"> </w:t>
            </w:r>
            <w:r w:rsidRPr="003C185E">
              <w:rPr>
                <w:rFonts w:ascii="Arial" w:eastAsia="Arial" w:hAnsi="Arial" w:cs="Arial"/>
                <w:sz w:val="20"/>
                <w:lang w:val="ru-RU"/>
              </w:rPr>
              <w:t>Конычева,</w:t>
            </w:r>
            <w:r w:rsidRPr="003C185E">
              <w:rPr>
                <w:rFonts w:ascii="Arial" w:eastAsia="Arial" w:hAnsi="Arial" w:cs="Arial"/>
                <w:spacing w:val="-8"/>
                <w:sz w:val="20"/>
                <w:lang w:val="ru-RU"/>
              </w:rPr>
              <w:t xml:space="preserve"> </w:t>
            </w:r>
            <w:r w:rsidRPr="003C185E">
              <w:rPr>
                <w:rFonts w:ascii="Arial" w:eastAsia="Arial" w:hAnsi="Arial" w:cs="Arial"/>
                <w:spacing w:val="-5"/>
                <w:sz w:val="20"/>
                <w:lang w:val="ru-RU"/>
              </w:rPr>
              <w:t>11А</w:t>
            </w:r>
          </w:p>
        </w:tc>
        <w:tc>
          <w:tcPr>
            <w:tcW w:w="663" w:type="dxa"/>
          </w:tcPr>
          <w:p w:rsidR="003C185E" w:rsidRPr="003C185E" w:rsidRDefault="003C185E" w:rsidP="003C185E">
            <w:pPr>
              <w:spacing w:before="9"/>
              <w:rPr>
                <w:rFonts w:ascii="Arial" w:eastAsia="Arial" w:hAnsi="Arial" w:cs="Arial"/>
                <w:sz w:val="20"/>
                <w:lang w:val="ru-RU"/>
              </w:rPr>
            </w:pPr>
          </w:p>
          <w:p w:rsidR="003C185E" w:rsidRPr="003C185E" w:rsidRDefault="003C185E" w:rsidP="003C185E">
            <w:pPr>
              <w:jc w:val="center"/>
              <w:rPr>
                <w:rFonts w:ascii="Arial" w:eastAsia="Arial" w:hAnsi="Arial" w:cs="Arial"/>
                <w:sz w:val="20"/>
              </w:rPr>
            </w:pPr>
            <w:r w:rsidRPr="003C185E">
              <w:rPr>
                <w:rFonts w:ascii="Arial" w:eastAsia="Arial" w:hAnsi="Arial" w:cs="Arial"/>
                <w:spacing w:val="-5"/>
                <w:sz w:val="20"/>
              </w:rPr>
              <w:t>1,0</w:t>
            </w:r>
          </w:p>
        </w:tc>
        <w:tc>
          <w:tcPr>
            <w:tcW w:w="680" w:type="dxa"/>
          </w:tcPr>
          <w:p w:rsidR="003C185E" w:rsidRPr="003C185E" w:rsidRDefault="003C185E" w:rsidP="003C185E">
            <w:pPr>
              <w:spacing w:before="9"/>
              <w:rPr>
                <w:rFonts w:ascii="Arial" w:eastAsia="Arial" w:hAnsi="Arial" w:cs="Arial"/>
                <w:sz w:val="20"/>
              </w:rPr>
            </w:pPr>
          </w:p>
          <w:p w:rsidR="003C185E" w:rsidRPr="003C185E" w:rsidRDefault="003C185E" w:rsidP="003C185E">
            <w:pPr>
              <w:jc w:val="center"/>
              <w:rPr>
                <w:rFonts w:ascii="Arial" w:eastAsia="Arial" w:hAnsi="Arial" w:cs="Arial"/>
                <w:sz w:val="20"/>
              </w:rPr>
            </w:pPr>
            <w:r w:rsidRPr="003C185E">
              <w:rPr>
                <w:rFonts w:ascii="Arial" w:eastAsia="Arial" w:hAnsi="Arial" w:cs="Arial"/>
                <w:spacing w:val="-5"/>
                <w:sz w:val="20"/>
              </w:rPr>
              <w:t>0,6</w:t>
            </w:r>
          </w:p>
        </w:tc>
        <w:tc>
          <w:tcPr>
            <w:tcW w:w="632" w:type="dxa"/>
          </w:tcPr>
          <w:p w:rsidR="003C185E" w:rsidRPr="003C185E" w:rsidRDefault="003C185E" w:rsidP="003C185E">
            <w:pPr>
              <w:spacing w:before="9"/>
              <w:rPr>
                <w:rFonts w:ascii="Arial" w:eastAsia="Arial" w:hAnsi="Arial" w:cs="Arial"/>
                <w:sz w:val="20"/>
              </w:rPr>
            </w:pPr>
          </w:p>
          <w:p w:rsidR="003C185E" w:rsidRPr="003C185E" w:rsidRDefault="003C185E" w:rsidP="003C185E">
            <w:pPr>
              <w:jc w:val="center"/>
              <w:rPr>
                <w:rFonts w:ascii="Arial" w:eastAsia="Arial" w:hAnsi="Arial" w:cs="Arial"/>
                <w:sz w:val="20"/>
              </w:rPr>
            </w:pPr>
            <w:r w:rsidRPr="003C185E">
              <w:rPr>
                <w:rFonts w:ascii="Arial" w:eastAsia="Arial" w:hAnsi="Arial" w:cs="Arial"/>
                <w:spacing w:val="-5"/>
                <w:sz w:val="20"/>
              </w:rPr>
              <w:t>0,5</w:t>
            </w:r>
          </w:p>
        </w:tc>
        <w:tc>
          <w:tcPr>
            <w:tcW w:w="658" w:type="dxa"/>
          </w:tcPr>
          <w:p w:rsidR="003C185E" w:rsidRPr="003C185E" w:rsidRDefault="003C185E" w:rsidP="003C185E">
            <w:pPr>
              <w:spacing w:before="9"/>
              <w:rPr>
                <w:rFonts w:ascii="Arial" w:eastAsia="Arial" w:hAnsi="Arial" w:cs="Arial"/>
                <w:sz w:val="20"/>
              </w:rPr>
            </w:pPr>
          </w:p>
          <w:p w:rsidR="003C185E" w:rsidRPr="003C185E" w:rsidRDefault="003C185E" w:rsidP="003C185E">
            <w:pPr>
              <w:jc w:val="center"/>
              <w:rPr>
                <w:rFonts w:ascii="Arial" w:eastAsia="Arial" w:hAnsi="Arial" w:cs="Arial"/>
                <w:sz w:val="20"/>
              </w:rPr>
            </w:pPr>
            <w:r w:rsidRPr="003C185E">
              <w:rPr>
                <w:rFonts w:ascii="Arial" w:eastAsia="Arial" w:hAnsi="Arial" w:cs="Arial"/>
                <w:spacing w:val="-5"/>
                <w:sz w:val="20"/>
              </w:rPr>
              <w:t>1,0</w:t>
            </w:r>
          </w:p>
        </w:tc>
        <w:tc>
          <w:tcPr>
            <w:tcW w:w="656" w:type="dxa"/>
          </w:tcPr>
          <w:p w:rsidR="003C185E" w:rsidRPr="003C185E" w:rsidRDefault="003C185E" w:rsidP="003C185E">
            <w:pPr>
              <w:spacing w:before="9"/>
              <w:rPr>
                <w:rFonts w:ascii="Arial" w:eastAsia="Arial" w:hAnsi="Arial" w:cs="Arial"/>
                <w:sz w:val="20"/>
              </w:rPr>
            </w:pPr>
          </w:p>
          <w:p w:rsidR="003C185E" w:rsidRPr="003C185E" w:rsidRDefault="003C185E" w:rsidP="003C185E">
            <w:pPr>
              <w:ind w:right="4"/>
              <w:jc w:val="center"/>
              <w:rPr>
                <w:rFonts w:ascii="Arial" w:eastAsia="Arial" w:hAnsi="Arial" w:cs="Arial"/>
                <w:sz w:val="20"/>
              </w:rPr>
            </w:pPr>
            <w:r w:rsidRPr="003C185E">
              <w:rPr>
                <w:rFonts w:ascii="Arial" w:eastAsia="Arial" w:hAnsi="Arial" w:cs="Arial"/>
                <w:spacing w:val="-5"/>
                <w:sz w:val="20"/>
              </w:rPr>
              <w:t>0,2</w:t>
            </w:r>
          </w:p>
        </w:tc>
        <w:tc>
          <w:tcPr>
            <w:tcW w:w="678" w:type="dxa"/>
          </w:tcPr>
          <w:p w:rsidR="003C185E" w:rsidRPr="003C185E" w:rsidRDefault="003C185E" w:rsidP="003C185E">
            <w:pPr>
              <w:spacing w:before="9"/>
              <w:rPr>
                <w:rFonts w:ascii="Arial" w:eastAsia="Arial" w:hAnsi="Arial" w:cs="Arial"/>
                <w:sz w:val="20"/>
              </w:rPr>
            </w:pPr>
          </w:p>
          <w:p w:rsidR="003C185E" w:rsidRPr="003C185E" w:rsidRDefault="003C185E" w:rsidP="003C185E">
            <w:pPr>
              <w:ind w:right="1"/>
              <w:jc w:val="center"/>
              <w:rPr>
                <w:rFonts w:ascii="Arial" w:eastAsia="Arial" w:hAnsi="Arial" w:cs="Arial"/>
                <w:sz w:val="20"/>
              </w:rPr>
            </w:pPr>
            <w:r w:rsidRPr="003C185E">
              <w:rPr>
                <w:rFonts w:ascii="Arial" w:eastAsia="Arial" w:hAnsi="Arial" w:cs="Arial"/>
                <w:spacing w:val="-5"/>
                <w:sz w:val="20"/>
              </w:rPr>
              <w:t>1,0</w:t>
            </w:r>
          </w:p>
        </w:tc>
        <w:tc>
          <w:tcPr>
            <w:tcW w:w="638" w:type="dxa"/>
          </w:tcPr>
          <w:p w:rsidR="003C185E" w:rsidRPr="003C185E" w:rsidRDefault="003C185E" w:rsidP="003C185E">
            <w:pPr>
              <w:spacing w:before="9"/>
              <w:rPr>
                <w:rFonts w:ascii="Arial" w:eastAsia="Arial" w:hAnsi="Arial" w:cs="Arial"/>
                <w:sz w:val="20"/>
              </w:rPr>
            </w:pPr>
          </w:p>
          <w:p w:rsidR="003C185E" w:rsidRPr="003C185E" w:rsidRDefault="003C185E" w:rsidP="003C185E">
            <w:pPr>
              <w:ind w:right="4"/>
              <w:jc w:val="center"/>
              <w:rPr>
                <w:rFonts w:ascii="Arial" w:eastAsia="Arial" w:hAnsi="Arial" w:cs="Arial"/>
                <w:sz w:val="20"/>
              </w:rPr>
            </w:pPr>
            <w:r w:rsidRPr="003C185E">
              <w:rPr>
                <w:rFonts w:ascii="Arial" w:eastAsia="Arial" w:hAnsi="Arial" w:cs="Arial"/>
                <w:spacing w:val="-5"/>
                <w:sz w:val="20"/>
              </w:rPr>
              <w:t>1,0</w:t>
            </w:r>
          </w:p>
        </w:tc>
        <w:tc>
          <w:tcPr>
            <w:tcW w:w="630" w:type="dxa"/>
          </w:tcPr>
          <w:p w:rsidR="003C185E" w:rsidRPr="003C185E" w:rsidRDefault="003C185E" w:rsidP="003C185E">
            <w:pPr>
              <w:spacing w:before="9"/>
              <w:rPr>
                <w:rFonts w:ascii="Arial" w:eastAsia="Arial" w:hAnsi="Arial" w:cs="Arial"/>
                <w:sz w:val="20"/>
              </w:rPr>
            </w:pPr>
          </w:p>
          <w:p w:rsidR="003C185E" w:rsidRPr="003C185E" w:rsidRDefault="003C185E" w:rsidP="003C185E">
            <w:pPr>
              <w:ind w:right="9"/>
              <w:jc w:val="center"/>
              <w:rPr>
                <w:rFonts w:ascii="Arial" w:eastAsia="Arial" w:hAnsi="Arial" w:cs="Arial"/>
                <w:sz w:val="20"/>
              </w:rPr>
            </w:pPr>
            <w:r w:rsidRPr="003C185E">
              <w:rPr>
                <w:rFonts w:ascii="Arial" w:eastAsia="Arial" w:hAnsi="Arial" w:cs="Arial"/>
                <w:spacing w:val="-5"/>
                <w:sz w:val="20"/>
              </w:rPr>
              <w:t>1,0</w:t>
            </w:r>
          </w:p>
        </w:tc>
        <w:tc>
          <w:tcPr>
            <w:tcW w:w="618" w:type="dxa"/>
          </w:tcPr>
          <w:p w:rsidR="003C185E" w:rsidRPr="003C185E" w:rsidRDefault="003C185E" w:rsidP="003C185E">
            <w:pPr>
              <w:spacing w:before="9"/>
              <w:rPr>
                <w:rFonts w:ascii="Arial" w:eastAsia="Arial" w:hAnsi="Arial" w:cs="Arial"/>
                <w:sz w:val="20"/>
              </w:rPr>
            </w:pPr>
          </w:p>
          <w:p w:rsidR="003C185E" w:rsidRPr="003C185E" w:rsidRDefault="003C185E" w:rsidP="003C185E">
            <w:pPr>
              <w:ind w:right="9"/>
              <w:jc w:val="center"/>
              <w:rPr>
                <w:rFonts w:ascii="Arial" w:eastAsia="Arial" w:hAnsi="Arial" w:cs="Arial"/>
                <w:sz w:val="20"/>
              </w:rPr>
            </w:pPr>
            <w:r w:rsidRPr="003C185E">
              <w:rPr>
                <w:rFonts w:ascii="Arial" w:eastAsia="Arial" w:hAnsi="Arial" w:cs="Arial"/>
                <w:spacing w:val="-5"/>
                <w:sz w:val="20"/>
              </w:rPr>
              <w:t>1,0</w:t>
            </w:r>
          </w:p>
        </w:tc>
        <w:tc>
          <w:tcPr>
            <w:tcW w:w="769" w:type="dxa"/>
          </w:tcPr>
          <w:p w:rsidR="003C185E" w:rsidRPr="003C185E" w:rsidRDefault="003C185E" w:rsidP="003C185E">
            <w:pPr>
              <w:spacing w:before="9"/>
              <w:rPr>
                <w:rFonts w:ascii="Arial" w:eastAsia="Arial" w:hAnsi="Arial" w:cs="Arial"/>
                <w:sz w:val="20"/>
              </w:rPr>
            </w:pPr>
          </w:p>
          <w:p w:rsidR="003C185E" w:rsidRPr="003C185E" w:rsidRDefault="003C185E" w:rsidP="003C185E">
            <w:pPr>
              <w:ind w:right="8"/>
              <w:jc w:val="center"/>
              <w:rPr>
                <w:rFonts w:ascii="Arial" w:eastAsia="Arial" w:hAnsi="Arial" w:cs="Arial"/>
                <w:sz w:val="20"/>
              </w:rPr>
            </w:pPr>
            <w:r w:rsidRPr="003C185E">
              <w:rPr>
                <w:rFonts w:ascii="Arial" w:eastAsia="Arial" w:hAnsi="Arial" w:cs="Arial"/>
                <w:spacing w:val="-4"/>
                <w:sz w:val="20"/>
              </w:rPr>
              <w:t>0,81</w:t>
            </w:r>
          </w:p>
        </w:tc>
      </w:tr>
      <w:tr w:rsidR="003C185E" w:rsidRPr="003C185E" w:rsidTr="003C185E">
        <w:trPr>
          <w:trHeight w:val="700"/>
        </w:trPr>
        <w:tc>
          <w:tcPr>
            <w:tcW w:w="2917" w:type="dxa"/>
          </w:tcPr>
          <w:p w:rsidR="003C185E" w:rsidRPr="003C185E" w:rsidRDefault="003C185E" w:rsidP="003C185E">
            <w:pPr>
              <w:ind w:right="376"/>
              <w:jc w:val="center"/>
              <w:rPr>
                <w:rFonts w:ascii="Arial" w:eastAsia="Arial" w:hAnsi="Arial" w:cs="Arial"/>
                <w:sz w:val="20"/>
                <w:lang w:val="ru-RU"/>
              </w:rPr>
            </w:pPr>
            <w:r w:rsidRPr="003C185E">
              <w:rPr>
                <w:rFonts w:ascii="Arial" w:eastAsia="Arial" w:hAnsi="Arial" w:cs="Arial"/>
                <w:sz w:val="20"/>
                <w:lang w:val="ru-RU"/>
              </w:rPr>
              <w:t>Модульная</w:t>
            </w:r>
            <w:r w:rsidRPr="003C185E">
              <w:rPr>
                <w:rFonts w:ascii="Arial" w:eastAsia="Arial" w:hAnsi="Arial" w:cs="Arial"/>
                <w:spacing w:val="-14"/>
                <w:sz w:val="20"/>
                <w:lang w:val="ru-RU"/>
              </w:rPr>
              <w:t xml:space="preserve"> </w:t>
            </w:r>
            <w:r w:rsidRPr="003C185E">
              <w:rPr>
                <w:rFonts w:ascii="Arial" w:eastAsia="Arial" w:hAnsi="Arial" w:cs="Arial"/>
                <w:sz w:val="20"/>
                <w:lang w:val="ru-RU"/>
              </w:rPr>
              <w:t>котельная с. Богдановка,</w:t>
            </w:r>
          </w:p>
          <w:p w:rsidR="003C185E" w:rsidRPr="003C185E" w:rsidRDefault="003C185E" w:rsidP="003C185E">
            <w:pPr>
              <w:spacing w:before="10" w:line="211" w:lineRule="exact"/>
              <w:ind w:right="376"/>
              <w:jc w:val="center"/>
              <w:rPr>
                <w:rFonts w:ascii="Arial" w:eastAsia="Arial" w:hAnsi="Arial" w:cs="Arial"/>
                <w:sz w:val="20"/>
                <w:lang w:val="ru-RU"/>
              </w:rPr>
            </w:pPr>
            <w:r w:rsidRPr="003C185E">
              <w:rPr>
                <w:rFonts w:ascii="Arial" w:eastAsia="Arial" w:hAnsi="Arial" w:cs="Arial"/>
                <w:sz w:val="20"/>
                <w:lang w:val="ru-RU"/>
              </w:rPr>
              <w:t>ул.</w:t>
            </w:r>
            <w:r w:rsidRPr="003C185E">
              <w:rPr>
                <w:rFonts w:ascii="Arial" w:eastAsia="Arial" w:hAnsi="Arial" w:cs="Arial"/>
                <w:spacing w:val="-9"/>
                <w:sz w:val="20"/>
                <w:lang w:val="ru-RU"/>
              </w:rPr>
              <w:t xml:space="preserve"> </w:t>
            </w:r>
            <w:r w:rsidRPr="003C185E">
              <w:rPr>
                <w:rFonts w:ascii="Arial" w:eastAsia="Arial" w:hAnsi="Arial" w:cs="Arial"/>
                <w:sz w:val="20"/>
                <w:lang w:val="ru-RU"/>
              </w:rPr>
              <w:t>Конычева,</w:t>
            </w:r>
            <w:r w:rsidRPr="003C185E">
              <w:rPr>
                <w:rFonts w:ascii="Arial" w:eastAsia="Arial" w:hAnsi="Arial" w:cs="Arial"/>
                <w:spacing w:val="-8"/>
                <w:sz w:val="20"/>
                <w:lang w:val="ru-RU"/>
              </w:rPr>
              <w:t xml:space="preserve"> </w:t>
            </w:r>
            <w:r w:rsidRPr="003C185E">
              <w:rPr>
                <w:rFonts w:ascii="Arial" w:eastAsia="Arial" w:hAnsi="Arial" w:cs="Arial"/>
                <w:spacing w:val="-5"/>
                <w:sz w:val="20"/>
                <w:lang w:val="ru-RU"/>
              </w:rPr>
              <w:t>18А</w:t>
            </w:r>
          </w:p>
        </w:tc>
        <w:tc>
          <w:tcPr>
            <w:tcW w:w="663" w:type="dxa"/>
          </w:tcPr>
          <w:p w:rsidR="003C185E" w:rsidRPr="003C185E" w:rsidRDefault="003C185E" w:rsidP="003C185E">
            <w:pPr>
              <w:spacing w:before="10"/>
              <w:rPr>
                <w:rFonts w:ascii="Arial" w:eastAsia="Arial" w:hAnsi="Arial" w:cs="Arial"/>
                <w:sz w:val="20"/>
                <w:lang w:val="ru-RU"/>
              </w:rPr>
            </w:pPr>
          </w:p>
          <w:p w:rsidR="003C185E" w:rsidRPr="003C185E" w:rsidRDefault="003C185E" w:rsidP="003C185E">
            <w:pPr>
              <w:jc w:val="center"/>
              <w:rPr>
                <w:rFonts w:ascii="Arial" w:eastAsia="Arial" w:hAnsi="Arial" w:cs="Arial"/>
                <w:sz w:val="20"/>
              </w:rPr>
            </w:pPr>
            <w:r w:rsidRPr="003C185E">
              <w:rPr>
                <w:rFonts w:ascii="Arial" w:eastAsia="Arial" w:hAnsi="Arial" w:cs="Arial"/>
                <w:spacing w:val="-5"/>
                <w:sz w:val="20"/>
              </w:rPr>
              <w:t>1,0</w:t>
            </w:r>
          </w:p>
        </w:tc>
        <w:tc>
          <w:tcPr>
            <w:tcW w:w="680" w:type="dxa"/>
          </w:tcPr>
          <w:p w:rsidR="003C185E" w:rsidRPr="003C185E" w:rsidRDefault="003C185E" w:rsidP="003C185E">
            <w:pPr>
              <w:spacing w:before="10"/>
              <w:rPr>
                <w:rFonts w:ascii="Arial" w:eastAsia="Arial" w:hAnsi="Arial" w:cs="Arial"/>
                <w:sz w:val="20"/>
              </w:rPr>
            </w:pPr>
          </w:p>
          <w:p w:rsidR="003C185E" w:rsidRPr="003C185E" w:rsidRDefault="003C185E" w:rsidP="003C185E">
            <w:pPr>
              <w:jc w:val="center"/>
              <w:rPr>
                <w:rFonts w:ascii="Arial" w:eastAsia="Arial" w:hAnsi="Arial" w:cs="Arial"/>
                <w:sz w:val="20"/>
              </w:rPr>
            </w:pPr>
            <w:r w:rsidRPr="003C185E">
              <w:rPr>
                <w:rFonts w:ascii="Arial" w:eastAsia="Arial" w:hAnsi="Arial" w:cs="Arial"/>
                <w:spacing w:val="-5"/>
                <w:sz w:val="20"/>
              </w:rPr>
              <w:t>0,6</w:t>
            </w:r>
          </w:p>
        </w:tc>
        <w:tc>
          <w:tcPr>
            <w:tcW w:w="632" w:type="dxa"/>
          </w:tcPr>
          <w:p w:rsidR="003C185E" w:rsidRPr="003C185E" w:rsidRDefault="003C185E" w:rsidP="003C185E">
            <w:pPr>
              <w:spacing w:before="10"/>
              <w:rPr>
                <w:rFonts w:ascii="Arial" w:eastAsia="Arial" w:hAnsi="Arial" w:cs="Arial"/>
                <w:sz w:val="20"/>
              </w:rPr>
            </w:pPr>
          </w:p>
          <w:p w:rsidR="003C185E" w:rsidRPr="003C185E" w:rsidRDefault="003C185E" w:rsidP="003C185E">
            <w:pPr>
              <w:jc w:val="center"/>
              <w:rPr>
                <w:rFonts w:ascii="Arial" w:eastAsia="Arial" w:hAnsi="Arial" w:cs="Arial"/>
                <w:sz w:val="20"/>
              </w:rPr>
            </w:pPr>
            <w:r w:rsidRPr="003C185E">
              <w:rPr>
                <w:rFonts w:ascii="Arial" w:eastAsia="Arial" w:hAnsi="Arial" w:cs="Arial"/>
                <w:spacing w:val="-5"/>
                <w:sz w:val="20"/>
              </w:rPr>
              <w:t>0,5</w:t>
            </w:r>
          </w:p>
        </w:tc>
        <w:tc>
          <w:tcPr>
            <w:tcW w:w="658" w:type="dxa"/>
          </w:tcPr>
          <w:p w:rsidR="003C185E" w:rsidRPr="003C185E" w:rsidRDefault="003C185E" w:rsidP="003C185E">
            <w:pPr>
              <w:spacing w:before="10"/>
              <w:rPr>
                <w:rFonts w:ascii="Arial" w:eastAsia="Arial" w:hAnsi="Arial" w:cs="Arial"/>
                <w:sz w:val="20"/>
              </w:rPr>
            </w:pPr>
          </w:p>
          <w:p w:rsidR="003C185E" w:rsidRPr="003C185E" w:rsidRDefault="003C185E" w:rsidP="003C185E">
            <w:pPr>
              <w:jc w:val="center"/>
              <w:rPr>
                <w:rFonts w:ascii="Arial" w:eastAsia="Arial" w:hAnsi="Arial" w:cs="Arial"/>
                <w:sz w:val="20"/>
              </w:rPr>
            </w:pPr>
            <w:r w:rsidRPr="003C185E">
              <w:rPr>
                <w:rFonts w:ascii="Arial" w:eastAsia="Arial" w:hAnsi="Arial" w:cs="Arial"/>
                <w:spacing w:val="-5"/>
                <w:sz w:val="20"/>
              </w:rPr>
              <w:t>1,0</w:t>
            </w:r>
          </w:p>
        </w:tc>
        <w:tc>
          <w:tcPr>
            <w:tcW w:w="656" w:type="dxa"/>
          </w:tcPr>
          <w:p w:rsidR="003C185E" w:rsidRPr="003C185E" w:rsidRDefault="003C185E" w:rsidP="003C185E">
            <w:pPr>
              <w:spacing w:before="10"/>
              <w:rPr>
                <w:rFonts w:ascii="Arial" w:eastAsia="Arial" w:hAnsi="Arial" w:cs="Arial"/>
                <w:sz w:val="20"/>
              </w:rPr>
            </w:pPr>
          </w:p>
          <w:p w:rsidR="003C185E" w:rsidRPr="003C185E" w:rsidRDefault="003C185E" w:rsidP="003C185E">
            <w:pPr>
              <w:ind w:right="4"/>
              <w:jc w:val="center"/>
              <w:rPr>
                <w:rFonts w:ascii="Arial" w:eastAsia="Arial" w:hAnsi="Arial" w:cs="Arial"/>
                <w:sz w:val="20"/>
              </w:rPr>
            </w:pPr>
            <w:r w:rsidRPr="003C185E">
              <w:rPr>
                <w:rFonts w:ascii="Arial" w:eastAsia="Arial" w:hAnsi="Arial" w:cs="Arial"/>
                <w:spacing w:val="-5"/>
                <w:sz w:val="20"/>
              </w:rPr>
              <w:t>0,2</w:t>
            </w:r>
          </w:p>
        </w:tc>
        <w:tc>
          <w:tcPr>
            <w:tcW w:w="678" w:type="dxa"/>
          </w:tcPr>
          <w:p w:rsidR="003C185E" w:rsidRPr="003C185E" w:rsidRDefault="003C185E" w:rsidP="003C185E">
            <w:pPr>
              <w:spacing w:before="10"/>
              <w:rPr>
                <w:rFonts w:ascii="Arial" w:eastAsia="Arial" w:hAnsi="Arial" w:cs="Arial"/>
                <w:sz w:val="20"/>
              </w:rPr>
            </w:pPr>
          </w:p>
          <w:p w:rsidR="003C185E" w:rsidRPr="003C185E" w:rsidRDefault="003C185E" w:rsidP="003C185E">
            <w:pPr>
              <w:ind w:right="1"/>
              <w:jc w:val="center"/>
              <w:rPr>
                <w:rFonts w:ascii="Arial" w:eastAsia="Arial" w:hAnsi="Arial" w:cs="Arial"/>
                <w:sz w:val="20"/>
              </w:rPr>
            </w:pPr>
            <w:r w:rsidRPr="003C185E">
              <w:rPr>
                <w:rFonts w:ascii="Arial" w:eastAsia="Arial" w:hAnsi="Arial" w:cs="Arial"/>
                <w:spacing w:val="-5"/>
                <w:sz w:val="20"/>
              </w:rPr>
              <w:t>1,0</w:t>
            </w:r>
          </w:p>
        </w:tc>
        <w:tc>
          <w:tcPr>
            <w:tcW w:w="638" w:type="dxa"/>
          </w:tcPr>
          <w:p w:rsidR="003C185E" w:rsidRPr="003C185E" w:rsidRDefault="003C185E" w:rsidP="003C185E">
            <w:pPr>
              <w:spacing w:before="10"/>
              <w:rPr>
                <w:rFonts w:ascii="Arial" w:eastAsia="Arial" w:hAnsi="Arial" w:cs="Arial"/>
                <w:sz w:val="20"/>
              </w:rPr>
            </w:pPr>
          </w:p>
          <w:p w:rsidR="003C185E" w:rsidRPr="003C185E" w:rsidRDefault="003C185E" w:rsidP="003C185E">
            <w:pPr>
              <w:ind w:right="4"/>
              <w:jc w:val="center"/>
              <w:rPr>
                <w:rFonts w:ascii="Arial" w:eastAsia="Arial" w:hAnsi="Arial" w:cs="Arial"/>
                <w:sz w:val="20"/>
              </w:rPr>
            </w:pPr>
            <w:r w:rsidRPr="003C185E">
              <w:rPr>
                <w:rFonts w:ascii="Arial" w:eastAsia="Arial" w:hAnsi="Arial" w:cs="Arial"/>
                <w:spacing w:val="-5"/>
                <w:sz w:val="20"/>
              </w:rPr>
              <w:t>1,0</w:t>
            </w:r>
          </w:p>
        </w:tc>
        <w:tc>
          <w:tcPr>
            <w:tcW w:w="630" w:type="dxa"/>
          </w:tcPr>
          <w:p w:rsidR="003C185E" w:rsidRPr="003C185E" w:rsidRDefault="003C185E" w:rsidP="003C185E">
            <w:pPr>
              <w:spacing w:before="10"/>
              <w:rPr>
                <w:rFonts w:ascii="Arial" w:eastAsia="Arial" w:hAnsi="Arial" w:cs="Arial"/>
                <w:sz w:val="20"/>
              </w:rPr>
            </w:pPr>
          </w:p>
          <w:p w:rsidR="003C185E" w:rsidRPr="003C185E" w:rsidRDefault="003C185E" w:rsidP="003C185E">
            <w:pPr>
              <w:ind w:right="9"/>
              <w:jc w:val="center"/>
              <w:rPr>
                <w:rFonts w:ascii="Arial" w:eastAsia="Arial" w:hAnsi="Arial" w:cs="Arial"/>
                <w:sz w:val="20"/>
              </w:rPr>
            </w:pPr>
            <w:r w:rsidRPr="003C185E">
              <w:rPr>
                <w:rFonts w:ascii="Arial" w:eastAsia="Arial" w:hAnsi="Arial" w:cs="Arial"/>
                <w:spacing w:val="-5"/>
                <w:sz w:val="20"/>
              </w:rPr>
              <w:t>1,0</w:t>
            </w:r>
          </w:p>
        </w:tc>
        <w:tc>
          <w:tcPr>
            <w:tcW w:w="618" w:type="dxa"/>
          </w:tcPr>
          <w:p w:rsidR="003C185E" w:rsidRPr="003C185E" w:rsidRDefault="003C185E" w:rsidP="003C185E">
            <w:pPr>
              <w:spacing w:before="10"/>
              <w:rPr>
                <w:rFonts w:ascii="Arial" w:eastAsia="Arial" w:hAnsi="Arial" w:cs="Arial"/>
                <w:sz w:val="20"/>
              </w:rPr>
            </w:pPr>
          </w:p>
          <w:p w:rsidR="003C185E" w:rsidRPr="003C185E" w:rsidRDefault="003C185E" w:rsidP="003C185E">
            <w:pPr>
              <w:ind w:right="9"/>
              <w:jc w:val="center"/>
              <w:rPr>
                <w:rFonts w:ascii="Arial" w:eastAsia="Arial" w:hAnsi="Arial" w:cs="Arial"/>
                <w:sz w:val="20"/>
              </w:rPr>
            </w:pPr>
            <w:r w:rsidRPr="003C185E">
              <w:rPr>
                <w:rFonts w:ascii="Arial" w:eastAsia="Arial" w:hAnsi="Arial" w:cs="Arial"/>
                <w:spacing w:val="-5"/>
                <w:sz w:val="20"/>
              </w:rPr>
              <w:t>1,0</w:t>
            </w:r>
          </w:p>
        </w:tc>
        <w:tc>
          <w:tcPr>
            <w:tcW w:w="769" w:type="dxa"/>
          </w:tcPr>
          <w:p w:rsidR="003C185E" w:rsidRPr="003C185E" w:rsidRDefault="003C185E" w:rsidP="003C185E">
            <w:pPr>
              <w:spacing w:before="10"/>
              <w:rPr>
                <w:rFonts w:ascii="Arial" w:eastAsia="Arial" w:hAnsi="Arial" w:cs="Arial"/>
                <w:sz w:val="20"/>
              </w:rPr>
            </w:pPr>
          </w:p>
          <w:p w:rsidR="003C185E" w:rsidRPr="003C185E" w:rsidRDefault="003C185E" w:rsidP="003C185E">
            <w:pPr>
              <w:ind w:right="8"/>
              <w:jc w:val="center"/>
              <w:rPr>
                <w:rFonts w:ascii="Arial" w:eastAsia="Arial" w:hAnsi="Arial" w:cs="Arial"/>
                <w:sz w:val="20"/>
              </w:rPr>
            </w:pPr>
            <w:r w:rsidRPr="003C185E">
              <w:rPr>
                <w:rFonts w:ascii="Arial" w:eastAsia="Arial" w:hAnsi="Arial" w:cs="Arial"/>
                <w:spacing w:val="-4"/>
                <w:sz w:val="20"/>
              </w:rPr>
              <w:t>0,81</w:t>
            </w:r>
          </w:p>
        </w:tc>
      </w:tr>
      <w:tr w:rsidR="003C185E" w:rsidRPr="003C185E" w:rsidTr="003C185E">
        <w:trPr>
          <w:trHeight w:val="700"/>
        </w:trPr>
        <w:tc>
          <w:tcPr>
            <w:tcW w:w="2917" w:type="dxa"/>
          </w:tcPr>
          <w:p w:rsidR="003C185E" w:rsidRPr="003C185E" w:rsidRDefault="003C185E" w:rsidP="003C185E">
            <w:pPr>
              <w:jc w:val="center"/>
              <w:rPr>
                <w:rFonts w:ascii="Arial" w:eastAsia="Arial" w:hAnsi="Arial" w:cs="Arial"/>
                <w:sz w:val="20"/>
                <w:lang w:val="ru-RU"/>
              </w:rPr>
            </w:pPr>
            <w:r w:rsidRPr="003C185E">
              <w:rPr>
                <w:rFonts w:ascii="Arial" w:eastAsia="Arial" w:hAnsi="Arial" w:cs="Arial"/>
                <w:sz w:val="20"/>
                <w:lang w:val="ru-RU"/>
              </w:rPr>
              <w:t>Модульная</w:t>
            </w:r>
            <w:r w:rsidRPr="003C185E">
              <w:rPr>
                <w:rFonts w:ascii="Arial" w:eastAsia="Arial" w:hAnsi="Arial" w:cs="Arial"/>
                <w:spacing w:val="-14"/>
                <w:sz w:val="20"/>
                <w:lang w:val="ru-RU"/>
              </w:rPr>
              <w:t xml:space="preserve"> </w:t>
            </w:r>
            <w:r w:rsidRPr="003C185E">
              <w:rPr>
                <w:rFonts w:ascii="Arial" w:eastAsia="Arial" w:hAnsi="Arial" w:cs="Arial"/>
                <w:sz w:val="20"/>
                <w:lang w:val="ru-RU"/>
              </w:rPr>
              <w:t>котельная</w:t>
            </w:r>
            <w:r w:rsidRPr="003C185E">
              <w:rPr>
                <w:rFonts w:ascii="Arial" w:eastAsia="Arial" w:hAnsi="Arial" w:cs="Arial"/>
                <w:spacing w:val="-14"/>
                <w:sz w:val="20"/>
                <w:lang w:val="ru-RU"/>
              </w:rPr>
              <w:t xml:space="preserve"> </w:t>
            </w:r>
            <w:r w:rsidRPr="003C185E">
              <w:rPr>
                <w:rFonts w:ascii="Arial" w:eastAsia="Arial" w:hAnsi="Arial" w:cs="Arial"/>
                <w:sz w:val="20"/>
                <w:lang w:val="ru-RU"/>
              </w:rPr>
              <w:t xml:space="preserve">аул </w:t>
            </w:r>
            <w:r w:rsidRPr="003C185E">
              <w:rPr>
                <w:rFonts w:ascii="Arial" w:eastAsia="Arial" w:hAnsi="Arial" w:cs="Arial"/>
                <w:spacing w:val="-2"/>
                <w:sz w:val="20"/>
                <w:lang w:val="ru-RU"/>
              </w:rPr>
              <w:t>Казахский,</w:t>
            </w:r>
          </w:p>
          <w:p w:rsidR="003C185E" w:rsidRPr="003C185E" w:rsidRDefault="003C185E" w:rsidP="003C185E">
            <w:pPr>
              <w:spacing w:before="10" w:line="211" w:lineRule="exact"/>
              <w:ind w:right="377"/>
              <w:jc w:val="center"/>
              <w:rPr>
                <w:rFonts w:ascii="Arial" w:eastAsia="Arial" w:hAnsi="Arial" w:cs="Arial"/>
                <w:sz w:val="20"/>
                <w:lang w:val="ru-RU"/>
              </w:rPr>
            </w:pPr>
            <w:r w:rsidRPr="003C185E">
              <w:rPr>
                <w:rFonts w:ascii="Arial" w:eastAsia="Arial" w:hAnsi="Arial" w:cs="Arial"/>
                <w:sz w:val="20"/>
                <w:lang w:val="ru-RU"/>
              </w:rPr>
              <w:t>ул.</w:t>
            </w:r>
            <w:r w:rsidRPr="003C185E">
              <w:rPr>
                <w:rFonts w:ascii="Arial" w:eastAsia="Arial" w:hAnsi="Arial" w:cs="Arial"/>
                <w:spacing w:val="-9"/>
                <w:sz w:val="20"/>
                <w:lang w:val="ru-RU"/>
              </w:rPr>
              <w:t xml:space="preserve"> </w:t>
            </w:r>
            <w:r w:rsidRPr="003C185E">
              <w:rPr>
                <w:rFonts w:ascii="Arial" w:eastAsia="Arial" w:hAnsi="Arial" w:cs="Arial"/>
                <w:sz w:val="20"/>
                <w:lang w:val="ru-RU"/>
              </w:rPr>
              <w:t>Казахская,</w:t>
            </w:r>
            <w:r w:rsidRPr="003C185E">
              <w:rPr>
                <w:rFonts w:ascii="Arial" w:eastAsia="Arial" w:hAnsi="Arial" w:cs="Arial"/>
                <w:spacing w:val="-6"/>
                <w:sz w:val="20"/>
                <w:lang w:val="ru-RU"/>
              </w:rPr>
              <w:t xml:space="preserve"> </w:t>
            </w:r>
            <w:r w:rsidRPr="003C185E">
              <w:rPr>
                <w:rFonts w:ascii="Arial" w:eastAsia="Arial" w:hAnsi="Arial" w:cs="Arial"/>
                <w:spacing w:val="-5"/>
                <w:sz w:val="20"/>
                <w:lang w:val="ru-RU"/>
              </w:rPr>
              <w:t>79А</w:t>
            </w:r>
          </w:p>
        </w:tc>
        <w:tc>
          <w:tcPr>
            <w:tcW w:w="663" w:type="dxa"/>
          </w:tcPr>
          <w:p w:rsidR="003C185E" w:rsidRPr="003C185E" w:rsidRDefault="003C185E" w:rsidP="003C185E">
            <w:pPr>
              <w:spacing w:before="9"/>
              <w:rPr>
                <w:rFonts w:ascii="Arial" w:eastAsia="Arial" w:hAnsi="Arial" w:cs="Arial"/>
                <w:sz w:val="20"/>
                <w:lang w:val="ru-RU"/>
              </w:rPr>
            </w:pPr>
          </w:p>
          <w:p w:rsidR="003C185E" w:rsidRPr="003C185E" w:rsidRDefault="003C185E" w:rsidP="003C185E">
            <w:pPr>
              <w:jc w:val="center"/>
              <w:rPr>
                <w:rFonts w:ascii="Arial" w:eastAsia="Arial" w:hAnsi="Arial" w:cs="Arial"/>
                <w:sz w:val="20"/>
              </w:rPr>
            </w:pPr>
            <w:r w:rsidRPr="003C185E">
              <w:rPr>
                <w:rFonts w:ascii="Arial" w:eastAsia="Arial" w:hAnsi="Arial" w:cs="Arial"/>
                <w:spacing w:val="-5"/>
                <w:sz w:val="20"/>
              </w:rPr>
              <w:t>1,0</w:t>
            </w:r>
          </w:p>
        </w:tc>
        <w:tc>
          <w:tcPr>
            <w:tcW w:w="680" w:type="dxa"/>
          </w:tcPr>
          <w:p w:rsidR="003C185E" w:rsidRPr="003C185E" w:rsidRDefault="003C185E" w:rsidP="003C185E">
            <w:pPr>
              <w:spacing w:before="9"/>
              <w:rPr>
                <w:rFonts w:ascii="Arial" w:eastAsia="Arial" w:hAnsi="Arial" w:cs="Arial"/>
                <w:sz w:val="20"/>
              </w:rPr>
            </w:pPr>
          </w:p>
          <w:p w:rsidR="003C185E" w:rsidRPr="003C185E" w:rsidRDefault="003C185E" w:rsidP="003C185E">
            <w:pPr>
              <w:jc w:val="center"/>
              <w:rPr>
                <w:rFonts w:ascii="Arial" w:eastAsia="Arial" w:hAnsi="Arial" w:cs="Arial"/>
                <w:sz w:val="20"/>
              </w:rPr>
            </w:pPr>
            <w:r w:rsidRPr="003C185E">
              <w:rPr>
                <w:rFonts w:ascii="Arial" w:eastAsia="Arial" w:hAnsi="Arial" w:cs="Arial"/>
                <w:spacing w:val="-5"/>
                <w:sz w:val="20"/>
              </w:rPr>
              <w:t>0,6</w:t>
            </w:r>
          </w:p>
        </w:tc>
        <w:tc>
          <w:tcPr>
            <w:tcW w:w="632" w:type="dxa"/>
          </w:tcPr>
          <w:p w:rsidR="003C185E" w:rsidRPr="003C185E" w:rsidRDefault="003C185E" w:rsidP="003C185E">
            <w:pPr>
              <w:spacing w:before="9"/>
              <w:rPr>
                <w:rFonts w:ascii="Arial" w:eastAsia="Arial" w:hAnsi="Arial" w:cs="Arial"/>
                <w:sz w:val="20"/>
              </w:rPr>
            </w:pPr>
          </w:p>
          <w:p w:rsidR="003C185E" w:rsidRPr="003C185E" w:rsidRDefault="003C185E" w:rsidP="003C185E">
            <w:pPr>
              <w:jc w:val="center"/>
              <w:rPr>
                <w:rFonts w:ascii="Arial" w:eastAsia="Arial" w:hAnsi="Arial" w:cs="Arial"/>
                <w:sz w:val="20"/>
              </w:rPr>
            </w:pPr>
            <w:r w:rsidRPr="003C185E">
              <w:rPr>
                <w:rFonts w:ascii="Arial" w:eastAsia="Arial" w:hAnsi="Arial" w:cs="Arial"/>
                <w:spacing w:val="-5"/>
                <w:sz w:val="20"/>
              </w:rPr>
              <w:t>0,5</w:t>
            </w:r>
          </w:p>
        </w:tc>
        <w:tc>
          <w:tcPr>
            <w:tcW w:w="658" w:type="dxa"/>
          </w:tcPr>
          <w:p w:rsidR="003C185E" w:rsidRPr="003C185E" w:rsidRDefault="003C185E" w:rsidP="003C185E">
            <w:pPr>
              <w:spacing w:before="9"/>
              <w:rPr>
                <w:rFonts w:ascii="Arial" w:eastAsia="Arial" w:hAnsi="Arial" w:cs="Arial"/>
                <w:sz w:val="20"/>
              </w:rPr>
            </w:pPr>
          </w:p>
          <w:p w:rsidR="003C185E" w:rsidRPr="003C185E" w:rsidRDefault="003C185E" w:rsidP="003C185E">
            <w:pPr>
              <w:jc w:val="center"/>
              <w:rPr>
                <w:rFonts w:ascii="Arial" w:eastAsia="Arial" w:hAnsi="Arial" w:cs="Arial"/>
                <w:sz w:val="20"/>
              </w:rPr>
            </w:pPr>
            <w:r w:rsidRPr="003C185E">
              <w:rPr>
                <w:rFonts w:ascii="Arial" w:eastAsia="Arial" w:hAnsi="Arial" w:cs="Arial"/>
                <w:spacing w:val="-5"/>
                <w:sz w:val="20"/>
              </w:rPr>
              <w:t>1,0</w:t>
            </w:r>
          </w:p>
        </w:tc>
        <w:tc>
          <w:tcPr>
            <w:tcW w:w="656" w:type="dxa"/>
          </w:tcPr>
          <w:p w:rsidR="003C185E" w:rsidRPr="003C185E" w:rsidRDefault="003C185E" w:rsidP="003C185E">
            <w:pPr>
              <w:spacing w:before="9"/>
              <w:rPr>
                <w:rFonts w:ascii="Arial" w:eastAsia="Arial" w:hAnsi="Arial" w:cs="Arial"/>
                <w:sz w:val="20"/>
              </w:rPr>
            </w:pPr>
          </w:p>
          <w:p w:rsidR="003C185E" w:rsidRPr="003C185E" w:rsidRDefault="003C185E" w:rsidP="003C185E">
            <w:pPr>
              <w:ind w:right="4"/>
              <w:jc w:val="center"/>
              <w:rPr>
                <w:rFonts w:ascii="Arial" w:eastAsia="Arial" w:hAnsi="Arial" w:cs="Arial"/>
                <w:sz w:val="20"/>
              </w:rPr>
            </w:pPr>
            <w:r w:rsidRPr="003C185E">
              <w:rPr>
                <w:rFonts w:ascii="Arial" w:eastAsia="Arial" w:hAnsi="Arial" w:cs="Arial"/>
                <w:spacing w:val="-5"/>
                <w:sz w:val="20"/>
              </w:rPr>
              <w:t>0,2</w:t>
            </w:r>
          </w:p>
        </w:tc>
        <w:tc>
          <w:tcPr>
            <w:tcW w:w="678" w:type="dxa"/>
          </w:tcPr>
          <w:p w:rsidR="003C185E" w:rsidRPr="003C185E" w:rsidRDefault="003C185E" w:rsidP="003C185E">
            <w:pPr>
              <w:spacing w:before="9"/>
              <w:rPr>
                <w:rFonts w:ascii="Arial" w:eastAsia="Arial" w:hAnsi="Arial" w:cs="Arial"/>
                <w:sz w:val="20"/>
              </w:rPr>
            </w:pPr>
          </w:p>
          <w:p w:rsidR="003C185E" w:rsidRPr="003C185E" w:rsidRDefault="003C185E" w:rsidP="003C185E">
            <w:pPr>
              <w:ind w:right="1"/>
              <w:jc w:val="center"/>
              <w:rPr>
                <w:rFonts w:ascii="Arial" w:eastAsia="Arial" w:hAnsi="Arial" w:cs="Arial"/>
                <w:sz w:val="20"/>
              </w:rPr>
            </w:pPr>
            <w:r w:rsidRPr="003C185E">
              <w:rPr>
                <w:rFonts w:ascii="Arial" w:eastAsia="Arial" w:hAnsi="Arial" w:cs="Arial"/>
                <w:spacing w:val="-5"/>
                <w:sz w:val="20"/>
              </w:rPr>
              <w:t>1,0</w:t>
            </w:r>
          </w:p>
        </w:tc>
        <w:tc>
          <w:tcPr>
            <w:tcW w:w="638" w:type="dxa"/>
          </w:tcPr>
          <w:p w:rsidR="003C185E" w:rsidRPr="003C185E" w:rsidRDefault="003C185E" w:rsidP="003C185E">
            <w:pPr>
              <w:spacing w:before="9"/>
              <w:rPr>
                <w:rFonts w:ascii="Arial" w:eastAsia="Arial" w:hAnsi="Arial" w:cs="Arial"/>
                <w:sz w:val="20"/>
              </w:rPr>
            </w:pPr>
          </w:p>
          <w:p w:rsidR="003C185E" w:rsidRPr="003C185E" w:rsidRDefault="003C185E" w:rsidP="003C185E">
            <w:pPr>
              <w:ind w:right="4"/>
              <w:jc w:val="center"/>
              <w:rPr>
                <w:rFonts w:ascii="Arial" w:eastAsia="Arial" w:hAnsi="Arial" w:cs="Arial"/>
                <w:sz w:val="20"/>
              </w:rPr>
            </w:pPr>
            <w:r w:rsidRPr="003C185E">
              <w:rPr>
                <w:rFonts w:ascii="Arial" w:eastAsia="Arial" w:hAnsi="Arial" w:cs="Arial"/>
                <w:spacing w:val="-5"/>
                <w:sz w:val="20"/>
              </w:rPr>
              <w:t>1,0</w:t>
            </w:r>
          </w:p>
        </w:tc>
        <w:tc>
          <w:tcPr>
            <w:tcW w:w="630" w:type="dxa"/>
          </w:tcPr>
          <w:p w:rsidR="003C185E" w:rsidRPr="003C185E" w:rsidRDefault="003C185E" w:rsidP="003C185E">
            <w:pPr>
              <w:spacing w:before="9"/>
              <w:rPr>
                <w:rFonts w:ascii="Arial" w:eastAsia="Arial" w:hAnsi="Arial" w:cs="Arial"/>
                <w:sz w:val="20"/>
              </w:rPr>
            </w:pPr>
          </w:p>
          <w:p w:rsidR="003C185E" w:rsidRPr="003C185E" w:rsidRDefault="003C185E" w:rsidP="003C185E">
            <w:pPr>
              <w:ind w:right="9"/>
              <w:jc w:val="center"/>
              <w:rPr>
                <w:rFonts w:ascii="Arial" w:eastAsia="Arial" w:hAnsi="Arial" w:cs="Arial"/>
                <w:sz w:val="20"/>
              </w:rPr>
            </w:pPr>
            <w:r w:rsidRPr="003C185E">
              <w:rPr>
                <w:rFonts w:ascii="Arial" w:eastAsia="Arial" w:hAnsi="Arial" w:cs="Arial"/>
                <w:spacing w:val="-5"/>
                <w:sz w:val="20"/>
              </w:rPr>
              <w:t>1,0</w:t>
            </w:r>
          </w:p>
        </w:tc>
        <w:tc>
          <w:tcPr>
            <w:tcW w:w="618" w:type="dxa"/>
          </w:tcPr>
          <w:p w:rsidR="003C185E" w:rsidRPr="003C185E" w:rsidRDefault="003C185E" w:rsidP="003C185E">
            <w:pPr>
              <w:spacing w:before="9"/>
              <w:rPr>
                <w:rFonts w:ascii="Arial" w:eastAsia="Arial" w:hAnsi="Arial" w:cs="Arial"/>
                <w:sz w:val="20"/>
              </w:rPr>
            </w:pPr>
          </w:p>
          <w:p w:rsidR="003C185E" w:rsidRPr="003C185E" w:rsidRDefault="003C185E" w:rsidP="003C185E">
            <w:pPr>
              <w:ind w:right="9"/>
              <w:jc w:val="center"/>
              <w:rPr>
                <w:rFonts w:ascii="Arial" w:eastAsia="Arial" w:hAnsi="Arial" w:cs="Arial"/>
                <w:sz w:val="20"/>
              </w:rPr>
            </w:pPr>
            <w:r w:rsidRPr="003C185E">
              <w:rPr>
                <w:rFonts w:ascii="Arial" w:eastAsia="Arial" w:hAnsi="Arial" w:cs="Arial"/>
                <w:spacing w:val="-5"/>
                <w:sz w:val="20"/>
              </w:rPr>
              <w:t>1,0</w:t>
            </w:r>
          </w:p>
        </w:tc>
        <w:tc>
          <w:tcPr>
            <w:tcW w:w="769" w:type="dxa"/>
          </w:tcPr>
          <w:p w:rsidR="003C185E" w:rsidRPr="003C185E" w:rsidRDefault="003C185E" w:rsidP="003C185E">
            <w:pPr>
              <w:spacing w:before="9"/>
              <w:rPr>
                <w:rFonts w:ascii="Arial" w:eastAsia="Arial" w:hAnsi="Arial" w:cs="Arial"/>
                <w:sz w:val="20"/>
              </w:rPr>
            </w:pPr>
          </w:p>
          <w:p w:rsidR="003C185E" w:rsidRPr="003C185E" w:rsidRDefault="003C185E" w:rsidP="003C185E">
            <w:pPr>
              <w:ind w:right="8"/>
              <w:jc w:val="center"/>
              <w:rPr>
                <w:rFonts w:ascii="Arial" w:eastAsia="Arial" w:hAnsi="Arial" w:cs="Arial"/>
                <w:sz w:val="20"/>
              </w:rPr>
            </w:pPr>
            <w:r w:rsidRPr="003C185E">
              <w:rPr>
                <w:rFonts w:ascii="Arial" w:eastAsia="Arial" w:hAnsi="Arial" w:cs="Arial"/>
                <w:spacing w:val="-4"/>
                <w:sz w:val="20"/>
              </w:rPr>
              <w:t>0,81</w:t>
            </w:r>
          </w:p>
        </w:tc>
      </w:tr>
    </w:tbl>
    <w:p w:rsidR="003C185E" w:rsidRPr="00676E13" w:rsidRDefault="003C185E" w:rsidP="00676E13">
      <w:pPr>
        <w:widowControl w:val="0"/>
        <w:autoSpaceDE w:val="0"/>
        <w:autoSpaceDN w:val="0"/>
        <w:spacing w:after="0" w:line="360" w:lineRule="auto"/>
        <w:ind w:firstLine="709"/>
        <w:rPr>
          <w:rFonts w:eastAsia="Arial" w:cs="Times New Roman"/>
          <w:szCs w:val="28"/>
        </w:rPr>
      </w:pPr>
    </w:p>
    <w:p w:rsidR="003C185E" w:rsidRPr="00676E13" w:rsidRDefault="003C185E" w:rsidP="00676E13">
      <w:pPr>
        <w:widowControl w:val="0"/>
        <w:autoSpaceDE w:val="0"/>
        <w:autoSpaceDN w:val="0"/>
        <w:spacing w:after="0" w:line="360" w:lineRule="auto"/>
        <w:ind w:firstLine="709"/>
        <w:jc w:val="both"/>
        <w:rPr>
          <w:rFonts w:eastAsia="Arial" w:cs="Times New Roman"/>
          <w:szCs w:val="28"/>
        </w:rPr>
      </w:pPr>
      <w:r w:rsidRPr="00676E13">
        <w:rPr>
          <w:rFonts w:eastAsia="Arial" w:cs="Times New Roman"/>
          <w:szCs w:val="28"/>
        </w:rPr>
        <w:t>Показатель</w:t>
      </w:r>
      <w:r w:rsidRPr="00676E13">
        <w:rPr>
          <w:rFonts w:eastAsia="Arial" w:cs="Times New Roman"/>
          <w:spacing w:val="80"/>
          <w:w w:val="150"/>
          <w:szCs w:val="28"/>
        </w:rPr>
        <w:t xml:space="preserve"> </w:t>
      </w:r>
      <w:r w:rsidRPr="00676E13">
        <w:rPr>
          <w:rFonts w:eastAsia="Arial" w:cs="Times New Roman"/>
          <w:szCs w:val="28"/>
        </w:rPr>
        <w:t>надежности</w:t>
      </w:r>
      <w:r w:rsidRPr="00676E13">
        <w:rPr>
          <w:rFonts w:eastAsia="Arial" w:cs="Times New Roman"/>
          <w:spacing w:val="80"/>
          <w:w w:val="150"/>
          <w:szCs w:val="28"/>
        </w:rPr>
        <w:t xml:space="preserve"> </w:t>
      </w:r>
      <w:r w:rsidRPr="00676E13">
        <w:rPr>
          <w:rFonts w:eastAsia="Arial" w:cs="Times New Roman"/>
          <w:szCs w:val="28"/>
        </w:rPr>
        <w:t>системы</w:t>
      </w:r>
      <w:r w:rsidRPr="00676E13">
        <w:rPr>
          <w:rFonts w:eastAsia="Arial" w:cs="Times New Roman"/>
          <w:spacing w:val="80"/>
          <w:w w:val="150"/>
          <w:szCs w:val="28"/>
        </w:rPr>
        <w:t xml:space="preserve"> </w:t>
      </w:r>
      <w:r w:rsidRPr="00676E13">
        <w:rPr>
          <w:rFonts w:eastAsia="Arial" w:cs="Times New Roman"/>
          <w:szCs w:val="28"/>
        </w:rPr>
        <w:t>теплоснабжения</w:t>
      </w:r>
      <w:r w:rsidRPr="00676E13">
        <w:rPr>
          <w:rFonts w:eastAsia="Arial" w:cs="Times New Roman"/>
          <w:spacing w:val="80"/>
          <w:w w:val="150"/>
          <w:szCs w:val="28"/>
        </w:rPr>
        <w:t xml:space="preserve"> </w:t>
      </w:r>
      <w:r w:rsidRPr="00676E13">
        <w:rPr>
          <w:rFonts w:eastAsia="Arial" w:cs="Times New Roman"/>
          <w:szCs w:val="28"/>
        </w:rPr>
        <w:t>каждой</w:t>
      </w:r>
      <w:r w:rsidRPr="00676E13">
        <w:rPr>
          <w:rFonts w:eastAsia="Arial" w:cs="Times New Roman"/>
          <w:spacing w:val="80"/>
          <w:w w:val="150"/>
          <w:szCs w:val="28"/>
        </w:rPr>
        <w:t xml:space="preserve"> </w:t>
      </w:r>
      <w:r w:rsidRPr="00676E13">
        <w:rPr>
          <w:rFonts w:eastAsia="Arial" w:cs="Times New Roman"/>
          <w:szCs w:val="28"/>
        </w:rPr>
        <w:t>котельной с.п. Богдановка (Кнад) определяется как:</w:t>
      </w:r>
    </w:p>
    <w:p w:rsidR="003C185E" w:rsidRPr="003C185E" w:rsidRDefault="003C185E" w:rsidP="003C185E">
      <w:pPr>
        <w:widowControl w:val="0"/>
        <w:autoSpaceDE w:val="0"/>
        <w:autoSpaceDN w:val="0"/>
        <w:spacing w:after="0" w:line="360" w:lineRule="auto"/>
        <w:jc w:val="both"/>
        <w:rPr>
          <w:rFonts w:ascii="Arial" w:eastAsia="Arial" w:hAnsi="Arial" w:cs="Arial"/>
          <w:sz w:val="24"/>
          <w:szCs w:val="24"/>
        </w:rPr>
        <w:sectPr w:rsidR="003C185E" w:rsidRPr="003C185E">
          <w:pgSz w:w="11910" w:h="16850"/>
          <w:pgMar w:top="1060" w:right="141" w:bottom="1260" w:left="992" w:header="0" w:footer="927" w:gutter="0"/>
          <w:cols w:space="720"/>
        </w:sectPr>
      </w:pPr>
    </w:p>
    <w:p w:rsidR="003C185E" w:rsidRPr="003C185E" w:rsidRDefault="003C185E" w:rsidP="003C185E">
      <w:pPr>
        <w:widowControl w:val="0"/>
        <w:autoSpaceDE w:val="0"/>
        <w:autoSpaceDN w:val="0"/>
        <w:spacing w:before="52" w:after="0" w:line="240" w:lineRule="auto"/>
        <w:rPr>
          <w:rFonts w:ascii="Arial" w:eastAsia="Arial" w:hAnsi="Arial" w:cs="Arial"/>
          <w:sz w:val="16"/>
          <w:szCs w:val="24"/>
        </w:rPr>
      </w:pPr>
    </w:p>
    <w:p w:rsidR="003C185E" w:rsidRPr="003C185E" w:rsidRDefault="003C185E" w:rsidP="003C185E">
      <w:pPr>
        <w:widowControl w:val="0"/>
        <w:autoSpaceDE w:val="0"/>
        <w:autoSpaceDN w:val="0"/>
        <w:spacing w:after="0" w:line="240" w:lineRule="auto"/>
        <w:jc w:val="right"/>
        <w:rPr>
          <w:rFonts w:eastAsia="Arial" w:cs="Arial"/>
          <w:sz w:val="16"/>
        </w:rPr>
      </w:pPr>
      <w:r w:rsidRPr="003C185E">
        <w:rPr>
          <w:rFonts w:eastAsia="Arial" w:cs="Arial"/>
          <w:spacing w:val="-4"/>
          <w:w w:val="105"/>
          <w:position w:val="7"/>
          <w:sz w:val="27"/>
        </w:rPr>
        <w:t>К</w:t>
      </w:r>
      <w:r w:rsidRPr="003C185E">
        <w:rPr>
          <w:rFonts w:eastAsia="Arial" w:cs="Arial"/>
          <w:spacing w:val="-4"/>
          <w:w w:val="105"/>
          <w:sz w:val="16"/>
        </w:rPr>
        <w:t>над</w:t>
      </w:r>
    </w:p>
    <w:p w:rsidR="003C185E" w:rsidRPr="003C185E" w:rsidRDefault="003C185E" w:rsidP="003C185E">
      <w:pPr>
        <w:widowControl w:val="0"/>
        <w:autoSpaceDE w:val="0"/>
        <w:autoSpaceDN w:val="0"/>
        <w:spacing w:before="18" w:after="0" w:line="196" w:lineRule="auto"/>
        <w:rPr>
          <w:rFonts w:eastAsia="Arial" w:cs="Arial"/>
          <w:position w:val="-6"/>
          <w:sz w:val="16"/>
        </w:rPr>
      </w:pPr>
      <w:r w:rsidRPr="003C185E">
        <w:rPr>
          <w:rFonts w:ascii="Arial" w:eastAsia="Arial" w:hAnsi="Arial" w:cs="Arial"/>
          <w:sz w:val="22"/>
        </w:rPr>
        <w:br w:type="column"/>
      </w:r>
      <w:r w:rsidRPr="003C185E">
        <w:rPr>
          <w:rFonts w:ascii="Symbol" w:eastAsia="Arial" w:hAnsi="Symbol" w:cs="Arial"/>
          <w:w w:val="105"/>
          <w:position w:val="-20"/>
          <w:sz w:val="27"/>
        </w:rPr>
        <w:lastRenderedPageBreak/>
        <w:t></w:t>
      </w:r>
      <w:r w:rsidRPr="003C185E">
        <w:rPr>
          <w:rFonts w:eastAsia="Arial" w:cs="Arial"/>
          <w:spacing w:val="24"/>
          <w:w w:val="105"/>
          <w:position w:val="-20"/>
          <w:sz w:val="27"/>
        </w:rPr>
        <w:t xml:space="preserve"> </w:t>
      </w:r>
      <w:r w:rsidRPr="003C185E">
        <w:rPr>
          <w:rFonts w:eastAsia="Arial" w:cs="Arial"/>
          <w:spacing w:val="10"/>
          <w:w w:val="105"/>
          <w:sz w:val="27"/>
        </w:rPr>
        <w:t>К</w:t>
      </w:r>
      <w:r w:rsidRPr="003C185E">
        <w:rPr>
          <w:rFonts w:eastAsia="Arial" w:cs="Arial"/>
          <w:spacing w:val="10"/>
          <w:w w:val="105"/>
          <w:position w:val="-6"/>
          <w:sz w:val="16"/>
        </w:rPr>
        <w:t>э</w:t>
      </w:r>
      <w:r w:rsidRPr="003C185E">
        <w:rPr>
          <w:rFonts w:eastAsia="Arial" w:cs="Arial"/>
          <w:spacing w:val="48"/>
          <w:w w:val="105"/>
          <w:position w:val="-6"/>
          <w:sz w:val="16"/>
        </w:rPr>
        <w:t xml:space="preserve"> </w:t>
      </w:r>
      <w:r w:rsidRPr="003C185E">
        <w:rPr>
          <w:rFonts w:ascii="Symbol" w:eastAsia="Arial" w:hAnsi="Symbol" w:cs="Arial"/>
          <w:w w:val="105"/>
          <w:sz w:val="27"/>
        </w:rPr>
        <w:t></w:t>
      </w:r>
      <w:r w:rsidRPr="003C185E">
        <w:rPr>
          <w:rFonts w:eastAsia="Arial" w:cs="Arial"/>
          <w:spacing w:val="-10"/>
          <w:w w:val="105"/>
          <w:sz w:val="27"/>
        </w:rPr>
        <w:t xml:space="preserve"> </w:t>
      </w:r>
      <w:r w:rsidRPr="003C185E">
        <w:rPr>
          <w:rFonts w:eastAsia="Arial" w:cs="Arial"/>
          <w:w w:val="105"/>
          <w:sz w:val="27"/>
        </w:rPr>
        <w:t>К</w:t>
      </w:r>
      <w:r w:rsidRPr="003C185E">
        <w:rPr>
          <w:rFonts w:eastAsia="Arial" w:cs="Arial"/>
          <w:w w:val="105"/>
          <w:position w:val="-6"/>
          <w:sz w:val="16"/>
        </w:rPr>
        <w:t>в</w:t>
      </w:r>
      <w:r w:rsidRPr="003C185E">
        <w:rPr>
          <w:rFonts w:eastAsia="Arial" w:cs="Arial"/>
          <w:spacing w:val="50"/>
          <w:w w:val="105"/>
          <w:position w:val="-6"/>
          <w:sz w:val="16"/>
        </w:rPr>
        <w:t xml:space="preserve"> </w:t>
      </w:r>
      <w:r w:rsidRPr="003C185E">
        <w:rPr>
          <w:rFonts w:ascii="Symbol" w:eastAsia="Arial" w:hAnsi="Symbol" w:cs="Arial"/>
          <w:w w:val="105"/>
          <w:sz w:val="27"/>
        </w:rPr>
        <w:t></w:t>
      </w:r>
      <w:r w:rsidRPr="003C185E">
        <w:rPr>
          <w:rFonts w:eastAsia="Arial" w:cs="Arial"/>
          <w:spacing w:val="-10"/>
          <w:w w:val="105"/>
          <w:sz w:val="27"/>
        </w:rPr>
        <w:t xml:space="preserve"> </w:t>
      </w:r>
      <w:r w:rsidRPr="003C185E">
        <w:rPr>
          <w:rFonts w:eastAsia="Arial" w:cs="Arial"/>
          <w:spacing w:val="11"/>
          <w:w w:val="105"/>
          <w:sz w:val="27"/>
        </w:rPr>
        <w:t>К</w:t>
      </w:r>
      <w:r w:rsidRPr="003C185E">
        <w:rPr>
          <w:rFonts w:eastAsia="Arial" w:cs="Arial"/>
          <w:spacing w:val="11"/>
          <w:w w:val="105"/>
          <w:position w:val="-6"/>
          <w:sz w:val="16"/>
        </w:rPr>
        <w:t>т</w:t>
      </w:r>
      <w:r w:rsidRPr="003C185E">
        <w:rPr>
          <w:rFonts w:eastAsia="Arial" w:cs="Arial"/>
          <w:spacing w:val="51"/>
          <w:w w:val="105"/>
          <w:position w:val="-6"/>
          <w:sz w:val="16"/>
        </w:rPr>
        <w:t xml:space="preserve"> </w:t>
      </w:r>
      <w:r w:rsidRPr="003C185E">
        <w:rPr>
          <w:rFonts w:ascii="Symbol" w:eastAsia="Arial" w:hAnsi="Symbol" w:cs="Arial"/>
          <w:w w:val="105"/>
          <w:sz w:val="27"/>
        </w:rPr>
        <w:t></w:t>
      </w:r>
      <w:r w:rsidRPr="003C185E">
        <w:rPr>
          <w:rFonts w:eastAsia="Arial" w:cs="Arial"/>
          <w:spacing w:val="-9"/>
          <w:w w:val="105"/>
          <w:sz w:val="27"/>
        </w:rPr>
        <w:t xml:space="preserve"> </w:t>
      </w:r>
      <w:r w:rsidRPr="003C185E">
        <w:rPr>
          <w:rFonts w:eastAsia="Arial" w:cs="Arial"/>
          <w:w w:val="105"/>
          <w:sz w:val="27"/>
        </w:rPr>
        <w:t>К</w:t>
      </w:r>
      <w:r w:rsidRPr="003C185E">
        <w:rPr>
          <w:rFonts w:eastAsia="Arial" w:cs="Arial"/>
          <w:w w:val="105"/>
          <w:position w:val="-6"/>
          <w:sz w:val="16"/>
        </w:rPr>
        <w:t>б</w:t>
      </w:r>
      <w:r w:rsidRPr="003C185E">
        <w:rPr>
          <w:rFonts w:eastAsia="Arial" w:cs="Arial"/>
          <w:spacing w:val="50"/>
          <w:w w:val="105"/>
          <w:position w:val="-6"/>
          <w:sz w:val="16"/>
        </w:rPr>
        <w:t xml:space="preserve"> </w:t>
      </w:r>
      <w:r w:rsidRPr="003C185E">
        <w:rPr>
          <w:rFonts w:ascii="Symbol" w:eastAsia="Arial" w:hAnsi="Symbol" w:cs="Arial"/>
          <w:w w:val="105"/>
          <w:sz w:val="27"/>
        </w:rPr>
        <w:t></w:t>
      </w:r>
      <w:r w:rsidRPr="003C185E">
        <w:rPr>
          <w:rFonts w:eastAsia="Arial" w:cs="Arial"/>
          <w:spacing w:val="-9"/>
          <w:w w:val="105"/>
          <w:sz w:val="27"/>
        </w:rPr>
        <w:t xml:space="preserve"> </w:t>
      </w:r>
      <w:r w:rsidRPr="003C185E">
        <w:rPr>
          <w:rFonts w:eastAsia="Arial" w:cs="Arial"/>
          <w:spacing w:val="10"/>
          <w:w w:val="105"/>
          <w:sz w:val="27"/>
        </w:rPr>
        <w:t>К</w:t>
      </w:r>
      <w:r w:rsidRPr="003C185E">
        <w:rPr>
          <w:rFonts w:eastAsia="Arial" w:cs="Arial"/>
          <w:spacing w:val="10"/>
          <w:w w:val="105"/>
          <w:position w:val="-6"/>
          <w:sz w:val="16"/>
        </w:rPr>
        <w:t>р</w:t>
      </w:r>
      <w:r w:rsidRPr="003C185E">
        <w:rPr>
          <w:rFonts w:eastAsia="Arial" w:cs="Arial"/>
          <w:spacing w:val="48"/>
          <w:w w:val="105"/>
          <w:position w:val="-6"/>
          <w:sz w:val="16"/>
        </w:rPr>
        <w:t xml:space="preserve"> </w:t>
      </w:r>
      <w:r w:rsidRPr="003C185E">
        <w:rPr>
          <w:rFonts w:ascii="Symbol" w:eastAsia="Arial" w:hAnsi="Symbol" w:cs="Arial"/>
          <w:w w:val="105"/>
          <w:sz w:val="27"/>
        </w:rPr>
        <w:t></w:t>
      </w:r>
      <w:r w:rsidRPr="003C185E">
        <w:rPr>
          <w:rFonts w:eastAsia="Arial" w:cs="Arial"/>
          <w:spacing w:val="-9"/>
          <w:w w:val="105"/>
          <w:sz w:val="27"/>
        </w:rPr>
        <w:t xml:space="preserve"> </w:t>
      </w:r>
      <w:r w:rsidRPr="003C185E">
        <w:rPr>
          <w:rFonts w:eastAsia="Arial" w:cs="Arial"/>
          <w:w w:val="105"/>
          <w:sz w:val="27"/>
        </w:rPr>
        <w:t>К</w:t>
      </w:r>
      <w:r w:rsidRPr="003C185E">
        <w:rPr>
          <w:rFonts w:eastAsia="Arial" w:cs="Arial"/>
          <w:w w:val="105"/>
          <w:position w:val="-6"/>
          <w:sz w:val="16"/>
        </w:rPr>
        <w:t>нед</w:t>
      </w:r>
      <w:r w:rsidRPr="003C185E">
        <w:rPr>
          <w:rFonts w:eastAsia="Arial" w:cs="Arial"/>
          <w:spacing w:val="46"/>
          <w:w w:val="105"/>
          <w:position w:val="-6"/>
          <w:sz w:val="16"/>
        </w:rPr>
        <w:t xml:space="preserve"> </w:t>
      </w:r>
      <w:r w:rsidRPr="003C185E">
        <w:rPr>
          <w:rFonts w:ascii="Symbol" w:eastAsia="Arial" w:hAnsi="Symbol" w:cs="Arial"/>
          <w:w w:val="105"/>
          <w:sz w:val="27"/>
        </w:rPr>
        <w:t></w:t>
      </w:r>
      <w:r w:rsidRPr="003C185E">
        <w:rPr>
          <w:rFonts w:eastAsia="Arial" w:cs="Arial"/>
          <w:spacing w:val="-10"/>
          <w:w w:val="105"/>
          <w:sz w:val="27"/>
        </w:rPr>
        <w:t xml:space="preserve"> </w:t>
      </w:r>
      <w:r w:rsidRPr="003C185E">
        <w:rPr>
          <w:rFonts w:eastAsia="Arial" w:cs="Arial"/>
          <w:spacing w:val="5"/>
          <w:w w:val="105"/>
          <w:sz w:val="27"/>
        </w:rPr>
        <w:t>К</w:t>
      </w:r>
      <w:r w:rsidRPr="003C185E">
        <w:rPr>
          <w:rFonts w:eastAsia="Arial" w:cs="Arial"/>
          <w:spacing w:val="5"/>
          <w:w w:val="105"/>
          <w:position w:val="-6"/>
          <w:sz w:val="16"/>
        </w:rPr>
        <w:t>ж</w:t>
      </w:r>
    </w:p>
    <w:p w:rsidR="003C185E" w:rsidRPr="003C185E" w:rsidRDefault="003C185E" w:rsidP="003C185E">
      <w:pPr>
        <w:widowControl w:val="0"/>
        <w:autoSpaceDE w:val="0"/>
        <w:autoSpaceDN w:val="0"/>
        <w:spacing w:after="0" w:line="262" w:lineRule="exact"/>
        <w:outlineLvl w:val="1"/>
        <w:rPr>
          <w:rFonts w:eastAsia="Times New Roman" w:cs="Times New Roman"/>
          <w:sz w:val="27"/>
          <w:szCs w:val="27"/>
        </w:rPr>
      </w:pPr>
      <w:r w:rsidRPr="003C185E">
        <w:rPr>
          <w:rFonts w:eastAsia="Times New Roman" w:cs="Times New Roman"/>
          <w:noProof/>
          <w:sz w:val="27"/>
          <w:szCs w:val="27"/>
          <w:lang w:eastAsia="ru-RU"/>
        </w:rPr>
        <mc:AlternateContent>
          <mc:Choice Requires="wps">
            <w:drawing>
              <wp:anchor distT="0" distB="0" distL="0" distR="0" simplePos="0" relativeHeight="251760640" behindDoc="1" locked="0" layoutInCell="1" allowOverlap="1" wp14:anchorId="483BB004" wp14:editId="34DC6DB5">
                <wp:simplePos x="0" y="0"/>
                <wp:positionH relativeFrom="page">
                  <wp:posOffset>3214523</wp:posOffset>
                </wp:positionH>
                <wp:positionV relativeFrom="paragraph">
                  <wp:posOffset>-50754</wp:posOffset>
                </wp:positionV>
                <wp:extent cx="2607945" cy="1270"/>
                <wp:effectExtent l="0" t="0" r="0" b="0"/>
                <wp:wrapNone/>
                <wp:docPr id="167" name="Graphic 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07945" cy="1270"/>
                        </a:xfrm>
                        <a:custGeom>
                          <a:avLst/>
                          <a:gdLst/>
                          <a:ahLst/>
                          <a:cxnLst/>
                          <a:rect l="l" t="t" r="r" b="b"/>
                          <a:pathLst>
                            <a:path w="2607945">
                              <a:moveTo>
                                <a:pt x="0" y="0"/>
                              </a:moveTo>
                              <a:lnTo>
                                <a:pt x="2607788" y="0"/>
                              </a:lnTo>
                            </a:path>
                          </a:pathLst>
                        </a:custGeom>
                        <a:ln w="7164">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22B74E4B" id="Graphic 3" o:spid="_x0000_s1026" style="position:absolute;margin-left:253.1pt;margin-top:-4pt;width:205.35pt;height:.1pt;z-index:-251555840;visibility:visible;mso-wrap-style:square;mso-wrap-distance-left:0;mso-wrap-distance-top:0;mso-wrap-distance-right:0;mso-wrap-distance-bottom:0;mso-position-horizontal:absolute;mso-position-horizontal-relative:page;mso-position-vertical:absolute;mso-position-vertical-relative:text;v-text-anchor:top" coordsize="260794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" path="m,l2607788,e" filled="f" strokeweight=".199mm">
                <v:path arrowok="t"/>
                <w10:wrap anchorx="page"/>
              </v:shape>
            </w:pict>
          </mc:Fallback>
        </mc:AlternateContent>
      </w:r>
      <w:r w:rsidRPr="003C185E">
        <w:rPr>
          <w:rFonts w:eastAsia="Times New Roman" w:cs="Times New Roman"/>
          <w:spacing w:val="-10"/>
          <w:w w:val="105"/>
          <w:sz w:val="27"/>
          <w:szCs w:val="27"/>
        </w:rPr>
        <w:t>n</w:t>
      </w:r>
    </w:p>
    <w:p w:rsidR="003C185E" w:rsidRPr="003C185E" w:rsidRDefault="003C185E" w:rsidP="003C185E">
      <w:pPr>
        <w:widowControl w:val="0"/>
        <w:autoSpaceDE w:val="0"/>
        <w:autoSpaceDN w:val="0"/>
        <w:spacing w:after="0" w:line="262" w:lineRule="exact"/>
        <w:outlineLvl w:val="1"/>
        <w:rPr>
          <w:rFonts w:eastAsia="Times New Roman" w:cs="Times New Roman"/>
          <w:sz w:val="27"/>
          <w:szCs w:val="27"/>
        </w:rPr>
        <w:sectPr w:rsidR="003C185E" w:rsidRPr="003C185E">
          <w:type w:val="continuous"/>
          <w:pgSz w:w="11910" w:h="16850"/>
          <w:pgMar w:top="1060" w:right="141" w:bottom="1120" w:left="992" w:header="0" w:footer="927" w:gutter="0"/>
          <w:cols w:num="2" w:space="720" w:equalWidth="0">
            <w:col w:w="3739" w:space="40"/>
            <w:col w:w="6998"/>
          </w:cols>
        </w:sectPr>
      </w:pPr>
    </w:p>
    <w:p w:rsidR="003C185E" w:rsidRPr="00676E13" w:rsidRDefault="003C185E" w:rsidP="00676E13">
      <w:pPr>
        <w:widowControl w:val="0"/>
        <w:autoSpaceDE w:val="0"/>
        <w:autoSpaceDN w:val="0"/>
        <w:spacing w:after="0" w:line="360" w:lineRule="auto"/>
        <w:ind w:firstLine="709"/>
        <w:jc w:val="both"/>
        <w:rPr>
          <w:rFonts w:eastAsia="Arial" w:cs="Times New Roman"/>
          <w:color w:val="000000" w:themeColor="text1"/>
          <w:szCs w:val="28"/>
        </w:rPr>
      </w:pPr>
      <w:r w:rsidRPr="00676E13">
        <w:rPr>
          <w:rFonts w:eastAsia="Arial" w:cs="Times New Roman"/>
          <w:color w:val="000000" w:themeColor="text1"/>
          <w:szCs w:val="28"/>
        </w:rPr>
        <w:lastRenderedPageBreak/>
        <w:t>Показатель</w:t>
      </w:r>
      <w:r w:rsidRPr="00676E13">
        <w:rPr>
          <w:rFonts w:eastAsia="Arial" w:cs="Times New Roman"/>
          <w:color w:val="000000" w:themeColor="text1"/>
          <w:spacing w:val="40"/>
          <w:szCs w:val="28"/>
        </w:rPr>
        <w:t xml:space="preserve"> </w:t>
      </w:r>
      <w:r w:rsidRPr="00676E13">
        <w:rPr>
          <w:rFonts w:eastAsia="Arial" w:cs="Times New Roman"/>
          <w:color w:val="000000" w:themeColor="text1"/>
          <w:szCs w:val="28"/>
        </w:rPr>
        <w:t>надежности</w:t>
      </w:r>
      <w:r w:rsidRPr="00676E13">
        <w:rPr>
          <w:rFonts w:eastAsia="Arial" w:cs="Times New Roman"/>
          <w:color w:val="000000" w:themeColor="text1"/>
          <w:spacing w:val="40"/>
          <w:szCs w:val="28"/>
        </w:rPr>
        <w:t xml:space="preserve"> </w:t>
      </w:r>
      <w:r w:rsidRPr="00676E13">
        <w:rPr>
          <w:rFonts w:eastAsia="Arial" w:cs="Times New Roman"/>
          <w:color w:val="000000" w:themeColor="text1"/>
          <w:szCs w:val="28"/>
        </w:rPr>
        <w:t>системы</w:t>
      </w:r>
      <w:r w:rsidRPr="00676E13">
        <w:rPr>
          <w:rFonts w:eastAsia="Arial" w:cs="Times New Roman"/>
          <w:color w:val="000000" w:themeColor="text1"/>
          <w:spacing w:val="40"/>
          <w:szCs w:val="28"/>
        </w:rPr>
        <w:t xml:space="preserve"> </w:t>
      </w:r>
      <w:r w:rsidRPr="00676E13">
        <w:rPr>
          <w:rFonts w:eastAsia="Arial" w:cs="Times New Roman"/>
          <w:color w:val="000000" w:themeColor="text1"/>
          <w:szCs w:val="28"/>
        </w:rPr>
        <w:t>теплоснабжения</w:t>
      </w:r>
      <w:r w:rsidRPr="00676E13">
        <w:rPr>
          <w:rFonts w:eastAsia="Arial" w:cs="Times New Roman"/>
          <w:color w:val="000000" w:themeColor="text1"/>
          <w:spacing w:val="40"/>
          <w:szCs w:val="28"/>
        </w:rPr>
        <w:t xml:space="preserve"> </w:t>
      </w:r>
      <w:r w:rsidRPr="00676E13">
        <w:rPr>
          <w:rFonts w:eastAsia="Arial" w:cs="Times New Roman"/>
          <w:color w:val="000000" w:themeColor="text1"/>
          <w:szCs w:val="28"/>
        </w:rPr>
        <w:t>с.п.</w:t>
      </w:r>
      <w:r w:rsidRPr="00676E13">
        <w:rPr>
          <w:rFonts w:eastAsia="Arial" w:cs="Times New Roman"/>
          <w:color w:val="000000" w:themeColor="text1"/>
          <w:spacing w:val="40"/>
          <w:szCs w:val="28"/>
        </w:rPr>
        <w:t xml:space="preserve"> </w:t>
      </w:r>
      <w:r w:rsidRPr="00676E13">
        <w:rPr>
          <w:rFonts w:eastAsia="Arial" w:cs="Times New Roman"/>
          <w:color w:val="000000" w:themeColor="text1"/>
          <w:szCs w:val="28"/>
        </w:rPr>
        <w:t>Богдановка</w:t>
      </w:r>
      <w:r w:rsidRPr="00676E13">
        <w:rPr>
          <w:rFonts w:eastAsia="Arial" w:cs="Times New Roman"/>
          <w:color w:val="000000" w:themeColor="text1"/>
          <w:spacing w:val="40"/>
          <w:szCs w:val="28"/>
        </w:rPr>
        <w:t xml:space="preserve"> </w:t>
      </w:r>
      <w:r w:rsidRPr="00676E13">
        <w:rPr>
          <w:rFonts w:eastAsia="Arial" w:cs="Times New Roman"/>
          <w:color w:val="000000" w:themeColor="text1"/>
          <w:szCs w:val="28"/>
        </w:rPr>
        <w:t>(Кнад) определяется как:</w:t>
      </w:r>
    </w:p>
    <w:p w:rsidR="003C185E" w:rsidRPr="003C185E" w:rsidRDefault="003C185E" w:rsidP="003C185E">
      <w:pPr>
        <w:widowControl w:val="0"/>
        <w:tabs>
          <w:tab w:val="left" w:leader="dot" w:pos="6268"/>
        </w:tabs>
        <w:autoSpaceDE w:val="0"/>
        <w:autoSpaceDN w:val="0"/>
        <w:spacing w:before="47" w:after="0" w:line="50" w:lineRule="auto"/>
        <w:outlineLvl w:val="0"/>
        <w:rPr>
          <w:rFonts w:eastAsia="Times New Roman" w:cs="Times New Roman"/>
          <w:position w:val="-12"/>
          <w:szCs w:val="28"/>
        </w:rPr>
      </w:pPr>
      <w:r w:rsidRPr="003C185E">
        <w:rPr>
          <w:rFonts w:eastAsia="Times New Roman" w:cs="Times New Roman"/>
          <w:w w:val="90"/>
          <w:position w:val="-12"/>
          <w:szCs w:val="28"/>
        </w:rPr>
        <w:t>Q</w:t>
      </w:r>
      <w:r w:rsidRPr="003C185E">
        <w:rPr>
          <w:rFonts w:eastAsia="Times New Roman" w:cs="Times New Roman"/>
          <w:spacing w:val="44"/>
          <w:position w:val="-12"/>
          <w:szCs w:val="28"/>
        </w:rPr>
        <w:t xml:space="preserve"> </w:t>
      </w:r>
      <w:r w:rsidRPr="003C185E">
        <w:rPr>
          <w:rFonts w:ascii="Symbol" w:eastAsia="Times New Roman" w:hAnsi="Symbol" w:cs="Times New Roman"/>
          <w:w w:val="90"/>
          <w:position w:val="-12"/>
          <w:szCs w:val="28"/>
        </w:rPr>
        <w:t></w:t>
      </w:r>
      <w:r w:rsidRPr="003C185E">
        <w:rPr>
          <w:rFonts w:eastAsia="Times New Roman" w:cs="Times New Roman"/>
          <w:spacing w:val="-23"/>
          <w:w w:val="90"/>
          <w:position w:val="-12"/>
          <w:szCs w:val="28"/>
        </w:rPr>
        <w:t xml:space="preserve"> </w:t>
      </w:r>
      <w:r w:rsidRPr="003C185E">
        <w:rPr>
          <w:rFonts w:eastAsia="Times New Roman" w:cs="Times New Roman"/>
          <w:w w:val="90"/>
          <w:position w:val="-12"/>
          <w:szCs w:val="28"/>
        </w:rPr>
        <w:t>К</w:t>
      </w:r>
      <w:r w:rsidRPr="003C185E">
        <w:rPr>
          <w:rFonts w:eastAsia="Times New Roman" w:cs="Times New Roman"/>
          <w:w w:val="90"/>
          <w:position w:val="-12"/>
          <w:szCs w:val="28"/>
          <w:vertAlign w:val="superscript"/>
        </w:rPr>
        <w:t>сист1</w:t>
      </w:r>
      <w:r w:rsidRPr="003C185E">
        <w:rPr>
          <w:rFonts w:eastAsia="Times New Roman" w:cs="Times New Roman"/>
          <w:spacing w:val="-5"/>
          <w:w w:val="90"/>
          <w:position w:val="-12"/>
          <w:szCs w:val="28"/>
        </w:rPr>
        <w:t xml:space="preserve"> </w:t>
      </w:r>
      <w:r w:rsidRPr="003C185E">
        <w:rPr>
          <w:rFonts w:ascii="Symbol" w:eastAsia="Times New Roman" w:hAnsi="Symbol" w:cs="Times New Roman"/>
          <w:spacing w:val="-10"/>
          <w:w w:val="90"/>
          <w:position w:val="-12"/>
          <w:szCs w:val="28"/>
        </w:rPr>
        <w:t></w:t>
      </w:r>
      <w:r w:rsidRPr="003C185E">
        <w:rPr>
          <w:rFonts w:eastAsia="Times New Roman" w:cs="Times New Roman"/>
          <w:position w:val="-12"/>
          <w:szCs w:val="28"/>
        </w:rPr>
        <w:tab/>
      </w:r>
      <w:r w:rsidRPr="003C185E">
        <w:rPr>
          <w:rFonts w:ascii="Symbol" w:eastAsia="Times New Roman" w:hAnsi="Symbol" w:cs="Times New Roman"/>
          <w:w w:val="85"/>
          <w:position w:val="-12"/>
          <w:szCs w:val="28"/>
        </w:rPr>
        <w:t></w:t>
      </w:r>
      <w:r w:rsidRPr="003C185E">
        <w:rPr>
          <w:rFonts w:eastAsia="Times New Roman" w:cs="Times New Roman"/>
          <w:spacing w:val="-4"/>
          <w:position w:val="-12"/>
          <w:szCs w:val="28"/>
        </w:rPr>
        <w:t xml:space="preserve"> </w:t>
      </w:r>
      <w:r w:rsidRPr="003C185E">
        <w:rPr>
          <w:rFonts w:eastAsia="Times New Roman" w:cs="Times New Roman"/>
          <w:w w:val="85"/>
          <w:position w:val="-12"/>
          <w:szCs w:val="28"/>
        </w:rPr>
        <w:t>Qn</w:t>
      </w:r>
      <w:r w:rsidRPr="003C185E">
        <w:rPr>
          <w:rFonts w:eastAsia="Times New Roman" w:cs="Times New Roman"/>
          <w:spacing w:val="-13"/>
          <w:w w:val="85"/>
          <w:position w:val="-12"/>
          <w:szCs w:val="28"/>
        </w:rPr>
        <w:t xml:space="preserve"> </w:t>
      </w:r>
      <w:r w:rsidRPr="003C185E">
        <w:rPr>
          <w:rFonts w:ascii="Symbol" w:eastAsia="Times New Roman" w:hAnsi="Symbol" w:cs="Times New Roman"/>
          <w:w w:val="85"/>
          <w:position w:val="-12"/>
          <w:szCs w:val="28"/>
        </w:rPr>
        <w:t></w:t>
      </w:r>
      <w:r w:rsidRPr="003C185E">
        <w:rPr>
          <w:rFonts w:eastAsia="Times New Roman" w:cs="Times New Roman"/>
          <w:spacing w:val="-6"/>
          <w:w w:val="85"/>
          <w:position w:val="-12"/>
          <w:szCs w:val="28"/>
        </w:rPr>
        <w:t xml:space="preserve"> </w:t>
      </w:r>
      <w:r w:rsidRPr="003C185E">
        <w:rPr>
          <w:rFonts w:eastAsia="Times New Roman" w:cs="Times New Roman"/>
          <w:w w:val="85"/>
          <w:position w:val="-12"/>
          <w:szCs w:val="28"/>
        </w:rPr>
        <w:t>К</w:t>
      </w:r>
      <w:r w:rsidRPr="003C185E">
        <w:rPr>
          <w:rFonts w:eastAsia="Times New Roman" w:cs="Times New Roman"/>
          <w:w w:val="85"/>
          <w:position w:val="-12"/>
          <w:szCs w:val="28"/>
          <w:vertAlign w:val="superscript"/>
        </w:rPr>
        <w:t>сист</w:t>
      </w:r>
      <w:r w:rsidRPr="003C185E">
        <w:rPr>
          <w:rFonts w:eastAsia="Times New Roman" w:cs="Times New Roman"/>
          <w:spacing w:val="-20"/>
          <w:w w:val="85"/>
          <w:position w:val="-12"/>
          <w:szCs w:val="28"/>
        </w:rPr>
        <w:t xml:space="preserve"> </w:t>
      </w:r>
      <w:r w:rsidRPr="003C185E">
        <w:rPr>
          <w:rFonts w:eastAsia="Times New Roman" w:cs="Times New Roman"/>
          <w:spacing w:val="-10"/>
          <w:w w:val="85"/>
          <w:position w:val="-12"/>
          <w:szCs w:val="28"/>
          <w:vertAlign w:val="superscript"/>
        </w:rPr>
        <w:t>N</w:t>
      </w:r>
    </w:p>
    <w:p w:rsidR="003C185E" w:rsidRPr="003C185E" w:rsidRDefault="003C185E" w:rsidP="003C185E">
      <w:pPr>
        <w:widowControl w:val="0"/>
        <w:tabs>
          <w:tab w:val="left" w:pos="2047"/>
          <w:tab w:val="left" w:pos="3865"/>
          <w:tab w:val="left" w:pos="4314"/>
        </w:tabs>
        <w:autoSpaceDE w:val="0"/>
        <w:autoSpaceDN w:val="0"/>
        <w:spacing w:before="9" w:after="0" w:line="202" w:lineRule="exact"/>
        <w:jc w:val="center"/>
        <w:rPr>
          <w:rFonts w:eastAsia="Arial" w:cs="Arial"/>
          <w:sz w:val="16"/>
        </w:rPr>
      </w:pPr>
      <w:r w:rsidRPr="003C185E">
        <w:rPr>
          <w:rFonts w:eastAsia="Arial" w:cs="Arial"/>
          <w:position w:val="-12"/>
        </w:rPr>
        <w:t>К</w:t>
      </w:r>
      <w:r w:rsidRPr="003C185E">
        <w:rPr>
          <w:rFonts w:eastAsia="Arial" w:cs="Arial"/>
          <w:sz w:val="16"/>
        </w:rPr>
        <w:t>сист</w:t>
      </w:r>
      <w:r w:rsidRPr="003C185E">
        <w:rPr>
          <w:rFonts w:eastAsia="Arial" w:cs="Arial"/>
          <w:spacing w:val="37"/>
          <w:sz w:val="16"/>
        </w:rPr>
        <w:t xml:space="preserve"> </w:t>
      </w:r>
      <w:r w:rsidRPr="003C185E">
        <w:rPr>
          <w:rFonts w:ascii="Symbol" w:eastAsia="Arial" w:hAnsi="Symbol" w:cs="Arial"/>
          <w:position w:val="-12"/>
        </w:rPr>
        <w:t></w:t>
      </w:r>
      <w:r w:rsidRPr="003C185E">
        <w:rPr>
          <w:rFonts w:eastAsia="Arial" w:cs="Arial"/>
          <w:spacing w:val="-13"/>
          <w:position w:val="-12"/>
        </w:rPr>
        <w:t xml:space="preserve"> </w:t>
      </w:r>
      <w:r w:rsidRPr="003C185E">
        <w:rPr>
          <w:rFonts w:eastAsia="Arial" w:cs="Arial"/>
          <w:spacing w:val="41"/>
          <w:sz w:val="16"/>
          <w:u w:val="single"/>
        </w:rPr>
        <w:t xml:space="preserve">  </w:t>
      </w:r>
      <w:r w:rsidRPr="003C185E">
        <w:rPr>
          <w:rFonts w:eastAsia="Arial" w:cs="Arial"/>
          <w:spacing w:val="-10"/>
          <w:sz w:val="16"/>
          <w:u w:val="single"/>
        </w:rPr>
        <w:t>1</w:t>
      </w:r>
      <w:r w:rsidRPr="003C185E">
        <w:rPr>
          <w:rFonts w:eastAsia="Arial" w:cs="Arial"/>
          <w:sz w:val="16"/>
          <w:u w:val="single"/>
        </w:rPr>
        <w:tab/>
      </w:r>
      <w:r w:rsidRPr="003C185E">
        <w:rPr>
          <w:rFonts w:eastAsia="Arial" w:cs="Arial"/>
          <w:spacing w:val="-5"/>
          <w:sz w:val="16"/>
          <w:u w:val="single"/>
        </w:rPr>
        <w:t>над</w:t>
      </w:r>
      <w:r w:rsidRPr="003C185E">
        <w:rPr>
          <w:rFonts w:eastAsia="Arial" w:cs="Arial"/>
          <w:sz w:val="16"/>
          <w:u w:val="single"/>
        </w:rPr>
        <w:tab/>
      </w:r>
      <w:r w:rsidRPr="003C185E">
        <w:rPr>
          <w:rFonts w:eastAsia="Arial" w:cs="Arial"/>
          <w:spacing w:val="-5"/>
          <w:sz w:val="16"/>
          <w:u w:val="single"/>
        </w:rPr>
        <w:t>над</w:t>
      </w:r>
      <w:r w:rsidRPr="003C185E">
        <w:rPr>
          <w:rFonts w:eastAsia="Arial" w:cs="Arial"/>
          <w:sz w:val="16"/>
          <w:u w:val="single"/>
        </w:rPr>
        <w:tab/>
      </w:r>
    </w:p>
    <w:p w:rsidR="003C185E" w:rsidRPr="003C185E" w:rsidRDefault="003C185E" w:rsidP="003C185E">
      <w:pPr>
        <w:widowControl w:val="0"/>
        <w:autoSpaceDE w:val="0"/>
        <w:autoSpaceDN w:val="0"/>
        <w:spacing w:after="0" w:line="202" w:lineRule="exact"/>
        <w:jc w:val="center"/>
        <w:rPr>
          <w:rFonts w:eastAsia="Arial" w:cs="Arial"/>
          <w:sz w:val="16"/>
        </w:rPr>
        <w:sectPr w:rsidR="003C185E" w:rsidRPr="003C185E">
          <w:pgSz w:w="11910" w:h="16850"/>
          <w:pgMar w:top="1060" w:right="141" w:bottom="1260" w:left="992" w:header="0" w:footer="927" w:gutter="0"/>
          <w:cols w:space="720"/>
        </w:sectPr>
      </w:pPr>
    </w:p>
    <w:p w:rsidR="003C185E" w:rsidRPr="003C185E" w:rsidRDefault="003C185E" w:rsidP="003C185E">
      <w:pPr>
        <w:widowControl w:val="0"/>
        <w:autoSpaceDE w:val="0"/>
        <w:autoSpaceDN w:val="0"/>
        <w:spacing w:after="0" w:line="183" w:lineRule="exact"/>
        <w:jc w:val="right"/>
        <w:rPr>
          <w:rFonts w:eastAsia="Arial" w:cs="Arial"/>
          <w:sz w:val="16"/>
        </w:rPr>
      </w:pPr>
      <w:r w:rsidRPr="003C185E">
        <w:rPr>
          <w:rFonts w:eastAsia="Arial" w:cs="Arial"/>
          <w:spacing w:val="-5"/>
          <w:sz w:val="16"/>
        </w:rPr>
        <w:lastRenderedPageBreak/>
        <w:t>над</w:t>
      </w:r>
    </w:p>
    <w:p w:rsidR="003C185E" w:rsidRPr="003C185E" w:rsidRDefault="003C185E" w:rsidP="003C185E">
      <w:pPr>
        <w:widowControl w:val="0"/>
        <w:tabs>
          <w:tab w:val="left" w:leader="dot" w:pos="1887"/>
        </w:tabs>
        <w:autoSpaceDE w:val="0"/>
        <w:autoSpaceDN w:val="0"/>
        <w:spacing w:before="18" w:after="0" w:line="240" w:lineRule="auto"/>
        <w:outlineLvl w:val="0"/>
        <w:rPr>
          <w:rFonts w:eastAsia="Times New Roman" w:cs="Times New Roman"/>
          <w:szCs w:val="28"/>
        </w:rPr>
      </w:pPr>
      <w:r w:rsidRPr="003C185E">
        <w:rPr>
          <w:rFonts w:eastAsia="Times New Roman" w:cs="Times New Roman"/>
          <w:szCs w:val="28"/>
        </w:rPr>
        <w:br w:type="column"/>
      </w:r>
      <w:r w:rsidRPr="003C185E">
        <w:rPr>
          <w:rFonts w:eastAsia="Times New Roman" w:cs="Times New Roman"/>
          <w:w w:val="90"/>
          <w:szCs w:val="28"/>
        </w:rPr>
        <w:lastRenderedPageBreak/>
        <w:t>Q</w:t>
      </w:r>
      <w:r w:rsidRPr="003C185E">
        <w:rPr>
          <w:rFonts w:eastAsia="Times New Roman" w:cs="Times New Roman"/>
          <w:w w:val="90"/>
          <w:szCs w:val="28"/>
          <w:vertAlign w:val="subscript"/>
        </w:rPr>
        <w:t>1</w:t>
      </w:r>
      <w:r w:rsidRPr="003C185E">
        <w:rPr>
          <w:rFonts w:eastAsia="Times New Roman" w:cs="Times New Roman"/>
          <w:spacing w:val="-7"/>
          <w:w w:val="90"/>
          <w:szCs w:val="28"/>
        </w:rPr>
        <w:t xml:space="preserve"> </w:t>
      </w:r>
      <w:r w:rsidRPr="003C185E">
        <w:rPr>
          <w:rFonts w:ascii="Symbol" w:eastAsia="Times New Roman" w:hAnsi="Symbol" w:cs="Times New Roman"/>
          <w:spacing w:val="-10"/>
          <w:szCs w:val="28"/>
        </w:rPr>
        <w:t></w:t>
      </w:r>
      <w:r w:rsidRPr="003C185E">
        <w:rPr>
          <w:rFonts w:eastAsia="Times New Roman" w:cs="Times New Roman"/>
          <w:szCs w:val="28"/>
        </w:rPr>
        <w:tab/>
      </w:r>
      <w:r w:rsidRPr="003C185E">
        <w:rPr>
          <w:rFonts w:ascii="Symbol" w:eastAsia="Times New Roman" w:hAnsi="Symbol" w:cs="Times New Roman"/>
          <w:w w:val="85"/>
          <w:szCs w:val="28"/>
        </w:rPr>
        <w:t></w:t>
      </w:r>
      <w:r w:rsidRPr="003C185E">
        <w:rPr>
          <w:rFonts w:eastAsia="Times New Roman" w:cs="Times New Roman"/>
          <w:spacing w:val="-4"/>
          <w:w w:val="85"/>
          <w:szCs w:val="28"/>
        </w:rPr>
        <w:t xml:space="preserve"> </w:t>
      </w:r>
      <w:r w:rsidRPr="003C185E">
        <w:rPr>
          <w:rFonts w:eastAsia="Times New Roman" w:cs="Times New Roman"/>
          <w:spacing w:val="-5"/>
          <w:w w:val="95"/>
          <w:szCs w:val="28"/>
        </w:rPr>
        <w:t>Qn</w:t>
      </w:r>
    </w:p>
    <w:p w:rsidR="003C185E" w:rsidRPr="003C185E" w:rsidRDefault="003C185E" w:rsidP="003C185E">
      <w:pPr>
        <w:widowControl w:val="0"/>
        <w:autoSpaceDE w:val="0"/>
        <w:autoSpaceDN w:val="0"/>
        <w:spacing w:before="18" w:after="0" w:line="240" w:lineRule="auto"/>
        <w:outlineLvl w:val="0"/>
        <w:rPr>
          <w:rFonts w:eastAsia="Times New Roman" w:cs="Times New Roman"/>
          <w:szCs w:val="28"/>
        </w:rPr>
        <w:sectPr w:rsidR="003C185E" w:rsidRPr="003C185E">
          <w:type w:val="continuous"/>
          <w:pgSz w:w="11910" w:h="16850"/>
          <w:pgMar w:top="1060" w:right="141" w:bottom="1120" w:left="992" w:header="0" w:footer="927" w:gutter="0"/>
          <w:cols w:num="2" w:space="720" w:equalWidth="0">
            <w:col w:w="4321" w:space="40"/>
            <w:col w:w="6416"/>
          </w:cols>
        </w:sectPr>
      </w:pPr>
    </w:p>
    <w:p w:rsidR="00676E13" w:rsidRDefault="00676E13" w:rsidP="00676E13">
      <w:pPr>
        <w:widowControl w:val="0"/>
        <w:tabs>
          <w:tab w:val="left" w:pos="1878"/>
          <w:tab w:val="left" w:pos="3601"/>
          <w:tab w:val="left" w:pos="4143"/>
          <w:tab w:val="left" w:pos="5782"/>
          <w:tab w:val="left" w:pos="7480"/>
          <w:tab w:val="left" w:pos="9107"/>
        </w:tabs>
        <w:autoSpaceDE w:val="0"/>
        <w:autoSpaceDN w:val="0"/>
        <w:spacing w:after="0" w:line="360" w:lineRule="auto"/>
        <w:ind w:right="571" w:firstLine="709"/>
        <w:jc w:val="both"/>
        <w:rPr>
          <w:rFonts w:eastAsia="Arial" w:cs="Times New Roman"/>
          <w:spacing w:val="-10"/>
          <w:szCs w:val="28"/>
        </w:rPr>
      </w:pPr>
    </w:p>
    <w:p w:rsidR="003C185E" w:rsidRPr="00676E13" w:rsidRDefault="003C185E" w:rsidP="00676E13">
      <w:pPr>
        <w:widowControl w:val="0"/>
        <w:tabs>
          <w:tab w:val="left" w:pos="1878"/>
          <w:tab w:val="left" w:pos="3601"/>
          <w:tab w:val="left" w:pos="4143"/>
          <w:tab w:val="left" w:pos="5782"/>
          <w:tab w:val="left" w:pos="7480"/>
          <w:tab w:val="left" w:pos="9107"/>
        </w:tabs>
        <w:autoSpaceDE w:val="0"/>
        <w:autoSpaceDN w:val="0"/>
        <w:spacing w:after="0" w:line="360" w:lineRule="auto"/>
        <w:ind w:right="571" w:firstLine="709"/>
        <w:jc w:val="both"/>
        <w:rPr>
          <w:rFonts w:eastAsia="Arial" w:cs="Times New Roman"/>
          <w:szCs w:val="28"/>
        </w:rPr>
      </w:pPr>
      <w:r w:rsidRPr="00676E13">
        <w:rPr>
          <w:rFonts w:eastAsia="Arial" w:cs="Times New Roman"/>
          <w:spacing w:val="-10"/>
          <w:szCs w:val="28"/>
        </w:rPr>
        <w:t>В</w:t>
      </w:r>
      <w:r w:rsidR="00676E13" w:rsidRPr="00676E13">
        <w:rPr>
          <w:rFonts w:eastAsia="Arial" w:cs="Times New Roman"/>
          <w:szCs w:val="28"/>
        </w:rPr>
        <w:t xml:space="preserve"> </w:t>
      </w:r>
      <w:r w:rsidRPr="00676E13">
        <w:rPr>
          <w:rFonts w:eastAsia="Arial" w:cs="Times New Roman"/>
          <w:spacing w:val="-2"/>
          <w:szCs w:val="28"/>
        </w:rPr>
        <w:t>зависимости</w:t>
      </w:r>
      <w:r w:rsidR="00676E13" w:rsidRPr="00676E13">
        <w:rPr>
          <w:rFonts w:eastAsia="Arial" w:cs="Times New Roman"/>
          <w:szCs w:val="28"/>
        </w:rPr>
        <w:t xml:space="preserve"> </w:t>
      </w:r>
      <w:r w:rsidRPr="00676E13">
        <w:rPr>
          <w:rFonts w:eastAsia="Arial" w:cs="Times New Roman"/>
          <w:spacing w:val="-6"/>
          <w:szCs w:val="28"/>
        </w:rPr>
        <w:t>от</w:t>
      </w:r>
      <w:r w:rsidR="00676E13" w:rsidRPr="00676E13">
        <w:rPr>
          <w:rFonts w:eastAsia="Arial" w:cs="Times New Roman"/>
          <w:szCs w:val="28"/>
        </w:rPr>
        <w:t xml:space="preserve"> </w:t>
      </w:r>
      <w:r w:rsidRPr="00676E13">
        <w:rPr>
          <w:rFonts w:eastAsia="Arial" w:cs="Times New Roman"/>
          <w:spacing w:val="-2"/>
          <w:szCs w:val="28"/>
        </w:rPr>
        <w:t>полученных</w:t>
      </w:r>
      <w:r w:rsidR="00676E13" w:rsidRPr="00676E13">
        <w:rPr>
          <w:rFonts w:eastAsia="Arial" w:cs="Times New Roman"/>
          <w:szCs w:val="28"/>
        </w:rPr>
        <w:t xml:space="preserve"> </w:t>
      </w:r>
      <w:r w:rsidRPr="00676E13">
        <w:rPr>
          <w:rFonts w:eastAsia="Arial" w:cs="Times New Roman"/>
          <w:spacing w:val="-2"/>
          <w:szCs w:val="28"/>
        </w:rPr>
        <w:t>показателей</w:t>
      </w:r>
      <w:r w:rsidR="00676E13" w:rsidRPr="00676E13">
        <w:rPr>
          <w:rFonts w:eastAsia="Arial" w:cs="Times New Roman"/>
          <w:szCs w:val="28"/>
        </w:rPr>
        <w:t xml:space="preserve"> </w:t>
      </w:r>
      <w:r w:rsidRPr="00676E13">
        <w:rPr>
          <w:rFonts w:eastAsia="Arial" w:cs="Times New Roman"/>
          <w:spacing w:val="-2"/>
          <w:szCs w:val="28"/>
        </w:rPr>
        <w:t>надежности</w:t>
      </w:r>
      <w:r w:rsidR="00676E13" w:rsidRPr="00676E13">
        <w:rPr>
          <w:rFonts w:eastAsia="Arial" w:cs="Times New Roman"/>
          <w:szCs w:val="28"/>
        </w:rPr>
        <w:t xml:space="preserve"> </w:t>
      </w:r>
      <w:r w:rsidRPr="00676E13">
        <w:rPr>
          <w:rFonts w:eastAsia="Arial" w:cs="Times New Roman"/>
          <w:spacing w:val="-2"/>
          <w:szCs w:val="28"/>
        </w:rPr>
        <w:t xml:space="preserve">системы </w:t>
      </w:r>
      <w:r w:rsidRPr="00676E13">
        <w:rPr>
          <w:rFonts w:eastAsia="Arial" w:cs="Times New Roman"/>
          <w:szCs w:val="28"/>
        </w:rPr>
        <w:t>теплоснабжения с точки зрения надежности могут быть оценены как:</w:t>
      </w:r>
    </w:p>
    <w:p w:rsidR="003C185E" w:rsidRPr="00676E13" w:rsidRDefault="003C185E" w:rsidP="00676E13">
      <w:pPr>
        <w:widowControl w:val="0"/>
        <w:numPr>
          <w:ilvl w:val="0"/>
          <w:numId w:val="17"/>
        </w:numPr>
        <w:tabs>
          <w:tab w:val="left" w:pos="1702"/>
        </w:tabs>
        <w:autoSpaceDE w:val="0"/>
        <w:autoSpaceDN w:val="0"/>
        <w:spacing w:after="0" w:line="360" w:lineRule="auto"/>
        <w:ind w:left="0" w:right="571" w:firstLine="709"/>
        <w:jc w:val="both"/>
        <w:rPr>
          <w:rFonts w:eastAsia="Arial" w:cs="Times New Roman"/>
          <w:szCs w:val="28"/>
        </w:rPr>
      </w:pPr>
      <w:r w:rsidRPr="00676E13">
        <w:rPr>
          <w:rFonts w:eastAsia="Arial" w:cs="Times New Roman"/>
          <w:szCs w:val="28"/>
        </w:rPr>
        <w:t>высоконадежные</w:t>
      </w:r>
      <w:r w:rsidRPr="00676E13">
        <w:rPr>
          <w:rFonts w:eastAsia="Arial" w:cs="Times New Roman"/>
          <w:spacing w:val="-3"/>
          <w:szCs w:val="28"/>
        </w:rPr>
        <w:t xml:space="preserve"> </w:t>
      </w:r>
      <w:r w:rsidRPr="00676E13">
        <w:rPr>
          <w:rFonts w:eastAsia="Arial" w:cs="Times New Roman"/>
          <w:szCs w:val="28"/>
        </w:rPr>
        <w:t>-</w:t>
      </w:r>
      <w:r w:rsidRPr="00676E13">
        <w:rPr>
          <w:rFonts w:eastAsia="Arial" w:cs="Times New Roman"/>
          <w:spacing w:val="-6"/>
          <w:szCs w:val="28"/>
        </w:rPr>
        <w:t xml:space="preserve"> </w:t>
      </w:r>
      <w:r w:rsidRPr="00676E13">
        <w:rPr>
          <w:rFonts w:eastAsia="Arial" w:cs="Times New Roman"/>
          <w:szCs w:val="28"/>
        </w:rPr>
        <w:t>более</w:t>
      </w:r>
      <w:r w:rsidRPr="00676E13">
        <w:rPr>
          <w:rFonts w:eastAsia="Arial" w:cs="Times New Roman"/>
          <w:spacing w:val="-4"/>
          <w:szCs w:val="28"/>
        </w:rPr>
        <w:t xml:space="preserve"> 0,9;</w:t>
      </w:r>
    </w:p>
    <w:p w:rsidR="003C185E" w:rsidRPr="00676E13" w:rsidRDefault="003C185E" w:rsidP="00676E13">
      <w:pPr>
        <w:widowControl w:val="0"/>
        <w:numPr>
          <w:ilvl w:val="0"/>
          <w:numId w:val="17"/>
        </w:numPr>
        <w:tabs>
          <w:tab w:val="left" w:pos="1702"/>
        </w:tabs>
        <w:autoSpaceDE w:val="0"/>
        <w:autoSpaceDN w:val="0"/>
        <w:spacing w:after="0" w:line="360" w:lineRule="auto"/>
        <w:ind w:left="0" w:right="571" w:firstLine="709"/>
        <w:jc w:val="both"/>
        <w:rPr>
          <w:rFonts w:eastAsia="Arial" w:cs="Times New Roman"/>
          <w:szCs w:val="28"/>
        </w:rPr>
      </w:pPr>
      <w:r w:rsidRPr="00676E13">
        <w:rPr>
          <w:rFonts w:eastAsia="Arial" w:cs="Times New Roman"/>
          <w:szCs w:val="28"/>
        </w:rPr>
        <w:t>надежные</w:t>
      </w:r>
      <w:r w:rsidRPr="00676E13">
        <w:rPr>
          <w:rFonts w:eastAsia="Arial" w:cs="Times New Roman"/>
          <w:spacing w:val="-1"/>
          <w:szCs w:val="28"/>
        </w:rPr>
        <w:t xml:space="preserve"> </w:t>
      </w:r>
      <w:r w:rsidRPr="00676E13">
        <w:rPr>
          <w:rFonts w:eastAsia="Arial" w:cs="Times New Roman"/>
          <w:szCs w:val="28"/>
        </w:rPr>
        <w:t>-</w:t>
      </w:r>
      <w:r w:rsidRPr="00676E13">
        <w:rPr>
          <w:rFonts w:eastAsia="Arial" w:cs="Times New Roman"/>
          <w:spacing w:val="-5"/>
          <w:szCs w:val="28"/>
        </w:rPr>
        <w:t xml:space="preserve"> </w:t>
      </w:r>
      <w:r w:rsidRPr="00676E13">
        <w:rPr>
          <w:rFonts w:eastAsia="Arial" w:cs="Times New Roman"/>
          <w:szCs w:val="28"/>
        </w:rPr>
        <w:t>0,75</w:t>
      </w:r>
      <w:r w:rsidRPr="00676E13">
        <w:rPr>
          <w:rFonts w:eastAsia="Arial" w:cs="Times New Roman"/>
          <w:spacing w:val="-1"/>
          <w:szCs w:val="28"/>
        </w:rPr>
        <w:t xml:space="preserve"> </w:t>
      </w:r>
      <w:r w:rsidRPr="00676E13">
        <w:rPr>
          <w:rFonts w:eastAsia="Arial" w:cs="Times New Roman"/>
          <w:szCs w:val="28"/>
        </w:rPr>
        <w:t>-</w:t>
      </w:r>
      <w:r w:rsidRPr="00676E13">
        <w:rPr>
          <w:rFonts w:eastAsia="Arial" w:cs="Times New Roman"/>
          <w:spacing w:val="-3"/>
          <w:szCs w:val="28"/>
        </w:rPr>
        <w:t xml:space="preserve"> </w:t>
      </w:r>
      <w:r w:rsidRPr="00676E13">
        <w:rPr>
          <w:rFonts w:eastAsia="Arial" w:cs="Times New Roman"/>
          <w:spacing w:val="-4"/>
          <w:szCs w:val="28"/>
        </w:rPr>
        <w:t>0,89;</w:t>
      </w:r>
    </w:p>
    <w:p w:rsidR="003C185E" w:rsidRPr="00676E13" w:rsidRDefault="003C185E" w:rsidP="00676E13">
      <w:pPr>
        <w:widowControl w:val="0"/>
        <w:numPr>
          <w:ilvl w:val="0"/>
          <w:numId w:val="17"/>
        </w:numPr>
        <w:tabs>
          <w:tab w:val="left" w:pos="1702"/>
        </w:tabs>
        <w:autoSpaceDE w:val="0"/>
        <w:autoSpaceDN w:val="0"/>
        <w:spacing w:after="0" w:line="360" w:lineRule="auto"/>
        <w:ind w:left="0" w:right="571" w:firstLine="709"/>
        <w:jc w:val="both"/>
        <w:rPr>
          <w:rFonts w:eastAsia="Arial" w:cs="Times New Roman"/>
          <w:szCs w:val="28"/>
        </w:rPr>
      </w:pPr>
      <w:r w:rsidRPr="00676E13">
        <w:rPr>
          <w:rFonts w:eastAsia="Arial" w:cs="Times New Roman"/>
          <w:szCs w:val="28"/>
        </w:rPr>
        <w:t>малонадежные</w:t>
      </w:r>
      <w:r w:rsidRPr="00676E13">
        <w:rPr>
          <w:rFonts w:eastAsia="Arial" w:cs="Times New Roman"/>
          <w:spacing w:val="-3"/>
          <w:szCs w:val="28"/>
        </w:rPr>
        <w:t xml:space="preserve"> </w:t>
      </w:r>
      <w:r w:rsidRPr="00676E13">
        <w:rPr>
          <w:rFonts w:eastAsia="Arial" w:cs="Times New Roman"/>
          <w:szCs w:val="28"/>
        </w:rPr>
        <w:t>-</w:t>
      </w:r>
      <w:r w:rsidRPr="00676E13">
        <w:rPr>
          <w:rFonts w:eastAsia="Arial" w:cs="Times New Roman"/>
          <w:spacing w:val="-4"/>
          <w:szCs w:val="28"/>
        </w:rPr>
        <w:t xml:space="preserve"> </w:t>
      </w:r>
      <w:r w:rsidRPr="00676E13">
        <w:rPr>
          <w:rFonts w:eastAsia="Arial" w:cs="Times New Roman"/>
          <w:szCs w:val="28"/>
        </w:rPr>
        <w:t>0,5</w:t>
      </w:r>
      <w:r w:rsidRPr="00676E13">
        <w:rPr>
          <w:rFonts w:eastAsia="Arial" w:cs="Times New Roman"/>
          <w:spacing w:val="-3"/>
          <w:szCs w:val="28"/>
        </w:rPr>
        <w:t xml:space="preserve"> </w:t>
      </w:r>
      <w:r w:rsidRPr="00676E13">
        <w:rPr>
          <w:rFonts w:eastAsia="Arial" w:cs="Times New Roman"/>
          <w:szCs w:val="28"/>
        </w:rPr>
        <w:t>-</w:t>
      </w:r>
      <w:r w:rsidRPr="00676E13">
        <w:rPr>
          <w:rFonts w:eastAsia="Arial" w:cs="Times New Roman"/>
          <w:spacing w:val="-5"/>
          <w:szCs w:val="28"/>
        </w:rPr>
        <w:t xml:space="preserve"> </w:t>
      </w:r>
      <w:r w:rsidRPr="00676E13">
        <w:rPr>
          <w:rFonts w:eastAsia="Arial" w:cs="Times New Roman"/>
          <w:spacing w:val="-4"/>
          <w:szCs w:val="28"/>
        </w:rPr>
        <w:t>0,74;</w:t>
      </w:r>
    </w:p>
    <w:p w:rsidR="003C185E" w:rsidRPr="00676E13" w:rsidRDefault="003C185E" w:rsidP="00676E13">
      <w:pPr>
        <w:widowControl w:val="0"/>
        <w:numPr>
          <w:ilvl w:val="0"/>
          <w:numId w:val="17"/>
        </w:numPr>
        <w:tabs>
          <w:tab w:val="left" w:pos="1702"/>
        </w:tabs>
        <w:autoSpaceDE w:val="0"/>
        <w:autoSpaceDN w:val="0"/>
        <w:spacing w:after="0" w:line="360" w:lineRule="auto"/>
        <w:ind w:left="0" w:right="571" w:firstLine="709"/>
        <w:jc w:val="both"/>
        <w:rPr>
          <w:rFonts w:eastAsia="Arial" w:cs="Times New Roman"/>
          <w:szCs w:val="28"/>
        </w:rPr>
      </w:pPr>
      <w:r w:rsidRPr="00676E13">
        <w:rPr>
          <w:rFonts w:eastAsia="Arial" w:cs="Times New Roman"/>
          <w:szCs w:val="28"/>
        </w:rPr>
        <w:t>ненадежные</w:t>
      </w:r>
      <w:r w:rsidRPr="00676E13">
        <w:rPr>
          <w:rFonts w:eastAsia="Arial" w:cs="Times New Roman"/>
          <w:spacing w:val="-4"/>
          <w:szCs w:val="28"/>
        </w:rPr>
        <w:t xml:space="preserve"> </w:t>
      </w:r>
      <w:r w:rsidRPr="00676E13">
        <w:rPr>
          <w:rFonts w:eastAsia="Arial" w:cs="Times New Roman"/>
          <w:szCs w:val="28"/>
        </w:rPr>
        <w:t>-</w:t>
      </w:r>
      <w:r w:rsidRPr="00676E13">
        <w:rPr>
          <w:rFonts w:eastAsia="Arial" w:cs="Times New Roman"/>
          <w:spacing w:val="-4"/>
          <w:szCs w:val="28"/>
        </w:rPr>
        <w:t xml:space="preserve"> </w:t>
      </w:r>
      <w:r w:rsidRPr="00676E13">
        <w:rPr>
          <w:rFonts w:eastAsia="Arial" w:cs="Times New Roman"/>
          <w:szCs w:val="28"/>
        </w:rPr>
        <w:t>менее</w:t>
      </w:r>
      <w:r w:rsidRPr="00676E13">
        <w:rPr>
          <w:rFonts w:eastAsia="Arial" w:cs="Times New Roman"/>
          <w:spacing w:val="-3"/>
          <w:szCs w:val="28"/>
        </w:rPr>
        <w:t xml:space="preserve"> </w:t>
      </w:r>
      <w:r w:rsidRPr="00676E13">
        <w:rPr>
          <w:rFonts w:eastAsia="Arial" w:cs="Times New Roman"/>
          <w:spacing w:val="-4"/>
          <w:szCs w:val="28"/>
        </w:rPr>
        <w:t>0,5.</w:t>
      </w:r>
    </w:p>
    <w:p w:rsidR="00676E13" w:rsidRDefault="00676E13" w:rsidP="00676E13">
      <w:pPr>
        <w:widowControl w:val="0"/>
        <w:tabs>
          <w:tab w:val="left" w:pos="3058"/>
          <w:tab w:val="left" w:pos="4727"/>
          <w:tab w:val="left" w:pos="5850"/>
          <w:tab w:val="left" w:pos="8052"/>
          <w:tab w:val="left" w:pos="8782"/>
        </w:tabs>
        <w:autoSpaceDE w:val="0"/>
        <w:autoSpaceDN w:val="0"/>
        <w:spacing w:after="0" w:line="360" w:lineRule="auto"/>
        <w:ind w:right="571" w:firstLine="709"/>
        <w:jc w:val="both"/>
        <w:rPr>
          <w:rFonts w:eastAsia="Arial" w:cs="Times New Roman"/>
          <w:spacing w:val="-2"/>
          <w:szCs w:val="28"/>
        </w:rPr>
      </w:pPr>
    </w:p>
    <w:p w:rsidR="003C185E" w:rsidRPr="00676E13" w:rsidRDefault="003C185E" w:rsidP="00676E13">
      <w:pPr>
        <w:widowControl w:val="0"/>
        <w:tabs>
          <w:tab w:val="left" w:pos="3058"/>
          <w:tab w:val="left" w:pos="4727"/>
          <w:tab w:val="left" w:pos="5850"/>
          <w:tab w:val="left" w:pos="8052"/>
          <w:tab w:val="left" w:pos="8782"/>
        </w:tabs>
        <w:autoSpaceDE w:val="0"/>
        <w:autoSpaceDN w:val="0"/>
        <w:spacing w:after="0" w:line="360" w:lineRule="auto"/>
        <w:ind w:right="571" w:firstLine="709"/>
        <w:jc w:val="both"/>
        <w:rPr>
          <w:rFonts w:eastAsia="Arial" w:cs="Times New Roman"/>
          <w:szCs w:val="28"/>
        </w:rPr>
      </w:pPr>
      <w:r w:rsidRPr="00676E13">
        <w:rPr>
          <w:rFonts w:eastAsia="Arial" w:cs="Times New Roman"/>
          <w:spacing w:val="-2"/>
          <w:szCs w:val="28"/>
        </w:rPr>
        <w:t>Показатель</w:t>
      </w:r>
      <w:r w:rsidR="00676E13">
        <w:rPr>
          <w:rFonts w:eastAsia="Arial" w:cs="Times New Roman"/>
          <w:szCs w:val="28"/>
        </w:rPr>
        <w:t xml:space="preserve"> </w:t>
      </w:r>
      <w:r w:rsidRPr="00676E13">
        <w:rPr>
          <w:rFonts w:eastAsia="Arial" w:cs="Times New Roman"/>
          <w:spacing w:val="-2"/>
          <w:szCs w:val="28"/>
        </w:rPr>
        <w:t>надежности</w:t>
      </w:r>
      <w:r w:rsidR="00676E13">
        <w:rPr>
          <w:rFonts w:eastAsia="Arial" w:cs="Times New Roman"/>
          <w:szCs w:val="28"/>
        </w:rPr>
        <w:t xml:space="preserve"> </w:t>
      </w:r>
      <w:r w:rsidRPr="00676E13">
        <w:rPr>
          <w:rFonts w:eastAsia="Arial" w:cs="Times New Roman"/>
          <w:spacing w:val="-2"/>
          <w:szCs w:val="28"/>
        </w:rPr>
        <w:t>систем</w:t>
      </w:r>
      <w:r w:rsidR="00676E13">
        <w:rPr>
          <w:rFonts w:eastAsia="Arial" w:cs="Times New Roman"/>
          <w:szCs w:val="28"/>
        </w:rPr>
        <w:t xml:space="preserve"> </w:t>
      </w:r>
      <w:r w:rsidRPr="00676E13">
        <w:rPr>
          <w:rFonts w:eastAsia="Arial" w:cs="Times New Roman"/>
          <w:spacing w:val="-2"/>
          <w:szCs w:val="28"/>
        </w:rPr>
        <w:t>теплоснабжения</w:t>
      </w:r>
      <w:r w:rsidR="00676E13">
        <w:rPr>
          <w:rFonts w:eastAsia="Arial" w:cs="Times New Roman"/>
          <w:szCs w:val="28"/>
        </w:rPr>
        <w:t xml:space="preserve"> </w:t>
      </w:r>
      <w:r w:rsidRPr="00676E13">
        <w:rPr>
          <w:rFonts w:eastAsia="Arial" w:cs="Times New Roman"/>
          <w:spacing w:val="-4"/>
          <w:szCs w:val="28"/>
        </w:rPr>
        <w:t>с.п.</w:t>
      </w:r>
      <w:r w:rsidR="00676E13">
        <w:rPr>
          <w:rFonts w:eastAsia="Arial" w:cs="Times New Roman"/>
          <w:szCs w:val="28"/>
        </w:rPr>
        <w:t xml:space="preserve"> </w:t>
      </w:r>
      <w:r w:rsidRPr="00676E13">
        <w:rPr>
          <w:rFonts w:eastAsia="Arial" w:cs="Times New Roman"/>
          <w:spacing w:val="-2"/>
          <w:szCs w:val="28"/>
        </w:rPr>
        <w:t xml:space="preserve">Богдановка </w:t>
      </w:r>
      <w:r w:rsidRPr="00676E13">
        <w:rPr>
          <w:rFonts w:eastAsia="Arial" w:cs="Times New Roman"/>
          <w:szCs w:val="28"/>
        </w:rPr>
        <w:t>представлен в таблице 11.2.</w:t>
      </w:r>
    </w:p>
    <w:p w:rsidR="003C185E" w:rsidRPr="00676E13" w:rsidRDefault="003C185E" w:rsidP="00676E13">
      <w:pPr>
        <w:widowControl w:val="0"/>
        <w:autoSpaceDE w:val="0"/>
        <w:autoSpaceDN w:val="0"/>
        <w:spacing w:after="0" w:line="360" w:lineRule="auto"/>
        <w:ind w:right="571" w:firstLine="709"/>
        <w:jc w:val="both"/>
        <w:rPr>
          <w:rFonts w:eastAsia="Arial" w:cs="Times New Roman"/>
          <w:szCs w:val="28"/>
        </w:rPr>
      </w:pPr>
      <w:r w:rsidRPr="00676E13">
        <w:rPr>
          <w:rFonts w:eastAsia="Arial" w:cs="Times New Roman"/>
          <w:szCs w:val="28"/>
        </w:rPr>
        <w:t>Таблица</w:t>
      </w:r>
      <w:r w:rsidRPr="00676E13">
        <w:rPr>
          <w:rFonts w:eastAsia="Arial" w:cs="Times New Roman"/>
          <w:spacing w:val="-5"/>
          <w:szCs w:val="28"/>
        </w:rPr>
        <w:t xml:space="preserve"> </w:t>
      </w:r>
      <w:r w:rsidRPr="00676E13">
        <w:rPr>
          <w:rFonts w:eastAsia="Arial" w:cs="Times New Roman"/>
          <w:szCs w:val="28"/>
        </w:rPr>
        <w:t>11.2</w:t>
      </w:r>
      <w:r w:rsidRPr="00676E13">
        <w:rPr>
          <w:rFonts w:eastAsia="Arial" w:cs="Times New Roman"/>
          <w:spacing w:val="-2"/>
          <w:szCs w:val="28"/>
        </w:rPr>
        <w:t xml:space="preserve"> </w:t>
      </w:r>
      <w:r w:rsidRPr="00676E13">
        <w:rPr>
          <w:rFonts w:eastAsia="Arial" w:cs="Times New Roman"/>
          <w:szCs w:val="28"/>
        </w:rPr>
        <w:t>-</w:t>
      </w:r>
      <w:r w:rsidRPr="00676E13">
        <w:rPr>
          <w:rFonts w:eastAsia="Arial" w:cs="Times New Roman"/>
          <w:spacing w:val="-6"/>
          <w:szCs w:val="28"/>
        </w:rPr>
        <w:t xml:space="preserve"> </w:t>
      </w:r>
      <w:r w:rsidRPr="00676E13">
        <w:rPr>
          <w:rFonts w:eastAsia="Arial" w:cs="Times New Roman"/>
          <w:szCs w:val="28"/>
        </w:rPr>
        <w:t>Надежность</w:t>
      </w:r>
      <w:r w:rsidRPr="00676E13">
        <w:rPr>
          <w:rFonts w:eastAsia="Arial" w:cs="Times New Roman"/>
          <w:spacing w:val="-4"/>
          <w:szCs w:val="28"/>
        </w:rPr>
        <w:t xml:space="preserve"> </w:t>
      </w:r>
      <w:r w:rsidRPr="00676E13">
        <w:rPr>
          <w:rFonts w:eastAsia="Arial" w:cs="Times New Roman"/>
          <w:szCs w:val="28"/>
        </w:rPr>
        <w:t>систем</w:t>
      </w:r>
      <w:r w:rsidRPr="00676E13">
        <w:rPr>
          <w:rFonts w:eastAsia="Arial" w:cs="Times New Roman"/>
          <w:spacing w:val="-3"/>
          <w:szCs w:val="28"/>
        </w:rPr>
        <w:t xml:space="preserve"> </w:t>
      </w:r>
      <w:r w:rsidRPr="00676E13">
        <w:rPr>
          <w:rFonts w:eastAsia="Arial" w:cs="Times New Roman"/>
          <w:szCs w:val="28"/>
        </w:rPr>
        <w:t>теплоснабжения</w:t>
      </w:r>
      <w:r w:rsidRPr="00676E13">
        <w:rPr>
          <w:rFonts w:eastAsia="Arial" w:cs="Times New Roman"/>
          <w:spacing w:val="-5"/>
          <w:szCs w:val="28"/>
        </w:rPr>
        <w:t xml:space="preserve"> </w:t>
      </w:r>
      <w:r w:rsidRPr="00676E13">
        <w:rPr>
          <w:rFonts w:eastAsia="Arial" w:cs="Times New Roman"/>
          <w:szCs w:val="28"/>
        </w:rPr>
        <w:t>с.п.</w:t>
      </w:r>
      <w:r w:rsidRPr="00676E13">
        <w:rPr>
          <w:rFonts w:eastAsia="Arial" w:cs="Times New Roman"/>
          <w:spacing w:val="-1"/>
          <w:szCs w:val="28"/>
        </w:rPr>
        <w:t xml:space="preserve"> </w:t>
      </w:r>
      <w:r w:rsidRPr="00676E13">
        <w:rPr>
          <w:rFonts w:eastAsia="Arial" w:cs="Times New Roman"/>
          <w:spacing w:val="-2"/>
          <w:szCs w:val="28"/>
        </w:rPr>
        <w:t>Богдановка</w:t>
      </w:r>
    </w:p>
    <w:p w:rsidR="003C185E" w:rsidRPr="003C185E" w:rsidRDefault="003C185E" w:rsidP="003C185E">
      <w:pPr>
        <w:widowControl w:val="0"/>
        <w:autoSpaceDE w:val="0"/>
        <w:autoSpaceDN w:val="0"/>
        <w:spacing w:before="10" w:after="0" w:line="240" w:lineRule="auto"/>
        <w:rPr>
          <w:rFonts w:ascii="Arial" w:eastAsia="Arial" w:hAnsi="Arial" w:cs="Arial"/>
          <w:sz w:val="11"/>
          <w:szCs w:val="24"/>
        </w:rPr>
      </w:pPr>
    </w:p>
    <w:tbl>
      <w:tblPr>
        <w:tblStyle w:val="TableNormal5"/>
        <w:tblW w:w="0" w:type="auto"/>
        <w:tblInd w:w="7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564"/>
        <w:gridCol w:w="3956"/>
      </w:tblGrid>
      <w:tr w:rsidR="003C185E" w:rsidRPr="003C185E" w:rsidTr="003C185E">
        <w:trPr>
          <w:trHeight w:val="381"/>
        </w:trPr>
        <w:tc>
          <w:tcPr>
            <w:tcW w:w="5564" w:type="dxa"/>
          </w:tcPr>
          <w:p w:rsidR="003C185E" w:rsidRPr="003C185E" w:rsidRDefault="003C185E" w:rsidP="003C185E">
            <w:pPr>
              <w:spacing w:before="81"/>
              <w:ind w:right="1"/>
              <w:jc w:val="center"/>
              <w:rPr>
                <w:rFonts w:ascii="Arial" w:eastAsia="Arial" w:hAnsi="Arial" w:cs="Arial"/>
                <w:sz w:val="20"/>
              </w:rPr>
            </w:pPr>
            <w:r w:rsidRPr="003C185E">
              <w:rPr>
                <w:rFonts w:ascii="Arial" w:eastAsia="Arial" w:hAnsi="Arial" w:cs="Arial"/>
                <w:sz w:val="20"/>
              </w:rPr>
              <w:t>Населенные</w:t>
            </w:r>
            <w:r w:rsidRPr="003C185E">
              <w:rPr>
                <w:rFonts w:ascii="Arial" w:eastAsia="Arial" w:hAnsi="Arial" w:cs="Arial"/>
                <w:spacing w:val="-13"/>
                <w:sz w:val="20"/>
              </w:rPr>
              <w:t xml:space="preserve"> </w:t>
            </w:r>
            <w:r w:rsidRPr="003C185E">
              <w:rPr>
                <w:rFonts w:ascii="Arial" w:eastAsia="Arial" w:hAnsi="Arial" w:cs="Arial"/>
                <w:spacing w:val="-2"/>
                <w:sz w:val="20"/>
              </w:rPr>
              <w:t>пункты</w:t>
            </w:r>
          </w:p>
        </w:tc>
        <w:tc>
          <w:tcPr>
            <w:tcW w:w="3956" w:type="dxa"/>
          </w:tcPr>
          <w:p w:rsidR="003C185E" w:rsidRPr="003C185E" w:rsidRDefault="003C185E" w:rsidP="003C185E">
            <w:pPr>
              <w:spacing w:before="81"/>
              <w:ind w:right="5"/>
              <w:jc w:val="center"/>
              <w:rPr>
                <w:rFonts w:ascii="Arial" w:eastAsia="Arial" w:hAnsi="Arial" w:cs="Arial"/>
                <w:sz w:val="20"/>
              </w:rPr>
            </w:pPr>
            <w:r w:rsidRPr="003C185E">
              <w:rPr>
                <w:rFonts w:ascii="Arial" w:eastAsia="Arial" w:hAnsi="Arial" w:cs="Arial"/>
                <w:sz w:val="20"/>
              </w:rPr>
              <w:t>Надежность</w:t>
            </w:r>
            <w:r w:rsidRPr="003C185E">
              <w:rPr>
                <w:rFonts w:ascii="Arial" w:eastAsia="Arial" w:hAnsi="Arial" w:cs="Arial"/>
                <w:spacing w:val="-14"/>
                <w:sz w:val="20"/>
              </w:rPr>
              <w:t xml:space="preserve"> </w:t>
            </w:r>
            <w:r w:rsidRPr="003C185E">
              <w:rPr>
                <w:rFonts w:ascii="Arial" w:eastAsia="Arial" w:hAnsi="Arial" w:cs="Arial"/>
                <w:spacing w:val="-2"/>
                <w:sz w:val="20"/>
              </w:rPr>
              <w:t>теплоснабжения</w:t>
            </w:r>
          </w:p>
        </w:tc>
      </w:tr>
      <w:tr w:rsidR="003C185E" w:rsidRPr="003C185E" w:rsidTr="003C185E">
        <w:trPr>
          <w:trHeight w:val="417"/>
        </w:trPr>
        <w:tc>
          <w:tcPr>
            <w:tcW w:w="5564" w:type="dxa"/>
          </w:tcPr>
          <w:p w:rsidR="003C185E" w:rsidRPr="003C185E" w:rsidRDefault="003C185E" w:rsidP="003C185E">
            <w:pPr>
              <w:spacing w:before="98"/>
              <w:jc w:val="center"/>
              <w:rPr>
                <w:rFonts w:ascii="Arial" w:eastAsia="Arial" w:hAnsi="Arial" w:cs="Arial"/>
                <w:sz w:val="20"/>
              </w:rPr>
            </w:pPr>
            <w:r w:rsidRPr="003C185E">
              <w:rPr>
                <w:rFonts w:ascii="Arial" w:eastAsia="Arial" w:hAnsi="Arial" w:cs="Arial"/>
                <w:sz w:val="20"/>
              </w:rPr>
              <w:t>с.п.</w:t>
            </w:r>
            <w:r w:rsidRPr="003C185E">
              <w:rPr>
                <w:rFonts w:ascii="Arial" w:eastAsia="Arial" w:hAnsi="Arial" w:cs="Arial"/>
                <w:spacing w:val="-3"/>
                <w:sz w:val="20"/>
              </w:rPr>
              <w:t xml:space="preserve"> </w:t>
            </w:r>
            <w:r w:rsidRPr="003C185E">
              <w:rPr>
                <w:rFonts w:ascii="Arial" w:eastAsia="Arial" w:hAnsi="Arial" w:cs="Arial"/>
                <w:spacing w:val="-2"/>
                <w:sz w:val="20"/>
              </w:rPr>
              <w:t>Богдановка</w:t>
            </w:r>
          </w:p>
        </w:tc>
        <w:tc>
          <w:tcPr>
            <w:tcW w:w="3956" w:type="dxa"/>
          </w:tcPr>
          <w:p w:rsidR="003C185E" w:rsidRPr="003C185E" w:rsidRDefault="003C185E" w:rsidP="003C185E">
            <w:pPr>
              <w:spacing w:before="98"/>
              <w:jc w:val="center"/>
              <w:rPr>
                <w:rFonts w:ascii="Arial" w:eastAsia="Arial" w:hAnsi="Arial" w:cs="Arial"/>
                <w:sz w:val="20"/>
              </w:rPr>
            </w:pPr>
            <w:r w:rsidRPr="003C185E">
              <w:rPr>
                <w:rFonts w:ascii="Arial" w:eastAsia="Arial" w:hAnsi="Arial" w:cs="Arial"/>
                <w:spacing w:val="-4"/>
                <w:sz w:val="20"/>
              </w:rPr>
              <w:t>0,81</w:t>
            </w:r>
          </w:p>
        </w:tc>
      </w:tr>
    </w:tbl>
    <w:p w:rsidR="003C185E" w:rsidRPr="00676E13" w:rsidRDefault="003C185E" w:rsidP="00676E13">
      <w:pPr>
        <w:widowControl w:val="0"/>
        <w:autoSpaceDE w:val="0"/>
        <w:autoSpaceDN w:val="0"/>
        <w:spacing w:after="0" w:line="360" w:lineRule="auto"/>
        <w:ind w:right="571" w:firstLine="709"/>
        <w:jc w:val="both"/>
        <w:rPr>
          <w:rFonts w:eastAsia="Arial" w:cs="Times New Roman"/>
          <w:szCs w:val="28"/>
        </w:rPr>
      </w:pPr>
    </w:p>
    <w:p w:rsidR="003C185E" w:rsidRPr="00676E13" w:rsidRDefault="003C185E" w:rsidP="00676E13">
      <w:pPr>
        <w:widowControl w:val="0"/>
        <w:autoSpaceDE w:val="0"/>
        <w:autoSpaceDN w:val="0"/>
        <w:spacing w:after="0" w:line="360" w:lineRule="auto"/>
        <w:ind w:right="571" w:firstLine="709"/>
        <w:jc w:val="both"/>
        <w:rPr>
          <w:rFonts w:eastAsia="Arial" w:cs="Times New Roman"/>
          <w:szCs w:val="28"/>
        </w:rPr>
      </w:pPr>
      <w:r w:rsidRPr="00676E13">
        <w:rPr>
          <w:rFonts w:eastAsia="Arial" w:cs="Times New Roman"/>
          <w:szCs w:val="28"/>
        </w:rPr>
        <w:t>При условии выполнения рекомендуемых мероприятий надежность теплоснабжения будет оставаться на высоком уровне.</w:t>
      </w:r>
    </w:p>
    <w:p w:rsidR="003C185E" w:rsidRPr="00676E13" w:rsidRDefault="003C185E" w:rsidP="00676E13">
      <w:pPr>
        <w:widowControl w:val="0"/>
        <w:autoSpaceDE w:val="0"/>
        <w:autoSpaceDN w:val="0"/>
        <w:spacing w:after="0" w:line="360" w:lineRule="auto"/>
        <w:ind w:right="571" w:firstLine="709"/>
        <w:jc w:val="both"/>
        <w:rPr>
          <w:rFonts w:eastAsia="Arial" w:cs="Times New Roman"/>
          <w:szCs w:val="28"/>
        </w:rPr>
      </w:pPr>
      <w:r w:rsidRPr="00676E13">
        <w:rPr>
          <w:rFonts w:eastAsia="Arial" w:cs="Times New Roman"/>
          <w:szCs w:val="28"/>
        </w:rPr>
        <w:t>Выводы: из приведенной</w:t>
      </w:r>
      <w:r w:rsidRPr="00676E13">
        <w:rPr>
          <w:rFonts w:eastAsia="Arial" w:cs="Times New Roman"/>
          <w:spacing w:val="40"/>
          <w:szCs w:val="28"/>
        </w:rPr>
        <w:t xml:space="preserve"> </w:t>
      </w:r>
      <w:r w:rsidRPr="00676E13">
        <w:rPr>
          <w:rFonts w:eastAsia="Arial" w:cs="Times New Roman"/>
          <w:szCs w:val="28"/>
        </w:rPr>
        <w:t>таблицы 11.2, следует что, системы теплоснабжения</w:t>
      </w:r>
      <w:r w:rsidRPr="00676E13">
        <w:rPr>
          <w:rFonts w:eastAsia="Arial" w:cs="Times New Roman"/>
          <w:spacing w:val="80"/>
          <w:szCs w:val="28"/>
        </w:rPr>
        <w:t xml:space="preserve"> </w:t>
      </w:r>
      <w:r w:rsidRPr="00676E13">
        <w:rPr>
          <w:rFonts w:eastAsia="Arial" w:cs="Times New Roman"/>
          <w:szCs w:val="28"/>
        </w:rPr>
        <w:t xml:space="preserve">с.п. Богдановка относятся к надежным (Кнад от 0,75 до 0,89) системам </w:t>
      </w:r>
      <w:r w:rsidRPr="00676E13">
        <w:rPr>
          <w:rFonts w:eastAsia="Arial" w:cs="Times New Roman"/>
          <w:spacing w:val="-2"/>
          <w:szCs w:val="28"/>
        </w:rPr>
        <w:t>теплоснабжения.</w:t>
      </w:r>
    </w:p>
    <w:p w:rsidR="003C185E" w:rsidRPr="003C185E" w:rsidRDefault="003C185E" w:rsidP="003C185E">
      <w:pPr>
        <w:widowControl w:val="0"/>
        <w:autoSpaceDE w:val="0"/>
        <w:autoSpaceDN w:val="0"/>
        <w:spacing w:after="0" w:line="360" w:lineRule="auto"/>
        <w:jc w:val="both"/>
        <w:rPr>
          <w:rFonts w:ascii="Arial" w:eastAsia="Arial" w:hAnsi="Arial" w:cs="Arial"/>
          <w:sz w:val="24"/>
          <w:szCs w:val="24"/>
        </w:rPr>
        <w:sectPr w:rsidR="003C185E" w:rsidRPr="003C185E">
          <w:type w:val="continuous"/>
          <w:pgSz w:w="11910" w:h="16850"/>
          <w:pgMar w:top="1060" w:right="141" w:bottom="1120" w:left="992" w:header="0" w:footer="927" w:gutter="0"/>
          <w:cols w:space="720"/>
        </w:sectPr>
      </w:pPr>
    </w:p>
    <w:p w:rsidR="003C185E" w:rsidRPr="00676E13" w:rsidRDefault="003C185E" w:rsidP="00676E13">
      <w:pPr>
        <w:widowControl w:val="0"/>
        <w:autoSpaceDE w:val="0"/>
        <w:autoSpaceDN w:val="0"/>
        <w:spacing w:after="0" w:line="360" w:lineRule="auto"/>
        <w:ind w:firstLine="709"/>
        <w:jc w:val="both"/>
        <w:outlineLvl w:val="2"/>
        <w:rPr>
          <w:rFonts w:eastAsia="Arial" w:cs="Times New Roman"/>
          <w:b/>
          <w:bCs/>
          <w:szCs w:val="28"/>
        </w:rPr>
      </w:pPr>
      <w:r w:rsidRPr="00676E13">
        <w:rPr>
          <w:rFonts w:eastAsia="Arial" w:cs="Times New Roman"/>
          <w:b/>
          <w:bCs/>
          <w:szCs w:val="28"/>
        </w:rPr>
        <w:lastRenderedPageBreak/>
        <w:t>Глава 12. Обоснование инвестиций в строительство, реконструкцию, техническое перевооружение и (или) модернизацию.</w:t>
      </w:r>
    </w:p>
    <w:p w:rsidR="003C185E" w:rsidRPr="00676E13" w:rsidRDefault="003C185E" w:rsidP="00676E13">
      <w:pPr>
        <w:widowControl w:val="0"/>
        <w:autoSpaceDE w:val="0"/>
        <w:autoSpaceDN w:val="0"/>
        <w:spacing w:after="0" w:line="360" w:lineRule="auto"/>
        <w:ind w:firstLine="709"/>
        <w:jc w:val="both"/>
        <w:rPr>
          <w:rFonts w:eastAsia="Arial" w:cs="Times New Roman"/>
          <w:b/>
          <w:szCs w:val="28"/>
        </w:rPr>
      </w:pPr>
      <w:r w:rsidRPr="00676E13">
        <w:rPr>
          <w:rFonts w:eastAsia="Arial" w:cs="Times New Roman"/>
          <w:b/>
          <w:szCs w:val="28"/>
        </w:rPr>
        <w:t>12.1 Оценка финансовых потребностей для осуществления строительства, реконструкции, технического перевооружения и (или) модернизации источников тепловой энергии и тепловых сетей.</w:t>
      </w:r>
    </w:p>
    <w:p w:rsidR="003C185E" w:rsidRPr="00676E13" w:rsidRDefault="003C185E" w:rsidP="00676E13">
      <w:pPr>
        <w:widowControl w:val="0"/>
        <w:autoSpaceDE w:val="0"/>
        <w:autoSpaceDN w:val="0"/>
        <w:spacing w:after="0" w:line="360" w:lineRule="auto"/>
        <w:ind w:firstLine="709"/>
        <w:jc w:val="both"/>
        <w:rPr>
          <w:rFonts w:eastAsia="Arial" w:cs="Times New Roman"/>
          <w:szCs w:val="28"/>
        </w:rPr>
      </w:pPr>
      <w:r w:rsidRPr="00676E13">
        <w:rPr>
          <w:rFonts w:eastAsia="Arial" w:cs="Times New Roman"/>
          <w:szCs w:val="28"/>
        </w:rPr>
        <w:t>Финансовые затраты на строительство новых источников тепловой энергии представлены</w:t>
      </w:r>
      <w:r w:rsidRPr="00676E13">
        <w:rPr>
          <w:rFonts w:eastAsia="Arial" w:cs="Times New Roman"/>
          <w:spacing w:val="-2"/>
          <w:szCs w:val="28"/>
        </w:rPr>
        <w:t xml:space="preserve"> </w:t>
      </w:r>
      <w:r w:rsidRPr="00676E13">
        <w:rPr>
          <w:rFonts w:eastAsia="Arial" w:cs="Times New Roman"/>
          <w:szCs w:val="28"/>
        </w:rPr>
        <w:t>в</w:t>
      </w:r>
      <w:r w:rsidRPr="00676E13">
        <w:rPr>
          <w:rFonts w:eastAsia="Arial" w:cs="Times New Roman"/>
          <w:spacing w:val="-3"/>
          <w:szCs w:val="28"/>
        </w:rPr>
        <w:t xml:space="preserve"> </w:t>
      </w:r>
      <w:r w:rsidRPr="00676E13">
        <w:rPr>
          <w:rFonts w:eastAsia="Arial" w:cs="Times New Roman"/>
          <w:szCs w:val="28"/>
        </w:rPr>
        <w:t>таблице 12.1.1.</w:t>
      </w:r>
      <w:r w:rsidRPr="00676E13">
        <w:rPr>
          <w:rFonts w:eastAsia="Arial" w:cs="Times New Roman"/>
          <w:spacing w:val="-3"/>
          <w:szCs w:val="28"/>
        </w:rPr>
        <w:t xml:space="preserve"> </w:t>
      </w:r>
      <w:r w:rsidRPr="00676E13">
        <w:rPr>
          <w:rFonts w:eastAsia="Arial" w:cs="Times New Roman"/>
          <w:szCs w:val="28"/>
        </w:rPr>
        <w:t>Оценка</w:t>
      </w:r>
      <w:r w:rsidRPr="00676E13">
        <w:rPr>
          <w:rFonts w:eastAsia="Arial" w:cs="Times New Roman"/>
          <w:spacing w:val="-2"/>
          <w:szCs w:val="28"/>
        </w:rPr>
        <w:t xml:space="preserve"> </w:t>
      </w:r>
      <w:r w:rsidRPr="00676E13">
        <w:rPr>
          <w:rFonts w:eastAsia="Arial" w:cs="Times New Roman"/>
          <w:szCs w:val="28"/>
        </w:rPr>
        <w:t>финансовых</w:t>
      </w:r>
      <w:r w:rsidRPr="00676E13">
        <w:rPr>
          <w:rFonts w:eastAsia="Arial" w:cs="Times New Roman"/>
          <w:spacing w:val="-1"/>
          <w:szCs w:val="28"/>
        </w:rPr>
        <w:t xml:space="preserve"> </w:t>
      </w:r>
      <w:r w:rsidRPr="00676E13">
        <w:rPr>
          <w:rFonts w:eastAsia="Arial" w:cs="Times New Roman"/>
          <w:szCs w:val="28"/>
        </w:rPr>
        <w:t>потребностей</w:t>
      </w:r>
      <w:r w:rsidRPr="00676E13">
        <w:rPr>
          <w:rFonts w:eastAsia="Arial" w:cs="Times New Roman"/>
          <w:spacing w:val="-1"/>
          <w:szCs w:val="28"/>
        </w:rPr>
        <w:t xml:space="preserve"> </w:t>
      </w:r>
      <w:r w:rsidRPr="00676E13">
        <w:rPr>
          <w:rFonts w:eastAsia="Arial" w:cs="Times New Roman"/>
          <w:szCs w:val="28"/>
        </w:rPr>
        <w:t>производилась на основании Прайс-листов, представленных в приложении 1.</w:t>
      </w:r>
    </w:p>
    <w:p w:rsidR="003C185E" w:rsidRPr="00676E13" w:rsidRDefault="003C185E" w:rsidP="00676E13">
      <w:pPr>
        <w:widowControl w:val="0"/>
        <w:autoSpaceDE w:val="0"/>
        <w:autoSpaceDN w:val="0"/>
        <w:spacing w:after="0" w:line="360" w:lineRule="auto"/>
        <w:ind w:firstLine="709"/>
        <w:jc w:val="both"/>
        <w:rPr>
          <w:rFonts w:eastAsia="Arial" w:cs="Times New Roman"/>
          <w:szCs w:val="28"/>
        </w:rPr>
      </w:pPr>
      <w:r w:rsidRPr="00676E13">
        <w:rPr>
          <w:rFonts w:eastAsia="Arial" w:cs="Times New Roman"/>
          <w:szCs w:val="28"/>
        </w:rPr>
        <w:t>Таблица 12.1.1 – Финансовые потребности на строительство новых котельных в с.п. Богдановка</w:t>
      </w:r>
    </w:p>
    <w:tbl>
      <w:tblPr>
        <w:tblStyle w:val="TableNormal5"/>
        <w:tblW w:w="0" w:type="auto"/>
        <w:tblInd w:w="52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25"/>
        <w:gridCol w:w="7329"/>
        <w:gridCol w:w="1983"/>
      </w:tblGrid>
      <w:tr w:rsidR="003C185E" w:rsidRPr="003C185E" w:rsidTr="003C185E">
        <w:trPr>
          <w:trHeight w:val="719"/>
        </w:trPr>
        <w:tc>
          <w:tcPr>
            <w:tcW w:w="425" w:type="dxa"/>
          </w:tcPr>
          <w:p w:rsidR="003C185E" w:rsidRPr="003C185E" w:rsidRDefault="003C185E" w:rsidP="003C185E">
            <w:pPr>
              <w:spacing w:before="139"/>
              <w:ind w:right="63"/>
              <w:rPr>
                <w:rFonts w:ascii="Arial" w:eastAsia="Arial" w:hAnsi="Arial" w:cs="Arial"/>
                <w:sz w:val="20"/>
              </w:rPr>
            </w:pPr>
            <w:r w:rsidRPr="003C185E">
              <w:rPr>
                <w:rFonts w:ascii="Arial" w:eastAsia="Arial" w:hAnsi="Arial" w:cs="Arial"/>
                <w:spacing w:val="-10"/>
                <w:sz w:val="20"/>
              </w:rPr>
              <w:t xml:space="preserve">№ </w:t>
            </w:r>
            <w:r w:rsidRPr="003C185E">
              <w:rPr>
                <w:rFonts w:ascii="Arial" w:eastAsia="Arial" w:hAnsi="Arial" w:cs="Arial"/>
                <w:spacing w:val="-5"/>
                <w:sz w:val="20"/>
              </w:rPr>
              <w:t>п/п</w:t>
            </w:r>
          </w:p>
        </w:tc>
        <w:tc>
          <w:tcPr>
            <w:tcW w:w="7329" w:type="dxa"/>
          </w:tcPr>
          <w:p w:rsidR="003C185E" w:rsidRPr="003C185E" w:rsidRDefault="003C185E" w:rsidP="003C185E">
            <w:pPr>
              <w:spacing w:before="24"/>
              <w:rPr>
                <w:rFonts w:ascii="Arial" w:eastAsia="Arial" w:hAnsi="Arial" w:cs="Arial"/>
                <w:sz w:val="20"/>
              </w:rPr>
            </w:pPr>
          </w:p>
          <w:p w:rsidR="003C185E" w:rsidRPr="003C185E" w:rsidRDefault="003C185E" w:rsidP="003C185E">
            <w:pPr>
              <w:ind w:right="20"/>
              <w:jc w:val="center"/>
              <w:rPr>
                <w:rFonts w:ascii="Arial" w:eastAsia="Arial" w:hAnsi="Arial" w:cs="Arial"/>
                <w:sz w:val="20"/>
              </w:rPr>
            </w:pPr>
            <w:r w:rsidRPr="003C185E">
              <w:rPr>
                <w:rFonts w:ascii="Arial" w:eastAsia="Arial" w:hAnsi="Arial" w:cs="Arial"/>
                <w:sz w:val="20"/>
              </w:rPr>
              <w:t>Описание</w:t>
            </w:r>
            <w:r w:rsidRPr="003C185E">
              <w:rPr>
                <w:rFonts w:ascii="Arial" w:eastAsia="Arial" w:hAnsi="Arial" w:cs="Arial"/>
                <w:spacing w:val="-10"/>
                <w:sz w:val="20"/>
              </w:rPr>
              <w:t xml:space="preserve"> </w:t>
            </w:r>
            <w:r w:rsidRPr="003C185E">
              <w:rPr>
                <w:rFonts w:ascii="Arial" w:eastAsia="Arial" w:hAnsi="Arial" w:cs="Arial"/>
                <w:spacing w:val="-2"/>
                <w:sz w:val="20"/>
              </w:rPr>
              <w:t>мероприятия</w:t>
            </w:r>
          </w:p>
        </w:tc>
        <w:tc>
          <w:tcPr>
            <w:tcW w:w="1983" w:type="dxa"/>
          </w:tcPr>
          <w:p w:rsidR="003C185E" w:rsidRPr="003C185E" w:rsidRDefault="003C185E" w:rsidP="003C185E">
            <w:pPr>
              <w:spacing w:before="9" w:line="230" w:lineRule="atLeast"/>
              <w:ind w:right="85"/>
              <w:jc w:val="center"/>
              <w:rPr>
                <w:rFonts w:ascii="Arial" w:eastAsia="Arial" w:hAnsi="Arial" w:cs="Arial"/>
                <w:sz w:val="20"/>
                <w:lang w:val="ru-RU"/>
              </w:rPr>
            </w:pPr>
            <w:r w:rsidRPr="003C185E">
              <w:rPr>
                <w:rFonts w:ascii="Arial" w:eastAsia="Arial" w:hAnsi="Arial" w:cs="Arial"/>
                <w:spacing w:val="-2"/>
                <w:sz w:val="20"/>
                <w:lang w:val="ru-RU"/>
              </w:rPr>
              <w:t xml:space="preserve">Ориентировочный </w:t>
            </w:r>
            <w:r w:rsidRPr="003C185E">
              <w:rPr>
                <w:rFonts w:ascii="Arial" w:eastAsia="Arial" w:hAnsi="Arial" w:cs="Arial"/>
                <w:sz w:val="20"/>
                <w:lang w:val="ru-RU"/>
              </w:rPr>
              <w:t>объем</w:t>
            </w:r>
            <w:r w:rsidRPr="003C185E">
              <w:rPr>
                <w:rFonts w:ascii="Arial" w:eastAsia="Arial" w:hAnsi="Arial" w:cs="Arial"/>
                <w:spacing w:val="-14"/>
                <w:sz w:val="20"/>
                <w:lang w:val="ru-RU"/>
              </w:rPr>
              <w:t xml:space="preserve"> </w:t>
            </w:r>
            <w:r w:rsidRPr="003C185E">
              <w:rPr>
                <w:rFonts w:ascii="Arial" w:eastAsia="Arial" w:hAnsi="Arial" w:cs="Arial"/>
                <w:sz w:val="20"/>
                <w:lang w:val="ru-RU"/>
              </w:rPr>
              <w:t>инвестиций, тыс. руб.</w:t>
            </w:r>
          </w:p>
        </w:tc>
      </w:tr>
      <w:tr w:rsidR="003C185E" w:rsidRPr="003C185E" w:rsidTr="003C185E">
        <w:trPr>
          <w:trHeight w:val="256"/>
        </w:trPr>
        <w:tc>
          <w:tcPr>
            <w:tcW w:w="425" w:type="dxa"/>
          </w:tcPr>
          <w:p w:rsidR="003C185E" w:rsidRPr="003C185E" w:rsidRDefault="003C185E" w:rsidP="003C185E">
            <w:pPr>
              <w:spacing w:before="21" w:line="215" w:lineRule="exact"/>
              <w:jc w:val="center"/>
              <w:rPr>
                <w:rFonts w:ascii="Arial" w:eastAsia="Arial" w:hAnsi="Arial" w:cs="Arial"/>
                <w:sz w:val="20"/>
              </w:rPr>
            </w:pPr>
            <w:r w:rsidRPr="003C185E">
              <w:rPr>
                <w:rFonts w:ascii="Arial" w:eastAsia="Arial" w:hAnsi="Arial" w:cs="Arial"/>
                <w:spacing w:val="-10"/>
                <w:sz w:val="20"/>
              </w:rPr>
              <w:t>1</w:t>
            </w:r>
          </w:p>
        </w:tc>
        <w:tc>
          <w:tcPr>
            <w:tcW w:w="7329" w:type="dxa"/>
          </w:tcPr>
          <w:p w:rsidR="003C185E" w:rsidRPr="003C185E" w:rsidRDefault="003C185E" w:rsidP="003C185E">
            <w:pPr>
              <w:spacing w:before="21" w:line="215" w:lineRule="exact"/>
              <w:ind w:right="26"/>
              <w:jc w:val="center"/>
              <w:rPr>
                <w:rFonts w:ascii="Arial" w:eastAsia="Arial" w:hAnsi="Arial" w:cs="Arial"/>
                <w:sz w:val="20"/>
              </w:rPr>
            </w:pPr>
            <w:r w:rsidRPr="003C185E">
              <w:rPr>
                <w:rFonts w:ascii="Arial" w:eastAsia="Arial" w:hAnsi="Arial" w:cs="Arial"/>
                <w:sz w:val="20"/>
                <w:lang w:val="ru-RU"/>
              </w:rPr>
              <w:t>Строительство</w:t>
            </w:r>
            <w:r w:rsidRPr="003C185E">
              <w:rPr>
                <w:rFonts w:ascii="Arial" w:eastAsia="Arial" w:hAnsi="Arial" w:cs="Arial"/>
                <w:spacing w:val="-10"/>
                <w:sz w:val="20"/>
                <w:lang w:val="ru-RU"/>
              </w:rPr>
              <w:t xml:space="preserve"> </w:t>
            </w:r>
            <w:r w:rsidRPr="003C185E">
              <w:rPr>
                <w:rFonts w:ascii="Arial" w:eastAsia="Arial" w:hAnsi="Arial" w:cs="Arial"/>
                <w:sz w:val="20"/>
                <w:lang w:val="ru-RU"/>
              </w:rPr>
              <w:t>котельной</w:t>
            </w:r>
            <w:r w:rsidRPr="003C185E">
              <w:rPr>
                <w:rFonts w:ascii="Arial" w:eastAsia="Arial" w:hAnsi="Arial" w:cs="Arial"/>
                <w:spacing w:val="-8"/>
                <w:sz w:val="20"/>
                <w:lang w:val="ru-RU"/>
              </w:rPr>
              <w:t xml:space="preserve"> </w:t>
            </w:r>
            <w:r w:rsidRPr="003C185E">
              <w:rPr>
                <w:rFonts w:ascii="Arial" w:eastAsia="Arial" w:hAnsi="Arial" w:cs="Arial"/>
                <w:sz w:val="20"/>
                <w:lang w:val="ru-RU"/>
              </w:rPr>
              <w:t>№</w:t>
            </w:r>
            <w:r w:rsidRPr="003C185E">
              <w:rPr>
                <w:rFonts w:ascii="Arial" w:eastAsia="Arial" w:hAnsi="Arial" w:cs="Arial"/>
                <w:spacing w:val="-10"/>
                <w:sz w:val="20"/>
                <w:lang w:val="ru-RU"/>
              </w:rPr>
              <w:t xml:space="preserve"> </w:t>
            </w:r>
            <w:r w:rsidRPr="003C185E">
              <w:rPr>
                <w:rFonts w:ascii="Arial" w:eastAsia="Arial" w:hAnsi="Arial" w:cs="Arial"/>
                <w:sz w:val="20"/>
                <w:lang w:val="ru-RU"/>
              </w:rPr>
              <w:t>1</w:t>
            </w:r>
            <w:r w:rsidRPr="003C185E">
              <w:rPr>
                <w:rFonts w:ascii="Arial" w:eastAsia="Arial" w:hAnsi="Arial" w:cs="Arial"/>
                <w:spacing w:val="-10"/>
                <w:sz w:val="20"/>
                <w:lang w:val="ru-RU"/>
              </w:rPr>
              <w:t xml:space="preserve"> </w:t>
            </w:r>
            <w:r w:rsidRPr="003C185E">
              <w:rPr>
                <w:rFonts w:ascii="Arial" w:eastAsia="Arial" w:hAnsi="Arial" w:cs="Arial"/>
                <w:sz w:val="20"/>
                <w:lang w:val="ru-RU"/>
              </w:rPr>
              <w:t>блочно-модульного</w:t>
            </w:r>
            <w:r w:rsidRPr="003C185E">
              <w:rPr>
                <w:rFonts w:ascii="Arial" w:eastAsia="Arial" w:hAnsi="Arial" w:cs="Arial"/>
                <w:spacing w:val="-8"/>
                <w:sz w:val="20"/>
                <w:lang w:val="ru-RU"/>
              </w:rPr>
              <w:t xml:space="preserve"> </w:t>
            </w:r>
            <w:r w:rsidRPr="003C185E">
              <w:rPr>
                <w:rFonts w:ascii="Arial" w:eastAsia="Arial" w:hAnsi="Arial" w:cs="Arial"/>
                <w:sz w:val="20"/>
                <w:lang w:val="ru-RU"/>
              </w:rPr>
              <w:t>типа</w:t>
            </w:r>
            <w:r w:rsidRPr="003C185E">
              <w:rPr>
                <w:rFonts w:ascii="Arial" w:eastAsia="Arial" w:hAnsi="Arial" w:cs="Arial"/>
                <w:spacing w:val="-7"/>
                <w:sz w:val="20"/>
                <w:lang w:val="ru-RU"/>
              </w:rPr>
              <w:t xml:space="preserve"> </w:t>
            </w:r>
            <w:r w:rsidRPr="003C185E">
              <w:rPr>
                <w:rFonts w:ascii="Arial" w:eastAsia="Arial" w:hAnsi="Arial" w:cs="Arial"/>
                <w:sz w:val="20"/>
                <w:lang w:val="ru-RU"/>
              </w:rPr>
              <w:t>мощностью</w:t>
            </w:r>
            <w:r w:rsidRPr="003C185E">
              <w:rPr>
                <w:rFonts w:ascii="Arial" w:eastAsia="Arial" w:hAnsi="Arial" w:cs="Arial"/>
                <w:spacing w:val="-10"/>
                <w:sz w:val="20"/>
                <w:lang w:val="ru-RU"/>
              </w:rPr>
              <w:t xml:space="preserve"> </w:t>
            </w:r>
            <w:r w:rsidRPr="003C185E">
              <w:rPr>
                <w:rFonts w:ascii="Arial" w:eastAsia="Arial" w:hAnsi="Arial" w:cs="Arial"/>
                <w:sz w:val="20"/>
              </w:rPr>
              <w:t>0,55</w:t>
            </w:r>
            <w:r w:rsidRPr="003C185E">
              <w:rPr>
                <w:rFonts w:ascii="Arial" w:eastAsia="Arial" w:hAnsi="Arial" w:cs="Arial"/>
                <w:spacing w:val="-8"/>
                <w:sz w:val="20"/>
              </w:rPr>
              <w:t xml:space="preserve"> </w:t>
            </w:r>
            <w:r w:rsidRPr="003C185E">
              <w:rPr>
                <w:rFonts w:ascii="Arial" w:eastAsia="Arial" w:hAnsi="Arial" w:cs="Arial"/>
                <w:spacing w:val="-5"/>
                <w:sz w:val="20"/>
              </w:rPr>
              <w:t>МВт</w:t>
            </w:r>
          </w:p>
        </w:tc>
        <w:tc>
          <w:tcPr>
            <w:tcW w:w="1983" w:type="dxa"/>
          </w:tcPr>
          <w:p w:rsidR="003C185E" w:rsidRPr="003C185E" w:rsidRDefault="003C185E" w:rsidP="003C185E">
            <w:pPr>
              <w:spacing w:before="21" w:line="215" w:lineRule="exact"/>
              <w:jc w:val="center"/>
              <w:rPr>
                <w:rFonts w:ascii="Arial" w:eastAsia="Arial" w:hAnsi="Arial" w:cs="Arial"/>
                <w:sz w:val="20"/>
              </w:rPr>
            </w:pPr>
            <w:r w:rsidRPr="003C185E">
              <w:rPr>
                <w:rFonts w:ascii="Arial" w:eastAsia="Arial" w:hAnsi="Arial" w:cs="Arial"/>
                <w:sz w:val="20"/>
              </w:rPr>
              <w:t>4</w:t>
            </w:r>
            <w:r w:rsidRPr="003C185E">
              <w:rPr>
                <w:rFonts w:ascii="Arial" w:eastAsia="Arial" w:hAnsi="Arial" w:cs="Arial"/>
                <w:spacing w:val="-3"/>
                <w:sz w:val="20"/>
              </w:rPr>
              <w:t xml:space="preserve"> </w:t>
            </w:r>
            <w:r w:rsidRPr="003C185E">
              <w:rPr>
                <w:rFonts w:ascii="Arial" w:eastAsia="Arial" w:hAnsi="Arial" w:cs="Arial"/>
                <w:spacing w:val="-2"/>
                <w:sz w:val="20"/>
              </w:rPr>
              <w:t>600,000</w:t>
            </w:r>
          </w:p>
        </w:tc>
      </w:tr>
      <w:tr w:rsidR="003C185E" w:rsidRPr="003C185E" w:rsidTr="003C185E">
        <w:trPr>
          <w:trHeight w:val="258"/>
        </w:trPr>
        <w:tc>
          <w:tcPr>
            <w:tcW w:w="425" w:type="dxa"/>
          </w:tcPr>
          <w:p w:rsidR="003C185E" w:rsidRPr="003C185E" w:rsidRDefault="003C185E" w:rsidP="003C185E">
            <w:pPr>
              <w:spacing w:before="24" w:line="215" w:lineRule="exact"/>
              <w:jc w:val="center"/>
              <w:rPr>
                <w:rFonts w:ascii="Arial" w:eastAsia="Arial" w:hAnsi="Arial" w:cs="Arial"/>
                <w:sz w:val="20"/>
              </w:rPr>
            </w:pPr>
            <w:r w:rsidRPr="003C185E">
              <w:rPr>
                <w:rFonts w:ascii="Arial" w:eastAsia="Arial" w:hAnsi="Arial" w:cs="Arial"/>
                <w:spacing w:val="-10"/>
                <w:sz w:val="20"/>
              </w:rPr>
              <w:t>2</w:t>
            </w:r>
          </w:p>
        </w:tc>
        <w:tc>
          <w:tcPr>
            <w:tcW w:w="7329" w:type="dxa"/>
          </w:tcPr>
          <w:p w:rsidR="003C185E" w:rsidRPr="003C185E" w:rsidRDefault="003C185E" w:rsidP="003C185E">
            <w:pPr>
              <w:spacing w:before="24" w:line="215" w:lineRule="exact"/>
              <w:ind w:right="20"/>
              <w:jc w:val="center"/>
              <w:rPr>
                <w:rFonts w:ascii="Arial" w:eastAsia="Arial" w:hAnsi="Arial" w:cs="Arial"/>
                <w:sz w:val="20"/>
              </w:rPr>
            </w:pPr>
            <w:r w:rsidRPr="003C185E">
              <w:rPr>
                <w:rFonts w:ascii="Arial" w:eastAsia="Arial" w:hAnsi="Arial" w:cs="Arial"/>
                <w:sz w:val="20"/>
                <w:lang w:val="ru-RU"/>
              </w:rPr>
              <w:t>Строительство</w:t>
            </w:r>
            <w:r w:rsidRPr="003C185E">
              <w:rPr>
                <w:rFonts w:ascii="Arial" w:eastAsia="Arial" w:hAnsi="Arial" w:cs="Arial"/>
                <w:spacing w:val="-10"/>
                <w:sz w:val="20"/>
                <w:lang w:val="ru-RU"/>
              </w:rPr>
              <w:t xml:space="preserve"> </w:t>
            </w:r>
            <w:r w:rsidRPr="003C185E">
              <w:rPr>
                <w:rFonts w:ascii="Arial" w:eastAsia="Arial" w:hAnsi="Arial" w:cs="Arial"/>
                <w:sz w:val="20"/>
                <w:lang w:val="ru-RU"/>
              </w:rPr>
              <w:t>котельной</w:t>
            </w:r>
            <w:r w:rsidRPr="003C185E">
              <w:rPr>
                <w:rFonts w:ascii="Arial" w:eastAsia="Arial" w:hAnsi="Arial" w:cs="Arial"/>
                <w:spacing w:val="-8"/>
                <w:sz w:val="20"/>
                <w:lang w:val="ru-RU"/>
              </w:rPr>
              <w:t xml:space="preserve"> </w:t>
            </w:r>
            <w:r w:rsidRPr="003C185E">
              <w:rPr>
                <w:rFonts w:ascii="Arial" w:eastAsia="Arial" w:hAnsi="Arial" w:cs="Arial"/>
                <w:sz w:val="20"/>
                <w:lang w:val="ru-RU"/>
              </w:rPr>
              <w:t>№</w:t>
            </w:r>
            <w:r w:rsidRPr="003C185E">
              <w:rPr>
                <w:rFonts w:ascii="Arial" w:eastAsia="Arial" w:hAnsi="Arial" w:cs="Arial"/>
                <w:spacing w:val="-10"/>
                <w:sz w:val="20"/>
                <w:lang w:val="ru-RU"/>
              </w:rPr>
              <w:t xml:space="preserve"> </w:t>
            </w:r>
            <w:r w:rsidRPr="003C185E">
              <w:rPr>
                <w:rFonts w:ascii="Arial" w:eastAsia="Arial" w:hAnsi="Arial" w:cs="Arial"/>
                <w:sz w:val="20"/>
                <w:lang w:val="ru-RU"/>
              </w:rPr>
              <w:t>2</w:t>
            </w:r>
            <w:r w:rsidRPr="003C185E">
              <w:rPr>
                <w:rFonts w:ascii="Arial" w:eastAsia="Arial" w:hAnsi="Arial" w:cs="Arial"/>
                <w:spacing w:val="-10"/>
                <w:sz w:val="20"/>
                <w:lang w:val="ru-RU"/>
              </w:rPr>
              <w:t xml:space="preserve"> </w:t>
            </w:r>
            <w:r w:rsidRPr="003C185E">
              <w:rPr>
                <w:rFonts w:ascii="Arial" w:eastAsia="Arial" w:hAnsi="Arial" w:cs="Arial"/>
                <w:sz w:val="20"/>
                <w:lang w:val="ru-RU"/>
              </w:rPr>
              <w:t>блочно-модульного</w:t>
            </w:r>
            <w:r w:rsidRPr="003C185E">
              <w:rPr>
                <w:rFonts w:ascii="Arial" w:eastAsia="Arial" w:hAnsi="Arial" w:cs="Arial"/>
                <w:spacing w:val="-8"/>
                <w:sz w:val="20"/>
                <w:lang w:val="ru-RU"/>
              </w:rPr>
              <w:t xml:space="preserve"> </w:t>
            </w:r>
            <w:r w:rsidRPr="003C185E">
              <w:rPr>
                <w:rFonts w:ascii="Arial" w:eastAsia="Arial" w:hAnsi="Arial" w:cs="Arial"/>
                <w:sz w:val="20"/>
                <w:lang w:val="ru-RU"/>
              </w:rPr>
              <w:t>типа</w:t>
            </w:r>
            <w:r w:rsidRPr="003C185E">
              <w:rPr>
                <w:rFonts w:ascii="Arial" w:eastAsia="Arial" w:hAnsi="Arial" w:cs="Arial"/>
                <w:spacing w:val="-7"/>
                <w:sz w:val="20"/>
                <w:lang w:val="ru-RU"/>
              </w:rPr>
              <w:t xml:space="preserve"> </w:t>
            </w:r>
            <w:r w:rsidRPr="003C185E">
              <w:rPr>
                <w:rFonts w:ascii="Arial" w:eastAsia="Arial" w:hAnsi="Arial" w:cs="Arial"/>
                <w:sz w:val="20"/>
                <w:lang w:val="ru-RU"/>
              </w:rPr>
              <w:t>мощностью</w:t>
            </w:r>
            <w:r w:rsidRPr="003C185E">
              <w:rPr>
                <w:rFonts w:ascii="Arial" w:eastAsia="Arial" w:hAnsi="Arial" w:cs="Arial"/>
                <w:spacing w:val="-10"/>
                <w:sz w:val="20"/>
                <w:lang w:val="ru-RU"/>
              </w:rPr>
              <w:t xml:space="preserve"> </w:t>
            </w:r>
            <w:r w:rsidRPr="003C185E">
              <w:rPr>
                <w:rFonts w:ascii="Arial" w:eastAsia="Arial" w:hAnsi="Arial" w:cs="Arial"/>
                <w:sz w:val="20"/>
              </w:rPr>
              <w:t>0,35</w:t>
            </w:r>
            <w:r w:rsidRPr="003C185E">
              <w:rPr>
                <w:rFonts w:ascii="Arial" w:eastAsia="Arial" w:hAnsi="Arial" w:cs="Arial"/>
                <w:spacing w:val="-8"/>
                <w:sz w:val="20"/>
              </w:rPr>
              <w:t xml:space="preserve"> </w:t>
            </w:r>
            <w:r w:rsidRPr="003C185E">
              <w:rPr>
                <w:rFonts w:ascii="Arial" w:eastAsia="Arial" w:hAnsi="Arial" w:cs="Arial"/>
                <w:spacing w:val="-5"/>
                <w:sz w:val="20"/>
              </w:rPr>
              <w:t>МВт</w:t>
            </w:r>
          </w:p>
        </w:tc>
        <w:tc>
          <w:tcPr>
            <w:tcW w:w="1983" w:type="dxa"/>
          </w:tcPr>
          <w:p w:rsidR="003C185E" w:rsidRPr="003C185E" w:rsidRDefault="003C185E" w:rsidP="003C185E">
            <w:pPr>
              <w:spacing w:before="24" w:line="215" w:lineRule="exact"/>
              <w:jc w:val="center"/>
              <w:rPr>
                <w:rFonts w:ascii="Arial" w:eastAsia="Arial" w:hAnsi="Arial" w:cs="Arial"/>
                <w:sz w:val="20"/>
              </w:rPr>
            </w:pPr>
            <w:r w:rsidRPr="003C185E">
              <w:rPr>
                <w:rFonts w:ascii="Arial" w:eastAsia="Arial" w:hAnsi="Arial" w:cs="Arial"/>
                <w:sz w:val="20"/>
              </w:rPr>
              <w:t>3</w:t>
            </w:r>
            <w:r w:rsidRPr="003C185E">
              <w:rPr>
                <w:rFonts w:ascii="Arial" w:eastAsia="Arial" w:hAnsi="Arial" w:cs="Arial"/>
                <w:spacing w:val="-3"/>
                <w:sz w:val="20"/>
              </w:rPr>
              <w:t xml:space="preserve"> </w:t>
            </w:r>
            <w:r w:rsidRPr="003C185E">
              <w:rPr>
                <w:rFonts w:ascii="Arial" w:eastAsia="Arial" w:hAnsi="Arial" w:cs="Arial"/>
                <w:spacing w:val="-2"/>
                <w:sz w:val="20"/>
              </w:rPr>
              <w:t>800,000</w:t>
            </w:r>
          </w:p>
        </w:tc>
      </w:tr>
      <w:tr w:rsidR="003C185E" w:rsidRPr="003C185E" w:rsidTr="003C185E">
        <w:trPr>
          <w:trHeight w:val="258"/>
        </w:trPr>
        <w:tc>
          <w:tcPr>
            <w:tcW w:w="7754" w:type="dxa"/>
            <w:gridSpan w:val="2"/>
          </w:tcPr>
          <w:p w:rsidR="003C185E" w:rsidRPr="003C185E" w:rsidRDefault="003C185E" w:rsidP="003C185E">
            <w:pPr>
              <w:spacing w:before="24" w:line="215" w:lineRule="exact"/>
              <w:jc w:val="center"/>
              <w:rPr>
                <w:rFonts w:ascii="Arial" w:eastAsia="Arial" w:hAnsi="Arial" w:cs="Arial"/>
                <w:b/>
                <w:sz w:val="20"/>
              </w:rPr>
            </w:pPr>
            <w:r w:rsidRPr="003C185E">
              <w:rPr>
                <w:rFonts w:ascii="Arial" w:eastAsia="Arial" w:hAnsi="Arial" w:cs="Arial"/>
                <w:b/>
                <w:spacing w:val="-2"/>
                <w:sz w:val="20"/>
              </w:rPr>
              <w:t>Итого:</w:t>
            </w:r>
          </w:p>
        </w:tc>
        <w:tc>
          <w:tcPr>
            <w:tcW w:w="1983" w:type="dxa"/>
          </w:tcPr>
          <w:p w:rsidR="003C185E" w:rsidRPr="003C185E" w:rsidRDefault="003C185E" w:rsidP="003C185E">
            <w:pPr>
              <w:spacing w:before="24" w:line="215" w:lineRule="exact"/>
              <w:jc w:val="center"/>
              <w:rPr>
                <w:rFonts w:ascii="Arial" w:eastAsia="Arial" w:hAnsi="Arial" w:cs="Arial"/>
                <w:b/>
                <w:sz w:val="20"/>
              </w:rPr>
            </w:pPr>
            <w:r w:rsidRPr="003C185E">
              <w:rPr>
                <w:rFonts w:ascii="Arial" w:eastAsia="Arial" w:hAnsi="Arial" w:cs="Arial"/>
                <w:b/>
                <w:sz w:val="20"/>
              </w:rPr>
              <w:t>8</w:t>
            </w:r>
            <w:r w:rsidRPr="003C185E">
              <w:rPr>
                <w:rFonts w:ascii="Arial" w:eastAsia="Arial" w:hAnsi="Arial" w:cs="Arial"/>
                <w:b/>
                <w:spacing w:val="-3"/>
                <w:sz w:val="20"/>
              </w:rPr>
              <w:t xml:space="preserve"> </w:t>
            </w:r>
            <w:r w:rsidRPr="003C185E">
              <w:rPr>
                <w:rFonts w:ascii="Arial" w:eastAsia="Arial" w:hAnsi="Arial" w:cs="Arial"/>
                <w:b/>
                <w:spacing w:val="-2"/>
                <w:sz w:val="20"/>
              </w:rPr>
              <w:t>400,000</w:t>
            </w:r>
          </w:p>
        </w:tc>
      </w:tr>
    </w:tbl>
    <w:p w:rsidR="003C185E" w:rsidRPr="00676E13" w:rsidRDefault="003C185E" w:rsidP="00676E13">
      <w:pPr>
        <w:widowControl w:val="0"/>
        <w:autoSpaceDE w:val="0"/>
        <w:autoSpaceDN w:val="0"/>
        <w:spacing w:after="0" w:line="360" w:lineRule="auto"/>
        <w:ind w:firstLine="709"/>
        <w:jc w:val="both"/>
        <w:rPr>
          <w:rFonts w:eastAsia="Arial" w:cs="Times New Roman"/>
          <w:szCs w:val="28"/>
        </w:rPr>
      </w:pPr>
    </w:p>
    <w:p w:rsidR="003C185E" w:rsidRPr="00676E13" w:rsidRDefault="003C185E" w:rsidP="00676E13">
      <w:pPr>
        <w:widowControl w:val="0"/>
        <w:autoSpaceDE w:val="0"/>
        <w:autoSpaceDN w:val="0"/>
        <w:spacing w:after="0" w:line="360" w:lineRule="auto"/>
        <w:ind w:firstLine="709"/>
        <w:jc w:val="both"/>
        <w:rPr>
          <w:rFonts w:eastAsia="Arial" w:cs="Times New Roman"/>
          <w:szCs w:val="28"/>
        </w:rPr>
      </w:pPr>
      <w:r w:rsidRPr="00676E13">
        <w:rPr>
          <w:rFonts w:eastAsia="Arial" w:cs="Times New Roman"/>
          <w:szCs w:val="28"/>
        </w:rPr>
        <w:t>Для строительства новых источников теплоснабжения в сельском</w:t>
      </w:r>
      <w:r w:rsidRPr="00676E13">
        <w:rPr>
          <w:rFonts w:eastAsia="Arial" w:cs="Times New Roman"/>
          <w:spacing w:val="40"/>
          <w:szCs w:val="28"/>
        </w:rPr>
        <w:t xml:space="preserve"> </w:t>
      </w:r>
      <w:r w:rsidRPr="00676E13">
        <w:rPr>
          <w:rFonts w:eastAsia="Arial" w:cs="Times New Roman"/>
          <w:szCs w:val="28"/>
        </w:rPr>
        <w:t>поселении Богдановка необходимы капитальные вложения в размере 8 400,000 тыс. руб.</w:t>
      </w:r>
    </w:p>
    <w:p w:rsidR="003C185E" w:rsidRPr="00676E13" w:rsidRDefault="003C185E" w:rsidP="00676E13">
      <w:pPr>
        <w:widowControl w:val="0"/>
        <w:autoSpaceDE w:val="0"/>
        <w:autoSpaceDN w:val="0"/>
        <w:spacing w:after="0" w:line="360" w:lineRule="auto"/>
        <w:ind w:firstLine="709"/>
        <w:jc w:val="both"/>
        <w:rPr>
          <w:rFonts w:eastAsia="Arial" w:cs="Times New Roman"/>
          <w:szCs w:val="28"/>
        </w:rPr>
      </w:pPr>
      <w:r w:rsidRPr="00676E13">
        <w:rPr>
          <w:rFonts w:eastAsia="Arial" w:cs="Times New Roman"/>
          <w:szCs w:val="28"/>
        </w:rPr>
        <w:t>Техническое</w:t>
      </w:r>
      <w:r w:rsidRPr="00676E13">
        <w:rPr>
          <w:rFonts w:eastAsia="Arial" w:cs="Times New Roman"/>
          <w:spacing w:val="-9"/>
          <w:szCs w:val="28"/>
        </w:rPr>
        <w:t xml:space="preserve"> </w:t>
      </w:r>
      <w:r w:rsidRPr="00676E13">
        <w:rPr>
          <w:rFonts w:eastAsia="Arial" w:cs="Times New Roman"/>
          <w:szCs w:val="28"/>
        </w:rPr>
        <w:t>перевооружение</w:t>
      </w:r>
      <w:r w:rsidRPr="00676E13">
        <w:rPr>
          <w:rFonts w:eastAsia="Arial" w:cs="Times New Roman"/>
          <w:spacing w:val="-6"/>
          <w:szCs w:val="28"/>
        </w:rPr>
        <w:t xml:space="preserve"> </w:t>
      </w:r>
      <w:r w:rsidRPr="00676E13">
        <w:rPr>
          <w:rFonts w:eastAsia="Arial" w:cs="Times New Roman"/>
          <w:szCs w:val="28"/>
        </w:rPr>
        <w:t>котельных</w:t>
      </w:r>
      <w:r w:rsidRPr="00676E13">
        <w:rPr>
          <w:rFonts w:eastAsia="Arial" w:cs="Times New Roman"/>
          <w:spacing w:val="-4"/>
          <w:szCs w:val="28"/>
        </w:rPr>
        <w:t xml:space="preserve"> </w:t>
      </w:r>
      <w:r w:rsidRPr="00676E13">
        <w:rPr>
          <w:rFonts w:eastAsia="Arial" w:cs="Times New Roman"/>
          <w:szCs w:val="28"/>
        </w:rPr>
        <w:t>с.п.</w:t>
      </w:r>
      <w:r w:rsidRPr="00676E13">
        <w:rPr>
          <w:rFonts w:eastAsia="Arial" w:cs="Times New Roman"/>
          <w:spacing w:val="-4"/>
          <w:szCs w:val="28"/>
        </w:rPr>
        <w:t xml:space="preserve"> </w:t>
      </w:r>
      <w:r w:rsidRPr="00676E13">
        <w:rPr>
          <w:rFonts w:eastAsia="Arial" w:cs="Times New Roman"/>
          <w:szCs w:val="28"/>
        </w:rPr>
        <w:t>Богдановка</w:t>
      </w:r>
      <w:r w:rsidRPr="00676E13">
        <w:rPr>
          <w:rFonts w:eastAsia="Arial" w:cs="Times New Roman"/>
          <w:spacing w:val="-3"/>
          <w:szCs w:val="28"/>
        </w:rPr>
        <w:t xml:space="preserve"> </w:t>
      </w:r>
      <w:r w:rsidRPr="00676E13">
        <w:rPr>
          <w:rFonts w:eastAsia="Arial" w:cs="Times New Roman"/>
          <w:szCs w:val="28"/>
        </w:rPr>
        <w:t>не</w:t>
      </w:r>
      <w:r w:rsidRPr="00676E13">
        <w:rPr>
          <w:rFonts w:eastAsia="Arial" w:cs="Times New Roman"/>
          <w:spacing w:val="-4"/>
          <w:szCs w:val="28"/>
        </w:rPr>
        <w:t xml:space="preserve"> </w:t>
      </w:r>
      <w:r w:rsidRPr="00676E13">
        <w:rPr>
          <w:rFonts w:eastAsia="Arial" w:cs="Times New Roman"/>
          <w:spacing w:val="-2"/>
          <w:szCs w:val="28"/>
        </w:rPr>
        <w:t>требуется.</w:t>
      </w:r>
    </w:p>
    <w:p w:rsidR="003C185E" w:rsidRPr="00676E13" w:rsidRDefault="003C185E" w:rsidP="00676E13">
      <w:pPr>
        <w:widowControl w:val="0"/>
        <w:autoSpaceDE w:val="0"/>
        <w:autoSpaceDN w:val="0"/>
        <w:spacing w:after="0" w:line="360" w:lineRule="auto"/>
        <w:ind w:firstLine="709"/>
        <w:jc w:val="both"/>
        <w:rPr>
          <w:rFonts w:eastAsia="Arial" w:cs="Times New Roman"/>
          <w:szCs w:val="28"/>
        </w:rPr>
      </w:pPr>
    </w:p>
    <w:p w:rsidR="003C185E" w:rsidRPr="00676E13" w:rsidRDefault="003C185E" w:rsidP="00676E13">
      <w:pPr>
        <w:widowControl w:val="0"/>
        <w:tabs>
          <w:tab w:val="left" w:pos="2470"/>
          <w:tab w:val="left" w:pos="3819"/>
          <w:tab w:val="left" w:pos="4773"/>
          <w:tab w:val="left" w:pos="5263"/>
          <w:tab w:val="left" w:pos="7114"/>
          <w:tab w:val="left" w:pos="8024"/>
          <w:tab w:val="left" w:pos="9942"/>
        </w:tabs>
        <w:autoSpaceDE w:val="0"/>
        <w:autoSpaceDN w:val="0"/>
        <w:spacing w:after="0" w:line="360" w:lineRule="auto"/>
        <w:ind w:firstLine="709"/>
        <w:jc w:val="both"/>
        <w:rPr>
          <w:rFonts w:eastAsia="Arial" w:cs="Times New Roman"/>
          <w:szCs w:val="28"/>
        </w:rPr>
      </w:pPr>
      <w:r w:rsidRPr="00676E13">
        <w:rPr>
          <w:rFonts w:eastAsia="Arial" w:cs="Times New Roman"/>
          <w:spacing w:val="-2"/>
          <w:szCs w:val="28"/>
        </w:rPr>
        <w:t>Оценка</w:t>
      </w:r>
      <w:r w:rsidR="00676E13">
        <w:rPr>
          <w:rFonts w:eastAsia="Arial" w:cs="Times New Roman"/>
          <w:szCs w:val="28"/>
        </w:rPr>
        <w:t xml:space="preserve"> </w:t>
      </w:r>
      <w:r w:rsidRPr="00676E13">
        <w:rPr>
          <w:rFonts w:eastAsia="Arial" w:cs="Times New Roman"/>
          <w:spacing w:val="-2"/>
          <w:szCs w:val="28"/>
        </w:rPr>
        <w:t>денежных</w:t>
      </w:r>
      <w:r w:rsidR="00676E13">
        <w:rPr>
          <w:rFonts w:eastAsia="Arial" w:cs="Times New Roman"/>
          <w:szCs w:val="28"/>
        </w:rPr>
        <w:t xml:space="preserve"> </w:t>
      </w:r>
      <w:r w:rsidRPr="00676E13">
        <w:rPr>
          <w:rFonts w:eastAsia="Arial" w:cs="Times New Roman"/>
          <w:spacing w:val="-2"/>
          <w:szCs w:val="28"/>
        </w:rPr>
        <w:t>затрат</w:t>
      </w:r>
      <w:r w:rsidR="00676E13">
        <w:rPr>
          <w:rFonts w:eastAsia="Arial" w:cs="Times New Roman"/>
          <w:szCs w:val="28"/>
        </w:rPr>
        <w:t xml:space="preserve"> </w:t>
      </w:r>
      <w:r w:rsidRPr="00676E13">
        <w:rPr>
          <w:rFonts w:eastAsia="Arial" w:cs="Times New Roman"/>
          <w:spacing w:val="-6"/>
          <w:szCs w:val="28"/>
        </w:rPr>
        <w:t>на</w:t>
      </w:r>
      <w:r w:rsidR="00676E13">
        <w:rPr>
          <w:rFonts w:eastAsia="Arial" w:cs="Times New Roman"/>
          <w:szCs w:val="28"/>
        </w:rPr>
        <w:t xml:space="preserve"> </w:t>
      </w:r>
      <w:r w:rsidRPr="00676E13">
        <w:rPr>
          <w:rFonts w:eastAsia="Arial" w:cs="Times New Roman"/>
          <w:spacing w:val="-2"/>
          <w:szCs w:val="28"/>
        </w:rPr>
        <w:t>строительство</w:t>
      </w:r>
      <w:r w:rsidR="00676E13">
        <w:rPr>
          <w:rFonts w:eastAsia="Arial" w:cs="Times New Roman"/>
          <w:szCs w:val="28"/>
        </w:rPr>
        <w:t xml:space="preserve"> </w:t>
      </w:r>
      <w:r w:rsidRPr="00676E13">
        <w:rPr>
          <w:rFonts w:eastAsia="Arial" w:cs="Times New Roman"/>
          <w:spacing w:val="-2"/>
          <w:szCs w:val="28"/>
        </w:rPr>
        <w:t>новых</w:t>
      </w:r>
      <w:r w:rsidR="00676E13">
        <w:rPr>
          <w:rFonts w:eastAsia="Arial" w:cs="Times New Roman"/>
          <w:szCs w:val="28"/>
        </w:rPr>
        <w:t xml:space="preserve"> </w:t>
      </w:r>
      <w:r w:rsidRPr="00676E13">
        <w:rPr>
          <w:rFonts w:eastAsia="Arial" w:cs="Times New Roman"/>
          <w:spacing w:val="-2"/>
          <w:szCs w:val="28"/>
        </w:rPr>
        <w:t>трубопроводов</w:t>
      </w:r>
      <w:r w:rsidR="00676E13">
        <w:rPr>
          <w:rFonts w:eastAsia="Arial" w:cs="Times New Roman"/>
          <w:szCs w:val="28"/>
        </w:rPr>
        <w:t xml:space="preserve"> </w:t>
      </w:r>
      <w:r w:rsidRPr="00676E13">
        <w:rPr>
          <w:rFonts w:eastAsia="Arial" w:cs="Times New Roman"/>
          <w:spacing w:val="-10"/>
          <w:szCs w:val="28"/>
        </w:rPr>
        <w:t xml:space="preserve">с </w:t>
      </w:r>
      <w:r w:rsidRPr="00676E13">
        <w:rPr>
          <w:rFonts w:eastAsia="Arial" w:cs="Times New Roman"/>
          <w:szCs w:val="28"/>
        </w:rPr>
        <w:t>пенополиуретановой</w:t>
      </w:r>
      <w:r w:rsidRPr="00676E13">
        <w:rPr>
          <w:rFonts w:eastAsia="Arial" w:cs="Times New Roman"/>
          <w:spacing w:val="-2"/>
          <w:szCs w:val="28"/>
        </w:rPr>
        <w:t xml:space="preserve"> </w:t>
      </w:r>
      <w:r w:rsidRPr="00676E13">
        <w:rPr>
          <w:rFonts w:eastAsia="Arial" w:cs="Times New Roman"/>
          <w:szCs w:val="28"/>
        </w:rPr>
        <w:t>изоляцией производилась</w:t>
      </w:r>
      <w:r w:rsidRPr="00676E13">
        <w:rPr>
          <w:rFonts w:eastAsia="Arial" w:cs="Times New Roman"/>
          <w:spacing w:val="-1"/>
          <w:szCs w:val="28"/>
        </w:rPr>
        <w:t xml:space="preserve"> </w:t>
      </w:r>
      <w:r w:rsidRPr="00676E13">
        <w:rPr>
          <w:rFonts w:eastAsia="Arial" w:cs="Times New Roman"/>
          <w:szCs w:val="28"/>
        </w:rPr>
        <w:t>по укрупненным</w:t>
      </w:r>
      <w:r w:rsidRPr="00676E13">
        <w:rPr>
          <w:rFonts w:eastAsia="Arial" w:cs="Times New Roman"/>
          <w:spacing w:val="-2"/>
          <w:szCs w:val="28"/>
        </w:rPr>
        <w:t xml:space="preserve"> </w:t>
      </w:r>
      <w:r w:rsidRPr="00676E13">
        <w:rPr>
          <w:rFonts w:eastAsia="Arial" w:cs="Times New Roman"/>
          <w:szCs w:val="28"/>
        </w:rPr>
        <w:t>нормативам цены строительства НЦС 81-02-13-2024. Наружные тепловые сети. (Таблица 13-14-002)</w:t>
      </w:r>
    </w:p>
    <w:p w:rsidR="003C185E" w:rsidRPr="00676E13" w:rsidRDefault="003C185E" w:rsidP="00676E13">
      <w:pPr>
        <w:widowControl w:val="0"/>
        <w:autoSpaceDE w:val="0"/>
        <w:autoSpaceDN w:val="0"/>
        <w:spacing w:after="0" w:line="360" w:lineRule="auto"/>
        <w:ind w:firstLine="709"/>
        <w:jc w:val="both"/>
        <w:rPr>
          <w:rFonts w:eastAsia="Arial" w:cs="Times New Roman"/>
          <w:szCs w:val="28"/>
        </w:rPr>
      </w:pPr>
      <w:r w:rsidRPr="00676E13">
        <w:rPr>
          <w:rFonts w:eastAsia="Arial" w:cs="Times New Roman"/>
          <w:szCs w:val="28"/>
        </w:rPr>
        <w:t>Финансовые затраты на строительство новых тепловых сетей</w:t>
      </w:r>
      <w:r w:rsidRPr="00676E13">
        <w:rPr>
          <w:rFonts w:eastAsia="Arial" w:cs="Times New Roman"/>
          <w:spacing w:val="40"/>
          <w:szCs w:val="28"/>
        </w:rPr>
        <w:t xml:space="preserve"> </w:t>
      </w:r>
      <w:r w:rsidRPr="00676E13">
        <w:rPr>
          <w:rFonts w:eastAsia="Arial" w:cs="Times New Roman"/>
          <w:szCs w:val="28"/>
        </w:rPr>
        <w:t>представлены в таблице 12.1.2.</w:t>
      </w:r>
    </w:p>
    <w:p w:rsidR="003C185E" w:rsidRPr="00676E13" w:rsidRDefault="003C185E" w:rsidP="00676E13">
      <w:pPr>
        <w:widowControl w:val="0"/>
        <w:autoSpaceDE w:val="0"/>
        <w:autoSpaceDN w:val="0"/>
        <w:spacing w:after="0" w:line="360" w:lineRule="auto"/>
        <w:ind w:firstLine="709"/>
        <w:jc w:val="both"/>
        <w:rPr>
          <w:rFonts w:eastAsia="Arial" w:cs="Times New Roman"/>
          <w:szCs w:val="28"/>
        </w:rPr>
      </w:pPr>
      <w:r w:rsidRPr="00676E13">
        <w:rPr>
          <w:rFonts w:eastAsia="Arial" w:cs="Times New Roman"/>
          <w:szCs w:val="28"/>
        </w:rPr>
        <w:t>Таблица 12.1.2 – Финансовые потребности на строительство новых тепловых сетей в сельском поселении Богдановка</w:t>
      </w:r>
    </w:p>
    <w:tbl>
      <w:tblPr>
        <w:tblStyle w:val="TableNormal5"/>
        <w:tblW w:w="0" w:type="auto"/>
        <w:tblInd w:w="4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66"/>
        <w:gridCol w:w="2271"/>
        <w:gridCol w:w="4107"/>
        <w:gridCol w:w="1702"/>
        <w:gridCol w:w="1274"/>
      </w:tblGrid>
      <w:tr w:rsidR="003C185E" w:rsidRPr="003C185E" w:rsidTr="003C185E">
        <w:trPr>
          <w:trHeight w:val="921"/>
        </w:trPr>
        <w:tc>
          <w:tcPr>
            <w:tcW w:w="566" w:type="dxa"/>
          </w:tcPr>
          <w:p w:rsidR="003C185E" w:rsidRPr="003C185E" w:rsidRDefault="003C185E" w:rsidP="003C185E">
            <w:pPr>
              <w:spacing w:before="223"/>
              <w:ind w:right="132"/>
              <w:rPr>
                <w:rFonts w:ascii="Arial" w:eastAsia="Arial" w:hAnsi="Arial" w:cs="Arial"/>
                <w:sz w:val="20"/>
              </w:rPr>
            </w:pPr>
            <w:r w:rsidRPr="003C185E">
              <w:rPr>
                <w:rFonts w:ascii="Arial" w:eastAsia="Arial" w:hAnsi="Arial" w:cs="Arial"/>
                <w:spacing w:val="-10"/>
                <w:sz w:val="20"/>
              </w:rPr>
              <w:t xml:space="preserve">№ </w:t>
            </w:r>
            <w:r w:rsidRPr="003C185E">
              <w:rPr>
                <w:rFonts w:ascii="Arial" w:eastAsia="Arial" w:hAnsi="Arial" w:cs="Arial"/>
                <w:spacing w:val="-5"/>
                <w:sz w:val="20"/>
              </w:rPr>
              <w:t>п/п</w:t>
            </w:r>
          </w:p>
        </w:tc>
        <w:tc>
          <w:tcPr>
            <w:tcW w:w="2271" w:type="dxa"/>
          </w:tcPr>
          <w:p w:rsidR="003C185E" w:rsidRPr="003C185E" w:rsidRDefault="003C185E" w:rsidP="003C185E">
            <w:pPr>
              <w:spacing w:before="108"/>
              <w:rPr>
                <w:rFonts w:ascii="Arial" w:eastAsia="Arial" w:hAnsi="Arial" w:cs="Arial"/>
                <w:sz w:val="20"/>
              </w:rPr>
            </w:pPr>
          </w:p>
          <w:p w:rsidR="003C185E" w:rsidRPr="003C185E" w:rsidRDefault="003C185E" w:rsidP="003C185E">
            <w:pPr>
              <w:rPr>
                <w:rFonts w:ascii="Arial" w:eastAsia="Arial" w:hAnsi="Arial" w:cs="Arial"/>
                <w:sz w:val="20"/>
              </w:rPr>
            </w:pPr>
            <w:r w:rsidRPr="003C185E">
              <w:rPr>
                <w:rFonts w:ascii="Arial" w:eastAsia="Arial" w:hAnsi="Arial" w:cs="Arial"/>
                <w:spacing w:val="-2"/>
                <w:sz w:val="20"/>
              </w:rPr>
              <w:t>Котельная</w:t>
            </w:r>
          </w:p>
        </w:tc>
        <w:tc>
          <w:tcPr>
            <w:tcW w:w="4107" w:type="dxa"/>
          </w:tcPr>
          <w:p w:rsidR="003C185E" w:rsidRPr="003C185E" w:rsidRDefault="003C185E" w:rsidP="003C185E">
            <w:pPr>
              <w:spacing w:before="108"/>
              <w:rPr>
                <w:rFonts w:ascii="Arial" w:eastAsia="Arial" w:hAnsi="Arial" w:cs="Arial"/>
                <w:sz w:val="20"/>
              </w:rPr>
            </w:pPr>
          </w:p>
          <w:p w:rsidR="003C185E" w:rsidRPr="003C185E" w:rsidRDefault="003C185E" w:rsidP="003C185E">
            <w:pPr>
              <w:jc w:val="center"/>
              <w:rPr>
                <w:rFonts w:ascii="Arial" w:eastAsia="Arial" w:hAnsi="Arial" w:cs="Arial"/>
                <w:sz w:val="20"/>
              </w:rPr>
            </w:pPr>
            <w:r w:rsidRPr="003C185E">
              <w:rPr>
                <w:rFonts w:ascii="Arial" w:eastAsia="Arial" w:hAnsi="Arial" w:cs="Arial"/>
                <w:sz w:val="20"/>
              </w:rPr>
              <w:t>Вид</w:t>
            </w:r>
            <w:r w:rsidRPr="003C185E">
              <w:rPr>
                <w:rFonts w:ascii="Arial" w:eastAsia="Arial" w:hAnsi="Arial" w:cs="Arial"/>
                <w:spacing w:val="-6"/>
                <w:sz w:val="20"/>
              </w:rPr>
              <w:t xml:space="preserve"> </w:t>
            </w:r>
            <w:r w:rsidRPr="003C185E">
              <w:rPr>
                <w:rFonts w:ascii="Arial" w:eastAsia="Arial" w:hAnsi="Arial" w:cs="Arial"/>
                <w:spacing w:val="-4"/>
                <w:sz w:val="20"/>
              </w:rPr>
              <w:t>работ</w:t>
            </w:r>
          </w:p>
        </w:tc>
        <w:tc>
          <w:tcPr>
            <w:tcW w:w="1702" w:type="dxa"/>
          </w:tcPr>
          <w:p w:rsidR="003C185E" w:rsidRPr="003C185E" w:rsidRDefault="003C185E" w:rsidP="003C185E">
            <w:pPr>
              <w:jc w:val="center"/>
              <w:rPr>
                <w:rFonts w:ascii="Arial" w:eastAsia="Arial" w:hAnsi="Arial" w:cs="Arial"/>
                <w:sz w:val="20"/>
                <w:lang w:val="ru-RU"/>
              </w:rPr>
            </w:pPr>
            <w:r w:rsidRPr="003C185E">
              <w:rPr>
                <w:rFonts w:ascii="Arial" w:eastAsia="Arial" w:hAnsi="Arial" w:cs="Arial"/>
                <w:spacing w:val="-2"/>
                <w:sz w:val="20"/>
                <w:lang w:val="ru-RU"/>
              </w:rPr>
              <w:t xml:space="preserve">Протяженность </w:t>
            </w:r>
            <w:r w:rsidRPr="003C185E">
              <w:rPr>
                <w:rFonts w:ascii="Arial" w:eastAsia="Arial" w:hAnsi="Arial" w:cs="Arial"/>
                <w:sz w:val="20"/>
                <w:lang w:val="ru-RU"/>
              </w:rPr>
              <w:t xml:space="preserve">участка (в </w:t>
            </w:r>
            <w:r w:rsidRPr="003C185E">
              <w:rPr>
                <w:rFonts w:ascii="Arial" w:eastAsia="Arial" w:hAnsi="Arial" w:cs="Arial"/>
                <w:spacing w:val="-2"/>
                <w:sz w:val="20"/>
                <w:lang w:val="ru-RU"/>
              </w:rPr>
              <w:t>однотрубном</w:t>
            </w:r>
          </w:p>
          <w:p w:rsidR="003C185E" w:rsidRPr="003C185E" w:rsidRDefault="003C185E" w:rsidP="003C185E">
            <w:pPr>
              <w:spacing w:line="217" w:lineRule="exact"/>
              <w:ind w:right="6"/>
              <w:jc w:val="center"/>
              <w:rPr>
                <w:rFonts w:ascii="Arial" w:eastAsia="Arial" w:hAnsi="Arial" w:cs="Arial"/>
                <w:sz w:val="20"/>
                <w:lang w:val="ru-RU"/>
              </w:rPr>
            </w:pPr>
            <w:r w:rsidRPr="003C185E">
              <w:rPr>
                <w:rFonts w:ascii="Arial" w:eastAsia="Arial" w:hAnsi="Arial" w:cs="Arial"/>
                <w:sz w:val="20"/>
                <w:lang w:val="ru-RU"/>
              </w:rPr>
              <w:t>исчисл.),</w:t>
            </w:r>
            <w:r w:rsidRPr="003C185E">
              <w:rPr>
                <w:rFonts w:ascii="Arial" w:eastAsia="Arial" w:hAnsi="Arial" w:cs="Arial"/>
                <w:spacing w:val="-10"/>
                <w:sz w:val="20"/>
                <w:lang w:val="ru-RU"/>
              </w:rPr>
              <w:t xml:space="preserve"> м</w:t>
            </w:r>
          </w:p>
        </w:tc>
        <w:tc>
          <w:tcPr>
            <w:tcW w:w="1274" w:type="dxa"/>
          </w:tcPr>
          <w:p w:rsidR="003C185E" w:rsidRPr="003C185E" w:rsidRDefault="003C185E" w:rsidP="003C185E">
            <w:pPr>
              <w:spacing w:before="223"/>
              <w:ind w:right="94"/>
              <w:rPr>
                <w:rFonts w:ascii="Arial" w:eastAsia="Arial" w:hAnsi="Arial" w:cs="Arial"/>
                <w:sz w:val="20"/>
              </w:rPr>
            </w:pPr>
            <w:r w:rsidRPr="003C185E">
              <w:rPr>
                <w:rFonts w:ascii="Arial" w:eastAsia="Arial" w:hAnsi="Arial" w:cs="Arial"/>
                <w:spacing w:val="-2"/>
                <w:sz w:val="20"/>
              </w:rPr>
              <w:t xml:space="preserve">Стоимость, </w:t>
            </w:r>
            <w:r w:rsidRPr="003C185E">
              <w:rPr>
                <w:rFonts w:ascii="Arial" w:eastAsia="Arial" w:hAnsi="Arial" w:cs="Arial"/>
                <w:sz w:val="20"/>
              </w:rPr>
              <w:t>тыс. руб.</w:t>
            </w:r>
          </w:p>
        </w:tc>
      </w:tr>
      <w:tr w:rsidR="003C185E" w:rsidRPr="003C185E" w:rsidTr="003C185E">
        <w:trPr>
          <w:trHeight w:val="1149"/>
        </w:trPr>
        <w:tc>
          <w:tcPr>
            <w:tcW w:w="566" w:type="dxa"/>
          </w:tcPr>
          <w:p w:rsidR="003C185E" w:rsidRPr="003C185E" w:rsidRDefault="003C185E" w:rsidP="003C185E">
            <w:pPr>
              <w:spacing w:before="221"/>
              <w:rPr>
                <w:rFonts w:ascii="Arial" w:eastAsia="Arial" w:hAnsi="Arial" w:cs="Arial"/>
                <w:sz w:val="20"/>
              </w:rPr>
            </w:pPr>
          </w:p>
          <w:p w:rsidR="003C185E" w:rsidRPr="003C185E" w:rsidRDefault="003C185E" w:rsidP="003C185E">
            <w:pPr>
              <w:jc w:val="center"/>
              <w:rPr>
                <w:rFonts w:ascii="Arial" w:eastAsia="Arial" w:hAnsi="Arial" w:cs="Arial"/>
                <w:sz w:val="20"/>
              </w:rPr>
            </w:pPr>
            <w:r w:rsidRPr="003C185E">
              <w:rPr>
                <w:rFonts w:ascii="Arial" w:eastAsia="Arial" w:hAnsi="Arial" w:cs="Arial"/>
                <w:spacing w:val="-10"/>
                <w:sz w:val="20"/>
              </w:rPr>
              <w:t>1</w:t>
            </w:r>
          </w:p>
        </w:tc>
        <w:tc>
          <w:tcPr>
            <w:tcW w:w="2271" w:type="dxa"/>
          </w:tcPr>
          <w:p w:rsidR="003C185E" w:rsidRPr="003C185E" w:rsidRDefault="003C185E" w:rsidP="003C185E">
            <w:pPr>
              <w:spacing w:before="221"/>
              <w:ind w:right="314"/>
              <w:jc w:val="center"/>
              <w:rPr>
                <w:rFonts w:ascii="Arial" w:eastAsia="Arial" w:hAnsi="Arial" w:cs="Arial"/>
                <w:sz w:val="20"/>
              </w:rPr>
            </w:pPr>
            <w:r w:rsidRPr="003C185E">
              <w:rPr>
                <w:rFonts w:ascii="Arial" w:eastAsia="Arial" w:hAnsi="Arial" w:cs="Arial"/>
                <w:spacing w:val="-2"/>
                <w:sz w:val="20"/>
              </w:rPr>
              <w:t xml:space="preserve">Планируемая </w:t>
            </w:r>
            <w:r w:rsidRPr="003C185E">
              <w:rPr>
                <w:rFonts w:ascii="Arial" w:eastAsia="Arial" w:hAnsi="Arial" w:cs="Arial"/>
                <w:sz w:val="20"/>
              </w:rPr>
              <w:t>БМК №1</w:t>
            </w:r>
          </w:p>
          <w:p w:rsidR="003C185E" w:rsidRPr="003C185E" w:rsidRDefault="003C185E" w:rsidP="003C185E">
            <w:pPr>
              <w:spacing w:before="1"/>
              <w:ind w:right="318"/>
              <w:jc w:val="center"/>
              <w:rPr>
                <w:rFonts w:ascii="Arial" w:eastAsia="Arial" w:hAnsi="Arial" w:cs="Arial"/>
                <w:sz w:val="20"/>
              </w:rPr>
            </w:pPr>
            <w:r w:rsidRPr="003C185E">
              <w:rPr>
                <w:rFonts w:ascii="Arial" w:eastAsia="Arial" w:hAnsi="Arial" w:cs="Arial"/>
                <w:sz w:val="20"/>
              </w:rPr>
              <w:t>с.</w:t>
            </w:r>
            <w:r w:rsidRPr="003C185E">
              <w:rPr>
                <w:rFonts w:ascii="Arial" w:eastAsia="Arial" w:hAnsi="Arial" w:cs="Arial"/>
                <w:spacing w:val="-2"/>
                <w:sz w:val="20"/>
              </w:rPr>
              <w:t xml:space="preserve"> Богдановка</w:t>
            </w:r>
          </w:p>
        </w:tc>
        <w:tc>
          <w:tcPr>
            <w:tcW w:w="4107" w:type="dxa"/>
          </w:tcPr>
          <w:p w:rsidR="003C185E" w:rsidRPr="003C185E" w:rsidRDefault="003C185E" w:rsidP="003C185E">
            <w:pPr>
              <w:spacing w:line="237" w:lineRule="auto"/>
              <w:ind w:right="73"/>
              <w:rPr>
                <w:rFonts w:ascii="Arial" w:eastAsia="Arial" w:hAnsi="Arial" w:cs="Arial"/>
                <w:sz w:val="20"/>
                <w:lang w:val="ru-RU"/>
              </w:rPr>
            </w:pPr>
            <w:r w:rsidRPr="003C185E">
              <w:rPr>
                <w:rFonts w:ascii="Arial" w:eastAsia="Arial" w:hAnsi="Arial" w:cs="Arial"/>
                <w:sz w:val="20"/>
                <w:lang w:val="ru-RU"/>
              </w:rPr>
              <w:t>Строительство</w:t>
            </w:r>
            <w:r w:rsidRPr="003C185E">
              <w:rPr>
                <w:rFonts w:ascii="Arial" w:eastAsia="Arial" w:hAnsi="Arial" w:cs="Arial"/>
                <w:spacing w:val="-14"/>
                <w:sz w:val="20"/>
                <w:lang w:val="ru-RU"/>
              </w:rPr>
              <w:t xml:space="preserve"> </w:t>
            </w:r>
            <w:r w:rsidRPr="003C185E">
              <w:rPr>
                <w:rFonts w:ascii="Arial" w:eastAsia="Arial" w:hAnsi="Arial" w:cs="Arial"/>
                <w:sz w:val="20"/>
                <w:lang w:val="ru-RU"/>
              </w:rPr>
              <w:t>тепловых</w:t>
            </w:r>
            <w:r w:rsidRPr="003C185E">
              <w:rPr>
                <w:rFonts w:ascii="Arial" w:eastAsia="Arial" w:hAnsi="Arial" w:cs="Arial"/>
                <w:spacing w:val="-14"/>
                <w:sz w:val="20"/>
                <w:lang w:val="ru-RU"/>
              </w:rPr>
              <w:t xml:space="preserve"> </w:t>
            </w:r>
            <w:r w:rsidRPr="003C185E">
              <w:rPr>
                <w:rFonts w:ascii="Arial" w:eastAsia="Arial" w:hAnsi="Arial" w:cs="Arial"/>
                <w:sz w:val="20"/>
                <w:lang w:val="ru-RU"/>
              </w:rPr>
              <w:t>сетей</w:t>
            </w:r>
            <w:r w:rsidRPr="003C185E">
              <w:rPr>
                <w:rFonts w:ascii="Arial" w:eastAsia="Arial" w:hAnsi="Arial" w:cs="Arial"/>
                <w:spacing w:val="-14"/>
                <w:sz w:val="20"/>
                <w:lang w:val="ru-RU"/>
              </w:rPr>
              <w:t xml:space="preserve"> </w:t>
            </w:r>
            <w:r w:rsidRPr="003C185E">
              <w:rPr>
                <w:rFonts w:ascii="Arial" w:eastAsia="Arial" w:hAnsi="Arial" w:cs="Arial"/>
                <w:sz w:val="20"/>
                <w:lang w:val="ru-RU"/>
              </w:rPr>
              <w:t>общей протяженностью 100 м, а именно:</w:t>
            </w:r>
          </w:p>
          <w:p w:rsidR="003C185E" w:rsidRPr="003C185E" w:rsidRDefault="003C185E" w:rsidP="003C185E">
            <w:pPr>
              <w:spacing w:line="230" w:lineRule="exact"/>
              <w:ind w:right="73"/>
              <w:rPr>
                <w:rFonts w:ascii="Arial" w:eastAsia="Arial" w:hAnsi="Arial" w:cs="Arial"/>
                <w:sz w:val="20"/>
                <w:lang w:val="ru-RU"/>
              </w:rPr>
            </w:pPr>
            <w:r w:rsidRPr="003C185E">
              <w:rPr>
                <w:rFonts w:ascii="Arial" w:eastAsia="Arial" w:hAnsi="Arial" w:cs="Arial"/>
                <w:sz w:val="20"/>
                <w:lang w:val="ru-RU"/>
              </w:rPr>
              <w:t>Ø 108 – 100 м, в однотрубном исчислении,</w:t>
            </w:r>
            <w:r w:rsidRPr="003C185E">
              <w:rPr>
                <w:rFonts w:ascii="Arial" w:eastAsia="Arial" w:hAnsi="Arial" w:cs="Arial"/>
                <w:spacing w:val="-13"/>
                <w:sz w:val="20"/>
                <w:lang w:val="ru-RU"/>
              </w:rPr>
              <w:t xml:space="preserve"> </w:t>
            </w:r>
            <w:r w:rsidRPr="003C185E">
              <w:rPr>
                <w:rFonts w:ascii="Arial" w:eastAsia="Arial" w:hAnsi="Arial" w:cs="Arial"/>
                <w:sz w:val="20"/>
                <w:lang w:val="ru-RU"/>
              </w:rPr>
              <w:t>надземный</w:t>
            </w:r>
            <w:r w:rsidRPr="003C185E">
              <w:rPr>
                <w:rFonts w:ascii="Arial" w:eastAsia="Arial" w:hAnsi="Arial" w:cs="Arial"/>
                <w:spacing w:val="-14"/>
                <w:sz w:val="20"/>
                <w:lang w:val="ru-RU"/>
              </w:rPr>
              <w:t xml:space="preserve"> </w:t>
            </w:r>
            <w:r w:rsidRPr="003C185E">
              <w:rPr>
                <w:rFonts w:ascii="Arial" w:eastAsia="Arial" w:hAnsi="Arial" w:cs="Arial"/>
                <w:sz w:val="20"/>
                <w:lang w:val="ru-RU"/>
              </w:rPr>
              <w:t>тип</w:t>
            </w:r>
            <w:r w:rsidRPr="003C185E">
              <w:rPr>
                <w:rFonts w:ascii="Arial" w:eastAsia="Arial" w:hAnsi="Arial" w:cs="Arial"/>
                <w:spacing w:val="-13"/>
                <w:sz w:val="20"/>
                <w:lang w:val="ru-RU"/>
              </w:rPr>
              <w:t xml:space="preserve"> </w:t>
            </w:r>
            <w:r w:rsidRPr="003C185E">
              <w:rPr>
                <w:rFonts w:ascii="Arial" w:eastAsia="Arial" w:hAnsi="Arial" w:cs="Arial"/>
                <w:sz w:val="20"/>
                <w:lang w:val="ru-RU"/>
              </w:rPr>
              <w:t>прокладки (Пенополиуретановая изоляция)</w:t>
            </w:r>
          </w:p>
        </w:tc>
        <w:tc>
          <w:tcPr>
            <w:tcW w:w="1702" w:type="dxa"/>
          </w:tcPr>
          <w:p w:rsidR="003C185E" w:rsidRPr="003C185E" w:rsidRDefault="003C185E" w:rsidP="003C185E">
            <w:pPr>
              <w:spacing w:before="221"/>
              <w:rPr>
                <w:rFonts w:ascii="Arial" w:eastAsia="Arial" w:hAnsi="Arial" w:cs="Arial"/>
                <w:sz w:val="20"/>
                <w:lang w:val="ru-RU"/>
              </w:rPr>
            </w:pPr>
          </w:p>
          <w:p w:rsidR="003C185E" w:rsidRPr="003C185E" w:rsidRDefault="003C185E" w:rsidP="003C185E">
            <w:pPr>
              <w:ind w:right="4"/>
              <w:jc w:val="center"/>
              <w:rPr>
                <w:rFonts w:ascii="Arial" w:eastAsia="Arial" w:hAnsi="Arial" w:cs="Arial"/>
                <w:sz w:val="20"/>
              </w:rPr>
            </w:pPr>
            <w:r w:rsidRPr="003C185E">
              <w:rPr>
                <w:rFonts w:ascii="Arial" w:eastAsia="Arial" w:hAnsi="Arial" w:cs="Arial"/>
                <w:spacing w:val="-5"/>
                <w:sz w:val="20"/>
              </w:rPr>
              <w:t>100</w:t>
            </w:r>
          </w:p>
        </w:tc>
        <w:tc>
          <w:tcPr>
            <w:tcW w:w="1274" w:type="dxa"/>
          </w:tcPr>
          <w:p w:rsidR="003C185E" w:rsidRPr="003C185E" w:rsidRDefault="003C185E" w:rsidP="003C185E">
            <w:pPr>
              <w:spacing w:before="221"/>
              <w:rPr>
                <w:rFonts w:ascii="Arial" w:eastAsia="Arial" w:hAnsi="Arial" w:cs="Arial"/>
                <w:sz w:val="20"/>
              </w:rPr>
            </w:pPr>
          </w:p>
          <w:p w:rsidR="003C185E" w:rsidRPr="003C185E" w:rsidRDefault="003C185E" w:rsidP="003C185E">
            <w:pPr>
              <w:jc w:val="center"/>
              <w:rPr>
                <w:rFonts w:ascii="Arial" w:eastAsia="Arial" w:hAnsi="Arial" w:cs="Arial"/>
                <w:sz w:val="20"/>
              </w:rPr>
            </w:pPr>
            <w:r w:rsidRPr="003C185E">
              <w:rPr>
                <w:rFonts w:ascii="Arial" w:eastAsia="Arial" w:hAnsi="Arial" w:cs="Arial"/>
                <w:sz w:val="20"/>
              </w:rPr>
              <w:t>1</w:t>
            </w:r>
            <w:r w:rsidRPr="003C185E">
              <w:rPr>
                <w:rFonts w:ascii="Arial" w:eastAsia="Arial" w:hAnsi="Arial" w:cs="Arial"/>
                <w:spacing w:val="-3"/>
                <w:sz w:val="20"/>
              </w:rPr>
              <w:t xml:space="preserve"> </w:t>
            </w:r>
            <w:r w:rsidRPr="003C185E">
              <w:rPr>
                <w:rFonts w:ascii="Arial" w:eastAsia="Arial" w:hAnsi="Arial" w:cs="Arial"/>
                <w:spacing w:val="-2"/>
                <w:sz w:val="20"/>
              </w:rPr>
              <w:t>048,409</w:t>
            </w:r>
          </w:p>
        </w:tc>
      </w:tr>
      <w:tr w:rsidR="003C185E" w:rsidRPr="003C185E" w:rsidTr="003C185E">
        <w:trPr>
          <w:trHeight w:val="1149"/>
        </w:trPr>
        <w:tc>
          <w:tcPr>
            <w:tcW w:w="566" w:type="dxa"/>
          </w:tcPr>
          <w:p w:rsidR="003C185E" w:rsidRPr="003C185E" w:rsidRDefault="003C185E" w:rsidP="003C185E">
            <w:pPr>
              <w:spacing w:before="223"/>
              <w:rPr>
                <w:rFonts w:ascii="Arial" w:eastAsia="Arial" w:hAnsi="Arial" w:cs="Arial"/>
                <w:sz w:val="20"/>
              </w:rPr>
            </w:pPr>
          </w:p>
          <w:p w:rsidR="003C185E" w:rsidRPr="003C185E" w:rsidRDefault="003C185E" w:rsidP="003C185E">
            <w:pPr>
              <w:spacing w:before="1"/>
              <w:jc w:val="center"/>
              <w:rPr>
                <w:rFonts w:ascii="Arial" w:eastAsia="Arial" w:hAnsi="Arial" w:cs="Arial"/>
                <w:sz w:val="20"/>
              </w:rPr>
            </w:pPr>
            <w:r w:rsidRPr="003C185E">
              <w:rPr>
                <w:rFonts w:ascii="Arial" w:eastAsia="Arial" w:hAnsi="Arial" w:cs="Arial"/>
                <w:spacing w:val="-10"/>
                <w:sz w:val="20"/>
              </w:rPr>
              <w:t>2</w:t>
            </w:r>
          </w:p>
        </w:tc>
        <w:tc>
          <w:tcPr>
            <w:tcW w:w="2271" w:type="dxa"/>
          </w:tcPr>
          <w:p w:rsidR="003C185E" w:rsidRPr="003C185E" w:rsidRDefault="003C185E" w:rsidP="003C185E">
            <w:pPr>
              <w:spacing w:before="223"/>
              <w:ind w:right="314"/>
              <w:jc w:val="center"/>
              <w:rPr>
                <w:rFonts w:ascii="Arial" w:eastAsia="Arial" w:hAnsi="Arial" w:cs="Arial"/>
                <w:sz w:val="20"/>
              </w:rPr>
            </w:pPr>
            <w:r w:rsidRPr="003C185E">
              <w:rPr>
                <w:rFonts w:ascii="Arial" w:eastAsia="Arial" w:hAnsi="Arial" w:cs="Arial"/>
                <w:spacing w:val="-2"/>
                <w:sz w:val="20"/>
              </w:rPr>
              <w:t xml:space="preserve">Планируемая </w:t>
            </w:r>
            <w:r w:rsidRPr="003C185E">
              <w:rPr>
                <w:rFonts w:ascii="Arial" w:eastAsia="Arial" w:hAnsi="Arial" w:cs="Arial"/>
                <w:sz w:val="20"/>
              </w:rPr>
              <w:t>БМК №2</w:t>
            </w:r>
          </w:p>
          <w:p w:rsidR="003C185E" w:rsidRPr="003C185E" w:rsidRDefault="003C185E" w:rsidP="003C185E">
            <w:pPr>
              <w:spacing w:line="228" w:lineRule="exact"/>
              <w:ind w:right="318"/>
              <w:jc w:val="center"/>
              <w:rPr>
                <w:rFonts w:ascii="Arial" w:eastAsia="Arial" w:hAnsi="Arial" w:cs="Arial"/>
                <w:sz w:val="20"/>
              </w:rPr>
            </w:pPr>
            <w:r w:rsidRPr="003C185E">
              <w:rPr>
                <w:rFonts w:ascii="Arial" w:eastAsia="Arial" w:hAnsi="Arial" w:cs="Arial"/>
                <w:sz w:val="20"/>
              </w:rPr>
              <w:t>с.</w:t>
            </w:r>
            <w:r w:rsidRPr="003C185E">
              <w:rPr>
                <w:rFonts w:ascii="Arial" w:eastAsia="Arial" w:hAnsi="Arial" w:cs="Arial"/>
                <w:spacing w:val="-2"/>
                <w:sz w:val="20"/>
              </w:rPr>
              <w:t xml:space="preserve"> Богдановка</w:t>
            </w:r>
          </w:p>
        </w:tc>
        <w:tc>
          <w:tcPr>
            <w:tcW w:w="4107" w:type="dxa"/>
          </w:tcPr>
          <w:p w:rsidR="003C185E" w:rsidRPr="003C185E" w:rsidRDefault="003C185E" w:rsidP="003C185E">
            <w:pPr>
              <w:ind w:right="73"/>
              <w:rPr>
                <w:rFonts w:ascii="Arial" w:eastAsia="Arial" w:hAnsi="Arial" w:cs="Arial"/>
                <w:sz w:val="20"/>
                <w:lang w:val="ru-RU"/>
              </w:rPr>
            </w:pPr>
            <w:r w:rsidRPr="003C185E">
              <w:rPr>
                <w:rFonts w:ascii="Arial" w:eastAsia="Arial" w:hAnsi="Arial" w:cs="Arial"/>
                <w:sz w:val="20"/>
                <w:lang w:val="ru-RU"/>
              </w:rPr>
              <w:t>Строительство</w:t>
            </w:r>
            <w:r w:rsidRPr="003C185E">
              <w:rPr>
                <w:rFonts w:ascii="Arial" w:eastAsia="Arial" w:hAnsi="Arial" w:cs="Arial"/>
                <w:spacing w:val="-14"/>
                <w:sz w:val="20"/>
                <w:lang w:val="ru-RU"/>
              </w:rPr>
              <w:t xml:space="preserve"> </w:t>
            </w:r>
            <w:r w:rsidRPr="003C185E">
              <w:rPr>
                <w:rFonts w:ascii="Arial" w:eastAsia="Arial" w:hAnsi="Arial" w:cs="Arial"/>
                <w:sz w:val="20"/>
                <w:lang w:val="ru-RU"/>
              </w:rPr>
              <w:t>тепловых</w:t>
            </w:r>
            <w:r w:rsidRPr="003C185E">
              <w:rPr>
                <w:rFonts w:ascii="Arial" w:eastAsia="Arial" w:hAnsi="Arial" w:cs="Arial"/>
                <w:spacing w:val="-14"/>
                <w:sz w:val="20"/>
                <w:lang w:val="ru-RU"/>
              </w:rPr>
              <w:t xml:space="preserve"> </w:t>
            </w:r>
            <w:r w:rsidRPr="003C185E">
              <w:rPr>
                <w:rFonts w:ascii="Arial" w:eastAsia="Arial" w:hAnsi="Arial" w:cs="Arial"/>
                <w:sz w:val="20"/>
                <w:lang w:val="ru-RU"/>
              </w:rPr>
              <w:t>сетей</w:t>
            </w:r>
            <w:r w:rsidRPr="003C185E">
              <w:rPr>
                <w:rFonts w:ascii="Arial" w:eastAsia="Arial" w:hAnsi="Arial" w:cs="Arial"/>
                <w:spacing w:val="-14"/>
                <w:sz w:val="20"/>
                <w:lang w:val="ru-RU"/>
              </w:rPr>
              <w:t xml:space="preserve"> </w:t>
            </w:r>
            <w:r w:rsidRPr="003C185E">
              <w:rPr>
                <w:rFonts w:ascii="Arial" w:eastAsia="Arial" w:hAnsi="Arial" w:cs="Arial"/>
                <w:sz w:val="20"/>
                <w:lang w:val="ru-RU"/>
              </w:rPr>
              <w:t>общей протяженностью 100 м, а именно:</w:t>
            </w:r>
          </w:p>
          <w:p w:rsidR="003C185E" w:rsidRPr="003C185E" w:rsidRDefault="003C185E" w:rsidP="003C185E">
            <w:pPr>
              <w:ind w:right="73"/>
              <w:rPr>
                <w:rFonts w:ascii="Arial" w:eastAsia="Arial" w:hAnsi="Arial" w:cs="Arial"/>
                <w:sz w:val="20"/>
                <w:lang w:val="ru-RU"/>
              </w:rPr>
            </w:pPr>
            <w:r w:rsidRPr="003C185E">
              <w:rPr>
                <w:rFonts w:ascii="Arial" w:eastAsia="Arial" w:hAnsi="Arial" w:cs="Arial"/>
                <w:sz w:val="20"/>
                <w:lang w:val="ru-RU"/>
              </w:rPr>
              <w:t>Ø</w:t>
            </w:r>
            <w:r w:rsidRPr="003C185E">
              <w:rPr>
                <w:rFonts w:ascii="Arial" w:eastAsia="Arial" w:hAnsi="Arial" w:cs="Arial"/>
                <w:spacing w:val="-6"/>
                <w:sz w:val="20"/>
                <w:lang w:val="ru-RU"/>
              </w:rPr>
              <w:t xml:space="preserve"> </w:t>
            </w:r>
            <w:r w:rsidRPr="003C185E">
              <w:rPr>
                <w:rFonts w:ascii="Arial" w:eastAsia="Arial" w:hAnsi="Arial" w:cs="Arial"/>
                <w:sz w:val="20"/>
                <w:lang w:val="ru-RU"/>
              </w:rPr>
              <w:t>89</w:t>
            </w:r>
            <w:r w:rsidRPr="003C185E">
              <w:rPr>
                <w:rFonts w:ascii="Arial" w:eastAsia="Arial" w:hAnsi="Arial" w:cs="Arial"/>
                <w:spacing w:val="-7"/>
                <w:sz w:val="20"/>
                <w:lang w:val="ru-RU"/>
              </w:rPr>
              <w:t xml:space="preserve"> </w:t>
            </w:r>
            <w:r w:rsidRPr="003C185E">
              <w:rPr>
                <w:rFonts w:ascii="Arial" w:eastAsia="Arial" w:hAnsi="Arial" w:cs="Arial"/>
                <w:sz w:val="20"/>
                <w:lang w:val="ru-RU"/>
              </w:rPr>
              <w:t>–</w:t>
            </w:r>
            <w:r w:rsidRPr="003C185E">
              <w:rPr>
                <w:rFonts w:ascii="Arial" w:eastAsia="Arial" w:hAnsi="Arial" w:cs="Arial"/>
                <w:spacing w:val="-5"/>
                <w:sz w:val="20"/>
                <w:lang w:val="ru-RU"/>
              </w:rPr>
              <w:t xml:space="preserve"> </w:t>
            </w:r>
            <w:r w:rsidRPr="003C185E">
              <w:rPr>
                <w:rFonts w:ascii="Arial" w:eastAsia="Arial" w:hAnsi="Arial" w:cs="Arial"/>
                <w:sz w:val="20"/>
                <w:lang w:val="ru-RU"/>
              </w:rPr>
              <w:t>100</w:t>
            </w:r>
            <w:r w:rsidRPr="003C185E">
              <w:rPr>
                <w:rFonts w:ascii="Arial" w:eastAsia="Arial" w:hAnsi="Arial" w:cs="Arial"/>
                <w:spacing w:val="-5"/>
                <w:sz w:val="20"/>
                <w:lang w:val="ru-RU"/>
              </w:rPr>
              <w:t xml:space="preserve"> </w:t>
            </w:r>
            <w:r w:rsidRPr="003C185E">
              <w:rPr>
                <w:rFonts w:ascii="Arial" w:eastAsia="Arial" w:hAnsi="Arial" w:cs="Arial"/>
                <w:sz w:val="20"/>
                <w:lang w:val="ru-RU"/>
              </w:rPr>
              <w:t>м,</w:t>
            </w:r>
            <w:r w:rsidRPr="003C185E">
              <w:rPr>
                <w:rFonts w:ascii="Arial" w:eastAsia="Arial" w:hAnsi="Arial" w:cs="Arial"/>
                <w:spacing w:val="-7"/>
                <w:sz w:val="20"/>
                <w:lang w:val="ru-RU"/>
              </w:rPr>
              <w:t xml:space="preserve"> </w:t>
            </w:r>
            <w:r w:rsidRPr="003C185E">
              <w:rPr>
                <w:rFonts w:ascii="Arial" w:eastAsia="Arial" w:hAnsi="Arial" w:cs="Arial"/>
                <w:sz w:val="20"/>
                <w:lang w:val="ru-RU"/>
              </w:rPr>
              <w:t>в</w:t>
            </w:r>
            <w:r w:rsidRPr="003C185E">
              <w:rPr>
                <w:rFonts w:ascii="Arial" w:eastAsia="Arial" w:hAnsi="Arial" w:cs="Arial"/>
                <w:spacing w:val="-5"/>
                <w:sz w:val="20"/>
                <w:lang w:val="ru-RU"/>
              </w:rPr>
              <w:t xml:space="preserve"> </w:t>
            </w:r>
            <w:r w:rsidRPr="003C185E">
              <w:rPr>
                <w:rFonts w:ascii="Arial" w:eastAsia="Arial" w:hAnsi="Arial" w:cs="Arial"/>
                <w:sz w:val="20"/>
                <w:lang w:val="ru-RU"/>
              </w:rPr>
              <w:t>однотрубном</w:t>
            </w:r>
            <w:r w:rsidRPr="003C185E">
              <w:rPr>
                <w:rFonts w:ascii="Arial" w:eastAsia="Arial" w:hAnsi="Arial" w:cs="Arial"/>
                <w:spacing w:val="-7"/>
                <w:sz w:val="20"/>
                <w:lang w:val="ru-RU"/>
              </w:rPr>
              <w:t xml:space="preserve"> </w:t>
            </w:r>
            <w:r w:rsidRPr="003C185E">
              <w:rPr>
                <w:rFonts w:ascii="Arial" w:eastAsia="Arial" w:hAnsi="Arial" w:cs="Arial"/>
                <w:sz w:val="20"/>
                <w:lang w:val="ru-RU"/>
              </w:rPr>
              <w:t>исчислении, надземный тип прокладки</w:t>
            </w:r>
          </w:p>
          <w:p w:rsidR="003C185E" w:rsidRPr="003C185E" w:rsidRDefault="003C185E" w:rsidP="003C185E">
            <w:pPr>
              <w:spacing w:line="215" w:lineRule="exact"/>
              <w:rPr>
                <w:rFonts w:ascii="Arial" w:eastAsia="Arial" w:hAnsi="Arial" w:cs="Arial"/>
                <w:sz w:val="20"/>
              </w:rPr>
            </w:pPr>
            <w:r w:rsidRPr="003C185E">
              <w:rPr>
                <w:rFonts w:ascii="Arial" w:eastAsia="Arial" w:hAnsi="Arial" w:cs="Arial"/>
                <w:spacing w:val="-2"/>
                <w:sz w:val="20"/>
              </w:rPr>
              <w:t>(Пенополиуретановая</w:t>
            </w:r>
            <w:r w:rsidRPr="003C185E">
              <w:rPr>
                <w:rFonts w:ascii="Arial" w:eastAsia="Arial" w:hAnsi="Arial" w:cs="Arial"/>
                <w:spacing w:val="11"/>
                <w:sz w:val="20"/>
              </w:rPr>
              <w:t xml:space="preserve"> </w:t>
            </w:r>
            <w:r w:rsidRPr="003C185E">
              <w:rPr>
                <w:rFonts w:ascii="Arial" w:eastAsia="Arial" w:hAnsi="Arial" w:cs="Arial"/>
                <w:spacing w:val="-2"/>
                <w:sz w:val="20"/>
              </w:rPr>
              <w:t>изоляция)</w:t>
            </w:r>
          </w:p>
        </w:tc>
        <w:tc>
          <w:tcPr>
            <w:tcW w:w="1702" w:type="dxa"/>
          </w:tcPr>
          <w:p w:rsidR="003C185E" w:rsidRPr="003C185E" w:rsidRDefault="003C185E" w:rsidP="003C185E">
            <w:pPr>
              <w:spacing w:before="223"/>
              <w:rPr>
                <w:rFonts w:ascii="Arial" w:eastAsia="Arial" w:hAnsi="Arial" w:cs="Arial"/>
                <w:sz w:val="20"/>
              </w:rPr>
            </w:pPr>
          </w:p>
          <w:p w:rsidR="003C185E" w:rsidRPr="003C185E" w:rsidRDefault="003C185E" w:rsidP="003C185E">
            <w:pPr>
              <w:spacing w:before="1"/>
              <w:ind w:right="4"/>
              <w:jc w:val="center"/>
              <w:rPr>
                <w:rFonts w:ascii="Arial" w:eastAsia="Arial" w:hAnsi="Arial" w:cs="Arial"/>
                <w:sz w:val="20"/>
              </w:rPr>
            </w:pPr>
            <w:r w:rsidRPr="003C185E">
              <w:rPr>
                <w:rFonts w:ascii="Arial" w:eastAsia="Arial" w:hAnsi="Arial" w:cs="Arial"/>
                <w:spacing w:val="-5"/>
                <w:sz w:val="20"/>
              </w:rPr>
              <w:t>100</w:t>
            </w:r>
          </w:p>
        </w:tc>
        <w:tc>
          <w:tcPr>
            <w:tcW w:w="1274" w:type="dxa"/>
          </w:tcPr>
          <w:p w:rsidR="003C185E" w:rsidRPr="003C185E" w:rsidRDefault="003C185E" w:rsidP="003C185E">
            <w:pPr>
              <w:spacing w:before="223"/>
              <w:rPr>
                <w:rFonts w:ascii="Arial" w:eastAsia="Arial" w:hAnsi="Arial" w:cs="Arial"/>
                <w:sz w:val="20"/>
              </w:rPr>
            </w:pPr>
          </w:p>
          <w:p w:rsidR="003C185E" w:rsidRPr="003C185E" w:rsidRDefault="003C185E" w:rsidP="003C185E">
            <w:pPr>
              <w:spacing w:before="1"/>
              <w:jc w:val="center"/>
              <w:rPr>
                <w:rFonts w:ascii="Arial" w:eastAsia="Arial" w:hAnsi="Arial" w:cs="Arial"/>
                <w:sz w:val="20"/>
              </w:rPr>
            </w:pPr>
            <w:r w:rsidRPr="003C185E">
              <w:rPr>
                <w:rFonts w:ascii="Arial" w:eastAsia="Arial" w:hAnsi="Arial" w:cs="Arial"/>
                <w:sz w:val="20"/>
              </w:rPr>
              <w:t>1</w:t>
            </w:r>
            <w:r w:rsidRPr="003C185E">
              <w:rPr>
                <w:rFonts w:ascii="Arial" w:eastAsia="Arial" w:hAnsi="Arial" w:cs="Arial"/>
                <w:spacing w:val="-3"/>
                <w:sz w:val="20"/>
              </w:rPr>
              <w:t xml:space="preserve"> </w:t>
            </w:r>
            <w:r w:rsidRPr="003C185E">
              <w:rPr>
                <w:rFonts w:ascii="Arial" w:eastAsia="Arial" w:hAnsi="Arial" w:cs="Arial"/>
                <w:spacing w:val="-2"/>
                <w:sz w:val="20"/>
              </w:rPr>
              <w:t>019,049</w:t>
            </w:r>
          </w:p>
        </w:tc>
      </w:tr>
    </w:tbl>
    <w:p w:rsidR="003C185E" w:rsidRPr="00676E13" w:rsidRDefault="003C185E" w:rsidP="00676E13">
      <w:pPr>
        <w:widowControl w:val="0"/>
        <w:autoSpaceDE w:val="0"/>
        <w:autoSpaceDN w:val="0"/>
        <w:spacing w:after="0" w:line="360" w:lineRule="auto"/>
        <w:ind w:firstLine="709"/>
        <w:jc w:val="both"/>
        <w:rPr>
          <w:rFonts w:eastAsia="Arial" w:cs="Times New Roman"/>
          <w:szCs w:val="28"/>
        </w:rPr>
      </w:pPr>
    </w:p>
    <w:tbl>
      <w:tblPr>
        <w:tblStyle w:val="TableNormal6"/>
        <w:tblW w:w="0" w:type="auto"/>
        <w:tblInd w:w="14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66"/>
        <w:gridCol w:w="2271"/>
        <w:gridCol w:w="4107"/>
        <w:gridCol w:w="1702"/>
        <w:gridCol w:w="1274"/>
      </w:tblGrid>
      <w:tr w:rsidR="00190590" w:rsidRPr="00190590" w:rsidTr="00190590">
        <w:trPr>
          <w:trHeight w:val="921"/>
        </w:trPr>
        <w:tc>
          <w:tcPr>
            <w:tcW w:w="566" w:type="dxa"/>
          </w:tcPr>
          <w:p w:rsidR="00190590" w:rsidRPr="00190590" w:rsidRDefault="00190590" w:rsidP="00190590">
            <w:pPr>
              <w:rPr>
                <w:rFonts w:eastAsia="Arial" w:hAnsi="Arial" w:cs="Arial"/>
                <w:sz w:val="20"/>
              </w:rPr>
            </w:pPr>
          </w:p>
          <w:p w:rsidR="00190590" w:rsidRPr="00190590" w:rsidRDefault="00190590" w:rsidP="00190590">
            <w:pPr>
              <w:ind w:right="136"/>
              <w:rPr>
                <w:rFonts w:ascii="Arial" w:eastAsia="Arial" w:hAnsi="Arial" w:cs="Arial"/>
                <w:sz w:val="20"/>
              </w:rPr>
            </w:pPr>
            <w:r w:rsidRPr="00190590">
              <w:rPr>
                <w:rFonts w:ascii="Arial" w:eastAsia="Arial" w:hAnsi="Arial" w:cs="Arial"/>
                <w:spacing w:val="-10"/>
                <w:sz w:val="20"/>
              </w:rPr>
              <w:t xml:space="preserve">№ </w:t>
            </w:r>
            <w:r w:rsidRPr="00190590">
              <w:rPr>
                <w:rFonts w:ascii="Arial" w:eastAsia="Arial" w:hAnsi="Arial" w:cs="Arial"/>
                <w:spacing w:val="-5"/>
                <w:sz w:val="20"/>
              </w:rPr>
              <w:t>п/п</w:t>
            </w:r>
          </w:p>
        </w:tc>
        <w:tc>
          <w:tcPr>
            <w:tcW w:w="2271" w:type="dxa"/>
          </w:tcPr>
          <w:p w:rsidR="00190590" w:rsidRPr="00190590" w:rsidRDefault="00190590" w:rsidP="00190590">
            <w:pPr>
              <w:spacing w:before="115"/>
              <w:rPr>
                <w:rFonts w:eastAsia="Arial" w:hAnsi="Arial" w:cs="Arial"/>
                <w:sz w:val="20"/>
              </w:rPr>
            </w:pPr>
          </w:p>
          <w:p w:rsidR="00190590" w:rsidRPr="00190590" w:rsidRDefault="00190590" w:rsidP="00190590">
            <w:pPr>
              <w:rPr>
                <w:rFonts w:ascii="Arial" w:eastAsia="Arial" w:hAnsi="Arial" w:cs="Arial"/>
                <w:sz w:val="20"/>
              </w:rPr>
            </w:pPr>
            <w:r w:rsidRPr="00190590">
              <w:rPr>
                <w:rFonts w:ascii="Arial" w:eastAsia="Arial" w:hAnsi="Arial" w:cs="Arial"/>
                <w:spacing w:val="-2"/>
                <w:sz w:val="20"/>
              </w:rPr>
              <w:t>Котельная</w:t>
            </w:r>
          </w:p>
        </w:tc>
        <w:tc>
          <w:tcPr>
            <w:tcW w:w="4107" w:type="dxa"/>
          </w:tcPr>
          <w:p w:rsidR="00190590" w:rsidRPr="00190590" w:rsidRDefault="00190590" w:rsidP="00190590">
            <w:pPr>
              <w:spacing w:before="115"/>
              <w:rPr>
                <w:rFonts w:eastAsia="Arial" w:hAnsi="Arial" w:cs="Arial"/>
                <w:sz w:val="20"/>
              </w:rPr>
            </w:pPr>
          </w:p>
          <w:p w:rsidR="00190590" w:rsidRPr="00190590" w:rsidRDefault="00190590" w:rsidP="00190590">
            <w:pPr>
              <w:jc w:val="center"/>
              <w:rPr>
                <w:rFonts w:ascii="Arial" w:eastAsia="Arial" w:hAnsi="Arial" w:cs="Arial"/>
                <w:sz w:val="20"/>
              </w:rPr>
            </w:pPr>
            <w:r w:rsidRPr="00190590">
              <w:rPr>
                <w:rFonts w:ascii="Arial" w:eastAsia="Arial" w:hAnsi="Arial" w:cs="Arial"/>
                <w:sz w:val="20"/>
              </w:rPr>
              <w:t>Вид</w:t>
            </w:r>
            <w:r w:rsidRPr="00190590">
              <w:rPr>
                <w:rFonts w:ascii="Arial" w:eastAsia="Arial" w:hAnsi="Arial" w:cs="Arial"/>
                <w:spacing w:val="-6"/>
                <w:sz w:val="20"/>
              </w:rPr>
              <w:t xml:space="preserve"> </w:t>
            </w:r>
            <w:r w:rsidRPr="00190590">
              <w:rPr>
                <w:rFonts w:ascii="Arial" w:eastAsia="Arial" w:hAnsi="Arial" w:cs="Arial"/>
                <w:spacing w:val="-4"/>
                <w:sz w:val="20"/>
              </w:rPr>
              <w:t>работ</w:t>
            </w:r>
          </w:p>
        </w:tc>
        <w:tc>
          <w:tcPr>
            <w:tcW w:w="1702" w:type="dxa"/>
          </w:tcPr>
          <w:p w:rsidR="00190590" w:rsidRPr="00190590" w:rsidRDefault="00190590" w:rsidP="00190590">
            <w:pPr>
              <w:ind w:right="2"/>
              <w:jc w:val="center"/>
              <w:rPr>
                <w:rFonts w:ascii="Arial" w:eastAsia="Arial" w:hAnsi="Arial" w:cs="Arial"/>
                <w:sz w:val="20"/>
                <w:lang w:val="ru-RU"/>
              </w:rPr>
            </w:pPr>
            <w:r w:rsidRPr="00190590">
              <w:rPr>
                <w:rFonts w:ascii="Arial" w:eastAsia="Arial" w:hAnsi="Arial" w:cs="Arial"/>
                <w:spacing w:val="-2"/>
                <w:sz w:val="20"/>
                <w:lang w:val="ru-RU"/>
              </w:rPr>
              <w:t xml:space="preserve">Протяженность </w:t>
            </w:r>
            <w:r w:rsidRPr="00190590">
              <w:rPr>
                <w:rFonts w:ascii="Arial" w:eastAsia="Arial" w:hAnsi="Arial" w:cs="Arial"/>
                <w:sz w:val="20"/>
                <w:lang w:val="ru-RU"/>
              </w:rPr>
              <w:t>участка (в</w:t>
            </w:r>
          </w:p>
          <w:p w:rsidR="00190590" w:rsidRPr="00190590" w:rsidRDefault="00190590" w:rsidP="00190590">
            <w:pPr>
              <w:spacing w:line="230" w:lineRule="atLeast"/>
              <w:jc w:val="center"/>
              <w:rPr>
                <w:rFonts w:ascii="Arial" w:eastAsia="Arial" w:hAnsi="Arial" w:cs="Arial"/>
                <w:sz w:val="20"/>
                <w:lang w:val="ru-RU"/>
              </w:rPr>
            </w:pPr>
            <w:r w:rsidRPr="00190590">
              <w:rPr>
                <w:rFonts w:ascii="Arial" w:eastAsia="Arial" w:hAnsi="Arial" w:cs="Arial"/>
                <w:spacing w:val="-2"/>
                <w:sz w:val="20"/>
                <w:lang w:val="ru-RU"/>
              </w:rPr>
              <w:t xml:space="preserve">однотрубном </w:t>
            </w:r>
            <w:r w:rsidRPr="00190590">
              <w:rPr>
                <w:rFonts w:ascii="Arial" w:eastAsia="Arial" w:hAnsi="Arial" w:cs="Arial"/>
                <w:sz w:val="20"/>
                <w:lang w:val="ru-RU"/>
              </w:rPr>
              <w:t>исчисл.), м</w:t>
            </w:r>
          </w:p>
        </w:tc>
        <w:tc>
          <w:tcPr>
            <w:tcW w:w="1274" w:type="dxa"/>
          </w:tcPr>
          <w:p w:rsidR="00190590" w:rsidRPr="00190590" w:rsidRDefault="00190590" w:rsidP="00190590">
            <w:pPr>
              <w:rPr>
                <w:rFonts w:eastAsia="Arial" w:hAnsi="Arial" w:cs="Arial"/>
                <w:sz w:val="20"/>
                <w:lang w:val="ru-RU"/>
              </w:rPr>
            </w:pPr>
          </w:p>
          <w:p w:rsidR="00190590" w:rsidRPr="00190590" w:rsidRDefault="00190590" w:rsidP="00190590">
            <w:pPr>
              <w:ind w:right="94"/>
              <w:rPr>
                <w:rFonts w:ascii="Arial" w:eastAsia="Arial" w:hAnsi="Arial" w:cs="Arial"/>
                <w:sz w:val="20"/>
              </w:rPr>
            </w:pPr>
            <w:r w:rsidRPr="00190590">
              <w:rPr>
                <w:rFonts w:ascii="Arial" w:eastAsia="Arial" w:hAnsi="Arial" w:cs="Arial"/>
                <w:spacing w:val="-2"/>
                <w:sz w:val="20"/>
              </w:rPr>
              <w:t xml:space="preserve">Стоимость, </w:t>
            </w:r>
            <w:r w:rsidRPr="00190590">
              <w:rPr>
                <w:rFonts w:ascii="Arial" w:eastAsia="Arial" w:hAnsi="Arial" w:cs="Arial"/>
                <w:sz w:val="20"/>
              </w:rPr>
              <w:t>тыс. руб.</w:t>
            </w:r>
          </w:p>
        </w:tc>
      </w:tr>
      <w:tr w:rsidR="00190590" w:rsidRPr="00190590" w:rsidTr="00190590">
        <w:trPr>
          <w:trHeight w:val="352"/>
        </w:trPr>
        <w:tc>
          <w:tcPr>
            <w:tcW w:w="6944" w:type="dxa"/>
            <w:gridSpan w:val="3"/>
          </w:tcPr>
          <w:p w:rsidR="00190590" w:rsidRPr="00190590" w:rsidRDefault="00190590" w:rsidP="00190590">
            <w:pPr>
              <w:spacing w:before="62"/>
              <w:jc w:val="center"/>
              <w:rPr>
                <w:rFonts w:ascii="Arial" w:eastAsia="Arial" w:hAnsi="Arial" w:cs="Arial"/>
                <w:b/>
                <w:sz w:val="20"/>
              </w:rPr>
            </w:pPr>
            <w:r w:rsidRPr="00190590">
              <w:rPr>
                <w:rFonts w:ascii="Arial" w:eastAsia="Arial" w:hAnsi="Arial" w:cs="Arial"/>
                <w:b/>
                <w:spacing w:val="-2"/>
                <w:sz w:val="20"/>
              </w:rPr>
              <w:t>Итого:</w:t>
            </w:r>
          </w:p>
        </w:tc>
        <w:tc>
          <w:tcPr>
            <w:tcW w:w="1702" w:type="dxa"/>
          </w:tcPr>
          <w:p w:rsidR="00190590" w:rsidRPr="00190590" w:rsidRDefault="00190590" w:rsidP="00190590">
            <w:pPr>
              <w:spacing w:before="62"/>
              <w:ind w:right="6"/>
              <w:jc w:val="center"/>
              <w:rPr>
                <w:rFonts w:ascii="Arial" w:eastAsia="Arial" w:hAnsi="Arial" w:cs="Arial"/>
                <w:b/>
                <w:sz w:val="20"/>
              </w:rPr>
            </w:pPr>
            <w:r w:rsidRPr="00190590">
              <w:rPr>
                <w:rFonts w:ascii="Arial" w:eastAsia="Arial" w:hAnsi="Arial" w:cs="Arial"/>
                <w:b/>
                <w:spacing w:val="-5"/>
                <w:sz w:val="20"/>
              </w:rPr>
              <w:t>200</w:t>
            </w:r>
          </w:p>
        </w:tc>
        <w:tc>
          <w:tcPr>
            <w:tcW w:w="1274" w:type="dxa"/>
          </w:tcPr>
          <w:p w:rsidR="00190590" w:rsidRPr="00190590" w:rsidRDefault="00190590" w:rsidP="00190590">
            <w:pPr>
              <w:spacing w:before="62"/>
              <w:rPr>
                <w:rFonts w:ascii="Arial" w:eastAsia="Arial" w:hAnsi="Arial" w:cs="Arial"/>
                <w:b/>
                <w:sz w:val="20"/>
              </w:rPr>
            </w:pPr>
            <w:r w:rsidRPr="00190590">
              <w:rPr>
                <w:rFonts w:ascii="Arial" w:eastAsia="Arial" w:hAnsi="Arial" w:cs="Arial"/>
                <w:b/>
                <w:sz w:val="20"/>
              </w:rPr>
              <w:t>2</w:t>
            </w:r>
            <w:r w:rsidRPr="00190590">
              <w:rPr>
                <w:rFonts w:ascii="Arial" w:eastAsia="Arial" w:hAnsi="Arial" w:cs="Arial"/>
                <w:b/>
                <w:spacing w:val="-3"/>
                <w:sz w:val="20"/>
              </w:rPr>
              <w:t xml:space="preserve"> </w:t>
            </w:r>
            <w:r w:rsidRPr="00190590">
              <w:rPr>
                <w:rFonts w:ascii="Arial" w:eastAsia="Arial" w:hAnsi="Arial" w:cs="Arial"/>
                <w:b/>
                <w:spacing w:val="-2"/>
                <w:sz w:val="20"/>
              </w:rPr>
              <w:t>067,458</w:t>
            </w:r>
          </w:p>
        </w:tc>
      </w:tr>
    </w:tbl>
    <w:p w:rsidR="00190590" w:rsidRPr="00676E13" w:rsidRDefault="00190590" w:rsidP="00676E13">
      <w:pPr>
        <w:widowControl w:val="0"/>
        <w:autoSpaceDE w:val="0"/>
        <w:autoSpaceDN w:val="0"/>
        <w:spacing w:after="0" w:line="360" w:lineRule="auto"/>
        <w:ind w:firstLine="709"/>
        <w:jc w:val="both"/>
        <w:rPr>
          <w:rFonts w:eastAsia="Arial" w:cs="Times New Roman"/>
          <w:szCs w:val="28"/>
        </w:rPr>
      </w:pPr>
      <w:r w:rsidRPr="00676E13">
        <w:rPr>
          <w:rFonts w:eastAsia="Arial" w:cs="Times New Roman"/>
          <w:szCs w:val="28"/>
        </w:rPr>
        <w:t>Примечание: стоимость указана по среднерыночным ценам объектов аналогов. Конечная стоимость работ устанавливается после обследования теплофикационного оборудования, и составления проектно-сметной документации.</w:t>
      </w:r>
    </w:p>
    <w:p w:rsidR="00190590" w:rsidRPr="00676E13" w:rsidRDefault="00190590" w:rsidP="00676E13">
      <w:pPr>
        <w:widowControl w:val="0"/>
        <w:autoSpaceDE w:val="0"/>
        <w:autoSpaceDN w:val="0"/>
        <w:spacing w:after="0" w:line="360" w:lineRule="auto"/>
        <w:ind w:firstLine="709"/>
        <w:jc w:val="both"/>
        <w:rPr>
          <w:rFonts w:eastAsia="Arial" w:cs="Times New Roman"/>
          <w:szCs w:val="28"/>
        </w:rPr>
      </w:pPr>
    </w:p>
    <w:p w:rsidR="00190590" w:rsidRPr="00676E13" w:rsidRDefault="00190590" w:rsidP="00676E13">
      <w:pPr>
        <w:widowControl w:val="0"/>
        <w:autoSpaceDE w:val="0"/>
        <w:autoSpaceDN w:val="0"/>
        <w:spacing w:after="0" w:line="360" w:lineRule="auto"/>
        <w:ind w:firstLine="709"/>
        <w:jc w:val="both"/>
        <w:rPr>
          <w:rFonts w:eastAsia="Arial" w:cs="Times New Roman"/>
          <w:szCs w:val="28"/>
        </w:rPr>
      </w:pPr>
      <w:r w:rsidRPr="00676E13">
        <w:rPr>
          <w:rFonts w:eastAsia="Arial" w:cs="Times New Roman"/>
          <w:szCs w:val="28"/>
        </w:rPr>
        <w:t>Для строительства новых тепловых сетей общей протяженностью ориентировочно 200 м (в однотрубном исчислении) необходимы капитальные вложения в размере 2 067,458 тыс. руб.</w:t>
      </w:r>
    </w:p>
    <w:p w:rsidR="00190590" w:rsidRPr="00676E13" w:rsidRDefault="00190590" w:rsidP="00676E13">
      <w:pPr>
        <w:widowControl w:val="0"/>
        <w:autoSpaceDE w:val="0"/>
        <w:autoSpaceDN w:val="0"/>
        <w:spacing w:after="0" w:line="360" w:lineRule="auto"/>
        <w:ind w:firstLine="709"/>
        <w:jc w:val="both"/>
        <w:rPr>
          <w:rFonts w:eastAsia="Arial" w:cs="Times New Roman"/>
          <w:szCs w:val="28"/>
        </w:rPr>
      </w:pPr>
      <w:r w:rsidRPr="00676E13">
        <w:rPr>
          <w:rFonts w:eastAsia="Arial" w:cs="Times New Roman"/>
          <w:szCs w:val="28"/>
        </w:rPr>
        <w:t>На территории с.п. Богдановка тепловые сети от действующих источников тепловой энергии были введены в эксплуатацию в 1998 г. Реконструкция данных тепловых сетей не требуется.</w:t>
      </w:r>
    </w:p>
    <w:p w:rsidR="00190590" w:rsidRPr="00676E13" w:rsidRDefault="00190590" w:rsidP="00676E13">
      <w:pPr>
        <w:widowControl w:val="0"/>
        <w:autoSpaceDE w:val="0"/>
        <w:autoSpaceDN w:val="0"/>
        <w:spacing w:after="0" w:line="360" w:lineRule="auto"/>
        <w:ind w:firstLine="709"/>
        <w:jc w:val="both"/>
        <w:rPr>
          <w:rFonts w:eastAsia="Arial" w:cs="Times New Roman"/>
          <w:szCs w:val="28"/>
        </w:rPr>
      </w:pPr>
    </w:p>
    <w:p w:rsidR="00190590" w:rsidRPr="00676E13" w:rsidRDefault="00190590" w:rsidP="00676E13">
      <w:pPr>
        <w:widowControl w:val="0"/>
        <w:numPr>
          <w:ilvl w:val="1"/>
          <w:numId w:val="28"/>
        </w:numPr>
        <w:tabs>
          <w:tab w:val="left" w:pos="1852"/>
        </w:tabs>
        <w:autoSpaceDE w:val="0"/>
        <w:autoSpaceDN w:val="0"/>
        <w:spacing w:after="0" w:line="360" w:lineRule="auto"/>
        <w:ind w:left="0" w:firstLine="709"/>
        <w:jc w:val="both"/>
        <w:outlineLvl w:val="0"/>
        <w:rPr>
          <w:rFonts w:eastAsia="Arial" w:cs="Times New Roman"/>
          <w:b/>
          <w:bCs/>
          <w:szCs w:val="28"/>
        </w:rPr>
      </w:pPr>
      <w:r w:rsidRPr="00676E13">
        <w:rPr>
          <w:rFonts w:eastAsia="Arial" w:cs="Times New Roman"/>
          <w:b/>
          <w:bCs/>
          <w:szCs w:val="28"/>
        </w:rPr>
        <w:t>Предложения по источникам инвестиций, обеспечивающих финансовые потребности для осуществления строительства, реконструкции, технического перевооружения и (или) модернизации источников тепловой энергии и тепловых сетей.</w:t>
      </w:r>
    </w:p>
    <w:p w:rsidR="00190590" w:rsidRPr="00676E13" w:rsidRDefault="00190590" w:rsidP="00676E13">
      <w:pPr>
        <w:widowControl w:val="0"/>
        <w:autoSpaceDE w:val="0"/>
        <w:autoSpaceDN w:val="0"/>
        <w:spacing w:after="0" w:line="360" w:lineRule="auto"/>
        <w:ind w:firstLine="709"/>
        <w:jc w:val="both"/>
        <w:rPr>
          <w:rFonts w:eastAsia="Arial" w:cs="Times New Roman"/>
          <w:szCs w:val="28"/>
        </w:rPr>
      </w:pPr>
      <w:r w:rsidRPr="00676E13">
        <w:rPr>
          <w:rFonts w:eastAsia="Arial" w:cs="Times New Roman"/>
          <w:szCs w:val="28"/>
        </w:rPr>
        <w:t>Финансирование мероприятий по реконструкции существующих источников тепловой энергии может осуществляться при наличии собственных средств теплоснабжающей организации. В соответствии с действующим законодательством и по согласованию с органами регулирования в тариф теплоснабжающей и теплосетевой организации может включаться инвестиционная составляющая, необходимая для реализации инвестиционных проектов развития системы теплоснабжения.</w:t>
      </w:r>
    </w:p>
    <w:p w:rsidR="00190590" w:rsidRPr="00676E13" w:rsidRDefault="00190590" w:rsidP="00676E13">
      <w:pPr>
        <w:widowControl w:val="0"/>
        <w:autoSpaceDE w:val="0"/>
        <w:autoSpaceDN w:val="0"/>
        <w:spacing w:after="0" w:line="360" w:lineRule="auto"/>
        <w:ind w:firstLine="709"/>
        <w:jc w:val="both"/>
        <w:rPr>
          <w:rFonts w:eastAsia="Arial" w:cs="Times New Roman"/>
          <w:szCs w:val="28"/>
        </w:rPr>
      </w:pPr>
      <w:r w:rsidRPr="00676E13">
        <w:rPr>
          <w:rFonts w:eastAsia="Arial" w:cs="Times New Roman"/>
          <w:szCs w:val="28"/>
        </w:rPr>
        <w:t xml:space="preserve">Финансирование строительства новых котельных и тепловых сетей для теплоснабжения перспективных общественных зданий возможно из бюджетов </w:t>
      </w:r>
      <w:r w:rsidRPr="00676E13">
        <w:rPr>
          <w:rFonts w:eastAsia="Arial" w:cs="Times New Roman"/>
          <w:szCs w:val="28"/>
        </w:rPr>
        <w:lastRenderedPageBreak/>
        <w:t>различного уровня, при вхождении в соответствующие программы.</w:t>
      </w:r>
    </w:p>
    <w:p w:rsidR="00190590" w:rsidRPr="00190590" w:rsidRDefault="00190590" w:rsidP="00190590">
      <w:pPr>
        <w:widowControl w:val="0"/>
        <w:autoSpaceDE w:val="0"/>
        <w:autoSpaceDN w:val="0"/>
        <w:spacing w:after="0" w:line="360" w:lineRule="auto"/>
        <w:jc w:val="both"/>
        <w:rPr>
          <w:rFonts w:ascii="Arial" w:eastAsia="Arial" w:hAnsi="Arial" w:cs="Arial"/>
          <w:sz w:val="24"/>
          <w:szCs w:val="24"/>
        </w:rPr>
        <w:sectPr w:rsidR="00190590" w:rsidRPr="00190590" w:rsidSect="00190590">
          <w:footerReference w:type="default" r:id="rId54"/>
          <w:pgSz w:w="11910" w:h="16850"/>
          <w:pgMar w:top="1120" w:right="425" w:bottom="1260" w:left="1275" w:header="0" w:footer="1060" w:gutter="0"/>
          <w:pgNumType w:start="101"/>
          <w:cols w:space="720"/>
        </w:sectPr>
      </w:pPr>
    </w:p>
    <w:p w:rsidR="00190590" w:rsidRPr="00676E13" w:rsidRDefault="00190590" w:rsidP="00676E13">
      <w:pPr>
        <w:widowControl w:val="0"/>
        <w:numPr>
          <w:ilvl w:val="1"/>
          <w:numId w:val="28"/>
        </w:numPr>
        <w:tabs>
          <w:tab w:val="left" w:pos="1666"/>
        </w:tabs>
        <w:autoSpaceDE w:val="0"/>
        <w:autoSpaceDN w:val="0"/>
        <w:spacing w:after="0" w:line="360" w:lineRule="auto"/>
        <w:ind w:left="0" w:firstLine="709"/>
        <w:jc w:val="both"/>
        <w:outlineLvl w:val="0"/>
        <w:rPr>
          <w:rFonts w:eastAsia="Arial" w:cs="Times New Roman"/>
          <w:b/>
          <w:bCs/>
          <w:szCs w:val="28"/>
        </w:rPr>
      </w:pPr>
      <w:r w:rsidRPr="00676E13">
        <w:rPr>
          <w:rFonts w:eastAsia="Arial" w:cs="Times New Roman"/>
          <w:b/>
          <w:bCs/>
          <w:szCs w:val="28"/>
        </w:rPr>
        <w:lastRenderedPageBreak/>
        <w:t>Расчеты</w:t>
      </w:r>
      <w:r w:rsidRPr="00676E13">
        <w:rPr>
          <w:rFonts w:eastAsia="Arial" w:cs="Times New Roman"/>
          <w:b/>
          <w:bCs/>
          <w:spacing w:val="-5"/>
          <w:szCs w:val="28"/>
        </w:rPr>
        <w:t xml:space="preserve"> </w:t>
      </w:r>
      <w:r w:rsidRPr="00676E13">
        <w:rPr>
          <w:rFonts w:eastAsia="Arial" w:cs="Times New Roman"/>
          <w:b/>
          <w:bCs/>
          <w:szCs w:val="28"/>
        </w:rPr>
        <w:t>эффективности</w:t>
      </w:r>
      <w:r w:rsidRPr="00676E13">
        <w:rPr>
          <w:rFonts w:eastAsia="Arial" w:cs="Times New Roman"/>
          <w:b/>
          <w:bCs/>
          <w:spacing w:val="-5"/>
          <w:szCs w:val="28"/>
        </w:rPr>
        <w:t xml:space="preserve"> </w:t>
      </w:r>
      <w:r w:rsidRPr="00676E13">
        <w:rPr>
          <w:rFonts w:eastAsia="Arial" w:cs="Times New Roman"/>
          <w:b/>
          <w:bCs/>
          <w:spacing w:val="-2"/>
          <w:szCs w:val="28"/>
        </w:rPr>
        <w:t>инвестиций.</w:t>
      </w:r>
    </w:p>
    <w:p w:rsidR="00190590" w:rsidRPr="00676E13" w:rsidRDefault="00190590" w:rsidP="00676E13">
      <w:pPr>
        <w:widowControl w:val="0"/>
        <w:tabs>
          <w:tab w:val="left" w:pos="2413"/>
          <w:tab w:val="left" w:pos="4363"/>
          <w:tab w:val="left" w:pos="4946"/>
          <w:tab w:val="left" w:pos="5828"/>
          <w:tab w:val="left" w:pos="7904"/>
          <w:tab w:val="left" w:pos="8497"/>
        </w:tabs>
        <w:autoSpaceDE w:val="0"/>
        <w:autoSpaceDN w:val="0"/>
        <w:spacing w:after="0" w:line="360" w:lineRule="auto"/>
        <w:ind w:firstLine="709"/>
        <w:jc w:val="both"/>
        <w:rPr>
          <w:rFonts w:eastAsia="Arial" w:cs="Times New Roman"/>
          <w:szCs w:val="28"/>
        </w:rPr>
      </w:pPr>
      <w:r w:rsidRPr="00676E13">
        <w:rPr>
          <w:rFonts w:eastAsia="Arial" w:cs="Times New Roman"/>
          <w:spacing w:val="-2"/>
          <w:szCs w:val="28"/>
        </w:rPr>
        <w:t>Согласно</w:t>
      </w:r>
      <w:r w:rsidR="00676E13">
        <w:rPr>
          <w:rFonts w:eastAsia="Arial" w:cs="Times New Roman"/>
          <w:szCs w:val="28"/>
        </w:rPr>
        <w:t xml:space="preserve"> </w:t>
      </w:r>
      <w:r w:rsidRPr="00676E13">
        <w:rPr>
          <w:rFonts w:eastAsia="Arial" w:cs="Times New Roman"/>
          <w:spacing w:val="-2"/>
          <w:szCs w:val="28"/>
        </w:rPr>
        <w:t>утвержденному</w:t>
      </w:r>
      <w:r w:rsidR="00676E13">
        <w:rPr>
          <w:rFonts w:eastAsia="Arial" w:cs="Times New Roman"/>
          <w:szCs w:val="28"/>
        </w:rPr>
        <w:t xml:space="preserve"> </w:t>
      </w:r>
      <w:r w:rsidRPr="00676E13">
        <w:rPr>
          <w:rFonts w:eastAsia="Arial" w:cs="Times New Roman"/>
          <w:spacing w:val="-4"/>
          <w:szCs w:val="28"/>
        </w:rPr>
        <w:t>ГП,</w:t>
      </w:r>
      <w:r w:rsidR="00676E13">
        <w:rPr>
          <w:rFonts w:eastAsia="Arial" w:cs="Times New Roman"/>
          <w:szCs w:val="28"/>
        </w:rPr>
        <w:t xml:space="preserve"> </w:t>
      </w:r>
      <w:r w:rsidRPr="00676E13">
        <w:rPr>
          <w:rFonts w:eastAsia="Arial" w:cs="Times New Roman"/>
          <w:spacing w:val="-2"/>
          <w:szCs w:val="28"/>
        </w:rPr>
        <w:t>схема</w:t>
      </w:r>
      <w:r w:rsidR="00676E13">
        <w:rPr>
          <w:rFonts w:eastAsia="Arial" w:cs="Times New Roman"/>
          <w:szCs w:val="28"/>
        </w:rPr>
        <w:t xml:space="preserve"> </w:t>
      </w:r>
      <w:r w:rsidRPr="00676E13">
        <w:rPr>
          <w:rFonts w:eastAsia="Arial" w:cs="Times New Roman"/>
          <w:spacing w:val="-2"/>
          <w:szCs w:val="28"/>
        </w:rPr>
        <w:t>теплоснабжения</w:t>
      </w:r>
      <w:r w:rsidR="00676E13">
        <w:rPr>
          <w:rFonts w:eastAsia="Arial" w:cs="Times New Roman"/>
          <w:szCs w:val="28"/>
        </w:rPr>
        <w:t xml:space="preserve"> </w:t>
      </w:r>
      <w:r w:rsidRPr="00676E13">
        <w:rPr>
          <w:rFonts w:eastAsia="Arial" w:cs="Times New Roman"/>
          <w:spacing w:val="-4"/>
          <w:szCs w:val="28"/>
        </w:rPr>
        <w:t>с.п.</w:t>
      </w:r>
      <w:r w:rsidR="00676E13">
        <w:rPr>
          <w:rFonts w:eastAsia="Arial" w:cs="Times New Roman"/>
          <w:szCs w:val="28"/>
        </w:rPr>
        <w:t xml:space="preserve"> </w:t>
      </w:r>
      <w:r w:rsidRPr="00676E13">
        <w:rPr>
          <w:rFonts w:eastAsia="Arial" w:cs="Times New Roman"/>
          <w:spacing w:val="-2"/>
          <w:szCs w:val="28"/>
        </w:rPr>
        <w:t xml:space="preserve">Богдановка </w:t>
      </w:r>
      <w:r w:rsidRPr="00676E13">
        <w:rPr>
          <w:rFonts w:eastAsia="Arial" w:cs="Times New Roman"/>
          <w:szCs w:val="28"/>
        </w:rPr>
        <w:t>разработана с учетом перспективного развития до 2035 года.</w:t>
      </w:r>
    </w:p>
    <w:p w:rsidR="00190590" w:rsidRPr="00676E13" w:rsidRDefault="00190590" w:rsidP="00676E13">
      <w:pPr>
        <w:widowControl w:val="0"/>
        <w:autoSpaceDE w:val="0"/>
        <w:autoSpaceDN w:val="0"/>
        <w:spacing w:after="0" w:line="360" w:lineRule="auto"/>
        <w:ind w:firstLine="709"/>
        <w:jc w:val="both"/>
        <w:rPr>
          <w:rFonts w:eastAsia="Arial" w:cs="Times New Roman"/>
          <w:szCs w:val="28"/>
        </w:rPr>
      </w:pPr>
      <w:r w:rsidRPr="00676E13">
        <w:rPr>
          <w:rFonts w:eastAsia="Arial" w:cs="Times New Roman"/>
          <w:szCs w:val="28"/>
        </w:rPr>
        <w:t>Прогнозные</w:t>
      </w:r>
      <w:r w:rsidRPr="00676E13">
        <w:rPr>
          <w:rFonts w:eastAsia="Arial" w:cs="Times New Roman"/>
          <w:spacing w:val="-7"/>
          <w:szCs w:val="28"/>
        </w:rPr>
        <w:t xml:space="preserve"> </w:t>
      </w:r>
      <w:r w:rsidRPr="00676E13">
        <w:rPr>
          <w:rFonts w:eastAsia="Arial" w:cs="Times New Roman"/>
          <w:szCs w:val="28"/>
        </w:rPr>
        <w:t>индекс-дефляторы</w:t>
      </w:r>
      <w:r w:rsidRPr="00676E13">
        <w:rPr>
          <w:rFonts w:eastAsia="Arial" w:cs="Times New Roman"/>
          <w:spacing w:val="-7"/>
          <w:szCs w:val="28"/>
        </w:rPr>
        <w:t xml:space="preserve"> </w:t>
      </w:r>
      <w:r w:rsidRPr="00676E13">
        <w:rPr>
          <w:rFonts w:eastAsia="Arial" w:cs="Times New Roman"/>
          <w:szCs w:val="28"/>
        </w:rPr>
        <w:t>представлены</w:t>
      </w:r>
      <w:r w:rsidRPr="00676E13">
        <w:rPr>
          <w:rFonts w:eastAsia="Arial" w:cs="Times New Roman"/>
          <w:spacing w:val="-7"/>
          <w:szCs w:val="28"/>
        </w:rPr>
        <w:t xml:space="preserve"> </w:t>
      </w:r>
      <w:r w:rsidRPr="00676E13">
        <w:rPr>
          <w:rFonts w:eastAsia="Arial" w:cs="Times New Roman"/>
          <w:szCs w:val="28"/>
        </w:rPr>
        <w:t>в</w:t>
      </w:r>
      <w:r w:rsidRPr="00676E13">
        <w:rPr>
          <w:rFonts w:eastAsia="Arial" w:cs="Times New Roman"/>
          <w:spacing w:val="-8"/>
          <w:szCs w:val="28"/>
        </w:rPr>
        <w:t xml:space="preserve"> </w:t>
      </w:r>
      <w:r w:rsidRPr="00676E13">
        <w:rPr>
          <w:rFonts w:eastAsia="Arial" w:cs="Times New Roman"/>
          <w:szCs w:val="28"/>
        </w:rPr>
        <w:t>таблице</w:t>
      </w:r>
      <w:r w:rsidRPr="00676E13">
        <w:rPr>
          <w:rFonts w:eastAsia="Arial" w:cs="Times New Roman"/>
          <w:spacing w:val="-7"/>
          <w:szCs w:val="28"/>
        </w:rPr>
        <w:t xml:space="preserve"> </w:t>
      </w:r>
      <w:r w:rsidRPr="00676E13">
        <w:rPr>
          <w:rFonts w:eastAsia="Arial" w:cs="Times New Roman"/>
          <w:szCs w:val="28"/>
        </w:rPr>
        <w:t>12.3.1. Таблица 12.3.1 – Прогнозные индекс-дефляторы</w:t>
      </w:r>
    </w:p>
    <w:tbl>
      <w:tblPr>
        <w:tblStyle w:val="TableNormal6"/>
        <w:tblW w:w="0" w:type="auto"/>
        <w:tblInd w:w="44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069"/>
        <w:gridCol w:w="786"/>
        <w:gridCol w:w="781"/>
        <w:gridCol w:w="781"/>
        <w:gridCol w:w="781"/>
        <w:gridCol w:w="776"/>
      </w:tblGrid>
      <w:tr w:rsidR="00190590" w:rsidRPr="00190590" w:rsidTr="00190590">
        <w:trPr>
          <w:trHeight w:val="194"/>
        </w:trPr>
        <w:tc>
          <w:tcPr>
            <w:tcW w:w="5069" w:type="dxa"/>
            <w:vMerge w:val="restart"/>
            <w:tcBorders>
              <w:left w:val="single" w:sz="8" w:space="0" w:color="0000D0"/>
              <w:bottom w:val="single" w:sz="8" w:space="0" w:color="000000"/>
              <w:right w:val="single" w:sz="8" w:space="0" w:color="000000"/>
            </w:tcBorders>
          </w:tcPr>
          <w:p w:rsidR="00190590" w:rsidRPr="00676E13" w:rsidRDefault="00190590" w:rsidP="00190590">
            <w:pPr>
              <w:rPr>
                <w:rFonts w:eastAsia="Arial" w:hAnsi="Arial" w:cs="Arial"/>
                <w:sz w:val="18"/>
                <w:lang w:val="ru-RU"/>
              </w:rPr>
            </w:pPr>
          </w:p>
        </w:tc>
        <w:tc>
          <w:tcPr>
            <w:tcW w:w="786" w:type="dxa"/>
            <w:tcBorders>
              <w:left w:val="single" w:sz="8" w:space="0" w:color="000000"/>
            </w:tcBorders>
          </w:tcPr>
          <w:p w:rsidR="00190590" w:rsidRPr="00676E13" w:rsidRDefault="00190590" w:rsidP="00190590">
            <w:pPr>
              <w:spacing w:before="5" w:line="169" w:lineRule="exact"/>
              <w:ind w:right="28"/>
              <w:jc w:val="center"/>
              <w:rPr>
                <w:rFonts w:ascii="Arial" w:eastAsia="Arial" w:hAnsi="Arial" w:cs="Arial"/>
                <w:b/>
                <w:sz w:val="16"/>
                <w:lang w:val="ru-RU"/>
              </w:rPr>
            </w:pPr>
            <w:r w:rsidRPr="00676E13">
              <w:rPr>
                <w:rFonts w:ascii="Arial" w:eastAsia="Arial" w:hAnsi="Arial" w:cs="Arial"/>
                <w:b/>
                <w:spacing w:val="-4"/>
                <w:sz w:val="16"/>
                <w:lang w:val="ru-RU"/>
              </w:rPr>
              <w:t>2022</w:t>
            </w:r>
          </w:p>
        </w:tc>
        <w:tc>
          <w:tcPr>
            <w:tcW w:w="781" w:type="dxa"/>
          </w:tcPr>
          <w:p w:rsidR="00190590" w:rsidRPr="00676E13" w:rsidRDefault="00190590" w:rsidP="00190590">
            <w:pPr>
              <w:spacing w:before="5" w:line="169" w:lineRule="exact"/>
              <w:ind w:right="28"/>
              <w:jc w:val="center"/>
              <w:rPr>
                <w:rFonts w:ascii="Arial" w:eastAsia="Arial" w:hAnsi="Arial" w:cs="Arial"/>
                <w:b/>
                <w:sz w:val="16"/>
                <w:lang w:val="ru-RU"/>
              </w:rPr>
            </w:pPr>
            <w:r w:rsidRPr="00676E13">
              <w:rPr>
                <w:rFonts w:ascii="Arial" w:eastAsia="Arial" w:hAnsi="Arial" w:cs="Arial"/>
                <w:b/>
                <w:spacing w:val="-4"/>
                <w:sz w:val="16"/>
                <w:lang w:val="ru-RU"/>
              </w:rPr>
              <w:t>2023</w:t>
            </w:r>
          </w:p>
        </w:tc>
        <w:tc>
          <w:tcPr>
            <w:tcW w:w="781" w:type="dxa"/>
          </w:tcPr>
          <w:p w:rsidR="00190590" w:rsidRPr="00676E13" w:rsidRDefault="00190590" w:rsidP="00190590">
            <w:pPr>
              <w:spacing w:before="5" w:line="169" w:lineRule="exact"/>
              <w:ind w:right="28"/>
              <w:jc w:val="center"/>
              <w:rPr>
                <w:rFonts w:ascii="Arial" w:eastAsia="Arial" w:hAnsi="Arial" w:cs="Arial"/>
                <w:b/>
                <w:sz w:val="16"/>
                <w:lang w:val="ru-RU"/>
              </w:rPr>
            </w:pPr>
            <w:r w:rsidRPr="00676E13">
              <w:rPr>
                <w:rFonts w:ascii="Arial" w:eastAsia="Arial" w:hAnsi="Arial" w:cs="Arial"/>
                <w:b/>
                <w:spacing w:val="-4"/>
                <w:sz w:val="16"/>
                <w:lang w:val="ru-RU"/>
              </w:rPr>
              <w:t>2024</w:t>
            </w:r>
          </w:p>
        </w:tc>
        <w:tc>
          <w:tcPr>
            <w:tcW w:w="781" w:type="dxa"/>
            <w:tcBorders>
              <w:right w:val="single" w:sz="8" w:space="0" w:color="000000"/>
            </w:tcBorders>
          </w:tcPr>
          <w:p w:rsidR="00190590" w:rsidRPr="00676E13" w:rsidRDefault="00190590" w:rsidP="00190590">
            <w:pPr>
              <w:spacing w:before="5" w:line="169" w:lineRule="exact"/>
              <w:jc w:val="center"/>
              <w:rPr>
                <w:rFonts w:ascii="Arial" w:eastAsia="Arial" w:hAnsi="Arial" w:cs="Arial"/>
                <w:b/>
                <w:sz w:val="16"/>
                <w:lang w:val="ru-RU"/>
              </w:rPr>
            </w:pPr>
            <w:r w:rsidRPr="00676E13">
              <w:rPr>
                <w:rFonts w:ascii="Arial" w:eastAsia="Arial" w:hAnsi="Arial" w:cs="Arial"/>
                <w:b/>
                <w:spacing w:val="-4"/>
                <w:sz w:val="16"/>
                <w:lang w:val="ru-RU"/>
              </w:rPr>
              <w:t>2025</w:t>
            </w:r>
          </w:p>
        </w:tc>
        <w:tc>
          <w:tcPr>
            <w:tcW w:w="776" w:type="dxa"/>
            <w:tcBorders>
              <w:left w:val="single" w:sz="8" w:space="0" w:color="000000"/>
              <w:right w:val="single" w:sz="12" w:space="0" w:color="0000D0"/>
            </w:tcBorders>
          </w:tcPr>
          <w:p w:rsidR="00190590" w:rsidRPr="00190590" w:rsidRDefault="00190590" w:rsidP="00190590">
            <w:pPr>
              <w:spacing w:before="5" w:line="169" w:lineRule="exact"/>
              <w:jc w:val="center"/>
              <w:rPr>
                <w:rFonts w:ascii="Arial" w:eastAsia="Arial" w:hAnsi="Arial" w:cs="Arial"/>
                <w:b/>
                <w:sz w:val="16"/>
              </w:rPr>
            </w:pPr>
            <w:r w:rsidRPr="00676E13">
              <w:rPr>
                <w:rFonts w:ascii="Arial" w:eastAsia="Arial" w:hAnsi="Arial" w:cs="Arial"/>
                <w:b/>
                <w:spacing w:val="-4"/>
                <w:sz w:val="16"/>
                <w:lang w:val="ru-RU"/>
              </w:rPr>
              <w:t>20</w:t>
            </w:r>
            <w:r w:rsidRPr="00190590">
              <w:rPr>
                <w:rFonts w:ascii="Arial" w:eastAsia="Arial" w:hAnsi="Arial" w:cs="Arial"/>
                <w:b/>
                <w:spacing w:val="-4"/>
                <w:sz w:val="16"/>
              </w:rPr>
              <w:t>26</w:t>
            </w:r>
          </w:p>
        </w:tc>
      </w:tr>
      <w:tr w:rsidR="00190590" w:rsidRPr="00190590" w:rsidTr="00190590">
        <w:trPr>
          <w:trHeight w:val="194"/>
        </w:trPr>
        <w:tc>
          <w:tcPr>
            <w:tcW w:w="5069" w:type="dxa"/>
            <w:vMerge/>
            <w:tcBorders>
              <w:top w:val="nil"/>
              <w:left w:val="single" w:sz="8" w:space="0" w:color="0000D0"/>
              <w:bottom w:val="single" w:sz="8" w:space="0" w:color="000000"/>
              <w:right w:val="single" w:sz="8" w:space="0" w:color="000000"/>
            </w:tcBorders>
          </w:tcPr>
          <w:p w:rsidR="00190590" w:rsidRPr="00190590" w:rsidRDefault="00190590" w:rsidP="00190590">
            <w:pPr>
              <w:rPr>
                <w:rFonts w:ascii="Arial" w:eastAsia="Arial" w:hAnsi="Arial" w:cs="Arial"/>
                <w:sz w:val="2"/>
                <w:szCs w:val="2"/>
              </w:rPr>
            </w:pPr>
          </w:p>
        </w:tc>
        <w:tc>
          <w:tcPr>
            <w:tcW w:w="786" w:type="dxa"/>
            <w:tcBorders>
              <w:left w:val="single" w:sz="8" w:space="0" w:color="000000"/>
              <w:bottom w:val="single" w:sz="8" w:space="0" w:color="000000"/>
            </w:tcBorders>
          </w:tcPr>
          <w:p w:rsidR="00190590" w:rsidRPr="00190590" w:rsidRDefault="00190590" w:rsidP="00190590">
            <w:pPr>
              <w:spacing w:line="174" w:lineRule="exact"/>
              <w:ind w:right="28"/>
              <w:jc w:val="center"/>
              <w:rPr>
                <w:rFonts w:ascii="Arial" w:eastAsia="Arial" w:hAnsi="Arial" w:cs="Arial"/>
                <w:b/>
                <w:sz w:val="16"/>
              </w:rPr>
            </w:pPr>
            <w:r w:rsidRPr="00190590">
              <w:rPr>
                <w:rFonts w:ascii="Arial" w:eastAsia="Arial" w:hAnsi="Arial" w:cs="Arial"/>
                <w:b/>
                <w:spacing w:val="-2"/>
                <w:sz w:val="16"/>
              </w:rPr>
              <w:t>отчет</w:t>
            </w:r>
          </w:p>
        </w:tc>
        <w:tc>
          <w:tcPr>
            <w:tcW w:w="781" w:type="dxa"/>
            <w:tcBorders>
              <w:bottom w:val="single" w:sz="8" w:space="0" w:color="000000"/>
            </w:tcBorders>
          </w:tcPr>
          <w:p w:rsidR="00190590" w:rsidRPr="00190590" w:rsidRDefault="00190590" w:rsidP="00190590">
            <w:pPr>
              <w:spacing w:line="174" w:lineRule="exact"/>
              <w:ind w:right="28"/>
              <w:jc w:val="center"/>
              <w:rPr>
                <w:rFonts w:ascii="Arial" w:eastAsia="Arial" w:hAnsi="Arial" w:cs="Arial"/>
                <w:b/>
                <w:sz w:val="16"/>
              </w:rPr>
            </w:pPr>
            <w:r w:rsidRPr="00190590">
              <w:rPr>
                <w:rFonts w:ascii="Arial" w:eastAsia="Arial" w:hAnsi="Arial" w:cs="Arial"/>
                <w:b/>
                <w:spacing w:val="-2"/>
                <w:sz w:val="16"/>
              </w:rPr>
              <w:t>оценка</w:t>
            </w:r>
          </w:p>
        </w:tc>
        <w:tc>
          <w:tcPr>
            <w:tcW w:w="2338" w:type="dxa"/>
            <w:gridSpan w:val="3"/>
            <w:tcBorders>
              <w:bottom w:val="single" w:sz="8" w:space="0" w:color="000000"/>
              <w:right w:val="single" w:sz="12" w:space="0" w:color="0000D0"/>
            </w:tcBorders>
          </w:tcPr>
          <w:p w:rsidR="00190590" w:rsidRPr="00190590" w:rsidRDefault="00190590" w:rsidP="00190590">
            <w:pPr>
              <w:spacing w:line="174" w:lineRule="exact"/>
              <w:jc w:val="center"/>
              <w:rPr>
                <w:rFonts w:ascii="Arial" w:eastAsia="Arial" w:hAnsi="Arial" w:cs="Arial"/>
                <w:b/>
                <w:sz w:val="16"/>
              </w:rPr>
            </w:pPr>
            <w:r w:rsidRPr="00190590">
              <w:rPr>
                <w:rFonts w:ascii="Arial" w:eastAsia="Arial" w:hAnsi="Arial" w:cs="Arial"/>
                <w:b/>
                <w:spacing w:val="-2"/>
                <w:sz w:val="16"/>
              </w:rPr>
              <w:t>прогноз</w:t>
            </w:r>
          </w:p>
        </w:tc>
      </w:tr>
      <w:tr w:rsidR="00190590" w:rsidRPr="00190590" w:rsidTr="00190590">
        <w:trPr>
          <w:trHeight w:val="448"/>
        </w:trPr>
        <w:tc>
          <w:tcPr>
            <w:tcW w:w="5069" w:type="dxa"/>
            <w:tcBorders>
              <w:top w:val="single" w:sz="8" w:space="0" w:color="000000"/>
              <w:left w:val="single" w:sz="8" w:space="0" w:color="0000D0"/>
              <w:bottom w:val="nil"/>
              <w:right w:val="single" w:sz="8" w:space="0" w:color="000000"/>
            </w:tcBorders>
            <w:shd w:val="clear" w:color="auto" w:fill="EAF0F7"/>
          </w:tcPr>
          <w:p w:rsidR="00190590" w:rsidRPr="00190590" w:rsidRDefault="00190590" w:rsidP="00190590">
            <w:pPr>
              <w:spacing w:before="5"/>
              <w:rPr>
                <w:rFonts w:ascii="Arial" w:eastAsia="Arial" w:hAnsi="Arial" w:cs="Arial"/>
                <w:b/>
                <w:sz w:val="16"/>
              </w:rPr>
            </w:pPr>
            <w:r w:rsidRPr="00190590">
              <w:rPr>
                <w:rFonts w:ascii="Arial" w:eastAsia="Arial" w:hAnsi="Arial" w:cs="Arial"/>
                <w:b/>
                <w:color w:val="1F3177"/>
                <w:sz w:val="16"/>
              </w:rPr>
              <w:t>Показатели</w:t>
            </w:r>
            <w:r w:rsidRPr="00190590">
              <w:rPr>
                <w:rFonts w:ascii="Arial" w:eastAsia="Arial" w:hAnsi="Arial" w:cs="Arial"/>
                <w:b/>
                <w:color w:val="1F3177"/>
                <w:spacing w:val="-2"/>
                <w:sz w:val="16"/>
              </w:rPr>
              <w:t xml:space="preserve"> инфляции:</w:t>
            </w:r>
          </w:p>
          <w:p w:rsidR="00190590" w:rsidRPr="00190590" w:rsidRDefault="00190590" w:rsidP="00190590">
            <w:pPr>
              <w:numPr>
                <w:ilvl w:val="0"/>
                <w:numId w:val="27"/>
              </w:numPr>
              <w:tabs>
                <w:tab w:val="left" w:pos="429"/>
              </w:tabs>
              <w:spacing w:before="27" w:line="212" w:lineRule="exact"/>
              <w:ind w:left="429" w:hanging="109"/>
              <w:rPr>
                <w:rFonts w:ascii="Arial" w:eastAsia="Arial" w:hAnsi="Arial" w:cs="Arial"/>
                <w:sz w:val="19"/>
              </w:rPr>
            </w:pPr>
            <w:r w:rsidRPr="00190590">
              <w:rPr>
                <w:rFonts w:ascii="Arial" w:eastAsia="Arial" w:hAnsi="Arial" w:cs="Arial"/>
                <w:spacing w:val="-2"/>
                <w:sz w:val="19"/>
              </w:rPr>
              <w:t>потребительские</w:t>
            </w:r>
            <w:r w:rsidRPr="00190590">
              <w:rPr>
                <w:rFonts w:ascii="Arial" w:eastAsia="Arial" w:hAnsi="Arial" w:cs="Arial"/>
                <w:spacing w:val="1"/>
                <w:sz w:val="19"/>
              </w:rPr>
              <w:t xml:space="preserve"> </w:t>
            </w:r>
            <w:r w:rsidRPr="00190590">
              <w:rPr>
                <w:rFonts w:ascii="Arial" w:eastAsia="Arial" w:hAnsi="Arial" w:cs="Arial"/>
                <w:spacing w:val="-2"/>
                <w:sz w:val="19"/>
              </w:rPr>
              <w:t>цены</w:t>
            </w:r>
            <w:r w:rsidRPr="00190590">
              <w:rPr>
                <w:rFonts w:ascii="Arial" w:eastAsia="Arial" w:hAnsi="Arial" w:cs="Arial"/>
                <w:spacing w:val="1"/>
                <w:sz w:val="19"/>
              </w:rPr>
              <w:t xml:space="preserve"> </w:t>
            </w:r>
            <w:r w:rsidRPr="00190590">
              <w:rPr>
                <w:rFonts w:ascii="Arial" w:eastAsia="Arial" w:hAnsi="Arial" w:cs="Arial"/>
                <w:spacing w:val="-4"/>
                <w:sz w:val="19"/>
              </w:rPr>
              <w:t>(ИПЦ)</w:t>
            </w:r>
          </w:p>
        </w:tc>
        <w:tc>
          <w:tcPr>
            <w:tcW w:w="786" w:type="dxa"/>
            <w:tcBorders>
              <w:top w:val="single" w:sz="8" w:space="0" w:color="000000"/>
              <w:left w:val="single" w:sz="8" w:space="0" w:color="000000"/>
              <w:bottom w:val="nil"/>
            </w:tcBorders>
            <w:shd w:val="clear" w:color="auto" w:fill="EAF0F7"/>
          </w:tcPr>
          <w:p w:rsidR="00190590" w:rsidRPr="00190590" w:rsidRDefault="00190590" w:rsidP="00190590">
            <w:pPr>
              <w:rPr>
                <w:rFonts w:eastAsia="Arial" w:hAnsi="Arial" w:cs="Arial"/>
                <w:sz w:val="18"/>
              </w:rPr>
            </w:pPr>
          </w:p>
        </w:tc>
        <w:tc>
          <w:tcPr>
            <w:tcW w:w="781" w:type="dxa"/>
            <w:tcBorders>
              <w:top w:val="single" w:sz="8" w:space="0" w:color="000000"/>
              <w:bottom w:val="nil"/>
            </w:tcBorders>
            <w:shd w:val="clear" w:color="auto" w:fill="EAF0F7"/>
          </w:tcPr>
          <w:p w:rsidR="00190590" w:rsidRPr="00190590" w:rsidRDefault="00190590" w:rsidP="00190590">
            <w:pPr>
              <w:rPr>
                <w:rFonts w:eastAsia="Arial" w:hAnsi="Arial" w:cs="Arial"/>
                <w:sz w:val="18"/>
              </w:rPr>
            </w:pPr>
          </w:p>
        </w:tc>
        <w:tc>
          <w:tcPr>
            <w:tcW w:w="2338" w:type="dxa"/>
            <w:gridSpan w:val="3"/>
            <w:tcBorders>
              <w:top w:val="single" w:sz="8" w:space="0" w:color="000000"/>
              <w:bottom w:val="nil"/>
              <w:right w:val="single" w:sz="12" w:space="0" w:color="0000D0"/>
            </w:tcBorders>
            <w:shd w:val="clear" w:color="auto" w:fill="EAF0F7"/>
          </w:tcPr>
          <w:p w:rsidR="00190590" w:rsidRPr="00190590" w:rsidRDefault="00190590" w:rsidP="00190590">
            <w:pPr>
              <w:rPr>
                <w:rFonts w:eastAsia="Arial" w:hAnsi="Arial" w:cs="Arial"/>
                <w:sz w:val="18"/>
              </w:rPr>
            </w:pPr>
          </w:p>
        </w:tc>
      </w:tr>
      <w:tr w:rsidR="00190590" w:rsidRPr="00190590" w:rsidTr="00190590">
        <w:trPr>
          <w:trHeight w:val="189"/>
        </w:trPr>
        <w:tc>
          <w:tcPr>
            <w:tcW w:w="5069" w:type="dxa"/>
            <w:tcBorders>
              <w:top w:val="nil"/>
              <w:left w:val="single" w:sz="8" w:space="0" w:color="0000D0"/>
              <w:bottom w:val="single" w:sz="4" w:space="0" w:color="D3D3D3"/>
              <w:right w:val="single" w:sz="8" w:space="0" w:color="000000"/>
            </w:tcBorders>
          </w:tcPr>
          <w:p w:rsidR="00190590" w:rsidRPr="00190590" w:rsidRDefault="00190590" w:rsidP="00190590">
            <w:pPr>
              <w:spacing w:before="5" w:line="164" w:lineRule="exact"/>
              <w:rPr>
                <w:rFonts w:ascii="Arial" w:eastAsia="Arial" w:hAnsi="Arial" w:cs="Arial"/>
                <w:sz w:val="16"/>
                <w:lang w:val="ru-RU"/>
              </w:rPr>
            </w:pPr>
            <w:r w:rsidRPr="00190590">
              <w:rPr>
                <w:rFonts w:ascii="Arial" w:eastAsia="Arial" w:hAnsi="Arial" w:cs="Arial"/>
                <w:spacing w:val="-2"/>
                <w:sz w:val="16"/>
                <w:lang w:val="ru-RU"/>
              </w:rPr>
              <w:t>рост</w:t>
            </w:r>
            <w:r w:rsidRPr="00190590">
              <w:rPr>
                <w:rFonts w:ascii="Arial" w:eastAsia="Arial" w:hAnsi="Arial" w:cs="Arial"/>
                <w:spacing w:val="-10"/>
                <w:sz w:val="16"/>
                <w:lang w:val="ru-RU"/>
              </w:rPr>
              <w:t xml:space="preserve"> </w:t>
            </w:r>
            <w:r w:rsidRPr="00190590">
              <w:rPr>
                <w:rFonts w:ascii="Arial" w:eastAsia="Arial" w:hAnsi="Arial" w:cs="Arial"/>
                <w:spacing w:val="-2"/>
                <w:sz w:val="16"/>
                <w:lang w:val="ru-RU"/>
              </w:rPr>
              <w:t>цен</w:t>
            </w:r>
            <w:r w:rsidRPr="00190590">
              <w:rPr>
                <w:rFonts w:ascii="Arial" w:eastAsia="Arial" w:hAnsi="Arial" w:cs="Arial"/>
                <w:spacing w:val="-14"/>
                <w:sz w:val="16"/>
                <w:lang w:val="ru-RU"/>
              </w:rPr>
              <w:t xml:space="preserve"> </w:t>
            </w:r>
            <w:r w:rsidRPr="00190590">
              <w:rPr>
                <w:rFonts w:ascii="Arial" w:eastAsia="Arial" w:hAnsi="Arial" w:cs="Arial"/>
                <w:spacing w:val="-2"/>
                <w:sz w:val="16"/>
                <w:lang w:val="ru-RU"/>
              </w:rPr>
              <w:t>на</w:t>
            </w:r>
            <w:r w:rsidRPr="00190590">
              <w:rPr>
                <w:rFonts w:ascii="Arial" w:eastAsia="Arial" w:hAnsi="Arial" w:cs="Arial"/>
                <w:spacing w:val="-7"/>
                <w:sz w:val="16"/>
                <w:lang w:val="ru-RU"/>
              </w:rPr>
              <w:t xml:space="preserve"> </w:t>
            </w:r>
            <w:r w:rsidRPr="00190590">
              <w:rPr>
                <w:rFonts w:ascii="Arial" w:eastAsia="Arial" w:hAnsi="Arial" w:cs="Arial"/>
                <w:spacing w:val="-2"/>
                <w:sz w:val="16"/>
                <w:lang w:val="ru-RU"/>
              </w:rPr>
              <w:t>конец</w:t>
            </w:r>
            <w:r w:rsidRPr="00190590">
              <w:rPr>
                <w:rFonts w:ascii="Arial" w:eastAsia="Arial" w:hAnsi="Arial" w:cs="Arial"/>
                <w:spacing w:val="-8"/>
                <w:sz w:val="16"/>
                <w:lang w:val="ru-RU"/>
              </w:rPr>
              <w:t xml:space="preserve"> </w:t>
            </w:r>
            <w:r w:rsidRPr="00190590">
              <w:rPr>
                <w:rFonts w:ascii="Arial" w:eastAsia="Arial" w:hAnsi="Arial" w:cs="Arial"/>
                <w:spacing w:val="-2"/>
                <w:sz w:val="16"/>
                <w:lang w:val="ru-RU"/>
              </w:rPr>
              <w:t>периода,</w:t>
            </w:r>
            <w:r w:rsidRPr="00190590">
              <w:rPr>
                <w:rFonts w:ascii="Arial" w:eastAsia="Arial" w:hAnsi="Arial" w:cs="Arial"/>
                <w:spacing w:val="-10"/>
                <w:sz w:val="16"/>
                <w:lang w:val="ru-RU"/>
              </w:rPr>
              <w:t xml:space="preserve"> </w:t>
            </w:r>
            <w:r w:rsidRPr="00190590">
              <w:rPr>
                <w:rFonts w:ascii="Arial" w:eastAsia="Arial" w:hAnsi="Arial" w:cs="Arial"/>
                <w:spacing w:val="-2"/>
                <w:sz w:val="16"/>
                <w:lang w:val="ru-RU"/>
              </w:rPr>
              <w:t>%</w:t>
            </w:r>
            <w:r w:rsidRPr="00190590">
              <w:rPr>
                <w:rFonts w:ascii="Arial" w:eastAsia="Arial" w:hAnsi="Arial" w:cs="Arial"/>
                <w:spacing w:val="-9"/>
                <w:sz w:val="16"/>
                <w:lang w:val="ru-RU"/>
              </w:rPr>
              <w:t xml:space="preserve"> </w:t>
            </w:r>
            <w:r w:rsidRPr="00190590">
              <w:rPr>
                <w:rFonts w:ascii="Arial" w:eastAsia="Arial" w:hAnsi="Arial" w:cs="Arial"/>
                <w:spacing w:val="-2"/>
                <w:sz w:val="16"/>
                <w:lang w:val="ru-RU"/>
              </w:rPr>
              <w:t>к</w:t>
            </w:r>
            <w:r w:rsidRPr="00190590">
              <w:rPr>
                <w:rFonts w:ascii="Arial" w:eastAsia="Arial" w:hAnsi="Arial" w:cs="Arial"/>
                <w:spacing w:val="-6"/>
                <w:sz w:val="16"/>
                <w:lang w:val="ru-RU"/>
              </w:rPr>
              <w:t xml:space="preserve"> </w:t>
            </w:r>
            <w:r w:rsidRPr="00190590">
              <w:rPr>
                <w:rFonts w:ascii="Arial" w:eastAsia="Arial" w:hAnsi="Arial" w:cs="Arial"/>
                <w:spacing w:val="-2"/>
                <w:sz w:val="16"/>
                <w:lang w:val="ru-RU"/>
              </w:rPr>
              <w:t>декабрю</w:t>
            </w:r>
            <w:r w:rsidRPr="00190590">
              <w:rPr>
                <w:rFonts w:ascii="Arial" w:eastAsia="Arial" w:hAnsi="Arial" w:cs="Arial"/>
                <w:spacing w:val="-6"/>
                <w:sz w:val="16"/>
                <w:lang w:val="ru-RU"/>
              </w:rPr>
              <w:t xml:space="preserve"> </w:t>
            </w:r>
            <w:r w:rsidRPr="00190590">
              <w:rPr>
                <w:rFonts w:ascii="Arial" w:eastAsia="Arial" w:hAnsi="Arial" w:cs="Arial"/>
                <w:spacing w:val="-2"/>
                <w:sz w:val="16"/>
                <w:lang w:val="ru-RU"/>
              </w:rPr>
              <w:t>предыдущего</w:t>
            </w:r>
            <w:r w:rsidRPr="00190590">
              <w:rPr>
                <w:rFonts w:ascii="Arial" w:eastAsia="Arial" w:hAnsi="Arial" w:cs="Arial"/>
                <w:spacing w:val="-4"/>
                <w:sz w:val="16"/>
                <w:lang w:val="ru-RU"/>
              </w:rPr>
              <w:t xml:space="preserve"> года</w:t>
            </w:r>
          </w:p>
        </w:tc>
        <w:tc>
          <w:tcPr>
            <w:tcW w:w="786" w:type="dxa"/>
            <w:tcBorders>
              <w:top w:val="nil"/>
              <w:left w:val="single" w:sz="8" w:space="0" w:color="000000"/>
              <w:bottom w:val="single" w:sz="4" w:space="0" w:color="D3D3D3"/>
            </w:tcBorders>
          </w:tcPr>
          <w:p w:rsidR="00190590" w:rsidRPr="00190590" w:rsidRDefault="00190590" w:rsidP="00190590">
            <w:pPr>
              <w:spacing w:before="5" w:line="164" w:lineRule="exact"/>
              <w:ind w:right="41"/>
              <w:jc w:val="center"/>
              <w:rPr>
                <w:rFonts w:ascii="Arial" w:eastAsia="Arial" w:hAnsi="Arial" w:cs="Arial"/>
                <w:sz w:val="16"/>
              </w:rPr>
            </w:pPr>
            <w:r w:rsidRPr="00190590">
              <w:rPr>
                <w:rFonts w:ascii="Arial" w:eastAsia="Arial" w:hAnsi="Arial" w:cs="Arial"/>
                <w:spacing w:val="-2"/>
                <w:sz w:val="16"/>
              </w:rPr>
              <w:t>111,9</w:t>
            </w:r>
          </w:p>
        </w:tc>
        <w:tc>
          <w:tcPr>
            <w:tcW w:w="781" w:type="dxa"/>
            <w:tcBorders>
              <w:top w:val="nil"/>
              <w:bottom w:val="single" w:sz="4" w:space="0" w:color="D3D3D3"/>
            </w:tcBorders>
          </w:tcPr>
          <w:p w:rsidR="00190590" w:rsidRPr="00190590" w:rsidRDefault="00190590" w:rsidP="00190590">
            <w:pPr>
              <w:spacing w:before="5" w:line="164" w:lineRule="exact"/>
              <w:ind w:right="40"/>
              <w:jc w:val="center"/>
              <w:rPr>
                <w:rFonts w:ascii="Arial" w:eastAsia="Arial" w:hAnsi="Arial" w:cs="Arial"/>
                <w:sz w:val="16"/>
              </w:rPr>
            </w:pPr>
            <w:r w:rsidRPr="00190590">
              <w:rPr>
                <w:rFonts w:ascii="Arial" w:eastAsia="Arial" w:hAnsi="Arial" w:cs="Arial"/>
                <w:spacing w:val="-2"/>
                <w:sz w:val="16"/>
              </w:rPr>
              <w:t>107,5</w:t>
            </w:r>
          </w:p>
        </w:tc>
        <w:tc>
          <w:tcPr>
            <w:tcW w:w="781" w:type="dxa"/>
            <w:tcBorders>
              <w:top w:val="nil"/>
              <w:bottom w:val="single" w:sz="4" w:space="0" w:color="D3D3D3"/>
              <w:right w:val="single" w:sz="4" w:space="0" w:color="D3D3D3"/>
            </w:tcBorders>
          </w:tcPr>
          <w:p w:rsidR="00190590" w:rsidRPr="00190590" w:rsidRDefault="00190590" w:rsidP="00190590">
            <w:pPr>
              <w:spacing w:before="5" w:line="164" w:lineRule="exact"/>
              <w:ind w:right="40"/>
              <w:jc w:val="center"/>
              <w:rPr>
                <w:rFonts w:ascii="Arial" w:eastAsia="Arial" w:hAnsi="Arial" w:cs="Arial"/>
                <w:sz w:val="16"/>
              </w:rPr>
            </w:pPr>
            <w:r w:rsidRPr="00190590">
              <w:rPr>
                <w:rFonts w:ascii="Arial" w:eastAsia="Arial" w:hAnsi="Arial" w:cs="Arial"/>
                <w:spacing w:val="-2"/>
                <w:sz w:val="16"/>
              </w:rPr>
              <w:t>104,5</w:t>
            </w:r>
          </w:p>
        </w:tc>
        <w:tc>
          <w:tcPr>
            <w:tcW w:w="781" w:type="dxa"/>
            <w:tcBorders>
              <w:top w:val="nil"/>
              <w:left w:val="single" w:sz="4" w:space="0" w:color="D3D3D3"/>
              <w:bottom w:val="single" w:sz="4" w:space="0" w:color="D3D3D3"/>
              <w:right w:val="single" w:sz="4" w:space="0" w:color="D3D3D3"/>
            </w:tcBorders>
          </w:tcPr>
          <w:p w:rsidR="00190590" w:rsidRPr="00190590" w:rsidRDefault="00190590" w:rsidP="00190590">
            <w:pPr>
              <w:spacing w:before="5" w:line="164" w:lineRule="exact"/>
              <w:ind w:right="39"/>
              <w:jc w:val="center"/>
              <w:rPr>
                <w:rFonts w:ascii="Arial" w:eastAsia="Arial" w:hAnsi="Arial" w:cs="Arial"/>
                <w:sz w:val="16"/>
              </w:rPr>
            </w:pPr>
            <w:r w:rsidRPr="00190590">
              <w:rPr>
                <w:rFonts w:ascii="Arial" w:eastAsia="Arial" w:hAnsi="Arial" w:cs="Arial"/>
                <w:spacing w:val="-2"/>
                <w:sz w:val="16"/>
              </w:rPr>
              <w:t>104,0</w:t>
            </w:r>
          </w:p>
        </w:tc>
        <w:tc>
          <w:tcPr>
            <w:tcW w:w="776" w:type="dxa"/>
            <w:tcBorders>
              <w:top w:val="nil"/>
              <w:left w:val="single" w:sz="4" w:space="0" w:color="D3D3D3"/>
              <w:bottom w:val="single" w:sz="4" w:space="0" w:color="D3D3D3"/>
              <w:right w:val="single" w:sz="12" w:space="0" w:color="0000D0"/>
            </w:tcBorders>
          </w:tcPr>
          <w:p w:rsidR="00190590" w:rsidRPr="00190590" w:rsidRDefault="00190590" w:rsidP="00190590">
            <w:pPr>
              <w:spacing w:before="5" w:line="164" w:lineRule="exact"/>
              <w:ind w:right="10"/>
              <w:jc w:val="center"/>
              <w:rPr>
                <w:rFonts w:ascii="Arial" w:eastAsia="Arial" w:hAnsi="Arial" w:cs="Arial"/>
                <w:sz w:val="16"/>
              </w:rPr>
            </w:pPr>
            <w:r w:rsidRPr="00190590">
              <w:rPr>
                <w:rFonts w:ascii="Arial" w:eastAsia="Arial" w:hAnsi="Arial" w:cs="Arial"/>
                <w:spacing w:val="-2"/>
                <w:sz w:val="16"/>
              </w:rPr>
              <w:t>104,0</w:t>
            </w:r>
          </w:p>
        </w:tc>
      </w:tr>
      <w:tr w:rsidR="00190590" w:rsidRPr="00190590" w:rsidTr="00190590">
        <w:trPr>
          <w:trHeight w:val="189"/>
        </w:trPr>
        <w:tc>
          <w:tcPr>
            <w:tcW w:w="5069" w:type="dxa"/>
            <w:tcBorders>
              <w:top w:val="single" w:sz="4" w:space="0" w:color="D3D3D3"/>
              <w:left w:val="single" w:sz="8" w:space="0" w:color="0000D0"/>
              <w:right w:val="single" w:sz="8" w:space="0" w:color="000000"/>
            </w:tcBorders>
          </w:tcPr>
          <w:p w:rsidR="00190590" w:rsidRPr="00190590" w:rsidRDefault="00190590" w:rsidP="00190590">
            <w:pPr>
              <w:spacing w:before="5" w:line="164" w:lineRule="exact"/>
              <w:rPr>
                <w:rFonts w:ascii="Arial" w:eastAsia="Arial" w:hAnsi="Arial" w:cs="Arial"/>
                <w:sz w:val="16"/>
              </w:rPr>
            </w:pPr>
            <w:r w:rsidRPr="00190590">
              <w:rPr>
                <w:rFonts w:ascii="Arial" w:eastAsia="Arial" w:hAnsi="Arial" w:cs="Arial"/>
                <w:sz w:val="16"/>
              </w:rPr>
              <w:t>в</w:t>
            </w:r>
            <w:r w:rsidRPr="00190590">
              <w:rPr>
                <w:rFonts w:ascii="Arial" w:eastAsia="Arial" w:hAnsi="Arial" w:cs="Arial"/>
                <w:spacing w:val="-12"/>
                <w:sz w:val="16"/>
              </w:rPr>
              <w:t xml:space="preserve"> </w:t>
            </w:r>
            <w:r w:rsidRPr="00190590">
              <w:rPr>
                <w:rFonts w:ascii="Arial" w:eastAsia="Arial" w:hAnsi="Arial" w:cs="Arial"/>
                <w:sz w:val="16"/>
              </w:rPr>
              <w:t>среднем</w:t>
            </w:r>
            <w:r w:rsidRPr="00190590">
              <w:rPr>
                <w:rFonts w:ascii="Arial" w:eastAsia="Arial" w:hAnsi="Arial" w:cs="Arial"/>
                <w:spacing w:val="-10"/>
                <w:sz w:val="16"/>
              </w:rPr>
              <w:t xml:space="preserve"> </w:t>
            </w:r>
            <w:r w:rsidRPr="00190590">
              <w:rPr>
                <w:rFonts w:ascii="Arial" w:eastAsia="Arial" w:hAnsi="Arial" w:cs="Arial"/>
                <w:sz w:val="16"/>
              </w:rPr>
              <w:t>за</w:t>
            </w:r>
            <w:r w:rsidRPr="00190590">
              <w:rPr>
                <w:rFonts w:ascii="Arial" w:eastAsia="Arial" w:hAnsi="Arial" w:cs="Arial"/>
                <w:spacing w:val="-9"/>
                <w:sz w:val="16"/>
              </w:rPr>
              <w:t xml:space="preserve"> </w:t>
            </w:r>
            <w:r w:rsidRPr="00190590">
              <w:rPr>
                <w:rFonts w:ascii="Arial" w:eastAsia="Arial" w:hAnsi="Arial" w:cs="Arial"/>
                <w:sz w:val="16"/>
              </w:rPr>
              <w:t>год,</w:t>
            </w:r>
            <w:r w:rsidRPr="00190590">
              <w:rPr>
                <w:rFonts w:ascii="Arial" w:eastAsia="Arial" w:hAnsi="Arial" w:cs="Arial"/>
                <w:spacing w:val="-11"/>
                <w:sz w:val="16"/>
              </w:rPr>
              <w:t xml:space="preserve"> </w:t>
            </w:r>
            <w:r w:rsidRPr="00190590">
              <w:rPr>
                <w:rFonts w:ascii="Arial" w:eastAsia="Arial" w:hAnsi="Arial" w:cs="Arial"/>
                <w:spacing w:val="-10"/>
                <w:sz w:val="16"/>
              </w:rPr>
              <w:t>%</w:t>
            </w:r>
          </w:p>
        </w:tc>
        <w:tc>
          <w:tcPr>
            <w:tcW w:w="786" w:type="dxa"/>
            <w:tcBorders>
              <w:top w:val="single" w:sz="4" w:space="0" w:color="D3D3D3"/>
              <w:left w:val="single" w:sz="8" w:space="0" w:color="000000"/>
            </w:tcBorders>
          </w:tcPr>
          <w:p w:rsidR="00190590" w:rsidRPr="00190590" w:rsidRDefault="00190590" w:rsidP="00190590">
            <w:pPr>
              <w:spacing w:before="5" w:line="164" w:lineRule="exact"/>
              <w:ind w:right="41"/>
              <w:jc w:val="center"/>
              <w:rPr>
                <w:rFonts w:ascii="Arial" w:eastAsia="Arial" w:hAnsi="Arial" w:cs="Arial"/>
                <w:sz w:val="16"/>
              </w:rPr>
            </w:pPr>
            <w:r w:rsidRPr="00190590">
              <w:rPr>
                <w:rFonts w:ascii="Arial" w:eastAsia="Arial" w:hAnsi="Arial" w:cs="Arial"/>
                <w:spacing w:val="-2"/>
                <w:sz w:val="16"/>
              </w:rPr>
              <w:t>113,8</w:t>
            </w:r>
          </w:p>
        </w:tc>
        <w:tc>
          <w:tcPr>
            <w:tcW w:w="781" w:type="dxa"/>
            <w:tcBorders>
              <w:top w:val="single" w:sz="4" w:space="0" w:color="D3D3D3"/>
            </w:tcBorders>
          </w:tcPr>
          <w:p w:rsidR="00190590" w:rsidRPr="00190590" w:rsidRDefault="00190590" w:rsidP="00190590">
            <w:pPr>
              <w:spacing w:before="5" w:line="164" w:lineRule="exact"/>
              <w:ind w:right="40"/>
              <w:jc w:val="center"/>
              <w:rPr>
                <w:rFonts w:ascii="Arial" w:eastAsia="Arial" w:hAnsi="Arial" w:cs="Arial"/>
                <w:sz w:val="16"/>
              </w:rPr>
            </w:pPr>
            <w:r w:rsidRPr="00190590">
              <w:rPr>
                <w:rFonts w:ascii="Arial" w:eastAsia="Arial" w:hAnsi="Arial" w:cs="Arial"/>
                <w:spacing w:val="-2"/>
                <w:sz w:val="16"/>
              </w:rPr>
              <w:t>105,8</w:t>
            </w:r>
          </w:p>
        </w:tc>
        <w:tc>
          <w:tcPr>
            <w:tcW w:w="781" w:type="dxa"/>
            <w:tcBorders>
              <w:top w:val="single" w:sz="4" w:space="0" w:color="D3D3D3"/>
              <w:right w:val="single" w:sz="4" w:space="0" w:color="D3D3D3"/>
            </w:tcBorders>
          </w:tcPr>
          <w:p w:rsidR="00190590" w:rsidRPr="00190590" w:rsidRDefault="00190590" w:rsidP="00190590">
            <w:pPr>
              <w:spacing w:before="5" w:line="164" w:lineRule="exact"/>
              <w:ind w:right="40"/>
              <w:jc w:val="center"/>
              <w:rPr>
                <w:rFonts w:ascii="Arial" w:eastAsia="Arial" w:hAnsi="Arial" w:cs="Arial"/>
                <w:sz w:val="16"/>
              </w:rPr>
            </w:pPr>
            <w:r w:rsidRPr="00190590">
              <w:rPr>
                <w:rFonts w:ascii="Arial" w:eastAsia="Arial" w:hAnsi="Arial" w:cs="Arial"/>
                <w:spacing w:val="-2"/>
                <w:sz w:val="16"/>
              </w:rPr>
              <w:t>107,2</w:t>
            </w:r>
          </w:p>
        </w:tc>
        <w:tc>
          <w:tcPr>
            <w:tcW w:w="781" w:type="dxa"/>
            <w:tcBorders>
              <w:top w:val="single" w:sz="4" w:space="0" w:color="D3D3D3"/>
              <w:left w:val="single" w:sz="4" w:space="0" w:color="D3D3D3"/>
              <w:right w:val="single" w:sz="4" w:space="0" w:color="D3D3D3"/>
            </w:tcBorders>
          </w:tcPr>
          <w:p w:rsidR="00190590" w:rsidRPr="00190590" w:rsidRDefault="00190590" w:rsidP="00190590">
            <w:pPr>
              <w:spacing w:before="5" w:line="164" w:lineRule="exact"/>
              <w:ind w:right="39"/>
              <w:jc w:val="center"/>
              <w:rPr>
                <w:rFonts w:ascii="Arial" w:eastAsia="Arial" w:hAnsi="Arial" w:cs="Arial"/>
                <w:sz w:val="16"/>
              </w:rPr>
            </w:pPr>
            <w:r w:rsidRPr="00190590">
              <w:rPr>
                <w:rFonts w:ascii="Arial" w:eastAsia="Arial" w:hAnsi="Arial" w:cs="Arial"/>
                <w:spacing w:val="-2"/>
                <w:sz w:val="16"/>
              </w:rPr>
              <w:t>104,2</w:t>
            </w:r>
          </w:p>
        </w:tc>
        <w:tc>
          <w:tcPr>
            <w:tcW w:w="776" w:type="dxa"/>
            <w:tcBorders>
              <w:top w:val="single" w:sz="4" w:space="0" w:color="D3D3D3"/>
              <w:left w:val="single" w:sz="4" w:space="0" w:color="D3D3D3"/>
              <w:right w:val="single" w:sz="12" w:space="0" w:color="0000D0"/>
            </w:tcBorders>
          </w:tcPr>
          <w:p w:rsidR="00190590" w:rsidRPr="00190590" w:rsidRDefault="00190590" w:rsidP="00190590">
            <w:pPr>
              <w:spacing w:before="5" w:line="164" w:lineRule="exact"/>
              <w:ind w:right="10"/>
              <w:jc w:val="center"/>
              <w:rPr>
                <w:rFonts w:ascii="Arial" w:eastAsia="Arial" w:hAnsi="Arial" w:cs="Arial"/>
                <w:sz w:val="16"/>
              </w:rPr>
            </w:pPr>
            <w:r w:rsidRPr="00190590">
              <w:rPr>
                <w:rFonts w:ascii="Arial" w:eastAsia="Arial" w:hAnsi="Arial" w:cs="Arial"/>
                <w:spacing w:val="-2"/>
                <w:sz w:val="16"/>
              </w:rPr>
              <w:t>104,0</w:t>
            </w:r>
          </w:p>
        </w:tc>
      </w:tr>
      <w:tr w:rsidR="00190590" w:rsidRPr="00190590" w:rsidTr="00190590">
        <w:trPr>
          <w:trHeight w:val="209"/>
        </w:trPr>
        <w:tc>
          <w:tcPr>
            <w:tcW w:w="5069" w:type="dxa"/>
            <w:tcBorders>
              <w:left w:val="single" w:sz="8" w:space="0" w:color="0000D0"/>
              <w:bottom w:val="nil"/>
              <w:right w:val="single" w:sz="8" w:space="0" w:color="000000"/>
            </w:tcBorders>
            <w:shd w:val="clear" w:color="auto" w:fill="EAF0F7"/>
          </w:tcPr>
          <w:p w:rsidR="00190590" w:rsidRPr="00190590" w:rsidRDefault="00190590" w:rsidP="00190590">
            <w:pPr>
              <w:spacing w:before="5"/>
              <w:rPr>
                <w:rFonts w:ascii="Arial" w:eastAsia="Arial" w:hAnsi="Arial" w:cs="Arial"/>
                <w:b/>
                <w:sz w:val="16"/>
              </w:rPr>
            </w:pPr>
            <w:r w:rsidRPr="00190590">
              <w:rPr>
                <w:rFonts w:ascii="Arial" w:eastAsia="Arial" w:hAnsi="Arial" w:cs="Arial"/>
                <w:b/>
                <w:color w:val="1F3177"/>
                <w:spacing w:val="-2"/>
                <w:sz w:val="16"/>
              </w:rPr>
              <w:t>Товары</w:t>
            </w:r>
          </w:p>
        </w:tc>
        <w:tc>
          <w:tcPr>
            <w:tcW w:w="786" w:type="dxa"/>
            <w:tcBorders>
              <w:left w:val="single" w:sz="8" w:space="0" w:color="000000"/>
              <w:bottom w:val="nil"/>
            </w:tcBorders>
            <w:shd w:val="clear" w:color="auto" w:fill="EAF0F7"/>
          </w:tcPr>
          <w:p w:rsidR="00190590" w:rsidRPr="00190590" w:rsidRDefault="00190590" w:rsidP="00190590">
            <w:pPr>
              <w:rPr>
                <w:rFonts w:eastAsia="Arial" w:hAnsi="Arial" w:cs="Arial"/>
                <w:sz w:val="14"/>
              </w:rPr>
            </w:pPr>
          </w:p>
        </w:tc>
        <w:tc>
          <w:tcPr>
            <w:tcW w:w="781" w:type="dxa"/>
            <w:tcBorders>
              <w:bottom w:val="nil"/>
            </w:tcBorders>
            <w:shd w:val="clear" w:color="auto" w:fill="EAF0F7"/>
          </w:tcPr>
          <w:p w:rsidR="00190590" w:rsidRPr="00190590" w:rsidRDefault="00190590" w:rsidP="00190590">
            <w:pPr>
              <w:rPr>
                <w:rFonts w:eastAsia="Arial" w:hAnsi="Arial" w:cs="Arial"/>
                <w:sz w:val="14"/>
              </w:rPr>
            </w:pPr>
          </w:p>
        </w:tc>
        <w:tc>
          <w:tcPr>
            <w:tcW w:w="2338" w:type="dxa"/>
            <w:gridSpan w:val="3"/>
            <w:tcBorders>
              <w:bottom w:val="nil"/>
              <w:right w:val="single" w:sz="12" w:space="0" w:color="0000D0"/>
            </w:tcBorders>
            <w:shd w:val="clear" w:color="auto" w:fill="EAF0F7"/>
          </w:tcPr>
          <w:p w:rsidR="00190590" w:rsidRPr="00190590" w:rsidRDefault="00190590" w:rsidP="00190590">
            <w:pPr>
              <w:rPr>
                <w:rFonts w:eastAsia="Arial" w:hAnsi="Arial" w:cs="Arial"/>
                <w:sz w:val="14"/>
              </w:rPr>
            </w:pPr>
          </w:p>
        </w:tc>
      </w:tr>
      <w:tr w:rsidR="00190590" w:rsidRPr="00190590" w:rsidTr="00190590">
        <w:trPr>
          <w:trHeight w:val="189"/>
        </w:trPr>
        <w:tc>
          <w:tcPr>
            <w:tcW w:w="5069" w:type="dxa"/>
            <w:tcBorders>
              <w:top w:val="nil"/>
              <w:left w:val="single" w:sz="8" w:space="0" w:color="0000D0"/>
              <w:bottom w:val="single" w:sz="4" w:space="0" w:color="D3D3D3"/>
              <w:right w:val="single" w:sz="8" w:space="0" w:color="000000"/>
            </w:tcBorders>
          </w:tcPr>
          <w:p w:rsidR="00190590" w:rsidRPr="00190590" w:rsidRDefault="00190590" w:rsidP="00190590">
            <w:pPr>
              <w:spacing w:before="5" w:line="164" w:lineRule="exact"/>
              <w:rPr>
                <w:rFonts w:ascii="Arial" w:eastAsia="Arial" w:hAnsi="Arial" w:cs="Arial"/>
                <w:sz w:val="16"/>
                <w:lang w:val="ru-RU"/>
              </w:rPr>
            </w:pPr>
            <w:r w:rsidRPr="00190590">
              <w:rPr>
                <w:rFonts w:ascii="Arial" w:eastAsia="Arial" w:hAnsi="Arial" w:cs="Arial"/>
                <w:spacing w:val="-2"/>
                <w:sz w:val="16"/>
                <w:lang w:val="ru-RU"/>
              </w:rPr>
              <w:t>рост</w:t>
            </w:r>
            <w:r w:rsidRPr="00190590">
              <w:rPr>
                <w:rFonts w:ascii="Arial" w:eastAsia="Arial" w:hAnsi="Arial" w:cs="Arial"/>
                <w:spacing w:val="-10"/>
                <w:sz w:val="16"/>
                <w:lang w:val="ru-RU"/>
              </w:rPr>
              <w:t xml:space="preserve"> </w:t>
            </w:r>
            <w:r w:rsidRPr="00190590">
              <w:rPr>
                <w:rFonts w:ascii="Arial" w:eastAsia="Arial" w:hAnsi="Arial" w:cs="Arial"/>
                <w:spacing w:val="-2"/>
                <w:sz w:val="16"/>
                <w:lang w:val="ru-RU"/>
              </w:rPr>
              <w:t>цен</w:t>
            </w:r>
            <w:r w:rsidRPr="00190590">
              <w:rPr>
                <w:rFonts w:ascii="Arial" w:eastAsia="Arial" w:hAnsi="Arial" w:cs="Arial"/>
                <w:spacing w:val="-14"/>
                <w:sz w:val="16"/>
                <w:lang w:val="ru-RU"/>
              </w:rPr>
              <w:t xml:space="preserve"> </w:t>
            </w:r>
            <w:r w:rsidRPr="00190590">
              <w:rPr>
                <w:rFonts w:ascii="Arial" w:eastAsia="Arial" w:hAnsi="Arial" w:cs="Arial"/>
                <w:spacing w:val="-2"/>
                <w:sz w:val="16"/>
                <w:lang w:val="ru-RU"/>
              </w:rPr>
              <w:t>на</w:t>
            </w:r>
            <w:r w:rsidRPr="00190590">
              <w:rPr>
                <w:rFonts w:ascii="Arial" w:eastAsia="Arial" w:hAnsi="Arial" w:cs="Arial"/>
                <w:spacing w:val="-7"/>
                <w:sz w:val="16"/>
                <w:lang w:val="ru-RU"/>
              </w:rPr>
              <w:t xml:space="preserve"> </w:t>
            </w:r>
            <w:r w:rsidRPr="00190590">
              <w:rPr>
                <w:rFonts w:ascii="Arial" w:eastAsia="Arial" w:hAnsi="Arial" w:cs="Arial"/>
                <w:spacing w:val="-2"/>
                <w:sz w:val="16"/>
                <w:lang w:val="ru-RU"/>
              </w:rPr>
              <w:t>конец</w:t>
            </w:r>
            <w:r w:rsidRPr="00190590">
              <w:rPr>
                <w:rFonts w:ascii="Arial" w:eastAsia="Arial" w:hAnsi="Arial" w:cs="Arial"/>
                <w:spacing w:val="-8"/>
                <w:sz w:val="16"/>
                <w:lang w:val="ru-RU"/>
              </w:rPr>
              <w:t xml:space="preserve"> </w:t>
            </w:r>
            <w:r w:rsidRPr="00190590">
              <w:rPr>
                <w:rFonts w:ascii="Arial" w:eastAsia="Arial" w:hAnsi="Arial" w:cs="Arial"/>
                <w:spacing w:val="-2"/>
                <w:sz w:val="16"/>
                <w:lang w:val="ru-RU"/>
              </w:rPr>
              <w:t>периода,</w:t>
            </w:r>
            <w:r w:rsidRPr="00190590">
              <w:rPr>
                <w:rFonts w:ascii="Arial" w:eastAsia="Arial" w:hAnsi="Arial" w:cs="Arial"/>
                <w:spacing w:val="-10"/>
                <w:sz w:val="16"/>
                <w:lang w:val="ru-RU"/>
              </w:rPr>
              <w:t xml:space="preserve"> </w:t>
            </w:r>
            <w:r w:rsidRPr="00190590">
              <w:rPr>
                <w:rFonts w:ascii="Arial" w:eastAsia="Arial" w:hAnsi="Arial" w:cs="Arial"/>
                <w:spacing w:val="-2"/>
                <w:sz w:val="16"/>
                <w:lang w:val="ru-RU"/>
              </w:rPr>
              <w:t>%</w:t>
            </w:r>
            <w:r w:rsidRPr="00190590">
              <w:rPr>
                <w:rFonts w:ascii="Arial" w:eastAsia="Arial" w:hAnsi="Arial" w:cs="Arial"/>
                <w:spacing w:val="-9"/>
                <w:sz w:val="16"/>
                <w:lang w:val="ru-RU"/>
              </w:rPr>
              <w:t xml:space="preserve"> </w:t>
            </w:r>
            <w:r w:rsidRPr="00190590">
              <w:rPr>
                <w:rFonts w:ascii="Arial" w:eastAsia="Arial" w:hAnsi="Arial" w:cs="Arial"/>
                <w:spacing w:val="-2"/>
                <w:sz w:val="16"/>
                <w:lang w:val="ru-RU"/>
              </w:rPr>
              <w:t>к</w:t>
            </w:r>
            <w:r w:rsidRPr="00190590">
              <w:rPr>
                <w:rFonts w:ascii="Arial" w:eastAsia="Arial" w:hAnsi="Arial" w:cs="Arial"/>
                <w:spacing w:val="-6"/>
                <w:sz w:val="16"/>
                <w:lang w:val="ru-RU"/>
              </w:rPr>
              <w:t xml:space="preserve"> </w:t>
            </w:r>
            <w:r w:rsidRPr="00190590">
              <w:rPr>
                <w:rFonts w:ascii="Arial" w:eastAsia="Arial" w:hAnsi="Arial" w:cs="Arial"/>
                <w:spacing w:val="-2"/>
                <w:sz w:val="16"/>
                <w:lang w:val="ru-RU"/>
              </w:rPr>
              <w:t>декабрю</w:t>
            </w:r>
            <w:r w:rsidRPr="00190590">
              <w:rPr>
                <w:rFonts w:ascii="Arial" w:eastAsia="Arial" w:hAnsi="Arial" w:cs="Arial"/>
                <w:spacing w:val="-6"/>
                <w:sz w:val="16"/>
                <w:lang w:val="ru-RU"/>
              </w:rPr>
              <w:t xml:space="preserve"> </w:t>
            </w:r>
            <w:r w:rsidRPr="00190590">
              <w:rPr>
                <w:rFonts w:ascii="Arial" w:eastAsia="Arial" w:hAnsi="Arial" w:cs="Arial"/>
                <w:spacing w:val="-2"/>
                <w:sz w:val="16"/>
                <w:lang w:val="ru-RU"/>
              </w:rPr>
              <w:t>предыдущего</w:t>
            </w:r>
            <w:r w:rsidRPr="00190590">
              <w:rPr>
                <w:rFonts w:ascii="Arial" w:eastAsia="Arial" w:hAnsi="Arial" w:cs="Arial"/>
                <w:spacing w:val="-4"/>
                <w:sz w:val="16"/>
                <w:lang w:val="ru-RU"/>
              </w:rPr>
              <w:t xml:space="preserve"> года</w:t>
            </w:r>
          </w:p>
        </w:tc>
        <w:tc>
          <w:tcPr>
            <w:tcW w:w="786" w:type="dxa"/>
            <w:tcBorders>
              <w:top w:val="nil"/>
              <w:left w:val="single" w:sz="8" w:space="0" w:color="000000"/>
              <w:bottom w:val="single" w:sz="4" w:space="0" w:color="D3D3D3"/>
            </w:tcBorders>
          </w:tcPr>
          <w:p w:rsidR="00190590" w:rsidRPr="00190590" w:rsidRDefault="00190590" w:rsidP="00190590">
            <w:pPr>
              <w:spacing w:before="5" w:line="164" w:lineRule="exact"/>
              <w:ind w:right="41"/>
              <w:jc w:val="center"/>
              <w:rPr>
                <w:rFonts w:ascii="Arial" w:eastAsia="Arial" w:hAnsi="Arial" w:cs="Arial"/>
                <w:sz w:val="16"/>
              </w:rPr>
            </w:pPr>
            <w:r w:rsidRPr="00190590">
              <w:rPr>
                <w:rFonts w:ascii="Arial" w:eastAsia="Arial" w:hAnsi="Arial" w:cs="Arial"/>
                <w:spacing w:val="-2"/>
                <w:sz w:val="16"/>
              </w:rPr>
              <w:t>111,5</w:t>
            </w:r>
          </w:p>
        </w:tc>
        <w:tc>
          <w:tcPr>
            <w:tcW w:w="781" w:type="dxa"/>
            <w:tcBorders>
              <w:top w:val="nil"/>
              <w:bottom w:val="single" w:sz="4" w:space="0" w:color="D3D3D3"/>
            </w:tcBorders>
          </w:tcPr>
          <w:p w:rsidR="00190590" w:rsidRPr="00190590" w:rsidRDefault="00190590" w:rsidP="00190590">
            <w:pPr>
              <w:spacing w:before="5" w:line="164" w:lineRule="exact"/>
              <w:ind w:right="40"/>
              <w:jc w:val="center"/>
              <w:rPr>
                <w:rFonts w:ascii="Arial" w:eastAsia="Arial" w:hAnsi="Arial" w:cs="Arial"/>
                <w:sz w:val="16"/>
              </w:rPr>
            </w:pPr>
            <w:r w:rsidRPr="00190590">
              <w:rPr>
                <w:rFonts w:ascii="Arial" w:eastAsia="Arial" w:hAnsi="Arial" w:cs="Arial"/>
                <w:spacing w:val="-2"/>
                <w:sz w:val="16"/>
              </w:rPr>
              <w:t>107,4</w:t>
            </w:r>
          </w:p>
        </w:tc>
        <w:tc>
          <w:tcPr>
            <w:tcW w:w="781" w:type="dxa"/>
            <w:tcBorders>
              <w:top w:val="nil"/>
              <w:bottom w:val="single" w:sz="4" w:space="0" w:color="D3D3D3"/>
              <w:right w:val="single" w:sz="4" w:space="0" w:color="D3D3D3"/>
            </w:tcBorders>
          </w:tcPr>
          <w:p w:rsidR="00190590" w:rsidRPr="00190590" w:rsidRDefault="00190590" w:rsidP="00190590">
            <w:pPr>
              <w:spacing w:before="5" w:line="164" w:lineRule="exact"/>
              <w:ind w:right="40"/>
              <w:jc w:val="center"/>
              <w:rPr>
                <w:rFonts w:ascii="Arial" w:eastAsia="Arial" w:hAnsi="Arial" w:cs="Arial"/>
                <w:sz w:val="16"/>
              </w:rPr>
            </w:pPr>
            <w:r w:rsidRPr="00190590">
              <w:rPr>
                <w:rFonts w:ascii="Arial" w:eastAsia="Arial" w:hAnsi="Arial" w:cs="Arial"/>
                <w:spacing w:val="-2"/>
                <w:sz w:val="16"/>
              </w:rPr>
              <w:t>104,3</w:t>
            </w:r>
          </w:p>
        </w:tc>
        <w:tc>
          <w:tcPr>
            <w:tcW w:w="781" w:type="dxa"/>
            <w:tcBorders>
              <w:top w:val="nil"/>
              <w:left w:val="single" w:sz="4" w:space="0" w:color="D3D3D3"/>
              <w:bottom w:val="single" w:sz="4" w:space="0" w:color="D3D3D3"/>
              <w:right w:val="single" w:sz="4" w:space="0" w:color="D3D3D3"/>
            </w:tcBorders>
          </w:tcPr>
          <w:p w:rsidR="00190590" w:rsidRPr="00190590" w:rsidRDefault="00190590" w:rsidP="00190590">
            <w:pPr>
              <w:spacing w:before="5" w:line="164" w:lineRule="exact"/>
              <w:ind w:right="39"/>
              <w:jc w:val="center"/>
              <w:rPr>
                <w:rFonts w:ascii="Arial" w:eastAsia="Arial" w:hAnsi="Arial" w:cs="Arial"/>
                <w:sz w:val="16"/>
              </w:rPr>
            </w:pPr>
            <w:r w:rsidRPr="00190590">
              <w:rPr>
                <w:rFonts w:ascii="Arial" w:eastAsia="Arial" w:hAnsi="Arial" w:cs="Arial"/>
                <w:spacing w:val="-2"/>
                <w:sz w:val="16"/>
              </w:rPr>
              <w:t>104,0</w:t>
            </w:r>
          </w:p>
        </w:tc>
        <w:tc>
          <w:tcPr>
            <w:tcW w:w="776" w:type="dxa"/>
            <w:tcBorders>
              <w:top w:val="nil"/>
              <w:left w:val="single" w:sz="4" w:space="0" w:color="D3D3D3"/>
              <w:bottom w:val="single" w:sz="4" w:space="0" w:color="D3D3D3"/>
              <w:right w:val="single" w:sz="12" w:space="0" w:color="0000D0"/>
            </w:tcBorders>
          </w:tcPr>
          <w:p w:rsidR="00190590" w:rsidRPr="00190590" w:rsidRDefault="00190590" w:rsidP="00190590">
            <w:pPr>
              <w:spacing w:before="5" w:line="164" w:lineRule="exact"/>
              <w:ind w:right="10"/>
              <w:jc w:val="center"/>
              <w:rPr>
                <w:rFonts w:ascii="Arial" w:eastAsia="Arial" w:hAnsi="Arial" w:cs="Arial"/>
                <w:sz w:val="16"/>
              </w:rPr>
            </w:pPr>
            <w:r w:rsidRPr="00190590">
              <w:rPr>
                <w:rFonts w:ascii="Arial" w:eastAsia="Arial" w:hAnsi="Arial" w:cs="Arial"/>
                <w:spacing w:val="-2"/>
                <w:sz w:val="16"/>
              </w:rPr>
              <w:t>103,9</w:t>
            </w:r>
          </w:p>
        </w:tc>
      </w:tr>
      <w:tr w:rsidR="00190590" w:rsidRPr="00190590" w:rsidTr="00190590">
        <w:trPr>
          <w:trHeight w:val="189"/>
        </w:trPr>
        <w:tc>
          <w:tcPr>
            <w:tcW w:w="5069" w:type="dxa"/>
            <w:tcBorders>
              <w:top w:val="single" w:sz="4" w:space="0" w:color="D3D3D3"/>
              <w:left w:val="single" w:sz="8" w:space="0" w:color="0000D0"/>
              <w:right w:val="single" w:sz="8" w:space="0" w:color="000000"/>
            </w:tcBorders>
          </w:tcPr>
          <w:p w:rsidR="00190590" w:rsidRPr="00190590" w:rsidRDefault="00190590" w:rsidP="00190590">
            <w:pPr>
              <w:spacing w:before="5" w:line="164" w:lineRule="exact"/>
              <w:rPr>
                <w:rFonts w:ascii="Arial" w:eastAsia="Arial" w:hAnsi="Arial" w:cs="Arial"/>
                <w:sz w:val="16"/>
              </w:rPr>
            </w:pPr>
            <w:r w:rsidRPr="00190590">
              <w:rPr>
                <w:rFonts w:ascii="Arial" w:eastAsia="Arial" w:hAnsi="Arial" w:cs="Arial"/>
                <w:sz w:val="16"/>
              </w:rPr>
              <w:t>в</w:t>
            </w:r>
            <w:r w:rsidRPr="00190590">
              <w:rPr>
                <w:rFonts w:ascii="Arial" w:eastAsia="Arial" w:hAnsi="Arial" w:cs="Arial"/>
                <w:spacing w:val="-12"/>
                <w:sz w:val="16"/>
              </w:rPr>
              <w:t xml:space="preserve"> </w:t>
            </w:r>
            <w:r w:rsidRPr="00190590">
              <w:rPr>
                <w:rFonts w:ascii="Arial" w:eastAsia="Arial" w:hAnsi="Arial" w:cs="Arial"/>
                <w:sz w:val="16"/>
              </w:rPr>
              <w:t>среднем</w:t>
            </w:r>
            <w:r w:rsidRPr="00190590">
              <w:rPr>
                <w:rFonts w:ascii="Arial" w:eastAsia="Arial" w:hAnsi="Arial" w:cs="Arial"/>
                <w:spacing w:val="-10"/>
                <w:sz w:val="16"/>
              </w:rPr>
              <w:t xml:space="preserve"> </w:t>
            </w:r>
            <w:r w:rsidRPr="00190590">
              <w:rPr>
                <w:rFonts w:ascii="Arial" w:eastAsia="Arial" w:hAnsi="Arial" w:cs="Arial"/>
                <w:sz w:val="16"/>
              </w:rPr>
              <w:t>за</w:t>
            </w:r>
            <w:r w:rsidRPr="00190590">
              <w:rPr>
                <w:rFonts w:ascii="Arial" w:eastAsia="Arial" w:hAnsi="Arial" w:cs="Arial"/>
                <w:spacing w:val="-9"/>
                <w:sz w:val="16"/>
              </w:rPr>
              <w:t xml:space="preserve"> </w:t>
            </w:r>
            <w:r w:rsidRPr="00190590">
              <w:rPr>
                <w:rFonts w:ascii="Arial" w:eastAsia="Arial" w:hAnsi="Arial" w:cs="Arial"/>
                <w:sz w:val="16"/>
              </w:rPr>
              <w:t>год,</w:t>
            </w:r>
            <w:r w:rsidRPr="00190590">
              <w:rPr>
                <w:rFonts w:ascii="Arial" w:eastAsia="Arial" w:hAnsi="Arial" w:cs="Arial"/>
                <w:spacing w:val="-11"/>
                <w:sz w:val="16"/>
              </w:rPr>
              <w:t xml:space="preserve"> </w:t>
            </w:r>
            <w:r w:rsidRPr="00190590">
              <w:rPr>
                <w:rFonts w:ascii="Arial" w:eastAsia="Arial" w:hAnsi="Arial" w:cs="Arial"/>
                <w:spacing w:val="-10"/>
                <w:sz w:val="16"/>
              </w:rPr>
              <w:t>%</w:t>
            </w:r>
          </w:p>
        </w:tc>
        <w:tc>
          <w:tcPr>
            <w:tcW w:w="786" w:type="dxa"/>
            <w:tcBorders>
              <w:top w:val="single" w:sz="4" w:space="0" w:color="D3D3D3"/>
              <w:left w:val="single" w:sz="8" w:space="0" w:color="000000"/>
            </w:tcBorders>
          </w:tcPr>
          <w:p w:rsidR="00190590" w:rsidRPr="00190590" w:rsidRDefault="00190590" w:rsidP="00190590">
            <w:pPr>
              <w:spacing w:before="5" w:line="164" w:lineRule="exact"/>
              <w:ind w:right="41"/>
              <w:jc w:val="center"/>
              <w:rPr>
                <w:rFonts w:ascii="Arial" w:eastAsia="Arial" w:hAnsi="Arial" w:cs="Arial"/>
                <w:sz w:val="16"/>
              </w:rPr>
            </w:pPr>
            <w:r w:rsidRPr="00190590">
              <w:rPr>
                <w:rFonts w:ascii="Arial" w:eastAsia="Arial" w:hAnsi="Arial" w:cs="Arial"/>
                <w:spacing w:val="-2"/>
                <w:sz w:val="16"/>
              </w:rPr>
              <w:t>115,1</w:t>
            </w:r>
          </w:p>
        </w:tc>
        <w:tc>
          <w:tcPr>
            <w:tcW w:w="781" w:type="dxa"/>
            <w:tcBorders>
              <w:top w:val="single" w:sz="4" w:space="0" w:color="D3D3D3"/>
            </w:tcBorders>
          </w:tcPr>
          <w:p w:rsidR="00190590" w:rsidRPr="00190590" w:rsidRDefault="00190590" w:rsidP="00190590">
            <w:pPr>
              <w:spacing w:before="5" w:line="164" w:lineRule="exact"/>
              <w:ind w:right="40"/>
              <w:jc w:val="center"/>
              <w:rPr>
                <w:rFonts w:ascii="Arial" w:eastAsia="Arial" w:hAnsi="Arial" w:cs="Arial"/>
                <w:sz w:val="16"/>
              </w:rPr>
            </w:pPr>
            <w:r w:rsidRPr="00190590">
              <w:rPr>
                <w:rFonts w:ascii="Arial" w:eastAsia="Arial" w:hAnsi="Arial" w:cs="Arial"/>
                <w:spacing w:val="-2"/>
                <w:sz w:val="16"/>
              </w:rPr>
              <w:t>104,2</w:t>
            </w:r>
          </w:p>
        </w:tc>
        <w:tc>
          <w:tcPr>
            <w:tcW w:w="781" w:type="dxa"/>
            <w:tcBorders>
              <w:top w:val="single" w:sz="4" w:space="0" w:color="D3D3D3"/>
              <w:right w:val="single" w:sz="4" w:space="0" w:color="D3D3D3"/>
            </w:tcBorders>
          </w:tcPr>
          <w:p w:rsidR="00190590" w:rsidRPr="00190590" w:rsidRDefault="00190590" w:rsidP="00190590">
            <w:pPr>
              <w:spacing w:before="5" w:line="164" w:lineRule="exact"/>
              <w:ind w:right="40"/>
              <w:jc w:val="center"/>
              <w:rPr>
                <w:rFonts w:ascii="Arial" w:eastAsia="Arial" w:hAnsi="Arial" w:cs="Arial"/>
                <w:sz w:val="16"/>
              </w:rPr>
            </w:pPr>
            <w:r w:rsidRPr="00190590">
              <w:rPr>
                <w:rFonts w:ascii="Arial" w:eastAsia="Arial" w:hAnsi="Arial" w:cs="Arial"/>
                <w:spacing w:val="-2"/>
                <w:sz w:val="16"/>
              </w:rPr>
              <w:t>107,7</w:t>
            </w:r>
          </w:p>
        </w:tc>
        <w:tc>
          <w:tcPr>
            <w:tcW w:w="781" w:type="dxa"/>
            <w:tcBorders>
              <w:top w:val="single" w:sz="4" w:space="0" w:color="D3D3D3"/>
              <w:left w:val="single" w:sz="4" w:space="0" w:color="D3D3D3"/>
              <w:right w:val="single" w:sz="4" w:space="0" w:color="D3D3D3"/>
            </w:tcBorders>
          </w:tcPr>
          <w:p w:rsidR="00190590" w:rsidRPr="00190590" w:rsidRDefault="00190590" w:rsidP="00190590">
            <w:pPr>
              <w:spacing w:before="5" w:line="164" w:lineRule="exact"/>
              <w:ind w:right="39"/>
              <w:jc w:val="center"/>
              <w:rPr>
                <w:rFonts w:ascii="Arial" w:eastAsia="Arial" w:hAnsi="Arial" w:cs="Arial"/>
                <w:sz w:val="16"/>
              </w:rPr>
            </w:pPr>
            <w:r w:rsidRPr="00190590">
              <w:rPr>
                <w:rFonts w:ascii="Arial" w:eastAsia="Arial" w:hAnsi="Arial" w:cs="Arial"/>
                <w:spacing w:val="-2"/>
                <w:sz w:val="16"/>
              </w:rPr>
              <w:t>103,9</w:t>
            </w:r>
          </w:p>
        </w:tc>
        <w:tc>
          <w:tcPr>
            <w:tcW w:w="776" w:type="dxa"/>
            <w:tcBorders>
              <w:top w:val="single" w:sz="4" w:space="0" w:color="D3D3D3"/>
              <w:left w:val="single" w:sz="4" w:space="0" w:color="D3D3D3"/>
              <w:right w:val="single" w:sz="12" w:space="0" w:color="0000D0"/>
            </w:tcBorders>
          </w:tcPr>
          <w:p w:rsidR="00190590" w:rsidRPr="00190590" w:rsidRDefault="00190590" w:rsidP="00190590">
            <w:pPr>
              <w:spacing w:before="5" w:line="164" w:lineRule="exact"/>
              <w:ind w:right="10"/>
              <w:jc w:val="center"/>
              <w:rPr>
                <w:rFonts w:ascii="Arial" w:eastAsia="Arial" w:hAnsi="Arial" w:cs="Arial"/>
                <w:sz w:val="16"/>
              </w:rPr>
            </w:pPr>
            <w:r w:rsidRPr="00190590">
              <w:rPr>
                <w:rFonts w:ascii="Arial" w:eastAsia="Arial" w:hAnsi="Arial" w:cs="Arial"/>
                <w:spacing w:val="-2"/>
                <w:sz w:val="16"/>
              </w:rPr>
              <w:t>103,9</w:t>
            </w:r>
          </w:p>
        </w:tc>
      </w:tr>
      <w:tr w:rsidR="00190590" w:rsidRPr="00190590" w:rsidTr="00190590">
        <w:trPr>
          <w:trHeight w:val="199"/>
        </w:trPr>
        <w:tc>
          <w:tcPr>
            <w:tcW w:w="5069" w:type="dxa"/>
            <w:tcBorders>
              <w:left w:val="single" w:sz="8" w:space="0" w:color="0000D0"/>
              <w:bottom w:val="nil"/>
              <w:right w:val="single" w:sz="8" w:space="0" w:color="000000"/>
            </w:tcBorders>
            <w:shd w:val="clear" w:color="auto" w:fill="EAF0F7"/>
          </w:tcPr>
          <w:p w:rsidR="00190590" w:rsidRPr="00190590" w:rsidRDefault="00190590" w:rsidP="00190590">
            <w:pPr>
              <w:spacing w:before="5" w:line="174" w:lineRule="exact"/>
              <w:rPr>
                <w:rFonts w:ascii="Arial" w:eastAsia="Arial" w:hAnsi="Arial" w:cs="Arial"/>
                <w:sz w:val="16"/>
              </w:rPr>
            </w:pPr>
            <w:r w:rsidRPr="00190590">
              <w:rPr>
                <w:rFonts w:ascii="Arial" w:eastAsia="Arial" w:hAnsi="Arial" w:cs="Arial"/>
                <w:color w:val="1F3177"/>
                <w:spacing w:val="-2"/>
                <w:sz w:val="16"/>
              </w:rPr>
              <w:t>продовольственные</w:t>
            </w:r>
            <w:r w:rsidRPr="00190590">
              <w:rPr>
                <w:rFonts w:ascii="Arial" w:eastAsia="Arial" w:hAnsi="Arial" w:cs="Arial"/>
                <w:color w:val="1F3177"/>
                <w:spacing w:val="1"/>
                <w:sz w:val="16"/>
              </w:rPr>
              <w:t xml:space="preserve"> </w:t>
            </w:r>
            <w:r w:rsidRPr="00190590">
              <w:rPr>
                <w:rFonts w:ascii="Arial" w:eastAsia="Arial" w:hAnsi="Arial" w:cs="Arial"/>
                <w:color w:val="1F3177"/>
                <w:spacing w:val="-2"/>
                <w:sz w:val="16"/>
              </w:rPr>
              <w:t>товары</w:t>
            </w:r>
          </w:p>
        </w:tc>
        <w:tc>
          <w:tcPr>
            <w:tcW w:w="786" w:type="dxa"/>
            <w:tcBorders>
              <w:left w:val="single" w:sz="8" w:space="0" w:color="000000"/>
              <w:bottom w:val="nil"/>
            </w:tcBorders>
            <w:shd w:val="clear" w:color="auto" w:fill="EAF0F7"/>
          </w:tcPr>
          <w:p w:rsidR="00190590" w:rsidRPr="00190590" w:rsidRDefault="00190590" w:rsidP="00190590">
            <w:pPr>
              <w:rPr>
                <w:rFonts w:eastAsia="Arial" w:hAnsi="Arial" w:cs="Arial"/>
                <w:sz w:val="12"/>
              </w:rPr>
            </w:pPr>
          </w:p>
        </w:tc>
        <w:tc>
          <w:tcPr>
            <w:tcW w:w="781" w:type="dxa"/>
            <w:tcBorders>
              <w:bottom w:val="nil"/>
            </w:tcBorders>
            <w:shd w:val="clear" w:color="auto" w:fill="EAF0F7"/>
          </w:tcPr>
          <w:p w:rsidR="00190590" w:rsidRPr="00190590" w:rsidRDefault="00190590" w:rsidP="00190590">
            <w:pPr>
              <w:rPr>
                <w:rFonts w:eastAsia="Arial" w:hAnsi="Arial" w:cs="Arial"/>
                <w:sz w:val="12"/>
              </w:rPr>
            </w:pPr>
          </w:p>
        </w:tc>
        <w:tc>
          <w:tcPr>
            <w:tcW w:w="2338" w:type="dxa"/>
            <w:gridSpan w:val="3"/>
            <w:tcBorders>
              <w:bottom w:val="nil"/>
              <w:right w:val="single" w:sz="12" w:space="0" w:color="0000D0"/>
            </w:tcBorders>
            <w:shd w:val="clear" w:color="auto" w:fill="EAF0F7"/>
          </w:tcPr>
          <w:p w:rsidR="00190590" w:rsidRPr="00190590" w:rsidRDefault="00190590" w:rsidP="00190590">
            <w:pPr>
              <w:rPr>
                <w:rFonts w:eastAsia="Arial" w:hAnsi="Arial" w:cs="Arial"/>
                <w:sz w:val="12"/>
              </w:rPr>
            </w:pPr>
          </w:p>
        </w:tc>
      </w:tr>
      <w:tr w:rsidR="00190590" w:rsidRPr="00190590" w:rsidTr="00190590">
        <w:trPr>
          <w:trHeight w:val="189"/>
        </w:trPr>
        <w:tc>
          <w:tcPr>
            <w:tcW w:w="5069" w:type="dxa"/>
            <w:tcBorders>
              <w:top w:val="nil"/>
              <w:left w:val="single" w:sz="8" w:space="0" w:color="0000D0"/>
              <w:bottom w:val="single" w:sz="4" w:space="0" w:color="D3D3D3"/>
              <w:right w:val="single" w:sz="8" w:space="0" w:color="000000"/>
            </w:tcBorders>
          </w:tcPr>
          <w:p w:rsidR="00190590" w:rsidRPr="00190590" w:rsidRDefault="00190590" w:rsidP="00190590">
            <w:pPr>
              <w:spacing w:before="5" w:line="164" w:lineRule="exact"/>
              <w:rPr>
                <w:rFonts w:ascii="Arial" w:eastAsia="Arial" w:hAnsi="Arial" w:cs="Arial"/>
                <w:sz w:val="16"/>
                <w:lang w:val="ru-RU"/>
              </w:rPr>
            </w:pPr>
            <w:r w:rsidRPr="00190590">
              <w:rPr>
                <w:rFonts w:ascii="Arial" w:eastAsia="Arial" w:hAnsi="Arial" w:cs="Arial"/>
                <w:spacing w:val="-2"/>
                <w:sz w:val="16"/>
                <w:lang w:val="ru-RU"/>
              </w:rPr>
              <w:t>рост</w:t>
            </w:r>
            <w:r w:rsidRPr="00190590">
              <w:rPr>
                <w:rFonts w:ascii="Arial" w:eastAsia="Arial" w:hAnsi="Arial" w:cs="Arial"/>
                <w:spacing w:val="-10"/>
                <w:sz w:val="16"/>
                <w:lang w:val="ru-RU"/>
              </w:rPr>
              <w:t xml:space="preserve"> </w:t>
            </w:r>
            <w:r w:rsidRPr="00190590">
              <w:rPr>
                <w:rFonts w:ascii="Arial" w:eastAsia="Arial" w:hAnsi="Arial" w:cs="Arial"/>
                <w:spacing w:val="-2"/>
                <w:sz w:val="16"/>
                <w:lang w:val="ru-RU"/>
              </w:rPr>
              <w:t>цен</w:t>
            </w:r>
            <w:r w:rsidRPr="00190590">
              <w:rPr>
                <w:rFonts w:ascii="Arial" w:eastAsia="Arial" w:hAnsi="Arial" w:cs="Arial"/>
                <w:spacing w:val="-14"/>
                <w:sz w:val="16"/>
                <w:lang w:val="ru-RU"/>
              </w:rPr>
              <w:t xml:space="preserve"> </w:t>
            </w:r>
            <w:r w:rsidRPr="00190590">
              <w:rPr>
                <w:rFonts w:ascii="Arial" w:eastAsia="Arial" w:hAnsi="Arial" w:cs="Arial"/>
                <w:spacing w:val="-2"/>
                <w:sz w:val="16"/>
                <w:lang w:val="ru-RU"/>
              </w:rPr>
              <w:t>на</w:t>
            </w:r>
            <w:r w:rsidRPr="00190590">
              <w:rPr>
                <w:rFonts w:ascii="Arial" w:eastAsia="Arial" w:hAnsi="Arial" w:cs="Arial"/>
                <w:spacing w:val="-7"/>
                <w:sz w:val="16"/>
                <w:lang w:val="ru-RU"/>
              </w:rPr>
              <w:t xml:space="preserve"> </w:t>
            </w:r>
            <w:r w:rsidRPr="00190590">
              <w:rPr>
                <w:rFonts w:ascii="Arial" w:eastAsia="Arial" w:hAnsi="Arial" w:cs="Arial"/>
                <w:spacing w:val="-2"/>
                <w:sz w:val="16"/>
                <w:lang w:val="ru-RU"/>
              </w:rPr>
              <w:t>конец</w:t>
            </w:r>
            <w:r w:rsidRPr="00190590">
              <w:rPr>
                <w:rFonts w:ascii="Arial" w:eastAsia="Arial" w:hAnsi="Arial" w:cs="Arial"/>
                <w:spacing w:val="-8"/>
                <w:sz w:val="16"/>
                <w:lang w:val="ru-RU"/>
              </w:rPr>
              <w:t xml:space="preserve"> </w:t>
            </w:r>
            <w:r w:rsidRPr="00190590">
              <w:rPr>
                <w:rFonts w:ascii="Arial" w:eastAsia="Arial" w:hAnsi="Arial" w:cs="Arial"/>
                <w:spacing w:val="-2"/>
                <w:sz w:val="16"/>
                <w:lang w:val="ru-RU"/>
              </w:rPr>
              <w:t>периода,</w:t>
            </w:r>
            <w:r w:rsidRPr="00190590">
              <w:rPr>
                <w:rFonts w:ascii="Arial" w:eastAsia="Arial" w:hAnsi="Arial" w:cs="Arial"/>
                <w:spacing w:val="-10"/>
                <w:sz w:val="16"/>
                <w:lang w:val="ru-RU"/>
              </w:rPr>
              <w:t xml:space="preserve"> </w:t>
            </w:r>
            <w:r w:rsidRPr="00190590">
              <w:rPr>
                <w:rFonts w:ascii="Arial" w:eastAsia="Arial" w:hAnsi="Arial" w:cs="Arial"/>
                <w:spacing w:val="-2"/>
                <w:sz w:val="16"/>
                <w:lang w:val="ru-RU"/>
              </w:rPr>
              <w:t>%</w:t>
            </w:r>
            <w:r w:rsidRPr="00190590">
              <w:rPr>
                <w:rFonts w:ascii="Arial" w:eastAsia="Arial" w:hAnsi="Arial" w:cs="Arial"/>
                <w:spacing w:val="-9"/>
                <w:sz w:val="16"/>
                <w:lang w:val="ru-RU"/>
              </w:rPr>
              <w:t xml:space="preserve"> </w:t>
            </w:r>
            <w:r w:rsidRPr="00190590">
              <w:rPr>
                <w:rFonts w:ascii="Arial" w:eastAsia="Arial" w:hAnsi="Arial" w:cs="Arial"/>
                <w:spacing w:val="-2"/>
                <w:sz w:val="16"/>
                <w:lang w:val="ru-RU"/>
              </w:rPr>
              <w:t>к</w:t>
            </w:r>
            <w:r w:rsidRPr="00190590">
              <w:rPr>
                <w:rFonts w:ascii="Arial" w:eastAsia="Arial" w:hAnsi="Arial" w:cs="Arial"/>
                <w:spacing w:val="-6"/>
                <w:sz w:val="16"/>
                <w:lang w:val="ru-RU"/>
              </w:rPr>
              <w:t xml:space="preserve"> </w:t>
            </w:r>
            <w:r w:rsidRPr="00190590">
              <w:rPr>
                <w:rFonts w:ascii="Arial" w:eastAsia="Arial" w:hAnsi="Arial" w:cs="Arial"/>
                <w:spacing w:val="-2"/>
                <w:sz w:val="16"/>
                <w:lang w:val="ru-RU"/>
              </w:rPr>
              <w:t>декабрю</w:t>
            </w:r>
            <w:r w:rsidRPr="00190590">
              <w:rPr>
                <w:rFonts w:ascii="Arial" w:eastAsia="Arial" w:hAnsi="Arial" w:cs="Arial"/>
                <w:spacing w:val="-6"/>
                <w:sz w:val="16"/>
                <w:lang w:val="ru-RU"/>
              </w:rPr>
              <w:t xml:space="preserve"> </w:t>
            </w:r>
            <w:r w:rsidRPr="00190590">
              <w:rPr>
                <w:rFonts w:ascii="Arial" w:eastAsia="Arial" w:hAnsi="Arial" w:cs="Arial"/>
                <w:spacing w:val="-2"/>
                <w:sz w:val="16"/>
                <w:lang w:val="ru-RU"/>
              </w:rPr>
              <w:t>предыдущего</w:t>
            </w:r>
            <w:r w:rsidRPr="00190590">
              <w:rPr>
                <w:rFonts w:ascii="Arial" w:eastAsia="Arial" w:hAnsi="Arial" w:cs="Arial"/>
                <w:spacing w:val="-4"/>
                <w:sz w:val="16"/>
                <w:lang w:val="ru-RU"/>
              </w:rPr>
              <w:t xml:space="preserve"> года</w:t>
            </w:r>
          </w:p>
        </w:tc>
        <w:tc>
          <w:tcPr>
            <w:tcW w:w="786" w:type="dxa"/>
            <w:tcBorders>
              <w:top w:val="nil"/>
              <w:left w:val="single" w:sz="8" w:space="0" w:color="000000"/>
              <w:bottom w:val="single" w:sz="4" w:space="0" w:color="D3D3D3"/>
            </w:tcBorders>
          </w:tcPr>
          <w:p w:rsidR="00190590" w:rsidRPr="00190590" w:rsidRDefault="00190590" w:rsidP="00190590">
            <w:pPr>
              <w:spacing w:before="5" w:line="164" w:lineRule="exact"/>
              <w:ind w:right="41"/>
              <w:jc w:val="center"/>
              <w:rPr>
                <w:rFonts w:ascii="Arial" w:eastAsia="Arial" w:hAnsi="Arial" w:cs="Arial"/>
                <w:sz w:val="16"/>
              </w:rPr>
            </w:pPr>
            <w:r w:rsidRPr="00190590">
              <w:rPr>
                <w:rFonts w:ascii="Arial" w:eastAsia="Arial" w:hAnsi="Arial" w:cs="Arial"/>
                <w:spacing w:val="-2"/>
                <w:sz w:val="16"/>
              </w:rPr>
              <w:t>110,3</w:t>
            </w:r>
          </w:p>
        </w:tc>
        <w:tc>
          <w:tcPr>
            <w:tcW w:w="781" w:type="dxa"/>
            <w:tcBorders>
              <w:top w:val="nil"/>
              <w:bottom w:val="single" w:sz="4" w:space="0" w:color="D3D3D3"/>
            </w:tcBorders>
          </w:tcPr>
          <w:p w:rsidR="00190590" w:rsidRPr="00190590" w:rsidRDefault="00190590" w:rsidP="00190590">
            <w:pPr>
              <w:spacing w:before="5" w:line="164" w:lineRule="exact"/>
              <w:ind w:right="40"/>
              <w:jc w:val="center"/>
              <w:rPr>
                <w:rFonts w:ascii="Arial" w:eastAsia="Arial" w:hAnsi="Arial" w:cs="Arial"/>
                <w:sz w:val="16"/>
              </w:rPr>
            </w:pPr>
            <w:r w:rsidRPr="00190590">
              <w:rPr>
                <w:rFonts w:ascii="Arial" w:eastAsia="Arial" w:hAnsi="Arial" w:cs="Arial"/>
                <w:spacing w:val="-2"/>
                <w:sz w:val="16"/>
              </w:rPr>
              <w:t>105,6</w:t>
            </w:r>
          </w:p>
        </w:tc>
        <w:tc>
          <w:tcPr>
            <w:tcW w:w="781" w:type="dxa"/>
            <w:tcBorders>
              <w:top w:val="nil"/>
              <w:bottom w:val="single" w:sz="4" w:space="0" w:color="D3D3D3"/>
              <w:right w:val="single" w:sz="4" w:space="0" w:color="D3D3D3"/>
            </w:tcBorders>
          </w:tcPr>
          <w:p w:rsidR="00190590" w:rsidRPr="00190590" w:rsidRDefault="00190590" w:rsidP="00190590">
            <w:pPr>
              <w:spacing w:before="5" w:line="164" w:lineRule="exact"/>
              <w:ind w:right="40"/>
              <w:jc w:val="center"/>
              <w:rPr>
                <w:rFonts w:ascii="Arial" w:eastAsia="Arial" w:hAnsi="Arial" w:cs="Arial"/>
                <w:sz w:val="16"/>
              </w:rPr>
            </w:pPr>
            <w:r w:rsidRPr="00190590">
              <w:rPr>
                <w:rFonts w:ascii="Arial" w:eastAsia="Arial" w:hAnsi="Arial" w:cs="Arial"/>
                <w:spacing w:val="-2"/>
                <w:sz w:val="16"/>
              </w:rPr>
              <w:t>104,1</w:t>
            </w:r>
          </w:p>
        </w:tc>
        <w:tc>
          <w:tcPr>
            <w:tcW w:w="781" w:type="dxa"/>
            <w:tcBorders>
              <w:top w:val="nil"/>
              <w:left w:val="single" w:sz="4" w:space="0" w:color="D3D3D3"/>
              <w:bottom w:val="single" w:sz="4" w:space="0" w:color="D3D3D3"/>
              <w:right w:val="single" w:sz="4" w:space="0" w:color="D3D3D3"/>
            </w:tcBorders>
          </w:tcPr>
          <w:p w:rsidR="00190590" w:rsidRPr="00190590" w:rsidRDefault="00190590" w:rsidP="00190590">
            <w:pPr>
              <w:spacing w:before="5" w:line="164" w:lineRule="exact"/>
              <w:ind w:right="39"/>
              <w:jc w:val="center"/>
              <w:rPr>
                <w:rFonts w:ascii="Arial" w:eastAsia="Arial" w:hAnsi="Arial" w:cs="Arial"/>
                <w:sz w:val="16"/>
              </w:rPr>
            </w:pPr>
            <w:r w:rsidRPr="00190590">
              <w:rPr>
                <w:rFonts w:ascii="Arial" w:eastAsia="Arial" w:hAnsi="Arial" w:cs="Arial"/>
                <w:spacing w:val="-2"/>
                <w:sz w:val="16"/>
              </w:rPr>
              <w:t>103,9</w:t>
            </w:r>
          </w:p>
        </w:tc>
        <w:tc>
          <w:tcPr>
            <w:tcW w:w="776" w:type="dxa"/>
            <w:tcBorders>
              <w:top w:val="nil"/>
              <w:left w:val="single" w:sz="4" w:space="0" w:color="D3D3D3"/>
              <w:bottom w:val="single" w:sz="4" w:space="0" w:color="D3D3D3"/>
              <w:right w:val="single" w:sz="12" w:space="0" w:color="0000D0"/>
            </w:tcBorders>
          </w:tcPr>
          <w:p w:rsidR="00190590" w:rsidRPr="00190590" w:rsidRDefault="00190590" w:rsidP="00190590">
            <w:pPr>
              <w:spacing w:before="5" w:line="164" w:lineRule="exact"/>
              <w:ind w:right="10"/>
              <w:jc w:val="center"/>
              <w:rPr>
                <w:rFonts w:ascii="Arial" w:eastAsia="Arial" w:hAnsi="Arial" w:cs="Arial"/>
                <w:sz w:val="16"/>
              </w:rPr>
            </w:pPr>
            <w:r w:rsidRPr="00190590">
              <w:rPr>
                <w:rFonts w:ascii="Arial" w:eastAsia="Arial" w:hAnsi="Arial" w:cs="Arial"/>
                <w:spacing w:val="-2"/>
                <w:sz w:val="16"/>
              </w:rPr>
              <w:t>103,8</w:t>
            </w:r>
          </w:p>
        </w:tc>
      </w:tr>
      <w:tr w:rsidR="00190590" w:rsidRPr="00190590" w:rsidTr="00190590">
        <w:trPr>
          <w:trHeight w:val="189"/>
        </w:trPr>
        <w:tc>
          <w:tcPr>
            <w:tcW w:w="5069" w:type="dxa"/>
            <w:tcBorders>
              <w:top w:val="single" w:sz="4" w:space="0" w:color="D3D3D3"/>
              <w:left w:val="single" w:sz="8" w:space="0" w:color="0000D0"/>
              <w:right w:val="single" w:sz="8" w:space="0" w:color="000000"/>
            </w:tcBorders>
          </w:tcPr>
          <w:p w:rsidR="00190590" w:rsidRPr="00190590" w:rsidRDefault="00190590" w:rsidP="00190590">
            <w:pPr>
              <w:spacing w:before="5" w:line="164" w:lineRule="exact"/>
              <w:rPr>
                <w:rFonts w:ascii="Arial" w:eastAsia="Arial" w:hAnsi="Arial" w:cs="Arial"/>
                <w:sz w:val="16"/>
              </w:rPr>
            </w:pPr>
            <w:r w:rsidRPr="00190590">
              <w:rPr>
                <w:rFonts w:ascii="Arial" w:eastAsia="Arial" w:hAnsi="Arial" w:cs="Arial"/>
                <w:sz w:val="16"/>
              </w:rPr>
              <w:t>в</w:t>
            </w:r>
            <w:r w:rsidRPr="00190590">
              <w:rPr>
                <w:rFonts w:ascii="Arial" w:eastAsia="Arial" w:hAnsi="Arial" w:cs="Arial"/>
                <w:spacing w:val="-12"/>
                <w:sz w:val="16"/>
              </w:rPr>
              <w:t xml:space="preserve"> </w:t>
            </w:r>
            <w:r w:rsidRPr="00190590">
              <w:rPr>
                <w:rFonts w:ascii="Arial" w:eastAsia="Arial" w:hAnsi="Arial" w:cs="Arial"/>
                <w:sz w:val="16"/>
              </w:rPr>
              <w:t>среднем</w:t>
            </w:r>
            <w:r w:rsidRPr="00190590">
              <w:rPr>
                <w:rFonts w:ascii="Arial" w:eastAsia="Arial" w:hAnsi="Arial" w:cs="Arial"/>
                <w:spacing w:val="-10"/>
                <w:sz w:val="16"/>
              </w:rPr>
              <w:t xml:space="preserve"> </w:t>
            </w:r>
            <w:r w:rsidRPr="00190590">
              <w:rPr>
                <w:rFonts w:ascii="Arial" w:eastAsia="Arial" w:hAnsi="Arial" w:cs="Arial"/>
                <w:sz w:val="16"/>
              </w:rPr>
              <w:t>за</w:t>
            </w:r>
            <w:r w:rsidRPr="00190590">
              <w:rPr>
                <w:rFonts w:ascii="Arial" w:eastAsia="Arial" w:hAnsi="Arial" w:cs="Arial"/>
                <w:spacing w:val="-9"/>
                <w:sz w:val="16"/>
              </w:rPr>
              <w:t xml:space="preserve"> </w:t>
            </w:r>
            <w:r w:rsidRPr="00190590">
              <w:rPr>
                <w:rFonts w:ascii="Arial" w:eastAsia="Arial" w:hAnsi="Arial" w:cs="Arial"/>
                <w:sz w:val="16"/>
              </w:rPr>
              <w:t>год,</w:t>
            </w:r>
            <w:r w:rsidRPr="00190590">
              <w:rPr>
                <w:rFonts w:ascii="Arial" w:eastAsia="Arial" w:hAnsi="Arial" w:cs="Arial"/>
                <w:spacing w:val="-11"/>
                <w:sz w:val="16"/>
              </w:rPr>
              <w:t xml:space="preserve"> </w:t>
            </w:r>
            <w:r w:rsidRPr="00190590">
              <w:rPr>
                <w:rFonts w:ascii="Arial" w:eastAsia="Arial" w:hAnsi="Arial" w:cs="Arial"/>
                <w:spacing w:val="-10"/>
                <w:sz w:val="16"/>
              </w:rPr>
              <w:t>%</w:t>
            </w:r>
          </w:p>
        </w:tc>
        <w:tc>
          <w:tcPr>
            <w:tcW w:w="786" w:type="dxa"/>
            <w:tcBorders>
              <w:top w:val="single" w:sz="4" w:space="0" w:color="D3D3D3"/>
              <w:left w:val="single" w:sz="8" w:space="0" w:color="000000"/>
            </w:tcBorders>
          </w:tcPr>
          <w:p w:rsidR="00190590" w:rsidRPr="00190590" w:rsidRDefault="00190590" w:rsidP="00190590">
            <w:pPr>
              <w:spacing w:before="5" w:line="164" w:lineRule="exact"/>
              <w:ind w:right="41"/>
              <w:jc w:val="center"/>
              <w:rPr>
                <w:rFonts w:ascii="Arial" w:eastAsia="Arial" w:hAnsi="Arial" w:cs="Arial"/>
                <w:sz w:val="16"/>
              </w:rPr>
            </w:pPr>
            <w:r w:rsidRPr="00190590">
              <w:rPr>
                <w:rFonts w:ascii="Arial" w:eastAsia="Arial" w:hAnsi="Arial" w:cs="Arial"/>
                <w:spacing w:val="-2"/>
                <w:sz w:val="16"/>
              </w:rPr>
              <w:t>114,9</w:t>
            </w:r>
          </w:p>
        </w:tc>
        <w:tc>
          <w:tcPr>
            <w:tcW w:w="781" w:type="dxa"/>
            <w:tcBorders>
              <w:top w:val="single" w:sz="4" w:space="0" w:color="D3D3D3"/>
            </w:tcBorders>
          </w:tcPr>
          <w:p w:rsidR="00190590" w:rsidRPr="00190590" w:rsidRDefault="00190590" w:rsidP="00190590">
            <w:pPr>
              <w:spacing w:before="5" w:line="164" w:lineRule="exact"/>
              <w:ind w:right="40"/>
              <w:jc w:val="center"/>
              <w:rPr>
                <w:rFonts w:ascii="Arial" w:eastAsia="Arial" w:hAnsi="Arial" w:cs="Arial"/>
                <w:sz w:val="16"/>
              </w:rPr>
            </w:pPr>
            <w:r w:rsidRPr="00190590">
              <w:rPr>
                <w:rFonts w:ascii="Arial" w:eastAsia="Arial" w:hAnsi="Arial" w:cs="Arial"/>
                <w:spacing w:val="-2"/>
                <w:sz w:val="16"/>
              </w:rPr>
              <w:t>103,7</w:t>
            </w:r>
          </w:p>
        </w:tc>
        <w:tc>
          <w:tcPr>
            <w:tcW w:w="781" w:type="dxa"/>
            <w:tcBorders>
              <w:top w:val="single" w:sz="4" w:space="0" w:color="D3D3D3"/>
              <w:right w:val="single" w:sz="4" w:space="0" w:color="D3D3D3"/>
            </w:tcBorders>
          </w:tcPr>
          <w:p w:rsidR="00190590" w:rsidRPr="00190590" w:rsidRDefault="00190590" w:rsidP="00190590">
            <w:pPr>
              <w:spacing w:before="5" w:line="164" w:lineRule="exact"/>
              <w:ind w:right="40"/>
              <w:jc w:val="center"/>
              <w:rPr>
                <w:rFonts w:ascii="Arial" w:eastAsia="Arial" w:hAnsi="Arial" w:cs="Arial"/>
                <w:sz w:val="16"/>
              </w:rPr>
            </w:pPr>
            <w:r w:rsidRPr="00190590">
              <w:rPr>
                <w:rFonts w:ascii="Arial" w:eastAsia="Arial" w:hAnsi="Arial" w:cs="Arial"/>
                <w:spacing w:val="-2"/>
                <w:sz w:val="16"/>
              </w:rPr>
              <w:t>106,0</w:t>
            </w:r>
          </w:p>
        </w:tc>
        <w:tc>
          <w:tcPr>
            <w:tcW w:w="781" w:type="dxa"/>
            <w:tcBorders>
              <w:top w:val="single" w:sz="4" w:space="0" w:color="D3D3D3"/>
              <w:left w:val="single" w:sz="4" w:space="0" w:color="D3D3D3"/>
              <w:right w:val="single" w:sz="4" w:space="0" w:color="D3D3D3"/>
            </w:tcBorders>
          </w:tcPr>
          <w:p w:rsidR="00190590" w:rsidRPr="00190590" w:rsidRDefault="00190590" w:rsidP="00190590">
            <w:pPr>
              <w:spacing w:before="5" w:line="164" w:lineRule="exact"/>
              <w:ind w:right="39"/>
              <w:jc w:val="center"/>
              <w:rPr>
                <w:rFonts w:ascii="Arial" w:eastAsia="Arial" w:hAnsi="Arial" w:cs="Arial"/>
                <w:sz w:val="16"/>
              </w:rPr>
            </w:pPr>
            <w:r w:rsidRPr="00190590">
              <w:rPr>
                <w:rFonts w:ascii="Arial" w:eastAsia="Arial" w:hAnsi="Arial" w:cs="Arial"/>
                <w:spacing w:val="-2"/>
                <w:sz w:val="16"/>
              </w:rPr>
              <w:t>104,0</w:t>
            </w:r>
          </w:p>
        </w:tc>
        <w:tc>
          <w:tcPr>
            <w:tcW w:w="776" w:type="dxa"/>
            <w:tcBorders>
              <w:top w:val="single" w:sz="4" w:space="0" w:color="D3D3D3"/>
              <w:left w:val="single" w:sz="4" w:space="0" w:color="D3D3D3"/>
              <w:right w:val="single" w:sz="12" w:space="0" w:color="0000D0"/>
            </w:tcBorders>
          </w:tcPr>
          <w:p w:rsidR="00190590" w:rsidRPr="00190590" w:rsidRDefault="00190590" w:rsidP="00190590">
            <w:pPr>
              <w:spacing w:before="5" w:line="164" w:lineRule="exact"/>
              <w:ind w:right="10"/>
              <w:jc w:val="center"/>
              <w:rPr>
                <w:rFonts w:ascii="Arial" w:eastAsia="Arial" w:hAnsi="Arial" w:cs="Arial"/>
                <w:sz w:val="16"/>
              </w:rPr>
            </w:pPr>
            <w:r w:rsidRPr="00190590">
              <w:rPr>
                <w:rFonts w:ascii="Arial" w:eastAsia="Arial" w:hAnsi="Arial" w:cs="Arial"/>
                <w:spacing w:val="-2"/>
                <w:sz w:val="16"/>
              </w:rPr>
              <w:t>103,8</w:t>
            </w:r>
          </w:p>
        </w:tc>
      </w:tr>
      <w:tr w:rsidR="00190590" w:rsidRPr="00190590" w:rsidTr="00190590">
        <w:trPr>
          <w:trHeight w:val="199"/>
        </w:trPr>
        <w:tc>
          <w:tcPr>
            <w:tcW w:w="5069" w:type="dxa"/>
            <w:tcBorders>
              <w:left w:val="single" w:sz="8" w:space="0" w:color="0000D0"/>
              <w:bottom w:val="nil"/>
              <w:right w:val="single" w:sz="8" w:space="0" w:color="000000"/>
            </w:tcBorders>
            <w:shd w:val="clear" w:color="auto" w:fill="EAF0F7"/>
          </w:tcPr>
          <w:p w:rsidR="00190590" w:rsidRPr="00190590" w:rsidRDefault="00190590" w:rsidP="00190590">
            <w:pPr>
              <w:spacing w:before="5" w:line="174" w:lineRule="exact"/>
              <w:rPr>
                <w:rFonts w:ascii="Arial" w:eastAsia="Arial" w:hAnsi="Arial" w:cs="Arial"/>
                <w:i/>
                <w:sz w:val="16"/>
              </w:rPr>
            </w:pPr>
            <w:r w:rsidRPr="00190590">
              <w:rPr>
                <w:rFonts w:ascii="Arial" w:eastAsia="Arial" w:hAnsi="Arial" w:cs="Arial"/>
                <w:i/>
                <w:color w:val="1F3177"/>
                <w:sz w:val="16"/>
              </w:rPr>
              <w:t>без</w:t>
            </w:r>
            <w:r w:rsidRPr="00190590">
              <w:rPr>
                <w:rFonts w:ascii="Arial" w:eastAsia="Arial" w:hAnsi="Arial" w:cs="Arial"/>
                <w:i/>
                <w:color w:val="1F3177"/>
                <w:spacing w:val="-9"/>
                <w:sz w:val="16"/>
              </w:rPr>
              <w:t xml:space="preserve"> </w:t>
            </w:r>
            <w:r w:rsidRPr="00190590">
              <w:rPr>
                <w:rFonts w:ascii="Arial" w:eastAsia="Arial" w:hAnsi="Arial" w:cs="Arial"/>
                <w:i/>
                <w:color w:val="1F3177"/>
                <w:sz w:val="16"/>
              </w:rPr>
              <w:t>плодоовощной</w:t>
            </w:r>
            <w:r w:rsidRPr="00190590">
              <w:rPr>
                <w:rFonts w:ascii="Arial" w:eastAsia="Arial" w:hAnsi="Arial" w:cs="Arial"/>
                <w:i/>
                <w:color w:val="1F3177"/>
                <w:spacing w:val="35"/>
                <w:sz w:val="16"/>
              </w:rPr>
              <w:t xml:space="preserve"> </w:t>
            </w:r>
            <w:r w:rsidRPr="00190590">
              <w:rPr>
                <w:rFonts w:ascii="Arial" w:eastAsia="Arial" w:hAnsi="Arial" w:cs="Arial"/>
                <w:i/>
                <w:color w:val="1F3177"/>
                <w:spacing w:val="-2"/>
                <w:sz w:val="16"/>
              </w:rPr>
              <w:t>продукции</w:t>
            </w:r>
          </w:p>
        </w:tc>
        <w:tc>
          <w:tcPr>
            <w:tcW w:w="786" w:type="dxa"/>
            <w:tcBorders>
              <w:left w:val="single" w:sz="8" w:space="0" w:color="000000"/>
              <w:bottom w:val="nil"/>
            </w:tcBorders>
            <w:shd w:val="clear" w:color="auto" w:fill="EAF0F7"/>
          </w:tcPr>
          <w:p w:rsidR="00190590" w:rsidRPr="00190590" w:rsidRDefault="00190590" w:rsidP="00190590">
            <w:pPr>
              <w:rPr>
                <w:rFonts w:eastAsia="Arial" w:hAnsi="Arial" w:cs="Arial"/>
                <w:sz w:val="12"/>
              </w:rPr>
            </w:pPr>
          </w:p>
        </w:tc>
        <w:tc>
          <w:tcPr>
            <w:tcW w:w="781" w:type="dxa"/>
            <w:tcBorders>
              <w:bottom w:val="nil"/>
            </w:tcBorders>
            <w:shd w:val="clear" w:color="auto" w:fill="EAF0F7"/>
          </w:tcPr>
          <w:p w:rsidR="00190590" w:rsidRPr="00190590" w:rsidRDefault="00190590" w:rsidP="00190590">
            <w:pPr>
              <w:rPr>
                <w:rFonts w:eastAsia="Arial" w:hAnsi="Arial" w:cs="Arial"/>
                <w:sz w:val="12"/>
              </w:rPr>
            </w:pPr>
          </w:p>
        </w:tc>
        <w:tc>
          <w:tcPr>
            <w:tcW w:w="2338" w:type="dxa"/>
            <w:gridSpan w:val="3"/>
            <w:tcBorders>
              <w:bottom w:val="nil"/>
              <w:right w:val="single" w:sz="12" w:space="0" w:color="0000D0"/>
            </w:tcBorders>
            <w:shd w:val="clear" w:color="auto" w:fill="EAF0F7"/>
          </w:tcPr>
          <w:p w:rsidR="00190590" w:rsidRPr="00190590" w:rsidRDefault="00190590" w:rsidP="00190590">
            <w:pPr>
              <w:rPr>
                <w:rFonts w:eastAsia="Arial" w:hAnsi="Arial" w:cs="Arial"/>
                <w:sz w:val="12"/>
              </w:rPr>
            </w:pPr>
          </w:p>
        </w:tc>
      </w:tr>
      <w:tr w:rsidR="00190590" w:rsidRPr="00190590" w:rsidTr="00190590">
        <w:trPr>
          <w:trHeight w:val="189"/>
        </w:trPr>
        <w:tc>
          <w:tcPr>
            <w:tcW w:w="5069" w:type="dxa"/>
            <w:tcBorders>
              <w:top w:val="nil"/>
              <w:left w:val="single" w:sz="8" w:space="0" w:color="0000D0"/>
              <w:bottom w:val="single" w:sz="4" w:space="0" w:color="D3D3D3"/>
              <w:right w:val="single" w:sz="8" w:space="0" w:color="000000"/>
            </w:tcBorders>
          </w:tcPr>
          <w:p w:rsidR="00190590" w:rsidRPr="00190590" w:rsidRDefault="00190590" w:rsidP="00190590">
            <w:pPr>
              <w:spacing w:before="5" w:line="164" w:lineRule="exact"/>
              <w:rPr>
                <w:rFonts w:ascii="Arial" w:eastAsia="Arial" w:hAnsi="Arial" w:cs="Arial"/>
                <w:sz w:val="16"/>
                <w:lang w:val="ru-RU"/>
              </w:rPr>
            </w:pPr>
            <w:r w:rsidRPr="00190590">
              <w:rPr>
                <w:rFonts w:ascii="Arial" w:eastAsia="Arial" w:hAnsi="Arial" w:cs="Arial"/>
                <w:spacing w:val="-2"/>
                <w:sz w:val="16"/>
                <w:lang w:val="ru-RU"/>
              </w:rPr>
              <w:t>рост</w:t>
            </w:r>
            <w:r w:rsidRPr="00190590">
              <w:rPr>
                <w:rFonts w:ascii="Arial" w:eastAsia="Arial" w:hAnsi="Arial" w:cs="Arial"/>
                <w:spacing w:val="-10"/>
                <w:sz w:val="16"/>
                <w:lang w:val="ru-RU"/>
              </w:rPr>
              <w:t xml:space="preserve"> </w:t>
            </w:r>
            <w:r w:rsidRPr="00190590">
              <w:rPr>
                <w:rFonts w:ascii="Arial" w:eastAsia="Arial" w:hAnsi="Arial" w:cs="Arial"/>
                <w:spacing w:val="-2"/>
                <w:sz w:val="16"/>
                <w:lang w:val="ru-RU"/>
              </w:rPr>
              <w:t>цен</w:t>
            </w:r>
            <w:r w:rsidRPr="00190590">
              <w:rPr>
                <w:rFonts w:ascii="Arial" w:eastAsia="Arial" w:hAnsi="Arial" w:cs="Arial"/>
                <w:spacing w:val="-14"/>
                <w:sz w:val="16"/>
                <w:lang w:val="ru-RU"/>
              </w:rPr>
              <w:t xml:space="preserve"> </w:t>
            </w:r>
            <w:r w:rsidRPr="00190590">
              <w:rPr>
                <w:rFonts w:ascii="Arial" w:eastAsia="Arial" w:hAnsi="Arial" w:cs="Arial"/>
                <w:spacing w:val="-2"/>
                <w:sz w:val="16"/>
                <w:lang w:val="ru-RU"/>
              </w:rPr>
              <w:t>на</w:t>
            </w:r>
            <w:r w:rsidRPr="00190590">
              <w:rPr>
                <w:rFonts w:ascii="Arial" w:eastAsia="Arial" w:hAnsi="Arial" w:cs="Arial"/>
                <w:spacing w:val="-7"/>
                <w:sz w:val="16"/>
                <w:lang w:val="ru-RU"/>
              </w:rPr>
              <w:t xml:space="preserve"> </w:t>
            </w:r>
            <w:r w:rsidRPr="00190590">
              <w:rPr>
                <w:rFonts w:ascii="Arial" w:eastAsia="Arial" w:hAnsi="Arial" w:cs="Arial"/>
                <w:spacing w:val="-2"/>
                <w:sz w:val="16"/>
                <w:lang w:val="ru-RU"/>
              </w:rPr>
              <w:t>конец</w:t>
            </w:r>
            <w:r w:rsidRPr="00190590">
              <w:rPr>
                <w:rFonts w:ascii="Arial" w:eastAsia="Arial" w:hAnsi="Arial" w:cs="Arial"/>
                <w:spacing w:val="-8"/>
                <w:sz w:val="16"/>
                <w:lang w:val="ru-RU"/>
              </w:rPr>
              <w:t xml:space="preserve"> </w:t>
            </w:r>
            <w:r w:rsidRPr="00190590">
              <w:rPr>
                <w:rFonts w:ascii="Arial" w:eastAsia="Arial" w:hAnsi="Arial" w:cs="Arial"/>
                <w:spacing w:val="-2"/>
                <w:sz w:val="16"/>
                <w:lang w:val="ru-RU"/>
              </w:rPr>
              <w:t>периода,</w:t>
            </w:r>
            <w:r w:rsidRPr="00190590">
              <w:rPr>
                <w:rFonts w:ascii="Arial" w:eastAsia="Arial" w:hAnsi="Arial" w:cs="Arial"/>
                <w:spacing w:val="-10"/>
                <w:sz w:val="16"/>
                <w:lang w:val="ru-RU"/>
              </w:rPr>
              <w:t xml:space="preserve"> </w:t>
            </w:r>
            <w:r w:rsidRPr="00190590">
              <w:rPr>
                <w:rFonts w:ascii="Arial" w:eastAsia="Arial" w:hAnsi="Arial" w:cs="Arial"/>
                <w:spacing w:val="-2"/>
                <w:sz w:val="16"/>
                <w:lang w:val="ru-RU"/>
              </w:rPr>
              <w:t>%</w:t>
            </w:r>
            <w:r w:rsidRPr="00190590">
              <w:rPr>
                <w:rFonts w:ascii="Arial" w:eastAsia="Arial" w:hAnsi="Arial" w:cs="Arial"/>
                <w:spacing w:val="-9"/>
                <w:sz w:val="16"/>
                <w:lang w:val="ru-RU"/>
              </w:rPr>
              <w:t xml:space="preserve"> </w:t>
            </w:r>
            <w:r w:rsidRPr="00190590">
              <w:rPr>
                <w:rFonts w:ascii="Arial" w:eastAsia="Arial" w:hAnsi="Arial" w:cs="Arial"/>
                <w:spacing w:val="-2"/>
                <w:sz w:val="16"/>
                <w:lang w:val="ru-RU"/>
              </w:rPr>
              <w:t>к</w:t>
            </w:r>
            <w:r w:rsidRPr="00190590">
              <w:rPr>
                <w:rFonts w:ascii="Arial" w:eastAsia="Arial" w:hAnsi="Arial" w:cs="Arial"/>
                <w:spacing w:val="-6"/>
                <w:sz w:val="16"/>
                <w:lang w:val="ru-RU"/>
              </w:rPr>
              <w:t xml:space="preserve"> </w:t>
            </w:r>
            <w:r w:rsidRPr="00190590">
              <w:rPr>
                <w:rFonts w:ascii="Arial" w:eastAsia="Arial" w:hAnsi="Arial" w:cs="Arial"/>
                <w:spacing w:val="-2"/>
                <w:sz w:val="16"/>
                <w:lang w:val="ru-RU"/>
              </w:rPr>
              <w:t>декабрю</w:t>
            </w:r>
            <w:r w:rsidRPr="00190590">
              <w:rPr>
                <w:rFonts w:ascii="Arial" w:eastAsia="Arial" w:hAnsi="Arial" w:cs="Arial"/>
                <w:spacing w:val="-6"/>
                <w:sz w:val="16"/>
                <w:lang w:val="ru-RU"/>
              </w:rPr>
              <w:t xml:space="preserve"> </w:t>
            </w:r>
            <w:r w:rsidRPr="00190590">
              <w:rPr>
                <w:rFonts w:ascii="Arial" w:eastAsia="Arial" w:hAnsi="Arial" w:cs="Arial"/>
                <w:spacing w:val="-2"/>
                <w:sz w:val="16"/>
                <w:lang w:val="ru-RU"/>
              </w:rPr>
              <w:t>предыдущего</w:t>
            </w:r>
            <w:r w:rsidRPr="00190590">
              <w:rPr>
                <w:rFonts w:ascii="Arial" w:eastAsia="Arial" w:hAnsi="Arial" w:cs="Arial"/>
                <w:spacing w:val="-4"/>
                <w:sz w:val="16"/>
                <w:lang w:val="ru-RU"/>
              </w:rPr>
              <w:t xml:space="preserve"> года</w:t>
            </w:r>
          </w:p>
        </w:tc>
        <w:tc>
          <w:tcPr>
            <w:tcW w:w="786" w:type="dxa"/>
            <w:tcBorders>
              <w:top w:val="nil"/>
              <w:left w:val="single" w:sz="8" w:space="0" w:color="000000"/>
              <w:bottom w:val="single" w:sz="4" w:space="0" w:color="D3D3D3"/>
            </w:tcBorders>
          </w:tcPr>
          <w:p w:rsidR="00190590" w:rsidRPr="00190590" w:rsidRDefault="00190590" w:rsidP="00190590">
            <w:pPr>
              <w:spacing w:before="5" w:line="164" w:lineRule="exact"/>
              <w:ind w:right="41"/>
              <w:jc w:val="center"/>
              <w:rPr>
                <w:rFonts w:ascii="Arial" w:eastAsia="Arial" w:hAnsi="Arial" w:cs="Arial"/>
                <w:sz w:val="16"/>
              </w:rPr>
            </w:pPr>
            <w:r w:rsidRPr="00190590">
              <w:rPr>
                <w:rFonts w:ascii="Arial" w:eastAsia="Arial" w:hAnsi="Arial" w:cs="Arial"/>
                <w:spacing w:val="-2"/>
                <w:sz w:val="16"/>
              </w:rPr>
              <w:t>112,0</w:t>
            </w:r>
          </w:p>
        </w:tc>
        <w:tc>
          <w:tcPr>
            <w:tcW w:w="781" w:type="dxa"/>
            <w:tcBorders>
              <w:top w:val="nil"/>
              <w:bottom w:val="single" w:sz="4" w:space="0" w:color="D3D3D3"/>
            </w:tcBorders>
          </w:tcPr>
          <w:p w:rsidR="00190590" w:rsidRPr="00190590" w:rsidRDefault="00190590" w:rsidP="00190590">
            <w:pPr>
              <w:spacing w:before="5" w:line="164" w:lineRule="exact"/>
              <w:ind w:right="40"/>
              <w:jc w:val="center"/>
              <w:rPr>
                <w:rFonts w:ascii="Arial" w:eastAsia="Arial" w:hAnsi="Arial" w:cs="Arial"/>
                <w:sz w:val="16"/>
              </w:rPr>
            </w:pPr>
            <w:r w:rsidRPr="00190590">
              <w:rPr>
                <w:rFonts w:ascii="Arial" w:eastAsia="Arial" w:hAnsi="Arial" w:cs="Arial"/>
                <w:spacing w:val="-2"/>
                <w:sz w:val="16"/>
              </w:rPr>
              <w:t>104,0</w:t>
            </w:r>
          </w:p>
        </w:tc>
        <w:tc>
          <w:tcPr>
            <w:tcW w:w="781" w:type="dxa"/>
            <w:tcBorders>
              <w:top w:val="nil"/>
              <w:bottom w:val="single" w:sz="4" w:space="0" w:color="D3D3D3"/>
              <w:right w:val="single" w:sz="4" w:space="0" w:color="D3D3D3"/>
            </w:tcBorders>
          </w:tcPr>
          <w:p w:rsidR="00190590" w:rsidRPr="00190590" w:rsidRDefault="00190590" w:rsidP="00190590">
            <w:pPr>
              <w:spacing w:before="5" w:line="164" w:lineRule="exact"/>
              <w:ind w:right="40"/>
              <w:jc w:val="center"/>
              <w:rPr>
                <w:rFonts w:ascii="Arial" w:eastAsia="Arial" w:hAnsi="Arial" w:cs="Arial"/>
                <w:sz w:val="16"/>
              </w:rPr>
            </w:pPr>
            <w:r w:rsidRPr="00190590">
              <w:rPr>
                <w:rFonts w:ascii="Arial" w:eastAsia="Arial" w:hAnsi="Arial" w:cs="Arial"/>
                <w:spacing w:val="-2"/>
                <w:sz w:val="16"/>
              </w:rPr>
              <w:t>103,7</w:t>
            </w:r>
          </w:p>
        </w:tc>
        <w:tc>
          <w:tcPr>
            <w:tcW w:w="781" w:type="dxa"/>
            <w:tcBorders>
              <w:top w:val="nil"/>
              <w:left w:val="single" w:sz="4" w:space="0" w:color="D3D3D3"/>
              <w:bottom w:val="single" w:sz="4" w:space="0" w:color="D3D3D3"/>
              <w:right w:val="single" w:sz="4" w:space="0" w:color="D3D3D3"/>
            </w:tcBorders>
          </w:tcPr>
          <w:p w:rsidR="00190590" w:rsidRPr="00190590" w:rsidRDefault="00190590" w:rsidP="00190590">
            <w:pPr>
              <w:spacing w:before="5" w:line="164" w:lineRule="exact"/>
              <w:ind w:right="39"/>
              <w:jc w:val="center"/>
              <w:rPr>
                <w:rFonts w:ascii="Arial" w:eastAsia="Arial" w:hAnsi="Arial" w:cs="Arial"/>
                <w:sz w:val="16"/>
              </w:rPr>
            </w:pPr>
            <w:r w:rsidRPr="00190590">
              <w:rPr>
                <w:rFonts w:ascii="Arial" w:eastAsia="Arial" w:hAnsi="Arial" w:cs="Arial"/>
                <w:spacing w:val="-2"/>
                <w:sz w:val="16"/>
              </w:rPr>
              <w:t>103,9</w:t>
            </w:r>
          </w:p>
        </w:tc>
        <w:tc>
          <w:tcPr>
            <w:tcW w:w="776" w:type="dxa"/>
            <w:tcBorders>
              <w:top w:val="nil"/>
              <w:left w:val="single" w:sz="4" w:space="0" w:color="D3D3D3"/>
              <w:bottom w:val="single" w:sz="4" w:space="0" w:color="D3D3D3"/>
              <w:right w:val="single" w:sz="12" w:space="0" w:color="0000D0"/>
            </w:tcBorders>
          </w:tcPr>
          <w:p w:rsidR="00190590" w:rsidRPr="00190590" w:rsidRDefault="00190590" w:rsidP="00190590">
            <w:pPr>
              <w:spacing w:before="5" w:line="164" w:lineRule="exact"/>
              <w:ind w:right="10"/>
              <w:jc w:val="center"/>
              <w:rPr>
                <w:rFonts w:ascii="Arial" w:eastAsia="Arial" w:hAnsi="Arial" w:cs="Arial"/>
                <w:sz w:val="16"/>
              </w:rPr>
            </w:pPr>
            <w:r w:rsidRPr="00190590">
              <w:rPr>
                <w:rFonts w:ascii="Arial" w:eastAsia="Arial" w:hAnsi="Arial" w:cs="Arial"/>
                <w:spacing w:val="-2"/>
                <w:sz w:val="16"/>
              </w:rPr>
              <w:t>103,9</w:t>
            </w:r>
          </w:p>
        </w:tc>
      </w:tr>
      <w:tr w:rsidR="00190590" w:rsidRPr="00190590" w:rsidTr="00190590">
        <w:trPr>
          <w:trHeight w:val="189"/>
        </w:trPr>
        <w:tc>
          <w:tcPr>
            <w:tcW w:w="5069" w:type="dxa"/>
            <w:tcBorders>
              <w:top w:val="single" w:sz="4" w:space="0" w:color="D3D3D3"/>
              <w:left w:val="single" w:sz="8" w:space="0" w:color="0000D0"/>
              <w:right w:val="single" w:sz="8" w:space="0" w:color="000000"/>
            </w:tcBorders>
          </w:tcPr>
          <w:p w:rsidR="00190590" w:rsidRPr="00190590" w:rsidRDefault="00190590" w:rsidP="00190590">
            <w:pPr>
              <w:spacing w:before="5" w:line="164" w:lineRule="exact"/>
              <w:rPr>
                <w:rFonts w:ascii="Arial" w:eastAsia="Arial" w:hAnsi="Arial" w:cs="Arial"/>
                <w:sz w:val="16"/>
              </w:rPr>
            </w:pPr>
            <w:r w:rsidRPr="00190590">
              <w:rPr>
                <w:rFonts w:ascii="Arial" w:eastAsia="Arial" w:hAnsi="Arial" w:cs="Arial"/>
                <w:sz w:val="16"/>
              </w:rPr>
              <w:t>в</w:t>
            </w:r>
            <w:r w:rsidRPr="00190590">
              <w:rPr>
                <w:rFonts w:ascii="Arial" w:eastAsia="Arial" w:hAnsi="Arial" w:cs="Arial"/>
                <w:spacing w:val="-12"/>
                <w:sz w:val="16"/>
              </w:rPr>
              <w:t xml:space="preserve"> </w:t>
            </w:r>
            <w:r w:rsidRPr="00190590">
              <w:rPr>
                <w:rFonts w:ascii="Arial" w:eastAsia="Arial" w:hAnsi="Arial" w:cs="Arial"/>
                <w:sz w:val="16"/>
              </w:rPr>
              <w:t>среднем</w:t>
            </w:r>
            <w:r w:rsidRPr="00190590">
              <w:rPr>
                <w:rFonts w:ascii="Arial" w:eastAsia="Arial" w:hAnsi="Arial" w:cs="Arial"/>
                <w:spacing w:val="-10"/>
                <w:sz w:val="16"/>
              </w:rPr>
              <w:t xml:space="preserve"> </w:t>
            </w:r>
            <w:r w:rsidRPr="00190590">
              <w:rPr>
                <w:rFonts w:ascii="Arial" w:eastAsia="Arial" w:hAnsi="Arial" w:cs="Arial"/>
                <w:sz w:val="16"/>
              </w:rPr>
              <w:t>за</w:t>
            </w:r>
            <w:r w:rsidRPr="00190590">
              <w:rPr>
                <w:rFonts w:ascii="Arial" w:eastAsia="Arial" w:hAnsi="Arial" w:cs="Arial"/>
                <w:spacing w:val="-9"/>
                <w:sz w:val="16"/>
              </w:rPr>
              <w:t xml:space="preserve"> </w:t>
            </w:r>
            <w:r w:rsidRPr="00190590">
              <w:rPr>
                <w:rFonts w:ascii="Arial" w:eastAsia="Arial" w:hAnsi="Arial" w:cs="Arial"/>
                <w:sz w:val="16"/>
              </w:rPr>
              <w:t>год,</w:t>
            </w:r>
            <w:r w:rsidRPr="00190590">
              <w:rPr>
                <w:rFonts w:ascii="Arial" w:eastAsia="Arial" w:hAnsi="Arial" w:cs="Arial"/>
                <w:spacing w:val="-11"/>
                <w:sz w:val="16"/>
              </w:rPr>
              <w:t xml:space="preserve"> </w:t>
            </w:r>
            <w:r w:rsidRPr="00190590">
              <w:rPr>
                <w:rFonts w:ascii="Arial" w:eastAsia="Arial" w:hAnsi="Arial" w:cs="Arial"/>
                <w:spacing w:val="-10"/>
                <w:sz w:val="16"/>
              </w:rPr>
              <w:t>%</w:t>
            </w:r>
          </w:p>
        </w:tc>
        <w:tc>
          <w:tcPr>
            <w:tcW w:w="786" w:type="dxa"/>
            <w:tcBorders>
              <w:top w:val="single" w:sz="4" w:space="0" w:color="D3D3D3"/>
              <w:left w:val="single" w:sz="8" w:space="0" w:color="000000"/>
            </w:tcBorders>
          </w:tcPr>
          <w:p w:rsidR="00190590" w:rsidRPr="00190590" w:rsidRDefault="00190590" w:rsidP="00190590">
            <w:pPr>
              <w:spacing w:before="5" w:line="164" w:lineRule="exact"/>
              <w:ind w:right="41"/>
              <w:jc w:val="center"/>
              <w:rPr>
                <w:rFonts w:ascii="Arial" w:eastAsia="Arial" w:hAnsi="Arial" w:cs="Arial"/>
                <w:sz w:val="16"/>
              </w:rPr>
            </w:pPr>
            <w:r w:rsidRPr="00190590">
              <w:rPr>
                <w:rFonts w:ascii="Arial" w:eastAsia="Arial" w:hAnsi="Arial" w:cs="Arial"/>
                <w:spacing w:val="-2"/>
                <w:sz w:val="16"/>
              </w:rPr>
              <w:t>115,5</w:t>
            </w:r>
          </w:p>
        </w:tc>
        <w:tc>
          <w:tcPr>
            <w:tcW w:w="781" w:type="dxa"/>
            <w:tcBorders>
              <w:top w:val="single" w:sz="4" w:space="0" w:color="D3D3D3"/>
            </w:tcBorders>
          </w:tcPr>
          <w:p w:rsidR="00190590" w:rsidRPr="00190590" w:rsidRDefault="00190590" w:rsidP="00190590">
            <w:pPr>
              <w:spacing w:before="5" w:line="164" w:lineRule="exact"/>
              <w:ind w:right="40"/>
              <w:jc w:val="center"/>
              <w:rPr>
                <w:rFonts w:ascii="Arial" w:eastAsia="Arial" w:hAnsi="Arial" w:cs="Arial"/>
                <w:sz w:val="16"/>
              </w:rPr>
            </w:pPr>
            <w:r w:rsidRPr="00190590">
              <w:rPr>
                <w:rFonts w:ascii="Arial" w:eastAsia="Arial" w:hAnsi="Arial" w:cs="Arial"/>
                <w:spacing w:val="-2"/>
                <w:sz w:val="16"/>
              </w:rPr>
              <w:t>103,5</w:t>
            </w:r>
          </w:p>
        </w:tc>
        <w:tc>
          <w:tcPr>
            <w:tcW w:w="781" w:type="dxa"/>
            <w:tcBorders>
              <w:top w:val="single" w:sz="4" w:space="0" w:color="D3D3D3"/>
              <w:right w:val="single" w:sz="4" w:space="0" w:color="D3D3D3"/>
            </w:tcBorders>
          </w:tcPr>
          <w:p w:rsidR="00190590" w:rsidRPr="00190590" w:rsidRDefault="00190590" w:rsidP="00190590">
            <w:pPr>
              <w:spacing w:before="5" w:line="164" w:lineRule="exact"/>
              <w:ind w:right="40"/>
              <w:jc w:val="center"/>
              <w:rPr>
                <w:rFonts w:ascii="Arial" w:eastAsia="Arial" w:hAnsi="Arial" w:cs="Arial"/>
                <w:sz w:val="16"/>
              </w:rPr>
            </w:pPr>
            <w:r w:rsidRPr="00190590">
              <w:rPr>
                <w:rFonts w:ascii="Arial" w:eastAsia="Arial" w:hAnsi="Arial" w:cs="Arial"/>
                <w:spacing w:val="-2"/>
                <w:sz w:val="16"/>
              </w:rPr>
              <w:t>104,8</w:t>
            </w:r>
          </w:p>
        </w:tc>
        <w:tc>
          <w:tcPr>
            <w:tcW w:w="781" w:type="dxa"/>
            <w:tcBorders>
              <w:top w:val="single" w:sz="4" w:space="0" w:color="D3D3D3"/>
              <w:left w:val="single" w:sz="4" w:space="0" w:color="D3D3D3"/>
              <w:right w:val="single" w:sz="4" w:space="0" w:color="D3D3D3"/>
            </w:tcBorders>
          </w:tcPr>
          <w:p w:rsidR="00190590" w:rsidRPr="00190590" w:rsidRDefault="00190590" w:rsidP="00190590">
            <w:pPr>
              <w:spacing w:before="5" w:line="164" w:lineRule="exact"/>
              <w:ind w:right="39"/>
              <w:jc w:val="center"/>
              <w:rPr>
                <w:rFonts w:ascii="Arial" w:eastAsia="Arial" w:hAnsi="Arial" w:cs="Arial"/>
                <w:sz w:val="16"/>
              </w:rPr>
            </w:pPr>
            <w:r w:rsidRPr="00190590">
              <w:rPr>
                <w:rFonts w:ascii="Arial" w:eastAsia="Arial" w:hAnsi="Arial" w:cs="Arial"/>
                <w:spacing w:val="-2"/>
                <w:sz w:val="16"/>
              </w:rPr>
              <w:t>103,9</w:t>
            </w:r>
          </w:p>
        </w:tc>
        <w:tc>
          <w:tcPr>
            <w:tcW w:w="776" w:type="dxa"/>
            <w:tcBorders>
              <w:top w:val="single" w:sz="4" w:space="0" w:color="D3D3D3"/>
              <w:left w:val="single" w:sz="4" w:space="0" w:color="D3D3D3"/>
              <w:right w:val="single" w:sz="12" w:space="0" w:color="0000D0"/>
            </w:tcBorders>
          </w:tcPr>
          <w:p w:rsidR="00190590" w:rsidRPr="00190590" w:rsidRDefault="00190590" w:rsidP="00190590">
            <w:pPr>
              <w:spacing w:before="5" w:line="164" w:lineRule="exact"/>
              <w:ind w:right="10"/>
              <w:jc w:val="center"/>
              <w:rPr>
                <w:rFonts w:ascii="Arial" w:eastAsia="Arial" w:hAnsi="Arial" w:cs="Arial"/>
                <w:sz w:val="16"/>
              </w:rPr>
            </w:pPr>
            <w:r w:rsidRPr="00190590">
              <w:rPr>
                <w:rFonts w:ascii="Arial" w:eastAsia="Arial" w:hAnsi="Arial" w:cs="Arial"/>
                <w:spacing w:val="-2"/>
                <w:sz w:val="16"/>
              </w:rPr>
              <w:t>103,8</w:t>
            </w:r>
          </w:p>
        </w:tc>
      </w:tr>
      <w:tr w:rsidR="00190590" w:rsidRPr="00190590" w:rsidTr="00190590">
        <w:trPr>
          <w:trHeight w:val="339"/>
        </w:trPr>
        <w:tc>
          <w:tcPr>
            <w:tcW w:w="5069" w:type="dxa"/>
            <w:tcBorders>
              <w:left w:val="single" w:sz="8" w:space="0" w:color="0000D0"/>
              <w:bottom w:val="nil"/>
              <w:right w:val="single" w:sz="8" w:space="0" w:color="000000"/>
            </w:tcBorders>
            <w:shd w:val="clear" w:color="auto" w:fill="EAF0F7"/>
          </w:tcPr>
          <w:p w:rsidR="00190590" w:rsidRPr="00190590" w:rsidRDefault="00190590" w:rsidP="00190590">
            <w:pPr>
              <w:spacing w:before="75"/>
              <w:rPr>
                <w:rFonts w:ascii="Arial" w:eastAsia="Arial" w:hAnsi="Arial" w:cs="Arial"/>
                <w:sz w:val="16"/>
              </w:rPr>
            </w:pPr>
            <w:r w:rsidRPr="00190590">
              <w:rPr>
                <w:rFonts w:ascii="Arial" w:eastAsia="Arial" w:hAnsi="Arial" w:cs="Arial"/>
                <w:color w:val="1F3177"/>
                <w:spacing w:val="-2"/>
                <w:sz w:val="16"/>
              </w:rPr>
              <w:t>непродовольственные</w:t>
            </w:r>
            <w:r w:rsidRPr="00190590">
              <w:rPr>
                <w:rFonts w:ascii="Arial" w:eastAsia="Arial" w:hAnsi="Arial" w:cs="Arial"/>
                <w:color w:val="1F3177"/>
                <w:spacing w:val="-4"/>
                <w:sz w:val="16"/>
              </w:rPr>
              <w:t xml:space="preserve"> </w:t>
            </w:r>
            <w:r w:rsidRPr="00190590">
              <w:rPr>
                <w:rFonts w:ascii="Arial" w:eastAsia="Arial" w:hAnsi="Arial" w:cs="Arial"/>
                <w:color w:val="1F3177"/>
                <w:spacing w:val="-2"/>
                <w:sz w:val="16"/>
              </w:rPr>
              <w:t>товары</w:t>
            </w:r>
          </w:p>
        </w:tc>
        <w:tc>
          <w:tcPr>
            <w:tcW w:w="786" w:type="dxa"/>
            <w:tcBorders>
              <w:left w:val="single" w:sz="8" w:space="0" w:color="000000"/>
              <w:bottom w:val="nil"/>
            </w:tcBorders>
            <w:shd w:val="clear" w:color="auto" w:fill="EAF0F7"/>
          </w:tcPr>
          <w:p w:rsidR="00190590" w:rsidRPr="00190590" w:rsidRDefault="00190590" w:rsidP="00190590">
            <w:pPr>
              <w:rPr>
                <w:rFonts w:eastAsia="Arial" w:hAnsi="Arial" w:cs="Arial"/>
                <w:sz w:val="18"/>
              </w:rPr>
            </w:pPr>
          </w:p>
        </w:tc>
        <w:tc>
          <w:tcPr>
            <w:tcW w:w="781" w:type="dxa"/>
            <w:tcBorders>
              <w:bottom w:val="nil"/>
            </w:tcBorders>
            <w:shd w:val="clear" w:color="auto" w:fill="EAF0F7"/>
          </w:tcPr>
          <w:p w:rsidR="00190590" w:rsidRPr="00190590" w:rsidRDefault="00190590" w:rsidP="00190590">
            <w:pPr>
              <w:rPr>
                <w:rFonts w:eastAsia="Arial" w:hAnsi="Arial" w:cs="Arial"/>
                <w:sz w:val="18"/>
              </w:rPr>
            </w:pPr>
          </w:p>
        </w:tc>
        <w:tc>
          <w:tcPr>
            <w:tcW w:w="2338" w:type="dxa"/>
            <w:gridSpan w:val="3"/>
            <w:tcBorders>
              <w:bottom w:val="nil"/>
              <w:right w:val="single" w:sz="12" w:space="0" w:color="0000D0"/>
            </w:tcBorders>
            <w:shd w:val="clear" w:color="auto" w:fill="EAF0F7"/>
          </w:tcPr>
          <w:p w:rsidR="00190590" w:rsidRPr="00190590" w:rsidRDefault="00190590" w:rsidP="00190590">
            <w:pPr>
              <w:rPr>
                <w:rFonts w:eastAsia="Arial" w:hAnsi="Arial" w:cs="Arial"/>
                <w:sz w:val="18"/>
              </w:rPr>
            </w:pPr>
          </w:p>
        </w:tc>
      </w:tr>
      <w:tr w:rsidR="00190590" w:rsidRPr="00190590" w:rsidTr="00190590">
        <w:trPr>
          <w:trHeight w:val="186"/>
        </w:trPr>
        <w:tc>
          <w:tcPr>
            <w:tcW w:w="5069" w:type="dxa"/>
            <w:tcBorders>
              <w:top w:val="nil"/>
              <w:left w:val="single" w:sz="8" w:space="0" w:color="0000D0"/>
              <w:bottom w:val="single" w:sz="6" w:space="0" w:color="D3D3D3"/>
              <w:right w:val="single" w:sz="8" w:space="0" w:color="000000"/>
            </w:tcBorders>
          </w:tcPr>
          <w:p w:rsidR="00190590" w:rsidRPr="00190590" w:rsidRDefault="00190590" w:rsidP="00190590">
            <w:pPr>
              <w:spacing w:before="5" w:line="162" w:lineRule="exact"/>
              <w:rPr>
                <w:rFonts w:ascii="Arial" w:eastAsia="Arial" w:hAnsi="Arial" w:cs="Arial"/>
                <w:sz w:val="16"/>
                <w:lang w:val="ru-RU"/>
              </w:rPr>
            </w:pPr>
            <w:r w:rsidRPr="00190590">
              <w:rPr>
                <w:rFonts w:ascii="Arial" w:eastAsia="Arial" w:hAnsi="Arial" w:cs="Arial"/>
                <w:spacing w:val="-2"/>
                <w:sz w:val="16"/>
                <w:lang w:val="ru-RU"/>
              </w:rPr>
              <w:t>рост</w:t>
            </w:r>
            <w:r w:rsidRPr="00190590">
              <w:rPr>
                <w:rFonts w:ascii="Arial" w:eastAsia="Arial" w:hAnsi="Arial" w:cs="Arial"/>
                <w:spacing w:val="-10"/>
                <w:sz w:val="16"/>
                <w:lang w:val="ru-RU"/>
              </w:rPr>
              <w:t xml:space="preserve"> </w:t>
            </w:r>
            <w:r w:rsidRPr="00190590">
              <w:rPr>
                <w:rFonts w:ascii="Arial" w:eastAsia="Arial" w:hAnsi="Arial" w:cs="Arial"/>
                <w:spacing w:val="-2"/>
                <w:sz w:val="16"/>
                <w:lang w:val="ru-RU"/>
              </w:rPr>
              <w:t>цен</w:t>
            </w:r>
            <w:r w:rsidRPr="00190590">
              <w:rPr>
                <w:rFonts w:ascii="Arial" w:eastAsia="Arial" w:hAnsi="Arial" w:cs="Arial"/>
                <w:spacing w:val="-14"/>
                <w:sz w:val="16"/>
                <w:lang w:val="ru-RU"/>
              </w:rPr>
              <w:t xml:space="preserve"> </w:t>
            </w:r>
            <w:r w:rsidRPr="00190590">
              <w:rPr>
                <w:rFonts w:ascii="Arial" w:eastAsia="Arial" w:hAnsi="Arial" w:cs="Arial"/>
                <w:spacing w:val="-2"/>
                <w:sz w:val="16"/>
                <w:lang w:val="ru-RU"/>
              </w:rPr>
              <w:t>на</w:t>
            </w:r>
            <w:r w:rsidRPr="00190590">
              <w:rPr>
                <w:rFonts w:ascii="Arial" w:eastAsia="Arial" w:hAnsi="Arial" w:cs="Arial"/>
                <w:spacing w:val="-7"/>
                <w:sz w:val="16"/>
                <w:lang w:val="ru-RU"/>
              </w:rPr>
              <w:t xml:space="preserve"> </w:t>
            </w:r>
            <w:r w:rsidRPr="00190590">
              <w:rPr>
                <w:rFonts w:ascii="Arial" w:eastAsia="Arial" w:hAnsi="Arial" w:cs="Arial"/>
                <w:spacing w:val="-2"/>
                <w:sz w:val="16"/>
                <w:lang w:val="ru-RU"/>
              </w:rPr>
              <w:t>конец</w:t>
            </w:r>
            <w:r w:rsidRPr="00190590">
              <w:rPr>
                <w:rFonts w:ascii="Arial" w:eastAsia="Arial" w:hAnsi="Arial" w:cs="Arial"/>
                <w:spacing w:val="-8"/>
                <w:sz w:val="16"/>
                <w:lang w:val="ru-RU"/>
              </w:rPr>
              <w:t xml:space="preserve"> </w:t>
            </w:r>
            <w:r w:rsidRPr="00190590">
              <w:rPr>
                <w:rFonts w:ascii="Arial" w:eastAsia="Arial" w:hAnsi="Arial" w:cs="Arial"/>
                <w:spacing w:val="-2"/>
                <w:sz w:val="16"/>
                <w:lang w:val="ru-RU"/>
              </w:rPr>
              <w:t>периода,</w:t>
            </w:r>
            <w:r w:rsidRPr="00190590">
              <w:rPr>
                <w:rFonts w:ascii="Arial" w:eastAsia="Arial" w:hAnsi="Arial" w:cs="Arial"/>
                <w:spacing w:val="-10"/>
                <w:sz w:val="16"/>
                <w:lang w:val="ru-RU"/>
              </w:rPr>
              <w:t xml:space="preserve"> </w:t>
            </w:r>
            <w:r w:rsidRPr="00190590">
              <w:rPr>
                <w:rFonts w:ascii="Arial" w:eastAsia="Arial" w:hAnsi="Arial" w:cs="Arial"/>
                <w:spacing w:val="-2"/>
                <w:sz w:val="16"/>
                <w:lang w:val="ru-RU"/>
              </w:rPr>
              <w:t>%</w:t>
            </w:r>
            <w:r w:rsidRPr="00190590">
              <w:rPr>
                <w:rFonts w:ascii="Arial" w:eastAsia="Arial" w:hAnsi="Arial" w:cs="Arial"/>
                <w:spacing w:val="-9"/>
                <w:sz w:val="16"/>
                <w:lang w:val="ru-RU"/>
              </w:rPr>
              <w:t xml:space="preserve"> </w:t>
            </w:r>
            <w:r w:rsidRPr="00190590">
              <w:rPr>
                <w:rFonts w:ascii="Arial" w:eastAsia="Arial" w:hAnsi="Arial" w:cs="Arial"/>
                <w:spacing w:val="-2"/>
                <w:sz w:val="16"/>
                <w:lang w:val="ru-RU"/>
              </w:rPr>
              <w:t>к</w:t>
            </w:r>
            <w:r w:rsidRPr="00190590">
              <w:rPr>
                <w:rFonts w:ascii="Arial" w:eastAsia="Arial" w:hAnsi="Arial" w:cs="Arial"/>
                <w:spacing w:val="-6"/>
                <w:sz w:val="16"/>
                <w:lang w:val="ru-RU"/>
              </w:rPr>
              <w:t xml:space="preserve"> </w:t>
            </w:r>
            <w:r w:rsidRPr="00190590">
              <w:rPr>
                <w:rFonts w:ascii="Arial" w:eastAsia="Arial" w:hAnsi="Arial" w:cs="Arial"/>
                <w:spacing w:val="-2"/>
                <w:sz w:val="16"/>
                <w:lang w:val="ru-RU"/>
              </w:rPr>
              <w:t>декабрю</w:t>
            </w:r>
            <w:r w:rsidRPr="00190590">
              <w:rPr>
                <w:rFonts w:ascii="Arial" w:eastAsia="Arial" w:hAnsi="Arial" w:cs="Arial"/>
                <w:spacing w:val="-6"/>
                <w:sz w:val="16"/>
                <w:lang w:val="ru-RU"/>
              </w:rPr>
              <w:t xml:space="preserve"> </w:t>
            </w:r>
            <w:r w:rsidRPr="00190590">
              <w:rPr>
                <w:rFonts w:ascii="Arial" w:eastAsia="Arial" w:hAnsi="Arial" w:cs="Arial"/>
                <w:spacing w:val="-2"/>
                <w:sz w:val="16"/>
                <w:lang w:val="ru-RU"/>
              </w:rPr>
              <w:t>предыдущего</w:t>
            </w:r>
            <w:r w:rsidRPr="00190590">
              <w:rPr>
                <w:rFonts w:ascii="Arial" w:eastAsia="Arial" w:hAnsi="Arial" w:cs="Arial"/>
                <w:spacing w:val="-4"/>
                <w:sz w:val="16"/>
                <w:lang w:val="ru-RU"/>
              </w:rPr>
              <w:t xml:space="preserve"> года</w:t>
            </w:r>
          </w:p>
        </w:tc>
        <w:tc>
          <w:tcPr>
            <w:tcW w:w="786" w:type="dxa"/>
            <w:tcBorders>
              <w:top w:val="nil"/>
              <w:left w:val="single" w:sz="8" w:space="0" w:color="000000"/>
              <w:bottom w:val="single" w:sz="6" w:space="0" w:color="D3D3D3"/>
            </w:tcBorders>
          </w:tcPr>
          <w:p w:rsidR="00190590" w:rsidRPr="00190590" w:rsidRDefault="00190590" w:rsidP="00190590">
            <w:pPr>
              <w:spacing w:before="5" w:line="162" w:lineRule="exact"/>
              <w:ind w:right="41"/>
              <w:jc w:val="center"/>
              <w:rPr>
                <w:rFonts w:ascii="Arial" w:eastAsia="Arial" w:hAnsi="Arial" w:cs="Arial"/>
                <w:sz w:val="16"/>
              </w:rPr>
            </w:pPr>
            <w:r w:rsidRPr="00190590">
              <w:rPr>
                <w:rFonts w:ascii="Arial" w:eastAsia="Arial" w:hAnsi="Arial" w:cs="Arial"/>
                <w:spacing w:val="-2"/>
                <w:sz w:val="16"/>
              </w:rPr>
              <w:t>112,7</w:t>
            </w:r>
          </w:p>
        </w:tc>
        <w:tc>
          <w:tcPr>
            <w:tcW w:w="781" w:type="dxa"/>
            <w:tcBorders>
              <w:top w:val="nil"/>
              <w:bottom w:val="single" w:sz="6" w:space="0" w:color="D3D3D3"/>
            </w:tcBorders>
          </w:tcPr>
          <w:p w:rsidR="00190590" w:rsidRPr="00190590" w:rsidRDefault="00190590" w:rsidP="00190590">
            <w:pPr>
              <w:spacing w:before="5" w:line="162" w:lineRule="exact"/>
              <w:ind w:right="40"/>
              <w:jc w:val="center"/>
              <w:rPr>
                <w:rFonts w:ascii="Arial" w:eastAsia="Arial" w:hAnsi="Arial" w:cs="Arial"/>
                <w:sz w:val="16"/>
              </w:rPr>
            </w:pPr>
            <w:r w:rsidRPr="00190590">
              <w:rPr>
                <w:rFonts w:ascii="Arial" w:eastAsia="Arial" w:hAnsi="Arial" w:cs="Arial"/>
                <w:spacing w:val="-2"/>
                <w:sz w:val="16"/>
              </w:rPr>
              <w:t>109,2</w:t>
            </w:r>
          </w:p>
        </w:tc>
        <w:tc>
          <w:tcPr>
            <w:tcW w:w="781" w:type="dxa"/>
            <w:tcBorders>
              <w:top w:val="nil"/>
              <w:bottom w:val="single" w:sz="6" w:space="0" w:color="D3D3D3"/>
              <w:right w:val="single" w:sz="4" w:space="0" w:color="D3D3D3"/>
            </w:tcBorders>
          </w:tcPr>
          <w:p w:rsidR="00190590" w:rsidRPr="00190590" w:rsidRDefault="00190590" w:rsidP="00190590">
            <w:pPr>
              <w:spacing w:before="5" w:line="162" w:lineRule="exact"/>
              <w:ind w:right="40"/>
              <w:jc w:val="center"/>
              <w:rPr>
                <w:rFonts w:ascii="Arial" w:eastAsia="Arial" w:hAnsi="Arial" w:cs="Arial"/>
                <w:sz w:val="16"/>
              </w:rPr>
            </w:pPr>
            <w:r w:rsidRPr="00190590">
              <w:rPr>
                <w:rFonts w:ascii="Arial" w:eastAsia="Arial" w:hAnsi="Arial" w:cs="Arial"/>
                <w:spacing w:val="-2"/>
                <w:sz w:val="16"/>
              </w:rPr>
              <w:t>104,5</w:t>
            </w:r>
          </w:p>
        </w:tc>
        <w:tc>
          <w:tcPr>
            <w:tcW w:w="781" w:type="dxa"/>
            <w:tcBorders>
              <w:top w:val="nil"/>
              <w:left w:val="single" w:sz="4" w:space="0" w:color="D3D3D3"/>
              <w:bottom w:val="single" w:sz="6" w:space="0" w:color="D3D3D3"/>
              <w:right w:val="single" w:sz="4" w:space="0" w:color="D3D3D3"/>
            </w:tcBorders>
          </w:tcPr>
          <w:p w:rsidR="00190590" w:rsidRPr="00190590" w:rsidRDefault="00190590" w:rsidP="00190590">
            <w:pPr>
              <w:spacing w:before="5" w:line="162" w:lineRule="exact"/>
              <w:ind w:right="39"/>
              <w:jc w:val="center"/>
              <w:rPr>
                <w:rFonts w:ascii="Arial" w:eastAsia="Arial" w:hAnsi="Arial" w:cs="Arial"/>
                <w:sz w:val="16"/>
              </w:rPr>
            </w:pPr>
            <w:r w:rsidRPr="00190590">
              <w:rPr>
                <w:rFonts w:ascii="Arial" w:eastAsia="Arial" w:hAnsi="Arial" w:cs="Arial"/>
                <w:spacing w:val="-2"/>
                <w:sz w:val="16"/>
              </w:rPr>
              <w:t>104,1</w:t>
            </w:r>
          </w:p>
        </w:tc>
        <w:tc>
          <w:tcPr>
            <w:tcW w:w="776" w:type="dxa"/>
            <w:tcBorders>
              <w:top w:val="nil"/>
              <w:left w:val="single" w:sz="4" w:space="0" w:color="D3D3D3"/>
              <w:bottom w:val="single" w:sz="6" w:space="0" w:color="D3D3D3"/>
              <w:right w:val="single" w:sz="12" w:space="0" w:color="0000D0"/>
            </w:tcBorders>
          </w:tcPr>
          <w:p w:rsidR="00190590" w:rsidRPr="00190590" w:rsidRDefault="00190590" w:rsidP="00190590">
            <w:pPr>
              <w:spacing w:before="5" w:line="162" w:lineRule="exact"/>
              <w:ind w:right="10"/>
              <w:jc w:val="center"/>
              <w:rPr>
                <w:rFonts w:ascii="Arial" w:eastAsia="Arial" w:hAnsi="Arial" w:cs="Arial"/>
                <w:sz w:val="16"/>
              </w:rPr>
            </w:pPr>
            <w:r w:rsidRPr="00190590">
              <w:rPr>
                <w:rFonts w:ascii="Arial" w:eastAsia="Arial" w:hAnsi="Arial" w:cs="Arial"/>
                <w:spacing w:val="-2"/>
                <w:sz w:val="16"/>
              </w:rPr>
              <w:t>104,0</w:t>
            </w:r>
          </w:p>
        </w:tc>
      </w:tr>
      <w:tr w:rsidR="00190590" w:rsidRPr="00190590" w:rsidTr="00190590">
        <w:trPr>
          <w:trHeight w:val="184"/>
        </w:trPr>
        <w:tc>
          <w:tcPr>
            <w:tcW w:w="5069" w:type="dxa"/>
            <w:tcBorders>
              <w:top w:val="single" w:sz="6" w:space="0" w:color="D3D3D3"/>
              <w:left w:val="single" w:sz="8" w:space="0" w:color="0000D0"/>
              <w:bottom w:val="single" w:sz="6" w:space="0" w:color="000000"/>
              <w:right w:val="single" w:sz="8" w:space="0" w:color="000000"/>
            </w:tcBorders>
          </w:tcPr>
          <w:p w:rsidR="00190590" w:rsidRPr="00190590" w:rsidRDefault="00190590" w:rsidP="00190590">
            <w:pPr>
              <w:spacing w:before="2" w:line="162" w:lineRule="exact"/>
              <w:rPr>
                <w:rFonts w:ascii="Arial" w:eastAsia="Arial" w:hAnsi="Arial" w:cs="Arial"/>
                <w:sz w:val="16"/>
              </w:rPr>
            </w:pPr>
            <w:r w:rsidRPr="00190590">
              <w:rPr>
                <w:rFonts w:ascii="Arial" w:eastAsia="Arial" w:hAnsi="Arial" w:cs="Arial"/>
                <w:sz w:val="16"/>
              </w:rPr>
              <w:t>в</w:t>
            </w:r>
            <w:r w:rsidRPr="00190590">
              <w:rPr>
                <w:rFonts w:ascii="Arial" w:eastAsia="Arial" w:hAnsi="Arial" w:cs="Arial"/>
                <w:spacing w:val="-12"/>
                <w:sz w:val="16"/>
              </w:rPr>
              <w:t xml:space="preserve"> </w:t>
            </w:r>
            <w:r w:rsidRPr="00190590">
              <w:rPr>
                <w:rFonts w:ascii="Arial" w:eastAsia="Arial" w:hAnsi="Arial" w:cs="Arial"/>
                <w:sz w:val="16"/>
              </w:rPr>
              <w:t>среднем</w:t>
            </w:r>
            <w:r w:rsidRPr="00190590">
              <w:rPr>
                <w:rFonts w:ascii="Arial" w:eastAsia="Arial" w:hAnsi="Arial" w:cs="Arial"/>
                <w:spacing w:val="-10"/>
                <w:sz w:val="16"/>
              </w:rPr>
              <w:t xml:space="preserve"> </w:t>
            </w:r>
            <w:r w:rsidRPr="00190590">
              <w:rPr>
                <w:rFonts w:ascii="Arial" w:eastAsia="Arial" w:hAnsi="Arial" w:cs="Arial"/>
                <w:sz w:val="16"/>
              </w:rPr>
              <w:t>за</w:t>
            </w:r>
            <w:r w:rsidRPr="00190590">
              <w:rPr>
                <w:rFonts w:ascii="Arial" w:eastAsia="Arial" w:hAnsi="Arial" w:cs="Arial"/>
                <w:spacing w:val="-9"/>
                <w:sz w:val="16"/>
              </w:rPr>
              <w:t xml:space="preserve"> </w:t>
            </w:r>
            <w:r w:rsidRPr="00190590">
              <w:rPr>
                <w:rFonts w:ascii="Arial" w:eastAsia="Arial" w:hAnsi="Arial" w:cs="Arial"/>
                <w:sz w:val="16"/>
              </w:rPr>
              <w:t>год,</w:t>
            </w:r>
            <w:r w:rsidRPr="00190590">
              <w:rPr>
                <w:rFonts w:ascii="Arial" w:eastAsia="Arial" w:hAnsi="Arial" w:cs="Arial"/>
                <w:spacing w:val="-11"/>
                <w:sz w:val="16"/>
              </w:rPr>
              <w:t xml:space="preserve"> </w:t>
            </w:r>
            <w:r w:rsidRPr="00190590">
              <w:rPr>
                <w:rFonts w:ascii="Arial" w:eastAsia="Arial" w:hAnsi="Arial" w:cs="Arial"/>
                <w:spacing w:val="-10"/>
                <w:sz w:val="16"/>
              </w:rPr>
              <w:t>%</w:t>
            </w:r>
          </w:p>
        </w:tc>
        <w:tc>
          <w:tcPr>
            <w:tcW w:w="786" w:type="dxa"/>
            <w:tcBorders>
              <w:top w:val="single" w:sz="6" w:space="0" w:color="D3D3D3"/>
              <w:left w:val="single" w:sz="8" w:space="0" w:color="000000"/>
              <w:bottom w:val="single" w:sz="6" w:space="0" w:color="000000"/>
            </w:tcBorders>
          </w:tcPr>
          <w:p w:rsidR="00190590" w:rsidRPr="00190590" w:rsidRDefault="00190590" w:rsidP="00190590">
            <w:pPr>
              <w:spacing w:before="2" w:line="162" w:lineRule="exact"/>
              <w:ind w:right="41"/>
              <w:jc w:val="center"/>
              <w:rPr>
                <w:rFonts w:ascii="Arial" w:eastAsia="Arial" w:hAnsi="Arial" w:cs="Arial"/>
                <w:sz w:val="16"/>
              </w:rPr>
            </w:pPr>
            <w:r w:rsidRPr="00190590">
              <w:rPr>
                <w:rFonts w:ascii="Arial" w:eastAsia="Arial" w:hAnsi="Arial" w:cs="Arial"/>
                <w:spacing w:val="-2"/>
                <w:sz w:val="16"/>
              </w:rPr>
              <w:t>115,2</w:t>
            </w:r>
          </w:p>
        </w:tc>
        <w:tc>
          <w:tcPr>
            <w:tcW w:w="781" w:type="dxa"/>
            <w:tcBorders>
              <w:top w:val="single" w:sz="6" w:space="0" w:color="D3D3D3"/>
              <w:bottom w:val="single" w:sz="6" w:space="0" w:color="000000"/>
            </w:tcBorders>
          </w:tcPr>
          <w:p w:rsidR="00190590" w:rsidRPr="00190590" w:rsidRDefault="00190590" w:rsidP="00190590">
            <w:pPr>
              <w:spacing w:before="2" w:line="162" w:lineRule="exact"/>
              <w:ind w:right="40"/>
              <w:jc w:val="center"/>
              <w:rPr>
                <w:rFonts w:ascii="Arial" w:eastAsia="Arial" w:hAnsi="Arial" w:cs="Arial"/>
                <w:sz w:val="16"/>
              </w:rPr>
            </w:pPr>
            <w:r w:rsidRPr="00190590">
              <w:rPr>
                <w:rFonts w:ascii="Arial" w:eastAsia="Arial" w:hAnsi="Arial" w:cs="Arial"/>
                <w:spacing w:val="-2"/>
                <w:sz w:val="16"/>
              </w:rPr>
              <w:t>104,8</w:t>
            </w:r>
          </w:p>
        </w:tc>
        <w:tc>
          <w:tcPr>
            <w:tcW w:w="781" w:type="dxa"/>
            <w:tcBorders>
              <w:top w:val="single" w:sz="6" w:space="0" w:color="D3D3D3"/>
              <w:bottom w:val="single" w:sz="6" w:space="0" w:color="000000"/>
              <w:right w:val="single" w:sz="4" w:space="0" w:color="D3D3D3"/>
            </w:tcBorders>
          </w:tcPr>
          <w:p w:rsidR="00190590" w:rsidRPr="00190590" w:rsidRDefault="00190590" w:rsidP="00190590">
            <w:pPr>
              <w:spacing w:before="2" w:line="162" w:lineRule="exact"/>
              <w:ind w:right="40"/>
              <w:jc w:val="center"/>
              <w:rPr>
                <w:rFonts w:ascii="Arial" w:eastAsia="Arial" w:hAnsi="Arial" w:cs="Arial"/>
                <w:sz w:val="16"/>
              </w:rPr>
            </w:pPr>
            <w:r w:rsidRPr="00190590">
              <w:rPr>
                <w:rFonts w:ascii="Arial" w:eastAsia="Arial" w:hAnsi="Arial" w:cs="Arial"/>
                <w:spacing w:val="-2"/>
                <w:sz w:val="16"/>
              </w:rPr>
              <w:t>109,5</w:t>
            </w:r>
          </w:p>
        </w:tc>
        <w:tc>
          <w:tcPr>
            <w:tcW w:w="781" w:type="dxa"/>
            <w:tcBorders>
              <w:top w:val="single" w:sz="6" w:space="0" w:color="D3D3D3"/>
              <w:left w:val="single" w:sz="4" w:space="0" w:color="D3D3D3"/>
              <w:bottom w:val="single" w:sz="6" w:space="0" w:color="000000"/>
              <w:right w:val="single" w:sz="4" w:space="0" w:color="D3D3D3"/>
            </w:tcBorders>
          </w:tcPr>
          <w:p w:rsidR="00190590" w:rsidRPr="00190590" w:rsidRDefault="00190590" w:rsidP="00190590">
            <w:pPr>
              <w:spacing w:before="2" w:line="162" w:lineRule="exact"/>
              <w:ind w:right="39"/>
              <w:jc w:val="center"/>
              <w:rPr>
                <w:rFonts w:ascii="Arial" w:eastAsia="Arial" w:hAnsi="Arial" w:cs="Arial"/>
                <w:sz w:val="16"/>
              </w:rPr>
            </w:pPr>
            <w:r w:rsidRPr="00190590">
              <w:rPr>
                <w:rFonts w:ascii="Arial" w:eastAsia="Arial" w:hAnsi="Arial" w:cs="Arial"/>
                <w:spacing w:val="-2"/>
                <w:sz w:val="16"/>
              </w:rPr>
              <w:t>103,9</w:t>
            </w:r>
          </w:p>
        </w:tc>
        <w:tc>
          <w:tcPr>
            <w:tcW w:w="776" w:type="dxa"/>
            <w:tcBorders>
              <w:top w:val="single" w:sz="6" w:space="0" w:color="D3D3D3"/>
              <w:left w:val="single" w:sz="4" w:space="0" w:color="D3D3D3"/>
              <w:bottom w:val="single" w:sz="6" w:space="0" w:color="000000"/>
              <w:right w:val="single" w:sz="12" w:space="0" w:color="0000D0"/>
            </w:tcBorders>
          </w:tcPr>
          <w:p w:rsidR="00190590" w:rsidRPr="00190590" w:rsidRDefault="00190590" w:rsidP="00190590">
            <w:pPr>
              <w:spacing w:before="2" w:line="162" w:lineRule="exact"/>
              <w:ind w:right="10"/>
              <w:jc w:val="center"/>
              <w:rPr>
                <w:rFonts w:ascii="Arial" w:eastAsia="Arial" w:hAnsi="Arial" w:cs="Arial"/>
                <w:sz w:val="16"/>
              </w:rPr>
            </w:pPr>
            <w:r w:rsidRPr="00190590">
              <w:rPr>
                <w:rFonts w:ascii="Arial" w:eastAsia="Arial" w:hAnsi="Arial" w:cs="Arial"/>
                <w:spacing w:val="-2"/>
                <w:sz w:val="16"/>
              </w:rPr>
              <w:t>104,0</w:t>
            </w:r>
          </w:p>
        </w:tc>
      </w:tr>
      <w:tr w:rsidR="00190590" w:rsidRPr="00190590" w:rsidTr="00190590">
        <w:trPr>
          <w:trHeight w:val="196"/>
        </w:trPr>
        <w:tc>
          <w:tcPr>
            <w:tcW w:w="5069" w:type="dxa"/>
            <w:tcBorders>
              <w:top w:val="single" w:sz="6" w:space="0" w:color="000000"/>
              <w:left w:val="single" w:sz="8" w:space="0" w:color="0000D0"/>
              <w:bottom w:val="nil"/>
              <w:right w:val="single" w:sz="8" w:space="0" w:color="000000"/>
            </w:tcBorders>
            <w:shd w:val="clear" w:color="auto" w:fill="EAF0F7"/>
          </w:tcPr>
          <w:p w:rsidR="00190590" w:rsidRPr="00190590" w:rsidRDefault="00190590" w:rsidP="00190590">
            <w:pPr>
              <w:spacing w:before="2" w:line="174" w:lineRule="exact"/>
              <w:rPr>
                <w:rFonts w:ascii="Arial" w:eastAsia="Arial" w:hAnsi="Arial" w:cs="Arial"/>
                <w:i/>
                <w:sz w:val="16"/>
              </w:rPr>
            </w:pPr>
            <w:r w:rsidRPr="00190590">
              <w:rPr>
                <w:rFonts w:ascii="Arial" w:eastAsia="Arial" w:hAnsi="Arial" w:cs="Arial"/>
                <w:i/>
                <w:color w:val="1F3177"/>
                <w:sz w:val="16"/>
              </w:rPr>
              <w:t>с</w:t>
            </w:r>
            <w:r w:rsidRPr="00190590">
              <w:rPr>
                <w:rFonts w:ascii="Arial" w:eastAsia="Arial" w:hAnsi="Arial" w:cs="Arial"/>
                <w:i/>
                <w:color w:val="1F3177"/>
                <w:spacing w:val="-6"/>
                <w:sz w:val="16"/>
              </w:rPr>
              <w:t xml:space="preserve"> </w:t>
            </w:r>
            <w:r w:rsidRPr="00190590">
              <w:rPr>
                <w:rFonts w:ascii="Arial" w:eastAsia="Arial" w:hAnsi="Arial" w:cs="Arial"/>
                <w:i/>
                <w:color w:val="1F3177"/>
                <w:sz w:val="16"/>
              </w:rPr>
              <w:t>исключением</w:t>
            </w:r>
            <w:r w:rsidRPr="00190590">
              <w:rPr>
                <w:rFonts w:ascii="Arial" w:eastAsia="Arial" w:hAnsi="Arial" w:cs="Arial"/>
                <w:i/>
                <w:color w:val="1F3177"/>
                <w:spacing w:val="-6"/>
                <w:sz w:val="16"/>
              </w:rPr>
              <w:t xml:space="preserve"> </w:t>
            </w:r>
            <w:r w:rsidRPr="00190590">
              <w:rPr>
                <w:rFonts w:ascii="Arial" w:eastAsia="Arial" w:hAnsi="Arial" w:cs="Arial"/>
                <w:i/>
                <w:color w:val="1F3177"/>
                <w:spacing w:val="-2"/>
                <w:sz w:val="16"/>
              </w:rPr>
              <w:t>бензина</w:t>
            </w:r>
          </w:p>
        </w:tc>
        <w:tc>
          <w:tcPr>
            <w:tcW w:w="786" w:type="dxa"/>
            <w:tcBorders>
              <w:top w:val="single" w:sz="6" w:space="0" w:color="000000"/>
              <w:left w:val="single" w:sz="8" w:space="0" w:color="000000"/>
              <w:bottom w:val="nil"/>
            </w:tcBorders>
            <w:shd w:val="clear" w:color="auto" w:fill="EAF0F7"/>
          </w:tcPr>
          <w:p w:rsidR="00190590" w:rsidRPr="00190590" w:rsidRDefault="00190590" w:rsidP="00190590">
            <w:pPr>
              <w:rPr>
                <w:rFonts w:eastAsia="Arial" w:hAnsi="Arial" w:cs="Arial"/>
                <w:sz w:val="12"/>
              </w:rPr>
            </w:pPr>
          </w:p>
        </w:tc>
        <w:tc>
          <w:tcPr>
            <w:tcW w:w="781" w:type="dxa"/>
            <w:tcBorders>
              <w:top w:val="single" w:sz="6" w:space="0" w:color="000000"/>
              <w:bottom w:val="nil"/>
            </w:tcBorders>
            <w:shd w:val="clear" w:color="auto" w:fill="EAF0F7"/>
          </w:tcPr>
          <w:p w:rsidR="00190590" w:rsidRPr="00190590" w:rsidRDefault="00190590" w:rsidP="00190590">
            <w:pPr>
              <w:rPr>
                <w:rFonts w:eastAsia="Arial" w:hAnsi="Arial" w:cs="Arial"/>
                <w:sz w:val="12"/>
              </w:rPr>
            </w:pPr>
          </w:p>
        </w:tc>
        <w:tc>
          <w:tcPr>
            <w:tcW w:w="2338" w:type="dxa"/>
            <w:gridSpan w:val="3"/>
            <w:tcBorders>
              <w:top w:val="single" w:sz="6" w:space="0" w:color="000000"/>
              <w:bottom w:val="nil"/>
              <w:right w:val="single" w:sz="12" w:space="0" w:color="0000D0"/>
            </w:tcBorders>
            <w:shd w:val="clear" w:color="auto" w:fill="EAF0F7"/>
          </w:tcPr>
          <w:p w:rsidR="00190590" w:rsidRPr="00190590" w:rsidRDefault="00190590" w:rsidP="00190590">
            <w:pPr>
              <w:rPr>
                <w:rFonts w:eastAsia="Arial" w:hAnsi="Arial" w:cs="Arial"/>
                <w:sz w:val="12"/>
              </w:rPr>
            </w:pPr>
          </w:p>
        </w:tc>
      </w:tr>
      <w:tr w:rsidR="00190590" w:rsidRPr="00190590" w:rsidTr="00190590">
        <w:trPr>
          <w:trHeight w:val="189"/>
        </w:trPr>
        <w:tc>
          <w:tcPr>
            <w:tcW w:w="5069" w:type="dxa"/>
            <w:tcBorders>
              <w:top w:val="nil"/>
              <w:left w:val="single" w:sz="8" w:space="0" w:color="0000D0"/>
              <w:bottom w:val="single" w:sz="4" w:space="0" w:color="D3D3D3"/>
              <w:right w:val="single" w:sz="8" w:space="0" w:color="000000"/>
            </w:tcBorders>
          </w:tcPr>
          <w:p w:rsidR="00190590" w:rsidRPr="00190590" w:rsidRDefault="00190590" w:rsidP="00190590">
            <w:pPr>
              <w:spacing w:before="5" w:line="164" w:lineRule="exact"/>
              <w:rPr>
                <w:rFonts w:ascii="Arial" w:eastAsia="Arial" w:hAnsi="Arial" w:cs="Arial"/>
                <w:sz w:val="16"/>
                <w:lang w:val="ru-RU"/>
              </w:rPr>
            </w:pPr>
            <w:r w:rsidRPr="00190590">
              <w:rPr>
                <w:rFonts w:ascii="Arial" w:eastAsia="Arial" w:hAnsi="Arial" w:cs="Arial"/>
                <w:spacing w:val="-2"/>
                <w:sz w:val="16"/>
                <w:lang w:val="ru-RU"/>
              </w:rPr>
              <w:t>рост</w:t>
            </w:r>
            <w:r w:rsidRPr="00190590">
              <w:rPr>
                <w:rFonts w:ascii="Arial" w:eastAsia="Arial" w:hAnsi="Arial" w:cs="Arial"/>
                <w:spacing w:val="-10"/>
                <w:sz w:val="16"/>
                <w:lang w:val="ru-RU"/>
              </w:rPr>
              <w:t xml:space="preserve"> </w:t>
            </w:r>
            <w:r w:rsidRPr="00190590">
              <w:rPr>
                <w:rFonts w:ascii="Arial" w:eastAsia="Arial" w:hAnsi="Arial" w:cs="Arial"/>
                <w:spacing w:val="-2"/>
                <w:sz w:val="16"/>
                <w:lang w:val="ru-RU"/>
              </w:rPr>
              <w:t>цен</w:t>
            </w:r>
            <w:r w:rsidRPr="00190590">
              <w:rPr>
                <w:rFonts w:ascii="Arial" w:eastAsia="Arial" w:hAnsi="Arial" w:cs="Arial"/>
                <w:spacing w:val="-14"/>
                <w:sz w:val="16"/>
                <w:lang w:val="ru-RU"/>
              </w:rPr>
              <w:t xml:space="preserve"> </w:t>
            </w:r>
            <w:r w:rsidRPr="00190590">
              <w:rPr>
                <w:rFonts w:ascii="Arial" w:eastAsia="Arial" w:hAnsi="Arial" w:cs="Arial"/>
                <w:spacing w:val="-2"/>
                <w:sz w:val="16"/>
                <w:lang w:val="ru-RU"/>
              </w:rPr>
              <w:t>на</w:t>
            </w:r>
            <w:r w:rsidRPr="00190590">
              <w:rPr>
                <w:rFonts w:ascii="Arial" w:eastAsia="Arial" w:hAnsi="Arial" w:cs="Arial"/>
                <w:spacing w:val="-7"/>
                <w:sz w:val="16"/>
                <w:lang w:val="ru-RU"/>
              </w:rPr>
              <w:t xml:space="preserve"> </w:t>
            </w:r>
            <w:r w:rsidRPr="00190590">
              <w:rPr>
                <w:rFonts w:ascii="Arial" w:eastAsia="Arial" w:hAnsi="Arial" w:cs="Arial"/>
                <w:spacing w:val="-2"/>
                <w:sz w:val="16"/>
                <w:lang w:val="ru-RU"/>
              </w:rPr>
              <w:t>конец</w:t>
            </w:r>
            <w:r w:rsidRPr="00190590">
              <w:rPr>
                <w:rFonts w:ascii="Arial" w:eastAsia="Arial" w:hAnsi="Arial" w:cs="Arial"/>
                <w:spacing w:val="-8"/>
                <w:sz w:val="16"/>
                <w:lang w:val="ru-RU"/>
              </w:rPr>
              <w:t xml:space="preserve"> </w:t>
            </w:r>
            <w:r w:rsidRPr="00190590">
              <w:rPr>
                <w:rFonts w:ascii="Arial" w:eastAsia="Arial" w:hAnsi="Arial" w:cs="Arial"/>
                <w:spacing w:val="-2"/>
                <w:sz w:val="16"/>
                <w:lang w:val="ru-RU"/>
              </w:rPr>
              <w:t>периода,</w:t>
            </w:r>
            <w:r w:rsidRPr="00190590">
              <w:rPr>
                <w:rFonts w:ascii="Arial" w:eastAsia="Arial" w:hAnsi="Arial" w:cs="Arial"/>
                <w:spacing w:val="-10"/>
                <w:sz w:val="16"/>
                <w:lang w:val="ru-RU"/>
              </w:rPr>
              <w:t xml:space="preserve"> </w:t>
            </w:r>
            <w:r w:rsidRPr="00190590">
              <w:rPr>
                <w:rFonts w:ascii="Arial" w:eastAsia="Arial" w:hAnsi="Arial" w:cs="Arial"/>
                <w:spacing w:val="-2"/>
                <w:sz w:val="16"/>
                <w:lang w:val="ru-RU"/>
              </w:rPr>
              <w:t>%</w:t>
            </w:r>
            <w:r w:rsidRPr="00190590">
              <w:rPr>
                <w:rFonts w:ascii="Arial" w:eastAsia="Arial" w:hAnsi="Arial" w:cs="Arial"/>
                <w:spacing w:val="-9"/>
                <w:sz w:val="16"/>
                <w:lang w:val="ru-RU"/>
              </w:rPr>
              <w:t xml:space="preserve"> </w:t>
            </w:r>
            <w:r w:rsidRPr="00190590">
              <w:rPr>
                <w:rFonts w:ascii="Arial" w:eastAsia="Arial" w:hAnsi="Arial" w:cs="Arial"/>
                <w:spacing w:val="-2"/>
                <w:sz w:val="16"/>
                <w:lang w:val="ru-RU"/>
              </w:rPr>
              <w:t>к</w:t>
            </w:r>
            <w:r w:rsidRPr="00190590">
              <w:rPr>
                <w:rFonts w:ascii="Arial" w:eastAsia="Arial" w:hAnsi="Arial" w:cs="Arial"/>
                <w:spacing w:val="-6"/>
                <w:sz w:val="16"/>
                <w:lang w:val="ru-RU"/>
              </w:rPr>
              <w:t xml:space="preserve"> </w:t>
            </w:r>
            <w:r w:rsidRPr="00190590">
              <w:rPr>
                <w:rFonts w:ascii="Arial" w:eastAsia="Arial" w:hAnsi="Arial" w:cs="Arial"/>
                <w:spacing w:val="-2"/>
                <w:sz w:val="16"/>
                <w:lang w:val="ru-RU"/>
              </w:rPr>
              <w:t>декабрю</w:t>
            </w:r>
            <w:r w:rsidRPr="00190590">
              <w:rPr>
                <w:rFonts w:ascii="Arial" w:eastAsia="Arial" w:hAnsi="Arial" w:cs="Arial"/>
                <w:spacing w:val="-6"/>
                <w:sz w:val="16"/>
                <w:lang w:val="ru-RU"/>
              </w:rPr>
              <w:t xml:space="preserve"> </w:t>
            </w:r>
            <w:r w:rsidRPr="00190590">
              <w:rPr>
                <w:rFonts w:ascii="Arial" w:eastAsia="Arial" w:hAnsi="Arial" w:cs="Arial"/>
                <w:spacing w:val="-2"/>
                <w:sz w:val="16"/>
                <w:lang w:val="ru-RU"/>
              </w:rPr>
              <w:t>предыдущего</w:t>
            </w:r>
            <w:r w:rsidRPr="00190590">
              <w:rPr>
                <w:rFonts w:ascii="Arial" w:eastAsia="Arial" w:hAnsi="Arial" w:cs="Arial"/>
                <w:spacing w:val="-4"/>
                <w:sz w:val="16"/>
                <w:lang w:val="ru-RU"/>
              </w:rPr>
              <w:t xml:space="preserve"> года</w:t>
            </w:r>
          </w:p>
        </w:tc>
        <w:tc>
          <w:tcPr>
            <w:tcW w:w="786" w:type="dxa"/>
            <w:tcBorders>
              <w:top w:val="nil"/>
              <w:left w:val="single" w:sz="8" w:space="0" w:color="000000"/>
              <w:bottom w:val="single" w:sz="4" w:space="0" w:color="D3D3D3"/>
            </w:tcBorders>
          </w:tcPr>
          <w:p w:rsidR="00190590" w:rsidRPr="00190590" w:rsidRDefault="00190590" w:rsidP="00190590">
            <w:pPr>
              <w:spacing w:before="5" w:line="164" w:lineRule="exact"/>
              <w:ind w:right="41"/>
              <w:jc w:val="center"/>
              <w:rPr>
                <w:rFonts w:ascii="Arial" w:eastAsia="Arial" w:hAnsi="Arial" w:cs="Arial"/>
                <w:sz w:val="16"/>
              </w:rPr>
            </w:pPr>
            <w:r w:rsidRPr="00190590">
              <w:rPr>
                <w:rFonts w:ascii="Arial" w:eastAsia="Arial" w:hAnsi="Arial" w:cs="Arial"/>
                <w:spacing w:val="-2"/>
                <w:sz w:val="16"/>
              </w:rPr>
              <w:t>113,1</w:t>
            </w:r>
          </w:p>
        </w:tc>
        <w:tc>
          <w:tcPr>
            <w:tcW w:w="781" w:type="dxa"/>
            <w:tcBorders>
              <w:top w:val="nil"/>
              <w:bottom w:val="single" w:sz="4" w:space="0" w:color="D3D3D3"/>
            </w:tcBorders>
          </w:tcPr>
          <w:p w:rsidR="00190590" w:rsidRPr="00190590" w:rsidRDefault="00190590" w:rsidP="00190590">
            <w:pPr>
              <w:spacing w:before="5" w:line="164" w:lineRule="exact"/>
              <w:ind w:right="40"/>
              <w:jc w:val="center"/>
              <w:rPr>
                <w:rFonts w:ascii="Arial" w:eastAsia="Arial" w:hAnsi="Arial" w:cs="Arial"/>
                <w:sz w:val="16"/>
              </w:rPr>
            </w:pPr>
            <w:r w:rsidRPr="00190590">
              <w:rPr>
                <w:rFonts w:ascii="Arial" w:eastAsia="Arial" w:hAnsi="Arial" w:cs="Arial"/>
                <w:spacing w:val="-2"/>
                <w:sz w:val="16"/>
              </w:rPr>
              <w:t>109,1</w:t>
            </w:r>
          </w:p>
        </w:tc>
        <w:tc>
          <w:tcPr>
            <w:tcW w:w="781" w:type="dxa"/>
            <w:tcBorders>
              <w:top w:val="nil"/>
              <w:bottom w:val="single" w:sz="4" w:space="0" w:color="D3D3D3"/>
              <w:right w:val="single" w:sz="4" w:space="0" w:color="D3D3D3"/>
            </w:tcBorders>
          </w:tcPr>
          <w:p w:rsidR="00190590" w:rsidRPr="00190590" w:rsidRDefault="00190590" w:rsidP="00190590">
            <w:pPr>
              <w:spacing w:before="5" w:line="164" w:lineRule="exact"/>
              <w:ind w:right="40"/>
              <w:jc w:val="center"/>
              <w:rPr>
                <w:rFonts w:ascii="Arial" w:eastAsia="Arial" w:hAnsi="Arial" w:cs="Arial"/>
                <w:sz w:val="16"/>
              </w:rPr>
            </w:pPr>
            <w:r w:rsidRPr="00190590">
              <w:rPr>
                <w:rFonts w:ascii="Arial" w:eastAsia="Arial" w:hAnsi="Arial" w:cs="Arial"/>
                <w:spacing w:val="-2"/>
                <w:sz w:val="16"/>
              </w:rPr>
              <w:t>104,5</w:t>
            </w:r>
          </w:p>
        </w:tc>
        <w:tc>
          <w:tcPr>
            <w:tcW w:w="781" w:type="dxa"/>
            <w:tcBorders>
              <w:top w:val="nil"/>
              <w:left w:val="single" w:sz="4" w:space="0" w:color="D3D3D3"/>
              <w:bottom w:val="single" w:sz="4" w:space="0" w:color="D3D3D3"/>
              <w:right w:val="single" w:sz="4" w:space="0" w:color="D3D3D3"/>
            </w:tcBorders>
          </w:tcPr>
          <w:p w:rsidR="00190590" w:rsidRPr="00190590" w:rsidRDefault="00190590" w:rsidP="00190590">
            <w:pPr>
              <w:spacing w:before="5" w:line="164" w:lineRule="exact"/>
              <w:ind w:right="39"/>
              <w:jc w:val="center"/>
              <w:rPr>
                <w:rFonts w:ascii="Arial" w:eastAsia="Arial" w:hAnsi="Arial" w:cs="Arial"/>
                <w:sz w:val="16"/>
              </w:rPr>
            </w:pPr>
            <w:r w:rsidRPr="00190590">
              <w:rPr>
                <w:rFonts w:ascii="Arial" w:eastAsia="Arial" w:hAnsi="Arial" w:cs="Arial"/>
                <w:spacing w:val="-2"/>
                <w:sz w:val="16"/>
              </w:rPr>
              <w:t>104,1</w:t>
            </w:r>
          </w:p>
        </w:tc>
        <w:tc>
          <w:tcPr>
            <w:tcW w:w="776" w:type="dxa"/>
            <w:tcBorders>
              <w:top w:val="nil"/>
              <w:left w:val="single" w:sz="4" w:space="0" w:color="D3D3D3"/>
              <w:bottom w:val="single" w:sz="4" w:space="0" w:color="D3D3D3"/>
              <w:right w:val="single" w:sz="12" w:space="0" w:color="0000D0"/>
            </w:tcBorders>
          </w:tcPr>
          <w:p w:rsidR="00190590" w:rsidRPr="00190590" w:rsidRDefault="00190590" w:rsidP="00190590">
            <w:pPr>
              <w:spacing w:before="5" w:line="164" w:lineRule="exact"/>
              <w:ind w:right="10"/>
              <w:jc w:val="center"/>
              <w:rPr>
                <w:rFonts w:ascii="Arial" w:eastAsia="Arial" w:hAnsi="Arial" w:cs="Arial"/>
                <w:sz w:val="16"/>
              </w:rPr>
            </w:pPr>
            <w:r w:rsidRPr="00190590">
              <w:rPr>
                <w:rFonts w:ascii="Arial" w:eastAsia="Arial" w:hAnsi="Arial" w:cs="Arial"/>
                <w:spacing w:val="-2"/>
                <w:sz w:val="16"/>
              </w:rPr>
              <w:t>104,0</w:t>
            </w:r>
          </w:p>
        </w:tc>
      </w:tr>
      <w:tr w:rsidR="00190590" w:rsidRPr="00190590" w:rsidTr="00190590">
        <w:trPr>
          <w:trHeight w:val="189"/>
        </w:trPr>
        <w:tc>
          <w:tcPr>
            <w:tcW w:w="5069" w:type="dxa"/>
            <w:tcBorders>
              <w:top w:val="single" w:sz="4" w:space="0" w:color="D3D3D3"/>
              <w:left w:val="single" w:sz="8" w:space="0" w:color="0000D0"/>
              <w:right w:val="single" w:sz="8" w:space="0" w:color="000000"/>
            </w:tcBorders>
          </w:tcPr>
          <w:p w:rsidR="00190590" w:rsidRPr="00190590" w:rsidRDefault="00190590" w:rsidP="00190590">
            <w:pPr>
              <w:spacing w:before="5" w:line="164" w:lineRule="exact"/>
              <w:rPr>
                <w:rFonts w:ascii="Arial" w:eastAsia="Arial" w:hAnsi="Arial" w:cs="Arial"/>
                <w:sz w:val="16"/>
              </w:rPr>
            </w:pPr>
            <w:r w:rsidRPr="00190590">
              <w:rPr>
                <w:rFonts w:ascii="Arial" w:eastAsia="Arial" w:hAnsi="Arial" w:cs="Arial"/>
                <w:sz w:val="16"/>
              </w:rPr>
              <w:t>в</w:t>
            </w:r>
            <w:r w:rsidRPr="00190590">
              <w:rPr>
                <w:rFonts w:ascii="Arial" w:eastAsia="Arial" w:hAnsi="Arial" w:cs="Arial"/>
                <w:spacing w:val="-12"/>
                <w:sz w:val="16"/>
              </w:rPr>
              <w:t xml:space="preserve"> </w:t>
            </w:r>
            <w:r w:rsidRPr="00190590">
              <w:rPr>
                <w:rFonts w:ascii="Arial" w:eastAsia="Arial" w:hAnsi="Arial" w:cs="Arial"/>
                <w:sz w:val="16"/>
              </w:rPr>
              <w:t>среднем</w:t>
            </w:r>
            <w:r w:rsidRPr="00190590">
              <w:rPr>
                <w:rFonts w:ascii="Arial" w:eastAsia="Arial" w:hAnsi="Arial" w:cs="Arial"/>
                <w:spacing w:val="-10"/>
                <w:sz w:val="16"/>
              </w:rPr>
              <w:t xml:space="preserve"> </w:t>
            </w:r>
            <w:r w:rsidRPr="00190590">
              <w:rPr>
                <w:rFonts w:ascii="Arial" w:eastAsia="Arial" w:hAnsi="Arial" w:cs="Arial"/>
                <w:sz w:val="16"/>
              </w:rPr>
              <w:t>за</w:t>
            </w:r>
            <w:r w:rsidRPr="00190590">
              <w:rPr>
                <w:rFonts w:ascii="Arial" w:eastAsia="Arial" w:hAnsi="Arial" w:cs="Arial"/>
                <w:spacing w:val="-9"/>
                <w:sz w:val="16"/>
              </w:rPr>
              <w:t xml:space="preserve"> </w:t>
            </w:r>
            <w:r w:rsidRPr="00190590">
              <w:rPr>
                <w:rFonts w:ascii="Arial" w:eastAsia="Arial" w:hAnsi="Arial" w:cs="Arial"/>
                <w:sz w:val="16"/>
              </w:rPr>
              <w:t>год,</w:t>
            </w:r>
            <w:r w:rsidRPr="00190590">
              <w:rPr>
                <w:rFonts w:ascii="Arial" w:eastAsia="Arial" w:hAnsi="Arial" w:cs="Arial"/>
                <w:spacing w:val="-11"/>
                <w:sz w:val="16"/>
              </w:rPr>
              <w:t xml:space="preserve"> </w:t>
            </w:r>
            <w:r w:rsidRPr="00190590">
              <w:rPr>
                <w:rFonts w:ascii="Arial" w:eastAsia="Arial" w:hAnsi="Arial" w:cs="Arial"/>
                <w:spacing w:val="-10"/>
                <w:sz w:val="16"/>
              </w:rPr>
              <w:t>%</w:t>
            </w:r>
          </w:p>
        </w:tc>
        <w:tc>
          <w:tcPr>
            <w:tcW w:w="786" w:type="dxa"/>
            <w:tcBorders>
              <w:top w:val="single" w:sz="4" w:space="0" w:color="D3D3D3"/>
              <w:left w:val="single" w:sz="8" w:space="0" w:color="000000"/>
            </w:tcBorders>
          </w:tcPr>
          <w:p w:rsidR="00190590" w:rsidRPr="00190590" w:rsidRDefault="00190590" w:rsidP="00190590">
            <w:pPr>
              <w:spacing w:before="5" w:line="164" w:lineRule="exact"/>
              <w:ind w:right="41"/>
              <w:jc w:val="center"/>
              <w:rPr>
                <w:rFonts w:ascii="Arial" w:eastAsia="Arial" w:hAnsi="Arial" w:cs="Arial"/>
                <w:sz w:val="16"/>
              </w:rPr>
            </w:pPr>
            <w:r w:rsidRPr="00190590">
              <w:rPr>
                <w:rFonts w:ascii="Arial" w:eastAsia="Arial" w:hAnsi="Arial" w:cs="Arial"/>
                <w:spacing w:val="-2"/>
                <w:sz w:val="16"/>
              </w:rPr>
              <w:t>115,5</w:t>
            </w:r>
          </w:p>
        </w:tc>
        <w:tc>
          <w:tcPr>
            <w:tcW w:w="781" w:type="dxa"/>
            <w:tcBorders>
              <w:top w:val="single" w:sz="4" w:space="0" w:color="D3D3D3"/>
            </w:tcBorders>
          </w:tcPr>
          <w:p w:rsidR="00190590" w:rsidRPr="00190590" w:rsidRDefault="00190590" w:rsidP="00190590">
            <w:pPr>
              <w:spacing w:before="5" w:line="164" w:lineRule="exact"/>
              <w:ind w:right="40"/>
              <w:jc w:val="center"/>
              <w:rPr>
                <w:rFonts w:ascii="Arial" w:eastAsia="Arial" w:hAnsi="Arial" w:cs="Arial"/>
                <w:sz w:val="16"/>
              </w:rPr>
            </w:pPr>
            <w:r w:rsidRPr="00190590">
              <w:rPr>
                <w:rFonts w:ascii="Arial" w:eastAsia="Arial" w:hAnsi="Arial" w:cs="Arial"/>
                <w:spacing w:val="-2"/>
                <w:sz w:val="16"/>
              </w:rPr>
              <w:t>104,8</w:t>
            </w:r>
          </w:p>
        </w:tc>
        <w:tc>
          <w:tcPr>
            <w:tcW w:w="781" w:type="dxa"/>
            <w:tcBorders>
              <w:top w:val="single" w:sz="4" w:space="0" w:color="D3D3D3"/>
              <w:right w:val="single" w:sz="4" w:space="0" w:color="D3D3D3"/>
            </w:tcBorders>
          </w:tcPr>
          <w:p w:rsidR="00190590" w:rsidRPr="00190590" w:rsidRDefault="00190590" w:rsidP="00190590">
            <w:pPr>
              <w:spacing w:before="5" w:line="164" w:lineRule="exact"/>
              <w:ind w:right="40"/>
              <w:jc w:val="center"/>
              <w:rPr>
                <w:rFonts w:ascii="Arial" w:eastAsia="Arial" w:hAnsi="Arial" w:cs="Arial"/>
                <w:sz w:val="16"/>
              </w:rPr>
            </w:pPr>
            <w:r w:rsidRPr="00190590">
              <w:rPr>
                <w:rFonts w:ascii="Arial" w:eastAsia="Arial" w:hAnsi="Arial" w:cs="Arial"/>
                <w:spacing w:val="-2"/>
                <w:sz w:val="16"/>
              </w:rPr>
              <w:t>109,5</w:t>
            </w:r>
          </w:p>
        </w:tc>
        <w:tc>
          <w:tcPr>
            <w:tcW w:w="781" w:type="dxa"/>
            <w:tcBorders>
              <w:top w:val="single" w:sz="4" w:space="0" w:color="D3D3D3"/>
              <w:left w:val="single" w:sz="4" w:space="0" w:color="D3D3D3"/>
              <w:right w:val="single" w:sz="4" w:space="0" w:color="D3D3D3"/>
            </w:tcBorders>
          </w:tcPr>
          <w:p w:rsidR="00190590" w:rsidRPr="00190590" w:rsidRDefault="00190590" w:rsidP="00190590">
            <w:pPr>
              <w:spacing w:before="5" w:line="164" w:lineRule="exact"/>
              <w:ind w:right="39"/>
              <w:jc w:val="center"/>
              <w:rPr>
                <w:rFonts w:ascii="Arial" w:eastAsia="Arial" w:hAnsi="Arial" w:cs="Arial"/>
                <w:sz w:val="16"/>
              </w:rPr>
            </w:pPr>
            <w:r w:rsidRPr="00190590">
              <w:rPr>
                <w:rFonts w:ascii="Arial" w:eastAsia="Arial" w:hAnsi="Arial" w:cs="Arial"/>
                <w:spacing w:val="-2"/>
                <w:sz w:val="16"/>
              </w:rPr>
              <w:t>103,9</w:t>
            </w:r>
          </w:p>
        </w:tc>
        <w:tc>
          <w:tcPr>
            <w:tcW w:w="776" w:type="dxa"/>
            <w:tcBorders>
              <w:top w:val="single" w:sz="4" w:space="0" w:color="D3D3D3"/>
              <w:left w:val="single" w:sz="4" w:space="0" w:color="D3D3D3"/>
              <w:right w:val="single" w:sz="12" w:space="0" w:color="0000D0"/>
            </w:tcBorders>
          </w:tcPr>
          <w:p w:rsidR="00190590" w:rsidRPr="00190590" w:rsidRDefault="00190590" w:rsidP="00190590">
            <w:pPr>
              <w:spacing w:before="5" w:line="164" w:lineRule="exact"/>
              <w:ind w:right="10"/>
              <w:jc w:val="center"/>
              <w:rPr>
                <w:rFonts w:ascii="Arial" w:eastAsia="Arial" w:hAnsi="Arial" w:cs="Arial"/>
                <w:sz w:val="16"/>
              </w:rPr>
            </w:pPr>
            <w:r w:rsidRPr="00190590">
              <w:rPr>
                <w:rFonts w:ascii="Arial" w:eastAsia="Arial" w:hAnsi="Arial" w:cs="Arial"/>
                <w:spacing w:val="-2"/>
                <w:sz w:val="16"/>
              </w:rPr>
              <w:t>104,0</w:t>
            </w:r>
          </w:p>
        </w:tc>
      </w:tr>
      <w:tr w:rsidR="00190590" w:rsidRPr="00190590" w:rsidTr="00190590">
        <w:trPr>
          <w:trHeight w:val="209"/>
        </w:trPr>
        <w:tc>
          <w:tcPr>
            <w:tcW w:w="5069" w:type="dxa"/>
            <w:tcBorders>
              <w:left w:val="single" w:sz="8" w:space="0" w:color="0000D0"/>
              <w:bottom w:val="nil"/>
              <w:right w:val="single" w:sz="8" w:space="0" w:color="000000"/>
            </w:tcBorders>
            <w:shd w:val="clear" w:color="auto" w:fill="EAF0F7"/>
          </w:tcPr>
          <w:p w:rsidR="00190590" w:rsidRPr="00190590" w:rsidRDefault="00190590" w:rsidP="00190590">
            <w:pPr>
              <w:spacing w:before="5"/>
              <w:rPr>
                <w:rFonts w:ascii="Arial" w:eastAsia="Arial" w:hAnsi="Arial" w:cs="Arial"/>
                <w:b/>
                <w:sz w:val="16"/>
              </w:rPr>
            </w:pPr>
            <w:r w:rsidRPr="00190590">
              <w:rPr>
                <w:rFonts w:ascii="Arial" w:eastAsia="Arial" w:hAnsi="Arial" w:cs="Arial"/>
                <w:b/>
                <w:color w:val="1F3177"/>
                <w:spacing w:val="-2"/>
                <w:sz w:val="16"/>
              </w:rPr>
              <w:t>Услуги</w:t>
            </w:r>
          </w:p>
        </w:tc>
        <w:tc>
          <w:tcPr>
            <w:tcW w:w="786" w:type="dxa"/>
            <w:tcBorders>
              <w:left w:val="single" w:sz="8" w:space="0" w:color="000000"/>
              <w:bottom w:val="nil"/>
            </w:tcBorders>
            <w:shd w:val="clear" w:color="auto" w:fill="EAF0F7"/>
          </w:tcPr>
          <w:p w:rsidR="00190590" w:rsidRPr="00190590" w:rsidRDefault="00190590" w:rsidP="00190590">
            <w:pPr>
              <w:rPr>
                <w:rFonts w:eastAsia="Arial" w:hAnsi="Arial" w:cs="Arial"/>
                <w:sz w:val="14"/>
              </w:rPr>
            </w:pPr>
          </w:p>
        </w:tc>
        <w:tc>
          <w:tcPr>
            <w:tcW w:w="781" w:type="dxa"/>
            <w:tcBorders>
              <w:bottom w:val="nil"/>
            </w:tcBorders>
            <w:shd w:val="clear" w:color="auto" w:fill="EAF0F7"/>
          </w:tcPr>
          <w:p w:rsidR="00190590" w:rsidRPr="00190590" w:rsidRDefault="00190590" w:rsidP="00190590">
            <w:pPr>
              <w:rPr>
                <w:rFonts w:eastAsia="Arial" w:hAnsi="Arial" w:cs="Arial"/>
                <w:sz w:val="14"/>
              </w:rPr>
            </w:pPr>
          </w:p>
        </w:tc>
        <w:tc>
          <w:tcPr>
            <w:tcW w:w="2338" w:type="dxa"/>
            <w:gridSpan w:val="3"/>
            <w:tcBorders>
              <w:bottom w:val="nil"/>
              <w:right w:val="single" w:sz="12" w:space="0" w:color="0000D0"/>
            </w:tcBorders>
            <w:shd w:val="clear" w:color="auto" w:fill="EAF0F7"/>
          </w:tcPr>
          <w:p w:rsidR="00190590" w:rsidRPr="00190590" w:rsidRDefault="00190590" w:rsidP="00190590">
            <w:pPr>
              <w:rPr>
                <w:rFonts w:eastAsia="Arial" w:hAnsi="Arial" w:cs="Arial"/>
                <w:sz w:val="14"/>
              </w:rPr>
            </w:pPr>
          </w:p>
        </w:tc>
      </w:tr>
      <w:tr w:rsidR="00190590" w:rsidRPr="00190590" w:rsidTr="00190590">
        <w:trPr>
          <w:trHeight w:val="189"/>
        </w:trPr>
        <w:tc>
          <w:tcPr>
            <w:tcW w:w="5069" w:type="dxa"/>
            <w:tcBorders>
              <w:top w:val="nil"/>
              <w:left w:val="single" w:sz="8" w:space="0" w:color="0000D0"/>
              <w:bottom w:val="single" w:sz="4" w:space="0" w:color="D3D3D3"/>
              <w:right w:val="single" w:sz="8" w:space="0" w:color="000000"/>
            </w:tcBorders>
          </w:tcPr>
          <w:p w:rsidR="00190590" w:rsidRPr="00190590" w:rsidRDefault="00190590" w:rsidP="00190590">
            <w:pPr>
              <w:spacing w:before="5" w:line="164" w:lineRule="exact"/>
              <w:rPr>
                <w:rFonts w:ascii="Arial" w:eastAsia="Arial" w:hAnsi="Arial" w:cs="Arial"/>
                <w:sz w:val="16"/>
                <w:lang w:val="ru-RU"/>
              </w:rPr>
            </w:pPr>
            <w:r w:rsidRPr="00190590">
              <w:rPr>
                <w:rFonts w:ascii="Arial" w:eastAsia="Arial" w:hAnsi="Arial" w:cs="Arial"/>
                <w:spacing w:val="-2"/>
                <w:sz w:val="16"/>
                <w:lang w:val="ru-RU"/>
              </w:rPr>
              <w:t>рост</w:t>
            </w:r>
            <w:r w:rsidRPr="00190590">
              <w:rPr>
                <w:rFonts w:ascii="Arial" w:eastAsia="Arial" w:hAnsi="Arial" w:cs="Arial"/>
                <w:spacing w:val="-10"/>
                <w:sz w:val="16"/>
                <w:lang w:val="ru-RU"/>
              </w:rPr>
              <w:t xml:space="preserve"> </w:t>
            </w:r>
            <w:r w:rsidRPr="00190590">
              <w:rPr>
                <w:rFonts w:ascii="Arial" w:eastAsia="Arial" w:hAnsi="Arial" w:cs="Arial"/>
                <w:spacing w:val="-2"/>
                <w:sz w:val="16"/>
                <w:lang w:val="ru-RU"/>
              </w:rPr>
              <w:t>цен</w:t>
            </w:r>
            <w:r w:rsidRPr="00190590">
              <w:rPr>
                <w:rFonts w:ascii="Arial" w:eastAsia="Arial" w:hAnsi="Arial" w:cs="Arial"/>
                <w:spacing w:val="-14"/>
                <w:sz w:val="16"/>
                <w:lang w:val="ru-RU"/>
              </w:rPr>
              <w:t xml:space="preserve"> </w:t>
            </w:r>
            <w:r w:rsidRPr="00190590">
              <w:rPr>
                <w:rFonts w:ascii="Arial" w:eastAsia="Arial" w:hAnsi="Arial" w:cs="Arial"/>
                <w:spacing w:val="-2"/>
                <w:sz w:val="16"/>
                <w:lang w:val="ru-RU"/>
              </w:rPr>
              <w:t>на</w:t>
            </w:r>
            <w:r w:rsidRPr="00190590">
              <w:rPr>
                <w:rFonts w:ascii="Arial" w:eastAsia="Arial" w:hAnsi="Arial" w:cs="Arial"/>
                <w:spacing w:val="-7"/>
                <w:sz w:val="16"/>
                <w:lang w:val="ru-RU"/>
              </w:rPr>
              <w:t xml:space="preserve"> </w:t>
            </w:r>
            <w:r w:rsidRPr="00190590">
              <w:rPr>
                <w:rFonts w:ascii="Arial" w:eastAsia="Arial" w:hAnsi="Arial" w:cs="Arial"/>
                <w:spacing w:val="-2"/>
                <w:sz w:val="16"/>
                <w:lang w:val="ru-RU"/>
              </w:rPr>
              <w:t>конец</w:t>
            </w:r>
            <w:r w:rsidRPr="00190590">
              <w:rPr>
                <w:rFonts w:ascii="Arial" w:eastAsia="Arial" w:hAnsi="Arial" w:cs="Arial"/>
                <w:spacing w:val="-8"/>
                <w:sz w:val="16"/>
                <w:lang w:val="ru-RU"/>
              </w:rPr>
              <w:t xml:space="preserve"> </w:t>
            </w:r>
            <w:r w:rsidRPr="00190590">
              <w:rPr>
                <w:rFonts w:ascii="Arial" w:eastAsia="Arial" w:hAnsi="Arial" w:cs="Arial"/>
                <w:spacing w:val="-2"/>
                <w:sz w:val="16"/>
                <w:lang w:val="ru-RU"/>
              </w:rPr>
              <w:t>периода,</w:t>
            </w:r>
            <w:r w:rsidRPr="00190590">
              <w:rPr>
                <w:rFonts w:ascii="Arial" w:eastAsia="Arial" w:hAnsi="Arial" w:cs="Arial"/>
                <w:spacing w:val="-10"/>
                <w:sz w:val="16"/>
                <w:lang w:val="ru-RU"/>
              </w:rPr>
              <w:t xml:space="preserve"> </w:t>
            </w:r>
            <w:r w:rsidRPr="00190590">
              <w:rPr>
                <w:rFonts w:ascii="Arial" w:eastAsia="Arial" w:hAnsi="Arial" w:cs="Arial"/>
                <w:spacing w:val="-2"/>
                <w:sz w:val="16"/>
                <w:lang w:val="ru-RU"/>
              </w:rPr>
              <w:t>%</w:t>
            </w:r>
            <w:r w:rsidRPr="00190590">
              <w:rPr>
                <w:rFonts w:ascii="Arial" w:eastAsia="Arial" w:hAnsi="Arial" w:cs="Arial"/>
                <w:spacing w:val="-9"/>
                <w:sz w:val="16"/>
                <w:lang w:val="ru-RU"/>
              </w:rPr>
              <w:t xml:space="preserve"> </w:t>
            </w:r>
            <w:r w:rsidRPr="00190590">
              <w:rPr>
                <w:rFonts w:ascii="Arial" w:eastAsia="Arial" w:hAnsi="Arial" w:cs="Arial"/>
                <w:spacing w:val="-2"/>
                <w:sz w:val="16"/>
                <w:lang w:val="ru-RU"/>
              </w:rPr>
              <w:t>к</w:t>
            </w:r>
            <w:r w:rsidRPr="00190590">
              <w:rPr>
                <w:rFonts w:ascii="Arial" w:eastAsia="Arial" w:hAnsi="Arial" w:cs="Arial"/>
                <w:spacing w:val="-6"/>
                <w:sz w:val="16"/>
                <w:lang w:val="ru-RU"/>
              </w:rPr>
              <w:t xml:space="preserve"> </w:t>
            </w:r>
            <w:r w:rsidRPr="00190590">
              <w:rPr>
                <w:rFonts w:ascii="Arial" w:eastAsia="Arial" w:hAnsi="Arial" w:cs="Arial"/>
                <w:spacing w:val="-2"/>
                <w:sz w:val="16"/>
                <w:lang w:val="ru-RU"/>
              </w:rPr>
              <w:t>декабрю</w:t>
            </w:r>
            <w:r w:rsidRPr="00190590">
              <w:rPr>
                <w:rFonts w:ascii="Arial" w:eastAsia="Arial" w:hAnsi="Arial" w:cs="Arial"/>
                <w:spacing w:val="-6"/>
                <w:sz w:val="16"/>
                <w:lang w:val="ru-RU"/>
              </w:rPr>
              <w:t xml:space="preserve"> </w:t>
            </w:r>
            <w:r w:rsidRPr="00190590">
              <w:rPr>
                <w:rFonts w:ascii="Arial" w:eastAsia="Arial" w:hAnsi="Arial" w:cs="Arial"/>
                <w:spacing w:val="-2"/>
                <w:sz w:val="16"/>
                <w:lang w:val="ru-RU"/>
              </w:rPr>
              <w:t>предыдущего</w:t>
            </w:r>
            <w:r w:rsidRPr="00190590">
              <w:rPr>
                <w:rFonts w:ascii="Arial" w:eastAsia="Arial" w:hAnsi="Arial" w:cs="Arial"/>
                <w:spacing w:val="-4"/>
                <w:sz w:val="16"/>
                <w:lang w:val="ru-RU"/>
              </w:rPr>
              <w:t xml:space="preserve"> года</w:t>
            </w:r>
          </w:p>
        </w:tc>
        <w:tc>
          <w:tcPr>
            <w:tcW w:w="786" w:type="dxa"/>
            <w:tcBorders>
              <w:top w:val="nil"/>
              <w:left w:val="single" w:sz="8" w:space="0" w:color="000000"/>
              <w:bottom w:val="single" w:sz="4" w:space="0" w:color="D3D3D3"/>
            </w:tcBorders>
          </w:tcPr>
          <w:p w:rsidR="00190590" w:rsidRPr="00190590" w:rsidRDefault="00190590" w:rsidP="00190590">
            <w:pPr>
              <w:spacing w:before="5" w:line="164" w:lineRule="exact"/>
              <w:ind w:right="41"/>
              <w:jc w:val="center"/>
              <w:rPr>
                <w:rFonts w:ascii="Arial" w:eastAsia="Arial" w:hAnsi="Arial" w:cs="Arial"/>
                <w:sz w:val="16"/>
              </w:rPr>
            </w:pPr>
            <w:r w:rsidRPr="00190590">
              <w:rPr>
                <w:rFonts w:ascii="Arial" w:eastAsia="Arial" w:hAnsi="Arial" w:cs="Arial"/>
                <w:spacing w:val="-2"/>
                <w:sz w:val="16"/>
              </w:rPr>
              <w:t>113,2</w:t>
            </w:r>
          </w:p>
        </w:tc>
        <w:tc>
          <w:tcPr>
            <w:tcW w:w="781" w:type="dxa"/>
            <w:tcBorders>
              <w:top w:val="nil"/>
              <w:bottom w:val="single" w:sz="4" w:space="0" w:color="D3D3D3"/>
            </w:tcBorders>
          </w:tcPr>
          <w:p w:rsidR="00190590" w:rsidRPr="00190590" w:rsidRDefault="00190590" w:rsidP="00190590">
            <w:pPr>
              <w:spacing w:before="5" w:line="164" w:lineRule="exact"/>
              <w:ind w:right="40"/>
              <w:jc w:val="center"/>
              <w:rPr>
                <w:rFonts w:ascii="Arial" w:eastAsia="Arial" w:hAnsi="Arial" w:cs="Arial"/>
                <w:sz w:val="16"/>
              </w:rPr>
            </w:pPr>
            <w:r w:rsidRPr="00190590">
              <w:rPr>
                <w:rFonts w:ascii="Arial" w:eastAsia="Arial" w:hAnsi="Arial" w:cs="Arial"/>
                <w:spacing w:val="-2"/>
                <w:sz w:val="16"/>
              </w:rPr>
              <w:t>108,0</w:t>
            </w:r>
          </w:p>
        </w:tc>
        <w:tc>
          <w:tcPr>
            <w:tcW w:w="781" w:type="dxa"/>
            <w:tcBorders>
              <w:top w:val="nil"/>
              <w:bottom w:val="single" w:sz="4" w:space="0" w:color="D3D3D3"/>
              <w:right w:val="single" w:sz="4" w:space="0" w:color="D3D3D3"/>
            </w:tcBorders>
          </w:tcPr>
          <w:p w:rsidR="00190590" w:rsidRPr="00190590" w:rsidRDefault="00190590" w:rsidP="00190590">
            <w:pPr>
              <w:spacing w:before="5" w:line="164" w:lineRule="exact"/>
              <w:ind w:right="40"/>
              <w:jc w:val="center"/>
              <w:rPr>
                <w:rFonts w:ascii="Arial" w:eastAsia="Arial" w:hAnsi="Arial" w:cs="Arial"/>
                <w:sz w:val="16"/>
              </w:rPr>
            </w:pPr>
            <w:r w:rsidRPr="00190590">
              <w:rPr>
                <w:rFonts w:ascii="Arial" w:eastAsia="Arial" w:hAnsi="Arial" w:cs="Arial"/>
                <w:spacing w:val="-2"/>
                <w:sz w:val="16"/>
              </w:rPr>
              <w:t>105,2</w:t>
            </w:r>
          </w:p>
        </w:tc>
        <w:tc>
          <w:tcPr>
            <w:tcW w:w="781" w:type="dxa"/>
            <w:tcBorders>
              <w:top w:val="nil"/>
              <w:left w:val="single" w:sz="4" w:space="0" w:color="D3D3D3"/>
              <w:bottom w:val="single" w:sz="4" w:space="0" w:color="D3D3D3"/>
              <w:right w:val="single" w:sz="4" w:space="0" w:color="D3D3D3"/>
            </w:tcBorders>
          </w:tcPr>
          <w:p w:rsidR="00190590" w:rsidRPr="00190590" w:rsidRDefault="00190590" w:rsidP="00190590">
            <w:pPr>
              <w:spacing w:before="5" w:line="164" w:lineRule="exact"/>
              <w:ind w:right="39"/>
              <w:jc w:val="center"/>
              <w:rPr>
                <w:rFonts w:ascii="Arial" w:eastAsia="Arial" w:hAnsi="Arial" w:cs="Arial"/>
                <w:sz w:val="16"/>
              </w:rPr>
            </w:pPr>
            <w:r w:rsidRPr="00190590">
              <w:rPr>
                <w:rFonts w:ascii="Arial" w:eastAsia="Arial" w:hAnsi="Arial" w:cs="Arial"/>
                <w:spacing w:val="-2"/>
                <w:sz w:val="16"/>
              </w:rPr>
              <w:t>104,1</w:t>
            </w:r>
          </w:p>
        </w:tc>
        <w:tc>
          <w:tcPr>
            <w:tcW w:w="776" w:type="dxa"/>
            <w:tcBorders>
              <w:top w:val="nil"/>
              <w:left w:val="single" w:sz="4" w:space="0" w:color="D3D3D3"/>
              <w:bottom w:val="single" w:sz="4" w:space="0" w:color="D3D3D3"/>
              <w:right w:val="single" w:sz="12" w:space="0" w:color="0000D0"/>
            </w:tcBorders>
          </w:tcPr>
          <w:p w:rsidR="00190590" w:rsidRPr="00190590" w:rsidRDefault="00190590" w:rsidP="00190590">
            <w:pPr>
              <w:spacing w:before="5" w:line="164" w:lineRule="exact"/>
              <w:ind w:right="10"/>
              <w:jc w:val="center"/>
              <w:rPr>
                <w:rFonts w:ascii="Arial" w:eastAsia="Arial" w:hAnsi="Arial" w:cs="Arial"/>
                <w:sz w:val="16"/>
              </w:rPr>
            </w:pPr>
            <w:r w:rsidRPr="00190590">
              <w:rPr>
                <w:rFonts w:ascii="Arial" w:eastAsia="Arial" w:hAnsi="Arial" w:cs="Arial"/>
                <w:spacing w:val="-2"/>
                <w:sz w:val="16"/>
              </w:rPr>
              <w:t>104,3</w:t>
            </w:r>
          </w:p>
        </w:tc>
      </w:tr>
      <w:tr w:rsidR="00190590" w:rsidRPr="00190590" w:rsidTr="00190590">
        <w:trPr>
          <w:trHeight w:val="189"/>
        </w:trPr>
        <w:tc>
          <w:tcPr>
            <w:tcW w:w="5069" w:type="dxa"/>
            <w:tcBorders>
              <w:top w:val="single" w:sz="4" w:space="0" w:color="D3D3D3"/>
              <w:left w:val="single" w:sz="8" w:space="0" w:color="0000D0"/>
              <w:right w:val="single" w:sz="8" w:space="0" w:color="000000"/>
            </w:tcBorders>
          </w:tcPr>
          <w:p w:rsidR="00190590" w:rsidRPr="00190590" w:rsidRDefault="00190590" w:rsidP="00190590">
            <w:pPr>
              <w:spacing w:before="5" w:line="164" w:lineRule="exact"/>
              <w:rPr>
                <w:rFonts w:ascii="Arial" w:eastAsia="Arial" w:hAnsi="Arial" w:cs="Arial"/>
                <w:sz w:val="16"/>
              </w:rPr>
            </w:pPr>
            <w:r w:rsidRPr="00190590">
              <w:rPr>
                <w:rFonts w:ascii="Arial" w:eastAsia="Arial" w:hAnsi="Arial" w:cs="Arial"/>
                <w:sz w:val="16"/>
              </w:rPr>
              <w:t>в</w:t>
            </w:r>
            <w:r w:rsidRPr="00190590">
              <w:rPr>
                <w:rFonts w:ascii="Arial" w:eastAsia="Arial" w:hAnsi="Arial" w:cs="Arial"/>
                <w:spacing w:val="-12"/>
                <w:sz w:val="16"/>
              </w:rPr>
              <w:t xml:space="preserve"> </w:t>
            </w:r>
            <w:r w:rsidRPr="00190590">
              <w:rPr>
                <w:rFonts w:ascii="Arial" w:eastAsia="Arial" w:hAnsi="Arial" w:cs="Arial"/>
                <w:sz w:val="16"/>
              </w:rPr>
              <w:t>среднем</w:t>
            </w:r>
            <w:r w:rsidRPr="00190590">
              <w:rPr>
                <w:rFonts w:ascii="Arial" w:eastAsia="Arial" w:hAnsi="Arial" w:cs="Arial"/>
                <w:spacing w:val="-10"/>
                <w:sz w:val="16"/>
              </w:rPr>
              <w:t xml:space="preserve"> </w:t>
            </w:r>
            <w:r w:rsidRPr="00190590">
              <w:rPr>
                <w:rFonts w:ascii="Arial" w:eastAsia="Arial" w:hAnsi="Arial" w:cs="Arial"/>
                <w:sz w:val="16"/>
              </w:rPr>
              <w:t>за</w:t>
            </w:r>
            <w:r w:rsidRPr="00190590">
              <w:rPr>
                <w:rFonts w:ascii="Arial" w:eastAsia="Arial" w:hAnsi="Arial" w:cs="Arial"/>
                <w:spacing w:val="-9"/>
                <w:sz w:val="16"/>
              </w:rPr>
              <w:t xml:space="preserve"> </w:t>
            </w:r>
            <w:r w:rsidRPr="00190590">
              <w:rPr>
                <w:rFonts w:ascii="Arial" w:eastAsia="Arial" w:hAnsi="Arial" w:cs="Arial"/>
                <w:sz w:val="16"/>
              </w:rPr>
              <w:t>год,</w:t>
            </w:r>
            <w:r w:rsidRPr="00190590">
              <w:rPr>
                <w:rFonts w:ascii="Arial" w:eastAsia="Arial" w:hAnsi="Arial" w:cs="Arial"/>
                <w:spacing w:val="-11"/>
                <w:sz w:val="16"/>
              </w:rPr>
              <w:t xml:space="preserve"> </w:t>
            </w:r>
            <w:r w:rsidRPr="00190590">
              <w:rPr>
                <w:rFonts w:ascii="Arial" w:eastAsia="Arial" w:hAnsi="Arial" w:cs="Arial"/>
                <w:spacing w:val="-10"/>
                <w:sz w:val="16"/>
              </w:rPr>
              <w:t>%</w:t>
            </w:r>
          </w:p>
        </w:tc>
        <w:tc>
          <w:tcPr>
            <w:tcW w:w="786" w:type="dxa"/>
            <w:tcBorders>
              <w:top w:val="single" w:sz="4" w:space="0" w:color="D3D3D3"/>
              <w:left w:val="single" w:sz="8" w:space="0" w:color="000000"/>
            </w:tcBorders>
          </w:tcPr>
          <w:p w:rsidR="00190590" w:rsidRPr="00190590" w:rsidRDefault="00190590" w:rsidP="00190590">
            <w:pPr>
              <w:spacing w:before="5" w:line="164" w:lineRule="exact"/>
              <w:ind w:right="41"/>
              <w:jc w:val="center"/>
              <w:rPr>
                <w:rFonts w:ascii="Arial" w:eastAsia="Arial" w:hAnsi="Arial" w:cs="Arial"/>
                <w:sz w:val="16"/>
              </w:rPr>
            </w:pPr>
            <w:r w:rsidRPr="00190590">
              <w:rPr>
                <w:rFonts w:ascii="Arial" w:eastAsia="Arial" w:hAnsi="Arial" w:cs="Arial"/>
                <w:spacing w:val="-2"/>
                <w:sz w:val="16"/>
              </w:rPr>
              <w:t>110,1</w:t>
            </w:r>
          </w:p>
        </w:tc>
        <w:tc>
          <w:tcPr>
            <w:tcW w:w="781" w:type="dxa"/>
            <w:tcBorders>
              <w:top w:val="single" w:sz="4" w:space="0" w:color="D3D3D3"/>
            </w:tcBorders>
          </w:tcPr>
          <w:p w:rsidR="00190590" w:rsidRPr="00190590" w:rsidRDefault="00190590" w:rsidP="00190590">
            <w:pPr>
              <w:spacing w:before="5" w:line="164" w:lineRule="exact"/>
              <w:ind w:right="40"/>
              <w:jc w:val="center"/>
              <w:rPr>
                <w:rFonts w:ascii="Arial" w:eastAsia="Arial" w:hAnsi="Arial" w:cs="Arial"/>
                <w:sz w:val="16"/>
              </w:rPr>
            </w:pPr>
            <w:r w:rsidRPr="00190590">
              <w:rPr>
                <w:rFonts w:ascii="Arial" w:eastAsia="Arial" w:hAnsi="Arial" w:cs="Arial"/>
                <w:spacing w:val="-2"/>
                <w:sz w:val="16"/>
              </w:rPr>
              <w:t>110,3</w:t>
            </w:r>
          </w:p>
        </w:tc>
        <w:tc>
          <w:tcPr>
            <w:tcW w:w="781" w:type="dxa"/>
            <w:tcBorders>
              <w:top w:val="single" w:sz="4" w:space="0" w:color="D3D3D3"/>
              <w:right w:val="single" w:sz="4" w:space="0" w:color="D3D3D3"/>
            </w:tcBorders>
          </w:tcPr>
          <w:p w:rsidR="00190590" w:rsidRPr="00190590" w:rsidRDefault="00190590" w:rsidP="00190590">
            <w:pPr>
              <w:spacing w:before="5" w:line="164" w:lineRule="exact"/>
              <w:ind w:right="40"/>
              <w:jc w:val="center"/>
              <w:rPr>
                <w:rFonts w:ascii="Arial" w:eastAsia="Arial" w:hAnsi="Arial" w:cs="Arial"/>
                <w:sz w:val="16"/>
              </w:rPr>
            </w:pPr>
            <w:r w:rsidRPr="00190590">
              <w:rPr>
                <w:rFonts w:ascii="Arial" w:eastAsia="Arial" w:hAnsi="Arial" w:cs="Arial"/>
                <w:spacing w:val="-2"/>
                <w:sz w:val="16"/>
              </w:rPr>
              <w:t>105,7</w:t>
            </w:r>
          </w:p>
        </w:tc>
        <w:tc>
          <w:tcPr>
            <w:tcW w:w="781" w:type="dxa"/>
            <w:tcBorders>
              <w:top w:val="single" w:sz="4" w:space="0" w:color="D3D3D3"/>
              <w:left w:val="single" w:sz="4" w:space="0" w:color="D3D3D3"/>
              <w:right w:val="single" w:sz="4" w:space="0" w:color="D3D3D3"/>
            </w:tcBorders>
          </w:tcPr>
          <w:p w:rsidR="00190590" w:rsidRPr="00190590" w:rsidRDefault="00190590" w:rsidP="00190590">
            <w:pPr>
              <w:spacing w:before="5" w:line="164" w:lineRule="exact"/>
              <w:ind w:right="39"/>
              <w:jc w:val="center"/>
              <w:rPr>
                <w:rFonts w:ascii="Arial" w:eastAsia="Arial" w:hAnsi="Arial" w:cs="Arial"/>
                <w:sz w:val="16"/>
              </w:rPr>
            </w:pPr>
            <w:r w:rsidRPr="00190590">
              <w:rPr>
                <w:rFonts w:ascii="Arial" w:eastAsia="Arial" w:hAnsi="Arial" w:cs="Arial"/>
                <w:spacing w:val="-2"/>
                <w:sz w:val="16"/>
              </w:rPr>
              <w:t>104,8</w:t>
            </w:r>
          </w:p>
        </w:tc>
        <w:tc>
          <w:tcPr>
            <w:tcW w:w="776" w:type="dxa"/>
            <w:tcBorders>
              <w:top w:val="single" w:sz="4" w:space="0" w:color="D3D3D3"/>
              <w:left w:val="single" w:sz="4" w:space="0" w:color="D3D3D3"/>
              <w:right w:val="single" w:sz="12" w:space="0" w:color="0000D0"/>
            </w:tcBorders>
          </w:tcPr>
          <w:p w:rsidR="00190590" w:rsidRPr="00190590" w:rsidRDefault="00190590" w:rsidP="00190590">
            <w:pPr>
              <w:spacing w:before="5" w:line="164" w:lineRule="exact"/>
              <w:ind w:right="10"/>
              <w:jc w:val="center"/>
              <w:rPr>
                <w:rFonts w:ascii="Arial" w:eastAsia="Arial" w:hAnsi="Arial" w:cs="Arial"/>
                <w:sz w:val="16"/>
              </w:rPr>
            </w:pPr>
            <w:r w:rsidRPr="00190590">
              <w:rPr>
                <w:rFonts w:ascii="Arial" w:eastAsia="Arial" w:hAnsi="Arial" w:cs="Arial"/>
                <w:spacing w:val="-2"/>
                <w:sz w:val="16"/>
              </w:rPr>
              <w:t>104,3</w:t>
            </w:r>
          </w:p>
        </w:tc>
      </w:tr>
      <w:tr w:rsidR="00190590" w:rsidRPr="00190590" w:rsidTr="00190590">
        <w:trPr>
          <w:trHeight w:val="199"/>
        </w:trPr>
        <w:tc>
          <w:tcPr>
            <w:tcW w:w="5069" w:type="dxa"/>
            <w:tcBorders>
              <w:left w:val="single" w:sz="8" w:space="0" w:color="0000D0"/>
              <w:bottom w:val="nil"/>
              <w:right w:val="single" w:sz="8" w:space="0" w:color="000000"/>
            </w:tcBorders>
            <w:shd w:val="clear" w:color="auto" w:fill="EAF0F7"/>
          </w:tcPr>
          <w:p w:rsidR="00190590" w:rsidRPr="00190590" w:rsidRDefault="00190590" w:rsidP="00190590">
            <w:pPr>
              <w:spacing w:before="5" w:line="174" w:lineRule="exact"/>
              <w:rPr>
                <w:rFonts w:ascii="Arial" w:eastAsia="Arial" w:hAnsi="Arial" w:cs="Arial"/>
                <w:sz w:val="16"/>
              </w:rPr>
            </w:pPr>
            <w:r w:rsidRPr="00190590">
              <w:rPr>
                <w:rFonts w:ascii="Arial" w:eastAsia="Arial" w:hAnsi="Arial" w:cs="Arial"/>
                <w:color w:val="1F3177"/>
                <w:spacing w:val="-5"/>
                <w:sz w:val="16"/>
              </w:rPr>
              <w:t>организаций</w:t>
            </w:r>
            <w:r w:rsidRPr="00190590">
              <w:rPr>
                <w:rFonts w:ascii="Arial" w:eastAsia="Arial" w:hAnsi="Arial" w:cs="Arial"/>
                <w:color w:val="1F3177"/>
                <w:spacing w:val="6"/>
                <w:sz w:val="16"/>
              </w:rPr>
              <w:t xml:space="preserve"> </w:t>
            </w:r>
            <w:r w:rsidRPr="00190590">
              <w:rPr>
                <w:rFonts w:ascii="Arial" w:eastAsia="Arial" w:hAnsi="Arial" w:cs="Arial"/>
                <w:color w:val="1F3177"/>
                <w:spacing w:val="-5"/>
                <w:sz w:val="16"/>
              </w:rPr>
              <w:t>ЖКХ</w:t>
            </w:r>
          </w:p>
        </w:tc>
        <w:tc>
          <w:tcPr>
            <w:tcW w:w="786" w:type="dxa"/>
            <w:tcBorders>
              <w:left w:val="single" w:sz="8" w:space="0" w:color="000000"/>
              <w:bottom w:val="nil"/>
            </w:tcBorders>
            <w:shd w:val="clear" w:color="auto" w:fill="EAF0F7"/>
          </w:tcPr>
          <w:p w:rsidR="00190590" w:rsidRPr="00190590" w:rsidRDefault="00190590" w:rsidP="00190590">
            <w:pPr>
              <w:rPr>
                <w:rFonts w:eastAsia="Arial" w:hAnsi="Arial" w:cs="Arial"/>
                <w:sz w:val="12"/>
              </w:rPr>
            </w:pPr>
          </w:p>
        </w:tc>
        <w:tc>
          <w:tcPr>
            <w:tcW w:w="781" w:type="dxa"/>
            <w:tcBorders>
              <w:bottom w:val="nil"/>
            </w:tcBorders>
            <w:shd w:val="clear" w:color="auto" w:fill="EAF0F7"/>
          </w:tcPr>
          <w:p w:rsidR="00190590" w:rsidRPr="00190590" w:rsidRDefault="00190590" w:rsidP="00190590">
            <w:pPr>
              <w:rPr>
                <w:rFonts w:eastAsia="Arial" w:hAnsi="Arial" w:cs="Arial"/>
                <w:sz w:val="12"/>
              </w:rPr>
            </w:pPr>
          </w:p>
        </w:tc>
        <w:tc>
          <w:tcPr>
            <w:tcW w:w="2338" w:type="dxa"/>
            <w:gridSpan w:val="3"/>
            <w:tcBorders>
              <w:bottom w:val="nil"/>
              <w:right w:val="single" w:sz="12" w:space="0" w:color="0000D0"/>
            </w:tcBorders>
            <w:shd w:val="clear" w:color="auto" w:fill="EAF0F7"/>
          </w:tcPr>
          <w:p w:rsidR="00190590" w:rsidRPr="00190590" w:rsidRDefault="00190590" w:rsidP="00190590">
            <w:pPr>
              <w:rPr>
                <w:rFonts w:eastAsia="Arial" w:hAnsi="Arial" w:cs="Arial"/>
                <w:sz w:val="12"/>
              </w:rPr>
            </w:pPr>
          </w:p>
        </w:tc>
      </w:tr>
      <w:tr w:rsidR="00190590" w:rsidRPr="00190590" w:rsidTr="00190590">
        <w:trPr>
          <w:trHeight w:val="189"/>
        </w:trPr>
        <w:tc>
          <w:tcPr>
            <w:tcW w:w="5069" w:type="dxa"/>
            <w:tcBorders>
              <w:top w:val="nil"/>
              <w:left w:val="single" w:sz="8" w:space="0" w:color="0000D0"/>
              <w:bottom w:val="single" w:sz="4" w:space="0" w:color="D3D3D3"/>
              <w:right w:val="single" w:sz="8" w:space="0" w:color="000000"/>
            </w:tcBorders>
          </w:tcPr>
          <w:p w:rsidR="00190590" w:rsidRPr="00190590" w:rsidRDefault="00190590" w:rsidP="00190590">
            <w:pPr>
              <w:spacing w:before="5" w:line="164" w:lineRule="exact"/>
              <w:rPr>
                <w:rFonts w:ascii="Arial" w:eastAsia="Arial" w:hAnsi="Arial" w:cs="Arial"/>
                <w:sz w:val="16"/>
                <w:lang w:val="ru-RU"/>
              </w:rPr>
            </w:pPr>
            <w:r w:rsidRPr="00190590">
              <w:rPr>
                <w:rFonts w:ascii="Arial" w:eastAsia="Arial" w:hAnsi="Arial" w:cs="Arial"/>
                <w:spacing w:val="-2"/>
                <w:sz w:val="16"/>
                <w:lang w:val="ru-RU"/>
              </w:rPr>
              <w:t>рост</w:t>
            </w:r>
            <w:r w:rsidRPr="00190590">
              <w:rPr>
                <w:rFonts w:ascii="Arial" w:eastAsia="Arial" w:hAnsi="Arial" w:cs="Arial"/>
                <w:spacing w:val="-10"/>
                <w:sz w:val="16"/>
                <w:lang w:val="ru-RU"/>
              </w:rPr>
              <w:t xml:space="preserve"> </w:t>
            </w:r>
            <w:r w:rsidRPr="00190590">
              <w:rPr>
                <w:rFonts w:ascii="Arial" w:eastAsia="Arial" w:hAnsi="Arial" w:cs="Arial"/>
                <w:spacing w:val="-2"/>
                <w:sz w:val="16"/>
                <w:lang w:val="ru-RU"/>
              </w:rPr>
              <w:t>цен</w:t>
            </w:r>
            <w:r w:rsidRPr="00190590">
              <w:rPr>
                <w:rFonts w:ascii="Arial" w:eastAsia="Arial" w:hAnsi="Arial" w:cs="Arial"/>
                <w:spacing w:val="-14"/>
                <w:sz w:val="16"/>
                <w:lang w:val="ru-RU"/>
              </w:rPr>
              <w:t xml:space="preserve"> </w:t>
            </w:r>
            <w:r w:rsidRPr="00190590">
              <w:rPr>
                <w:rFonts w:ascii="Arial" w:eastAsia="Arial" w:hAnsi="Arial" w:cs="Arial"/>
                <w:spacing w:val="-2"/>
                <w:sz w:val="16"/>
                <w:lang w:val="ru-RU"/>
              </w:rPr>
              <w:t>на</w:t>
            </w:r>
            <w:r w:rsidRPr="00190590">
              <w:rPr>
                <w:rFonts w:ascii="Arial" w:eastAsia="Arial" w:hAnsi="Arial" w:cs="Arial"/>
                <w:spacing w:val="-7"/>
                <w:sz w:val="16"/>
                <w:lang w:val="ru-RU"/>
              </w:rPr>
              <w:t xml:space="preserve"> </w:t>
            </w:r>
            <w:r w:rsidRPr="00190590">
              <w:rPr>
                <w:rFonts w:ascii="Arial" w:eastAsia="Arial" w:hAnsi="Arial" w:cs="Arial"/>
                <w:spacing w:val="-2"/>
                <w:sz w:val="16"/>
                <w:lang w:val="ru-RU"/>
              </w:rPr>
              <w:t>конец</w:t>
            </w:r>
            <w:r w:rsidRPr="00190590">
              <w:rPr>
                <w:rFonts w:ascii="Arial" w:eastAsia="Arial" w:hAnsi="Arial" w:cs="Arial"/>
                <w:spacing w:val="-8"/>
                <w:sz w:val="16"/>
                <w:lang w:val="ru-RU"/>
              </w:rPr>
              <w:t xml:space="preserve"> </w:t>
            </w:r>
            <w:r w:rsidRPr="00190590">
              <w:rPr>
                <w:rFonts w:ascii="Arial" w:eastAsia="Arial" w:hAnsi="Arial" w:cs="Arial"/>
                <w:spacing w:val="-2"/>
                <w:sz w:val="16"/>
                <w:lang w:val="ru-RU"/>
              </w:rPr>
              <w:t>периода,</w:t>
            </w:r>
            <w:r w:rsidRPr="00190590">
              <w:rPr>
                <w:rFonts w:ascii="Arial" w:eastAsia="Arial" w:hAnsi="Arial" w:cs="Arial"/>
                <w:spacing w:val="-10"/>
                <w:sz w:val="16"/>
                <w:lang w:val="ru-RU"/>
              </w:rPr>
              <w:t xml:space="preserve"> </w:t>
            </w:r>
            <w:r w:rsidRPr="00190590">
              <w:rPr>
                <w:rFonts w:ascii="Arial" w:eastAsia="Arial" w:hAnsi="Arial" w:cs="Arial"/>
                <w:spacing w:val="-2"/>
                <w:sz w:val="16"/>
                <w:lang w:val="ru-RU"/>
              </w:rPr>
              <w:t>%</w:t>
            </w:r>
            <w:r w:rsidRPr="00190590">
              <w:rPr>
                <w:rFonts w:ascii="Arial" w:eastAsia="Arial" w:hAnsi="Arial" w:cs="Arial"/>
                <w:spacing w:val="-9"/>
                <w:sz w:val="16"/>
                <w:lang w:val="ru-RU"/>
              </w:rPr>
              <w:t xml:space="preserve"> </w:t>
            </w:r>
            <w:r w:rsidRPr="00190590">
              <w:rPr>
                <w:rFonts w:ascii="Arial" w:eastAsia="Arial" w:hAnsi="Arial" w:cs="Arial"/>
                <w:spacing w:val="-2"/>
                <w:sz w:val="16"/>
                <w:lang w:val="ru-RU"/>
              </w:rPr>
              <w:t>к</w:t>
            </w:r>
            <w:r w:rsidRPr="00190590">
              <w:rPr>
                <w:rFonts w:ascii="Arial" w:eastAsia="Arial" w:hAnsi="Arial" w:cs="Arial"/>
                <w:spacing w:val="-6"/>
                <w:sz w:val="16"/>
                <w:lang w:val="ru-RU"/>
              </w:rPr>
              <w:t xml:space="preserve"> </w:t>
            </w:r>
            <w:r w:rsidRPr="00190590">
              <w:rPr>
                <w:rFonts w:ascii="Arial" w:eastAsia="Arial" w:hAnsi="Arial" w:cs="Arial"/>
                <w:spacing w:val="-2"/>
                <w:sz w:val="16"/>
                <w:lang w:val="ru-RU"/>
              </w:rPr>
              <w:t>декабрю</w:t>
            </w:r>
            <w:r w:rsidRPr="00190590">
              <w:rPr>
                <w:rFonts w:ascii="Arial" w:eastAsia="Arial" w:hAnsi="Arial" w:cs="Arial"/>
                <w:spacing w:val="-6"/>
                <w:sz w:val="16"/>
                <w:lang w:val="ru-RU"/>
              </w:rPr>
              <w:t xml:space="preserve"> </w:t>
            </w:r>
            <w:r w:rsidRPr="00190590">
              <w:rPr>
                <w:rFonts w:ascii="Arial" w:eastAsia="Arial" w:hAnsi="Arial" w:cs="Arial"/>
                <w:spacing w:val="-2"/>
                <w:sz w:val="16"/>
                <w:lang w:val="ru-RU"/>
              </w:rPr>
              <w:t>предыдущего</w:t>
            </w:r>
            <w:r w:rsidRPr="00190590">
              <w:rPr>
                <w:rFonts w:ascii="Arial" w:eastAsia="Arial" w:hAnsi="Arial" w:cs="Arial"/>
                <w:spacing w:val="-4"/>
                <w:sz w:val="16"/>
                <w:lang w:val="ru-RU"/>
              </w:rPr>
              <w:t xml:space="preserve"> года</w:t>
            </w:r>
          </w:p>
        </w:tc>
        <w:tc>
          <w:tcPr>
            <w:tcW w:w="786" w:type="dxa"/>
            <w:tcBorders>
              <w:top w:val="nil"/>
              <w:left w:val="single" w:sz="8" w:space="0" w:color="000000"/>
              <w:bottom w:val="single" w:sz="4" w:space="0" w:color="D3D3D3"/>
            </w:tcBorders>
          </w:tcPr>
          <w:p w:rsidR="00190590" w:rsidRPr="00190590" w:rsidRDefault="00190590" w:rsidP="00190590">
            <w:pPr>
              <w:spacing w:before="5" w:line="164" w:lineRule="exact"/>
              <w:ind w:right="41"/>
              <w:jc w:val="center"/>
              <w:rPr>
                <w:rFonts w:ascii="Arial" w:eastAsia="Arial" w:hAnsi="Arial" w:cs="Arial"/>
                <w:sz w:val="16"/>
              </w:rPr>
            </w:pPr>
            <w:r w:rsidRPr="00190590">
              <w:rPr>
                <w:rFonts w:ascii="Arial" w:eastAsia="Arial" w:hAnsi="Arial" w:cs="Arial"/>
                <w:spacing w:val="-2"/>
                <w:sz w:val="16"/>
              </w:rPr>
              <w:t>111,6</w:t>
            </w:r>
          </w:p>
        </w:tc>
        <w:tc>
          <w:tcPr>
            <w:tcW w:w="781" w:type="dxa"/>
            <w:tcBorders>
              <w:top w:val="nil"/>
              <w:bottom w:val="single" w:sz="4" w:space="0" w:color="D3D3D3"/>
            </w:tcBorders>
          </w:tcPr>
          <w:p w:rsidR="00190590" w:rsidRPr="00190590" w:rsidRDefault="00190590" w:rsidP="00190590">
            <w:pPr>
              <w:spacing w:before="5" w:line="164" w:lineRule="exact"/>
              <w:ind w:right="40"/>
              <w:jc w:val="center"/>
              <w:rPr>
                <w:rFonts w:ascii="Arial" w:eastAsia="Arial" w:hAnsi="Arial" w:cs="Arial"/>
                <w:sz w:val="16"/>
              </w:rPr>
            </w:pPr>
            <w:r w:rsidRPr="00190590">
              <w:rPr>
                <w:rFonts w:ascii="Arial" w:eastAsia="Arial" w:hAnsi="Arial" w:cs="Arial"/>
                <w:spacing w:val="-2"/>
                <w:sz w:val="16"/>
              </w:rPr>
              <w:t>102,9</w:t>
            </w:r>
          </w:p>
        </w:tc>
        <w:tc>
          <w:tcPr>
            <w:tcW w:w="781" w:type="dxa"/>
            <w:tcBorders>
              <w:top w:val="nil"/>
              <w:bottom w:val="single" w:sz="4" w:space="0" w:color="D3D3D3"/>
              <w:right w:val="single" w:sz="4" w:space="0" w:color="D3D3D3"/>
            </w:tcBorders>
          </w:tcPr>
          <w:p w:rsidR="00190590" w:rsidRPr="00190590" w:rsidRDefault="00190590" w:rsidP="00190590">
            <w:pPr>
              <w:spacing w:before="5" w:line="164" w:lineRule="exact"/>
              <w:ind w:right="40"/>
              <w:jc w:val="center"/>
              <w:rPr>
                <w:rFonts w:ascii="Arial" w:eastAsia="Arial" w:hAnsi="Arial" w:cs="Arial"/>
                <w:sz w:val="16"/>
              </w:rPr>
            </w:pPr>
            <w:r w:rsidRPr="00190590">
              <w:rPr>
                <w:rFonts w:ascii="Arial" w:eastAsia="Arial" w:hAnsi="Arial" w:cs="Arial"/>
                <w:spacing w:val="-2"/>
                <w:sz w:val="16"/>
              </w:rPr>
              <w:t>110,1</w:t>
            </w:r>
          </w:p>
        </w:tc>
        <w:tc>
          <w:tcPr>
            <w:tcW w:w="781" w:type="dxa"/>
            <w:tcBorders>
              <w:top w:val="nil"/>
              <w:left w:val="single" w:sz="4" w:space="0" w:color="D3D3D3"/>
              <w:bottom w:val="single" w:sz="4" w:space="0" w:color="D3D3D3"/>
              <w:right w:val="single" w:sz="4" w:space="0" w:color="D3D3D3"/>
            </w:tcBorders>
          </w:tcPr>
          <w:p w:rsidR="00190590" w:rsidRPr="00190590" w:rsidRDefault="00190590" w:rsidP="00190590">
            <w:pPr>
              <w:spacing w:before="5" w:line="164" w:lineRule="exact"/>
              <w:ind w:right="39"/>
              <w:jc w:val="center"/>
              <w:rPr>
                <w:rFonts w:ascii="Arial" w:eastAsia="Arial" w:hAnsi="Arial" w:cs="Arial"/>
                <w:sz w:val="16"/>
              </w:rPr>
            </w:pPr>
            <w:r w:rsidRPr="00190590">
              <w:rPr>
                <w:rFonts w:ascii="Arial" w:eastAsia="Arial" w:hAnsi="Arial" w:cs="Arial"/>
                <w:spacing w:val="-2"/>
                <w:sz w:val="16"/>
              </w:rPr>
              <w:t>105,7</w:t>
            </w:r>
          </w:p>
        </w:tc>
        <w:tc>
          <w:tcPr>
            <w:tcW w:w="776" w:type="dxa"/>
            <w:tcBorders>
              <w:top w:val="nil"/>
              <w:left w:val="single" w:sz="4" w:space="0" w:color="D3D3D3"/>
              <w:bottom w:val="single" w:sz="4" w:space="0" w:color="D3D3D3"/>
              <w:right w:val="single" w:sz="12" w:space="0" w:color="0000D0"/>
            </w:tcBorders>
          </w:tcPr>
          <w:p w:rsidR="00190590" w:rsidRPr="00190590" w:rsidRDefault="00190590" w:rsidP="00190590">
            <w:pPr>
              <w:spacing w:before="5" w:line="164" w:lineRule="exact"/>
              <w:ind w:right="10"/>
              <w:jc w:val="center"/>
              <w:rPr>
                <w:rFonts w:ascii="Arial" w:eastAsia="Arial" w:hAnsi="Arial" w:cs="Arial"/>
                <w:sz w:val="16"/>
              </w:rPr>
            </w:pPr>
            <w:r w:rsidRPr="00190590">
              <w:rPr>
                <w:rFonts w:ascii="Arial" w:eastAsia="Arial" w:hAnsi="Arial" w:cs="Arial"/>
                <w:spacing w:val="-2"/>
                <w:sz w:val="16"/>
              </w:rPr>
              <w:t>104,0</w:t>
            </w:r>
          </w:p>
        </w:tc>
      </w:tr>
      <w:tr w:rsidR="00190590" w:rsidRPr="00190590" w:rsidTr="00190590">
        <w:trPr>
          <w:trHeight w:val="189"/>
        </w:trPr>
        <w:tc>
          <w:tcPr>
            <w:tcW w:w="5069" w:type="dxa"/>
            <w:tcBorders>
              <w:top w:val="single" w:sz="4" w:space="0" w:color="D3D3D3"/>
              <w:left w:val="single" w:sz="8" w:space="0" w:color="0000D0"/>
              <w:right w:val="single" w:sz="8" w:space="0" w:color="000000"/>
            </w:tcBorders>
          </w:tcPr>
          <w:p w:rsidR="00190590" w:rsidRPr="00190590" w:rsidRDefault="00190590" w:rsidP="00190590">
            <w:pPr>
              <w:spacing w:before="5" w:line="164" w:lineRule="exact"/>
              <w:rPr>
                <w:rFonts w:ascii="Arial" w:eastAsia="Arial" w:hAnsi="Arial" w:cs="Arial"/>
                <w:sz w:val="16"/>
              </w:rPr>
            </w:pPr>
            <w:r w:rsidRPr="00190590">
              <w:rPr>
                <w:rFonts w:ascii="Arial" w:eastAsia="Arial" w:hAnsi="Arial" w:cs="Arial"/>
                <w:sz w:val="16"/>
              </w:rPr>
              <w:t>в</w:t>
            </w:r>
            <w:r w:rsidRPr="00190590">
              <w:rPr>
                <w:rFonts w:ascii="Arial" w:eastAsia="Arial" w:hAnsi="Arial" w:cs="Arial"/>
                <w:spacing w:val="-12"/>
                <w:sz w:val="16"/>
              </w:rPr>
              <w:t xml:space="preserve"> </w:t>
            </w:r>
            <w:r w:rsidRPr="00190590">
              <w:rPr>
                <w:rFonts w:ascii="Arial" w:eastAsia="Arial" w:hAnsi="Arial" w:cs="Arial"/>
                <w:sz w:val="16"/>
              </w:rPr>
              <w:t>среднем</w:t>
            </w:r>
            <w:r w:rsidRPr="00190590">
              <w:rPr>
                <w:rFonts w:ascii="Arial" w:eastAsia="Arial" w:hAnsi="Arial" w:cs="Arial"/>
                <w:spacing w:val="-10"/>
                <w:sz w:val="16"/>
              </w:rPr>
              <w:t xml:space="preserve"> </w:t>
            </w:r>
            <w:r w:rsidRPr="00190590">
              <w:rPr>
                <w:rFonts w:ascii="Arial" w:eastAsia="Arial" w:hAnsi="Arial" w:cs="Arial"/>
                <w:sz w:val="16"/>
              </w:rPr>
              <w:t>за</w:t>
            </w:r>
            <w:r w:rsidRPr="00190590">
              <w:rPr>
                <w:rFonts w:ascii="Arial" w:eastAsia="Arial" w:hAnsi="Arial" w:cs="Arial"/>
                <w:spacing w:val="-9"/>
                <w:sz w:val="16"/>
              </w:rPr>
              <w:t xml:space="preserve"> </w:t>
            </w:r>
            <w:r w:rsidRPr="00190590">
              <w:rPr>
                <w:rFonts w:ascii="Arial" w:eastAsia="Arial" w:hAnsi="Arial" w:cs="Arial"/>
                <w:sz w:val="16"/>
              </w:rPr>
              <w:t>год,</w:t>
            </w:r>
            <w:r w:rsidRPr="00190590">
              <w:rPr>
                <w:rFonts w:ascii="Arial" w:eastAsia="Arial" w:hAnsi="Arial" w:cs="Arial"/>
                <w:spacing w:val="-11"/>
                <w:sz w:val="16"/>
              </w:rPr>
              <w:t xml:space="preserve"> </w:t>
            </w:r>
            <w:r w:rsidRPr="00190590">
              <w:rPr>
                <w:rFonts w:ascii="Arial" w:eastAsia="Arial" w:hAnsi="Arial" w:cs="Arial"/>
                <w:spacing w:val="-10"/>
                <w:sz w:val="16"/>
              </w:rPr>
              <w:t>%</w:t>
            </w:r>
          </w:p>
        </w:tc>
        <w:tc>
          <w:tcPr>
            <w:tcW w:w="786" w:type="dxa"/>
            <w:tcBorders>
              <w:top w:val="single" w:sz="4" w:space="0" w:color="D3D3D3"/>
              <w:left w:val="single" w:sz="8" w:space="0" w:color="000000"/>
            </w:tcBorders>
          </w:tcPr>
          <w:p w:rsidR="00190590" w:rsidRPr="00190590" w:rsidRDefault="00190590" w:rsidP="00190590">
            <w:pPr>
              <w:spacing w:before="5" w:line="164" w:lineRule="exact"/>
              <w:ind w:right="41"/>
              <w:jc w:val="center"/>
              <w:rPr>
                <w:rFonts w:ascii="Arial" w:eastAsia="Arial" w:hAnsi="Arial" w:cs="Arial"/>
                <w:sz w:val="16"/>
              </w:rPr>
            </w:pPr>
            <w:r w:rsidRPr="00190590">
              <w:rPr>
                <w:rFonts w:ascii="Arial" w:eastAsia="Arial" w:hAnsi="Arial" w:cs="Arial"/>
                <w:spacing w:val="-2"/>
                <w:sz w:val="16"/>
              </w:rPr>
              <w:t>105,3</w:t>
            </w:r>
          </w:p>
        </w:tc>
        <w:tc>
          <w:tcPr>
            <w:tcW w:w="781" w:type="dxa"/>
            <w:tcBorders>
              <w:top w:val="single" w:sz="4" w:space="0" w:color="D3D3D3"/>
            </w:tcBorders>
          </w:tcPr>
          <w:p w:rsidR="00190590" w:rsidRPr="00190590" w:rsidRDefault="00190590" w:rsidP="00190590">
            <w:pPr>
              <w:spacing w:before="5" w:line="164" w:lineRule="exact"/>
              <w:ind w:right="40"/>
              <w:jc w:val="center"/>
              <w:rPr>
                <w:rFonts w:ascii="Arial" w:eastAsia="Arial" w:hAnsi="Arial" w:cs="Arial"/>
                <w:sz w:val="16"/>
              </w:rPr>
            </w:pPr>
            <w:r w:rsidRPr="00190590">
              <w:rPr>
                <w:rFonts w:ascii="Arial" w:eastAsia="Arial" w:hAnsi="Arial" w:cs="Arial"/>
                <w:spacing w:val="-2"/>
                <w:sz w:val="16"/>
              </w:rPr>
              <w:t>109,9</w:t>
            </w:r>
          </w:p>
        </w:tc>
        <w:tc>
          <w:tcPr>
            <w:tcW w:w="781" w:type="dxa"/>
            <w:tcBorders>
              <w:top w:val="single" w:sz="4" w:space="0" w:color="D3D3D3"/>
              <w:right w:val="single" w:sz="4" w:space="0" w:color="D3D3D3"/>
            </w:tcBorders>
          </w:tcPr>
          <w:p w:rsidR="00190590" w:rsidRPr="00190590" w:rsidRDefault="00190590" w:rsidP="00190590">
            <w:pPr>
              <w:spacing w:before="5" w:line="164" w:lineRule="exact"/>
              <w:ind w:right="40"/>
              <w:jc w:val="center"/>
              <w:rPr>
                <w:rFonts w:ascii="Arial" w:eastAsia="Arial" w:hAnsi="Arial" w:cs="Arial"/>
                <w:sz w:val="16"/>
              </w:rPr>
            </w:pPr>
            <w:r w:rsidRPr="00190590">
              <w:rPr>
                <w:rFonts w:ascii="Arial" w:eastAsia="Arial" w:hAnsi="Arial" w:cs="Arial"/>
                <w:spacing w:val="-2"/>
                <w:sz w:val="16"/>
              </w:rPr>
              <w:t>105,5</w:t>
            </w:r>
          </w:p>
        </w:tc>
        <w:tc>
          <w:tcPr>
            <w:tcW w:w="781" w:type="dxa"/>
            <w:tcBorders>
              <w:top w:val="single" w:sz="4" w:space="0" w:color="D3D3D3"/>
              <w:left w:val="single" w:sz="4" w:space="0" w:color="D3D3D3"/>
              <w:right w:val="single" w:sz="4" w:space="0" w:color="D3D3D3"/>
            </w:tcBorders>
          </w:tcPr>
          <w:p w:rsidR="00190590" w:rsidRPr="00190590" w:rsidRDefault="00190590" w:rsidP="00190590">
            <w:pPr>
              <w:spacing w:before="5" w:line="164" w:lineRule="exact"/>
              <w:ind w:right="39"/>
              <w:jc w:val="center"/>
              <w:rPr>
                <w:rFonts w:ascii="Arial" w:eastAsia="Arial" w:hAnsi="Arial" w:cs="Arial"/>
                <w:sz w:val="16"/>
              </w:rPr>
            </w:pPr>
            <w:r w:rsidRPr="00190590">
              <w:rPr>
                <w:rFonts w:ascii="Arial" w:eastAsia="Arial" w:hAnsi="Arial" w:cs="Arial"/>
                <w:spacing w:val="-2"/>
                <w:sz w:val="16"/>
              </w:rPr>
              <w:t>108,5</w:t>
            </w:r>
          </w:p>
        </w:tc>
        <w:tc>
          <w:tcPr>
            <w:tcW w:w="776" w:type="dxa"/>
            <w:tcBorders>
              <w:top w:val="single" w:sz="4" w:space="0" w:color="D3D3D3"/>
              <w:left w:val="single" w:sz="4" w:space="0" w:color="D3D3D3"/>
              <w:right w:val="single" w:sz="12" w:space="0" w:color="0000D0"/>
            </w:tcBorders>
          </w:tcPr>
          <w:p w:rsidR="00190590" w:rsidRPr="00190590" w:rsidRDefault="00190590" w:rsidP="00190590">
            <w:pPr>
              <w:spacing w:before="5" w:line="164" w:lineRule="exact"/>
              <w:ind w:right="10"/>
              <w:jc w:val="center"/>
              <w:rPr>
                <w:rFonts w:ascii="Arial" w:eastAsia="Arial" w:hAnsi="Arial" w:cs="Arial"/>
                <w:sz w:val="16"/>
              </w:rPr>
            </w:pPr>
            <w:r w:rsidRPr="00190590">
              <w:rPr>
                <w:rFonts w:ascii="Arial" w:eastAsia="Arial" w:hAnsi="Arial" w:cs="Arial"/>
                <w:spacing w:val="-2"/>
                <w:sz w:val="16"/>
              </w:rPr>
              <w:t>104,8</w:t>
            </w:r>
          </w:p>
        </w:tc>
      </w:tr>
      <w:tr w:rsidR="00190590" w:rsidRPr="00190590" w:rsidTr="00190590">
        <w:trPr>
          <w:trHeight w:val="199"/>
        </w:trPr>
        <w:tc>
          <w:tcPr>
            <w:tcW w:w="5069" w:type="dxa"/>
            <w:tcBorders>
              <w:left w:val="single" w:sz="8" w:space="0" w:color="0000D0"/>
              <w:bottom w:val="nil"/>
              <w:right w:val="single" w:sz="8" w:space="0" w:color="000000"/>
            </w:tcBorders>
            <w:shd w:val="clear" w:color="auto" w:fill="EAF0F7"/>
          </w:tcPr>
          <w:p w:rsidR="00190590" w:rsidRPr="00190590" w:rsidRDefault="00190590" w:rsidP="00190590">
            <w:pPr>
              <w:spacing w:before="5" w:line="174" w:lineRule="exact"/>
              <w:rPr>
                <w:rFonts w:ascii="Arial" w:eastAsia="Arial" w:hAnsi="Arial" w:cs="Arial"/>
                <w:sz w:val="16"/>
              </w:rPr>
            </w:pPr>
            <w:r w:rsidRPr="00190590">
              <w:rPr>
                <w:rFonts w:ascii="Arial" w:eastAsia="Arial" w:hAnsi="Arial" w:cs="Arial"/>
                <w:color w:val="1F3177"/>
                <w:spacing w:val="-4"/>
                <w:sz w:val="16"/>
              </w:rPr>
              <w:t>прочие</w:t>
            </w:r>
            <w:r w:rsidRPr="00190590">
              <w:rPr>
                <w:rFonts w:ascii="Arial" w:eastAsia="Arial" w:hAnsi="Arial" w:cs="Arial"/>
                <w:color w:val="1F3177"/>
                <w:spacing w:val="-3"/>
                <w:sz w:val="16"/>
              </w:rPr>
              <w:t xml:space="preserve"> </w:t>
            </w:r>
            <w:r w:rsidRPr="00190590">
              <w:rPr>
                <w:rFonts w:ascii="Arial" w:eastAsia="Arial" w:hAnsi="Arial" w:cs="Arial"/>
                <w:color w:val="1F3177"/>
                <w:spacing w:val="-2"/>
                <w:sz w:val="16"/>
              </w:rPr>
              <w:t>услуги</w:t>
            </w:r>
          </w:p>
        </w:tc>
        <w:tc>
          <w:tcPr>
            <w:tcW w:w="786" w:type="dxa"/>
            <w:tcBorders>
              <w:left w:val="single" w:sz="8" w:space="0" w:color="000000"/>
              <w:bottom w:val="nil"/>
            </w:tcBorders>
            <w:shd w:val="clear" w:color="auto" w:fill="EAF0F7"/>
          </w:tcPr>
          <w:p w:rsidR="00190590" w:rsidRPr="00190590" w:rsidRDefault="00190590" w:rsidP="00190590">
            <w:pPr>
              <w:rPr>
                <w:rFonts w:eastAsia="Arial" w:hAnsi="Arial" w:cs="Arial"/>
                <w:sz w:val="12"/>
              </w:rPr>
            </w:pPr>
          </w:p>
        </w:tc>
        <w:tc>
          <w:tcPr>
            <w:tcW w:w="781" w:type="dxa"/>
            <w:tcBorders>
              <w:bottom w:val="nil"/>
            </w:tcBorders>
            <w:shd w:val="clear" w:color="auto" w:fill="EAF0F7"/>
          </w:tcPr>
          <w:p w:rsidR="00190590" w:rsidRPr="00190590" w:rsidRDefault="00190590" w:rsidP="00190590">
            <w:pPr>
              <w:rPr>
                <w:rFonts w:eastAsia="Arial" w:hAnsi="Arial" w:cs="Arial"/>
                <w:sz w:val="12"/>
              </w:rPr>
            </w:pPr>
          </w:p>
        </w:tc>
        <w:tc>
          <w:tcPr>
            <w:tcW w:w="2338" w:type="dxa"/>
            <w:gridSpan w:val="3"/>
            <w:tcBorders>
              <w:bottom w:val="nil"/>
              <w:right w:val="single" w:sz="12" w:space="0" w:color="0000D0"/>
            </w:tcBorders>
            <w:shd w:val="clear" w:color="auto" w:fill="EAF0F7"/>
          </w:tcPr>
          <w:p w:rsidR="00190590" w:rsidRPr="00190590" w:rsidRDefault="00190590" w:rsidP="00190590">
            <w:pPr>
              <w:rPr>
                <w:rFonts w:eastAsia="Arial" w:hAnsi="Arial" w:cs="Arial"/>
                <w:sz w:val="12"/>
              </w:rPr>
            </w:pPr>
          </w:p>
        </w:tc>
      </w:tr>
      <w:tr w:rsidR="00190590" w:rsidRPr="00190590" w:rsidTr="00190590">
        <w:trPr>
          <w:trHeight w:val="189"/>
        </w:trPr>
        <w:tc>
          <w:tcPr>
            <w:tcW w:w="5069" w:type="dxa"/>
            <w:tcBorders>
              <w:top w:val="nil"/>
              <w:left w:val="single" w:sz="8" w:space="0" w:color="0000D0"/>
              <w:bottom w:val="single" w:sz="4" w:space="0" w:color="D3D3D3"/>
              <w:right w:val="single" w:sz="8" w:space="0" w:color="000000"/>
            </w:tcBorders>
          </w:tcPr>
          <w:p w:rsidR="00190590" w:rsidRPr="00190590" w:rsidRDefault="00190590" w:rsidP="00190590">
            <w:pPr>
              <w:spacing w:before="5" w:line="164" w:lineRule="exact"/>
              <w:rPr>
                <w:rFonts w:ascii="Arial" w:eastAsia="Arial" w:hAnsi="Arial" w:cs="Arial"/>
                <w:sz w:val="16"/>
                <w:lang w:val="ru-RU"/>
              </w:rPr>
            </w:pPr>
            <w:r w:rsidRPr="00190590">
              <w:rPr>
                <w:rFonts w:ascii="Arial" w:eastAsia="Arial" w:hAnsi="Arial" w:cs="Arial"/>
                <w:spacing w:val="-2"/>
                <w:sz w:val="16"/>
                <w:lang w:val="ru-RU"/>
              </w:rPr>
              <w:t>рост</w:t>
            </w:r>
            <w:r w:rsidRPr="00190590">
              <w:rPr>
                <w:rFonts w:ascii="Arial" w:eastAsia="Arial" w:hAnsi="Arial" w:cs="Arial"/>
                <w:spacing w:val="-10"/>
                <w:sz w:val="16"/>
                <w:lang w:val="ru-RU"/>
              </w:rPr>
              <w:t xml:space="preserve"> </w:t>
            </w:r>
            <w:r w:rsidRPr="00190590">
              <w:rPr>
                <w:rFonts w:ascii="Arial" w:eastAsia="Arial" w:hAnsi="Arial" w:cs="Arial"/>
                <w:spacing w:val="-2"/>
                <w:sz w:val="16"/>
                <w:lang w:val="ru-RU"/>
              </w:rPr>
              <w:t>цен</w:t>
            </w:r>
            <w:r w:rsidRPr="00190590">
              <w:rPr>
                <w:rFonts w:ascii="Arial" w:eastAsia="Arial" w:hAnsi="Arial" w:cs="Arial"/>
                <w:spacing w:val="-14"/>
                <w:sz w:val="16"/>
                <w:lang w:val="ru-RU"/>
              </w:rPr>
              <w:t xml:space="preserve"> </w:t>
            </w:r>
            <w:r w:rsidRPr="00190590">
              <w:rPr>
                <w:rFonts w:ascii="Arial" w:eastAsia="Arial" w:hAnsi="Arial" w:cs="Arial"/>
                <w:spacing w:val="-2"/>
                <w:sz w:val="16"/>
                <w:lang w:val="ru-RU"/>
              </w:rPr>
              <w:t>на</w:t>
            </w:r>
            <w:r w:rsidRPr="00190590">
              <w:rPr>
                <w:rFonts w:ascii="Arial" w:eastAsia="Arial" w:hAnsi="Arial" w:cs="Arial"/>
                <w:spacing w:val="-7"/>
                <w:sz w:val="16"/>
                <w:lang w:val="ru-RU"/>
              </w:rPr>
              <w:t xml:space="preserve"> </w:t>
            </w:r>
            <w:r w:rsidRPr="00190590">
              <w:rPr>
                <w:rFonts w:ascii="Arial" w:eastAsia="Arial" w:hAnsi="Arial" w:cs="Arial"/>
                <w:spacing w:val="-2"/>
                <w:sz w:val="16"/>
                <w:lang w:val="ru-RU"/>
              </w:rPr>
              <w:t>конец</w:t>
            </w:r>
            <w:r w:rsidRPr="00190590">
              <w:rPr>
                <w:rFonts w:ascii="Arial" w:eastAsia="Arial" w:hAnsi="Arial" w:cs="Arial"/>
                <w:spacing w:val="-8"/>
                <w:sz w:val="16"/>
                <w:lang w:val="ru-RU"/>
              </w:rPr>
              <w:t xml:space="preserve"> </w:t>
            </w:r>
            <w:r w:rsidRPr="00190590">
              <w:rPr>
                <w:rFonts w:ascii="Arial" w:eastAsia="Arial" w:hAnsi="Arial" w:cs="Arial"/>
                <w:spacing w:val="-2"/>
                <w:sz w:val="16"/>
                <w:lang w:val="ru-RU"/>
              </w:rPr>
              <w:t>периода,</w:t>
            </w:r>
            <w:r w:rsidRPr="00190590">
              <w:rPr>
                <w:rFonts w:ascii="Arial" w:eastAsia="Arial" w:hAnsi="Arial" w:cs="Arial"/>
                <w:spacing w:val="-10"/>
                <w:sz w:val="16"/>
                <w:lang w:val="ru-RU"/>
              </w:rPr>
              <w:t xml:space="preserve"> </w:t>
            </w:r>
            <w:r w:rsidRPr="00190590">
              <w:rPr>
                <w:rFonts w:ascii="Arial" w:eastAsia="Arial" w:hAnsi="Arial" w:cs="Arial"/>
                <w:spacing w:val="-2"/>
                <w:sz w:val="16"/>
                <w:lang w:val="ru-RU"/>
              </w:rPr>
              <w:t>%</w:t>
            </w:r>
            <w:r w:rsidRPr="00190590">
              <w:rPr>
                <w:rFonts w:ascii="Arial" w:eastAsia="Arial" w:hAnsi="Arial" w:cs="Arial"/>
                <w:spacing w:val="-9"/>
                <w:sz w:val="16"/>
                <w:lang w:val="ru-RU"/>
              </w:rPr>
              <w:t xml:space="preserve"> </w:t>
            </w:r>
            <w:r w:rsidRPr="00190590">
              <w:rPr>
                <w:rFonts w:ascii="Arial" w:eastAsia="Arial" w:hAnsi="Arial" w:cs="Arial"/>
                <w:spacing w:val="-2"/>
                <w:sz w:val="16"/>
                <w:lang w:val="ru-RU"/>
              </w:rPr>
              <w:t>к</w:t>
            </w:r>
            <w:r w:rsidRPr="00190590">
              <w:rPr>
                <w:rFonts w:ascii="Arial" w:eastAsia="Arial" w:hAnsi="Arial" w:cs="Arial"/>
                <w:spacing w:val="-6"/>
                <w:sz w:val="16"/>
                <w:lang w:val="ru-RU"/>
              </w:rPr>
              <w:t xml:space="preserve"> </w:t>
            </w:r>
            <w:r w:rsidRPr="00190590">
              <w:rPr>
                <w:rFonts w:ascii="Arial" w:eastAsia="Arial" w:hAnsi="Arial" w:cs="Arial"/>
                <w:spacing w:val="-2"/>
                <w:sz w:val="16"/>
                <w:lang w:val="ru-RU"/>
              </w:rPr>
              <w:t>декабрю</w:t>
            </w:r>
            <w:r w:rsidRPr="00190590">
              <w:rPr>
                <w:rFonts w:ascii="Arial" w:eastAsia="Arial" w:hAnsi="Arial" w:cs="Arial"/>
                <w:spacing w:val="-6"/>
                <w:sz w:val="16"/>
                <w:lang w:val="ru-RU"/>
              </w:rPr>
              <w:t xml:space="preserve"> </w:t>
            </w:r>
            <w:r w:rsidRPr="00190590">
              <w:rPr>
                <w:rFonts w:ascii="Arial" w:eastAsia="Arial" w:hAnsi="Arial" w:cs="Arial"/>
                <w:spacing w:val="-2"/>
                <w:sz w:val="16"/>
                <w:lang w:val="ru-RU"/>
              </w:rPr>
              <w:t>предыдущего</w:t>
            </w:r>
            <w:r w:rsidRPr="00190590">
              <w:rPr>
                <w:rFonts w:ascii="Arial" w:eastAsia="Arial" w:hAnsi="Arial" w:cs="Arial"/>
                <w:spacing w:val="-4"/>
                <w:sz w:val="16"/>
                <w:lang w:val="ru-RU"/>
              </w:rPr>
              <w:t xml:space="preserve"> года</w:t>
            </w:r>
          </w:p>
        </w:tc>
        <w:tc>
          <w:tcPr>
            <w:tcW w:w="786" w:type="dxa"/>
            <w:tcBorders>
              <w:top w:val="nil"/>
              <w:left w:val="single" w:sz="8" w:space="0" w:color="000000"/>
              <w:bottom w:val="single" w:sz="4" w:space="0" w:color="D3D3D3"/>
            </w:tcBorders>
          </w:tcPr>
          <w:p w:rsidR="00190590" w:rsidRPr="00190590" w:rsidRDefault="00190590" w:rsidP="00190590">
            <w:pPr>
              <w:spacing w:before="5" w:line="164" w:lineRule="exact"/>
              <w:ind w:right="41"/>
              <w:jc w:val="center"/>
              <w:rPr>
                <w:rFonts w:ascii="Arial" w:eastAsia="Arial" w:hAnsi="Arial" w:cs="Arial"/>
                <w:sz w:val="16"/>
              </w:rPr>
            </w:pPr>
            <w:r w:rsidRPr="00190590">
              <w:rPr>
                <w:rFonts w:ascii="Arial" w:eastAsia="Arial" w:hAnsi="Arial" w:cs="Arial"/>
                <w:spacing w:val="-2"/>
                <w:sz w:val="16"/>
              </w:rPr>
              <w:t>114,0</w:t>
            </w:r>
          </w:p>
        </w:tc>
        <w:tc>
          <w:tcPr>
            <w:tcW w:w="781" w:type="dxa"/>
            <w:tcBorders>
              <w:top w:val="nil"/>
              <w:bottom w:val="single" w:sz="4" w:space="0" w:color="D3D3D3"/>
            </w:tcBorders>
          </w:tcPr>
          <w:p w:rsidR="00190590" w:rsidRPr="00190590" w:rsidRDefault="00190590" w:rsidP="00190590">
            <w:pPr>
              <w:spacing w:before="5" w:line="164" w:lineRule="exact"/>
              <w:ind w:right="40"/>
              <w:jc w:val="center"/>
              <w:rPr>
                <w:rFonts w:ascii="Arial" w:eastAsia="Arial" w:hAnsi="Arial" w:cs="Arial"/>
                <w:sz w:val="16"/>
              </w:rPr>
            </w:pPr>
            <w:r w:rsidRPr="00190590">
              <w:rPr>
                <w:rFonts w:ascii="Arial" w:eastAsia="Arial" w:hAnsi="Arial" w:cs="Arial"/>
                <w:spacing w:val="-2"/>
                <w:sz w:val="16"/>
              </w:rPr>
              <w:t>110,4</w:t>
            </w:r>
          </w:p>
        </w:tc>
        <w:tc>
          <w:tcPr>
            <w:tcW w:w="781" w:type="dxa"/>
            <w:tcBorders>
              <w:top w:val="nil"/>
              <w:bottom w:val="single" w:sz="4" w:space="0" w:color="D3D3D3"/>
              <w:right w:val="single" w:sz="4" w:space="0" w:color="D3D3D3"/>
            </w:tcBorders>
          </w:tcPr>
          <w:p w:rsidR="00190590" w:rsidRPr="00190590" w:rsidRDefault="00190590" w:rsidP="00190590">
            <w:pPr>
              <w:spacing w:before="5" w:line="164" w:lineRule="exact"/>
              <w:ind w:right="40"/>
              <w:jc w:val="center"/>
              <w:rPr>
                <w:rFonts w:ascii="Arial" w:eastAsia="Arial" w:hAnsi="Arial" w:cs="Arial"/>
                <w:sz w:val="16"/>
              </w:rPr>
            </w:pPr>
            <w:r w:rsidRPr="00190590">
              <w:rPr>
                <w:rFonts w:ascii="Arial" w:eastAsia="Arial" w:hAnsi="Arial" w:cs="Arial"/>
                <w:spacing w:val="-2"/>
                <w:sz w:val="16"/>
              </w:rPr>
              <w:t>102,9</w:t>
            </w:r>
          </w:p>
        </w:tc>
        <w:tc>
          <w:tcPr>
            <w:tcW w:w="781" w:type="dxa"/>
            <w:tcBorders>
              <w:top w:val="nil"/>
              <w:left w:val="single" w:sz="4" w:space="0" w:color="D3D3D3"/>
              <w:bottom w:val="single" w:sz="4" w:space="0" w:color="D3D3D3"/>
              <w:right w:val="single" w:sz="4" w:space="0" w:color="D3D3D3"/>
            </w:tcBorders>
          </w:tcPr>
          <w:p w:rsidR="00190590" w:rsidRPr="00190590" w:rsidRDefault="00190590" w:rsidP="00190590">
            <w:pPr>
              <w:spacing w:before="5" w:line="164" w:lineRule="exact"/>
              <w:ind w:right="39"/>
              <w:jc w:val="center"/>
              <w:rPr>
                <w:rFonts w:ascii="Arial" w:eastAsia="Arial" w:hAnsi="Arial" w:cs="Arial"/>
                <w:sz w:val="16"/>
              </w:rPr>
            </w:pPr>
            <w:r w:rsidRPr="00190590">
              <w:rPr>
                <w:rFonts w:ascii="Arial" w:eastAsia="Arial" w:hAnsi="Arial" w:cs="Arial"/>
                <w:spacing w:val="-2"/>
                <w:sz w:val="16"/>
              </w:rPr>
              <w:t>103,4</w:t>
            </w:r>
          </w:p>
        </w:tc>
        <w:tc>
          <w:tcPr>
            <w:tcW w:w="776" w:type="dxa"/>
            <w:tcBorders>
              <w:top w:val="nil"/>
              <w:left w:val="single" w:sz="4" w:space="0" w:color="D3D3D3"/>
              <w:bottom w:val="single" w:sz="4" w:space="0" w:color="D3D3D3"/>
              <w:right w:val="single" w:sz="12" w:space="0" w:color="0000D0"/>
            </w:tcBorders>
          </w:tcPr>
          <w:p w:rsidR="00190590" w:rsidRPr="00190590" w:rsidRDefault="00190590" w:rsidP="00190590">
            <w:pPr>
              <w:spacing w:before="5" w:line="164" w:lineRule="exact"/>
              <w:ind w:right="10"/>
              <w:jc w:val="center"/>
              <w:rPr>
                <w:rFonts w:ascii="Arial" w:eastAsia="Arial" w:hAnsi="Arial" w:cs="Arial"/>
                <w:sz w:val="16"/>
              </w:rPr>
            </w:pPr>
            <w:r w:rsidRPr="00190590">
              <w:rPr>
                <w:rFonts w:ascii="Arial" w:eastAsia="Arial" w:hAnsi="Arial" w:cs="Arial"/>
                <w:spacing w:val="-2"/>
                <w:sz w:val="16"/>
              </w:rPr>
              <w:t>104,5</w:t>
            </w:r>
          </w:p>
        </w:tc>
      </w:tr>
      <w:tr w:rsidR="00190590" w:rsidRPr="00190590" w:rsidTr="00190590">
        <w:trPr>
          <w:trHeight w:val="189"/>
        </w:trPr>
        <w:tc>
          <w:tcPr>
            <w:tcW w:w="5069" w:type="dxa"/>
            <w:tcBorders>
              <w:top w:val="single" w:sz="4" w:space="0" w:color="D3D3D3"/>
              <w:left w:val="single" w:sz="8" w:space="0" w:color="0000D0"/>
              <w:bottom w:val="single" w:sz="8" w:space="0" w:color="0000D0"/>
              <w:right w:val="single" w:sz="8" w:space="0" w:color="000000"/>
            </w:tcBorders>
          </w:tcPr>
          <w:p w:rsidR="00190590" w:rsidRPr="00190590" w:rsidRDefault="00190590" w:rsidP="00190590">
            <w:pPr>
              <w:spacing w:before="5" w:line="164" w:lineRule="exact"/>
              <w:rPr>
                <w:rFonts w:ascii="Arial" w:eastAsia="Arial" w:hAnsi="Arial" w:cs="Arial"/>
                <w:sz w:val="16"/>
              </w:rPr>
            </w:pPr>
            <w:r w:rsidRPr="00190590">
              <w:rPr>
                <w:rFonts w:ascii="Arial" w:eastAsia="Arial" w:hAnsi="Arial" w:cs="Arial"/>
                <w:sz w:val="16"/>
              </w:rPr>
              <w:t>в</w:t>
            </w:r>
            <w:r w:rsidRPr="00190590">
              <w:rPr>
                <w:rFonts w:ascii="Arial" w:eastAsia="Arial" w:hAnsi="Arial" w:cs="Arial"/>
                <w:spacing w:val="-12"/>
                <w:sz w:val="16"/>
              </w:rPr>
              <w:t xml:space="preserve"> </w:t>
            </w:r>
            <w:r w:rsidRPr="00190590">
              <w:rPr>
                <w:rFonts w:ascii="Arial" w:eastAsia="Arial" w:hAnsi="Arial" w:cs="Arial"/>
                <w:sz w:val="16"/>
              </w:rPr>
              <w:t>среднем</w:t>
            </w:r>
            <w:r w:rsidRPr="00190590">
              <w:rPr>
                <w:rFonts w:ascii="Arial" w:eastAsia="Arial" w:hAnsi="Arial" w:cs="Arial"/>
                <w:spacing w:val="-10"/>
                <w:sz w:val="16"/>
              </w:rPr>
              <w:t xml:space="preserve"> </w:t>
            </w:r>
            <w:r w:rsidRPr="00190590">
              <w:rPr>
                <w:rFonts w:ascii="Arial" w:eastAsia="Arial" w:hAnsi="Arial" w:cs="Arial"/>
                <w:sz w:val="16"/>
              </w:rPr>
              <w:t>за</w:t>
            </w:r>
            <w:r w:rsidRPr="00190590">
              <w:rPr>
                <w:rFonts w:ascii="Arial" w:eastAsia="Arial" w:hAnsi="Arial" w:cs="Arial"/>
                <w:spacing w:val="-9"/>
                <w:sz w:val="16"/>
              </w:rPr>
              <w:t xml:space="preserve"> </w:t>
            </w:r>
            <w:r w:rsidRPr="00190590">
              <w:rPr>
                <w:rFonts w:ascii="Arial" w:eastAsia="Arial" w:hAnsi="Arial" w:cs="Arial"/>
                <w:sz w:val="16"/>
              </w:rPr>
              <w:t>год,</w:t>
            </w:r>
            <w:r w:rsidRPr="00190590">
              <w:rPr>
                <w:rFonts w:ascii="Arial" w:eastAsia="Arial" w:hAnsi="Arial" w:cs="Arial"/>
                <w:spacing w:val="-11"/>
                <w:sz w:val="16"/>
              </w:rPr>
              <w:t xml:space="preserve"> </w:t>
            </w:r>
            <w:r w:rsidRPr="00190590">
              <w:rPr>
                <w:rFonts w:ascii="Arial" w:eastAsia="Arial" w:hAnsi="Arial" w:cs="Arial"/>
                <w:spacing w:val="-10"/>
                <w:sz w:val="16"/>
              </w:rPr>
              <w:t>%</w:t>
            </w:r>
          </w:p>
        </w:tc>
        <w:tc>
          <w:tcPr>
            <w:tcW w:w="786" w:type="dxa"/>
            <w:tcBorders>
              <w:top w:val="single" w:sz="4" w:space="0" w:color="D3D3D3"/>
              <w:left w:val="single" w:sz="8" w:space="0" w:color="000000"/>
              <w:bottom w:val="single" w:sz="8" w:space="0" w:color="0000D0"/>
            </w:tcBorders>
          </w:tcPr>
          <w:p w:rsidR="00190590" w:rsidRPr="00190590" w:rsidRDefault="00190590" w:rsidP="00190590">
            <w:pPr>
              <w:spacing w:before="5" w:line="164" w:lineRule="exact"/>
              <w:ind w:right="41"/>
              <w:jc w:val="center"/>
              <w:rPr>
                <w:rFonts w:ascii="Arial" w:eastAsia="Arial" w:hAnsi="Arial" w:cs="Arial"/>
                <w:sz w:val="16"/>
              </w:rPr>
            </w:pPr>
            <w:r w:rsidRPr="00190590">
              <w:rPr>
                <w:rFonts w:ascii="Arial" w:eastAsia="Arial" w:hAnsi="Arial" w:cs="Arial"/>
                <w:spacing w:val="-2"/>
                <w:sz w:val="16"/>
              </w:rPr>
              <w:t>112,5</w:t>
            </w:r>
          </w:p>
        </w:tc>
        <w:tc>
          <w:tcPr>
            <w:tcW w:w="781" w:type="dxa"/>
            <w:tcBorders>
              <w:top w:val="single" w:sz="4" w:space="0" w:color="D3D3D3"/>
              <w:bottom w:val="single" w:sz="8" w:space="0" w:color="0000D0"/>
            </w:tcBorders>
          </w:tcPr>
          <w:p w:rsidR="00190590" w:rsidRPr="00190590" w:rsidRDefault="00190590" w:rsidP="00190590">
            <w:pPr>
              <w:spacing w:before="5" w:line="164" w:lineRule="exact"/>
              <w:ind w:right="40"/>
              <w:jc w:val="center"/>
              <w:rPr>
                <w:rFonts w:ascii="Arial" w:eastAsia="Arial" w:hAnsi="Arial" w:cs="Arial"/>
                <w:sz w:val="16"/>
              </w:rPr>
            </w:pPr>
            <w:r w:rsidRPr="00190590">
              <w:rPr>
                <w:rFonts w:ascii="Arial" w:eastAsia="Arial" w:hAnsi="Arial" w:cs="Arial"/>
                <w:spacing w:val="-2"/>
                <w:sz w:val="16"/>
              </w:rPr>
              <w:t>110,5</w:t>
            </w:r>
          </w:p>
        </w:tc>
        <w:tc>
          <w:tcPr>
            <w:tcW w:w="781" w:type="dxa"/>
            <w:tcBorders>
              <w:top w:val="single" w:sz="4" w:space="0" w:color="D3D3D3"/>
              <w:bottom w:val="single" w:sz="8" w:space="0" w:color="0000D0"/>
              <w:right w:val="single" w:sz="4" w:space="0" w:color="D3D3D3"/>
            </w:tcBorders>
          </w:tcPr>
          <w:p w:rsidR="00190590" w:rsidRPr="00190590" w:rsidRDefault="00190590" w:rsidP="00190590">
            <w:pPr>
              <w:spacing w:before="5" w:line="164" w:lineRule="exact"/>
              <w:ind w:right="40"/>
              <w:jc w:val="center"/>
              <w:rPr>
                <w:rFonts w:ascii="Arial" w:eastAsia="Arial" w:hAnsi="Arial" w:cs="Arial"/>
                <w:sz w:val="16"/>
              </w:rPr>
            </w:pPr>
            <w:r w:rsidRPr="00190590">
              <w:rPr>
                <w:rFonts w:ascii="Arial" w:eastAsia="Arial" w:hAnsi="Arial" w:cs="Arial"/>
                <w:spacing w:val="-2"/>
                <w:sz w:val="16"/>
              </w:rPr>
              <w:t>105,7</w:t>
            </w:r>
          </w:p>
        </w:tc>
        <w:tc>
          <w:tcPr>
            <w:tcW w:w="781" w:type="dxa"/>
            <w:tcBorders>
              <w:top w:val="single" w:sz="4" w:space="0" w:color="D3D3D3"/>
              <w:left w:val="single" w:sz="4" w:space="0" w:color="D3D3D3"/>
              <w:bottom w:val="single" w:sz="8" w:space="0" w:color="0000D0"/>
              <w:right w:val="single" w:sz="4" w:space="0" w:color="D3D3D3"/>
            </w:tcBorders>
          </w:tcPr>
          <w:p w:rsidR="00190590" w:rsidRPr="00190590" w:rsidRDefault="00190590" w:rsidP="00190590">
            <w:pPr>
              <w:spacing w:before="5" w:line="164" w:lineRule="exact"/>
              <w:ind w:right="39"/>
              <w:jc w:val="center"/>
              <w:rPr>
                <w:rFonts w:ascii="Arial" w:eastAsia="Arial" w:hAnsi="Arial" w:cs="Arial"/>
                <w:sz w:val="16"/>
              </w:rPr>
            </w:pPr>
            <w:r w:rsidRPr="00190590">
              <w:rPr>
                <w:rFonts w:ascii="Arial" w:eastAsia="Arial" w:hAnsi="Arial" w:cs="Arial"/>
                <w:spacing w:val="-2"/>
                <w:sz w:val="16"/>
              </w:rPr>
              <w:t>103,1</w:t>
            </w:r>
          </w:p>
        </w:tc>
        <w:tc>
          <w:tcPr>
            <w:tcW w:w="776" w:type="dxa"/>
            <w:tcBorders>
              <w:top w:val="single" w:sz="4" w:space="0" w:color="D3D3D3"/>
              <w:left w:val="single" w:sz="4" w:space="0" w:color="D3D3D3"/>
              <w:bottom w:val="single" w:sz="8" w:space="0" w:color="0000D0"/>
              <w:right w:val="single" w:sz="12" w:space="0" w:color="0000D0"/>
            </w:tcBorders>
          </w:tcPr>
          <w:p w:rsidR="00190590" w:rsidRPr="00190590" w:rsidRDefault="00190590" w:rsidP="00190590">
            <w:pPr>
              <w:spacing w:before="5" w:line="164" w:lineRule="exact"/>
              <w:ind w:right="10"/>
              <w:jc w:val="center"/>
              <w:rPr>
                <w:rFonts w:ascii="Arial" w:eastAsia="Arial" w:hAnsi="Arial" w:cs="Arial"/>
                <w:sz w:val="16"/>
              </w:rPr>
            </w:pPr>
            <w:r w:rsidRPr="00190590">
              <w:rPr>
                <w:rFonts w:ascii="Arial" w:eastAsia="Arial" w:hAnsi="Arial" w:cs="Arial"/>
                <w:spacing w:val="-2"/>
                <w:sz w:val="16"/>
              </w:rPr>
              <w:t>104,0</w:t>
            </w:r>
          </w:p>
        </w:tc>
      </w:tr>
    </w:tbl>
    <w:p w:rsidR="00190590" w:rsidRPr="00676E13" w:rsidRDefault="00190590" w:rsidP="00676E13">
      <w:pPr>
        <w:widowControl w:val="0"/>
        <w:autoSpaceDE w:val="0"/>
        <w:autoSpaceDN w:val="0"/>
        <w:spacing w:after="0" w:line="360" w:lineRule="auto"/>
        <w:ind w:firstLine="709"/>
        <w:jc w:val="both"/>
        <w:rPr>
          <w:rFonts w:eastAsia="Arial" w:cs="Times New Roman"/>
          <w:szCs w:val="28"/>
        </w:rPr>
      </w:pPr>
    </w:p>
    <w:p w:rsidR="00190590" w:rsidRPr="00676E13" w:rsidRDefault="00190590" w:rsidP="00676E13">
      <w:pPr>
        <w:widowControl w:val="0"/>
        <w:autoSpaceDE w:val="0"/>
        <w:autoSpaceDN w:val="0"/>
        <w:spacing w:after="0" w:line="360" w:lineRule="auto"/>
        <w:ind w:firstLine="709"/>
        <w:jc w:val="both"/>
        <w:rPr>
          <w:rFonts w:eastAsia="Arial" w:cs="Times New Roman"/>
          <w:szCs w:val="28"/>
        </w:rPr>
      </w:pPr>
      <w:r w:rsidRPr="00676E13">
        <w:rPr>
          <w:rFonts w:eastAsia="Arial" w:cs="Times New Roman"/>
          <w:szCs w:val="28"/>
        </w:rPr>
        <w:t>Ценовые последствия для потребителей МУП «Уют», муниципальный</w:t>
      </w:r>
      <w:r w:rsidRPr="00676E13">
        <w:rPr>
          <w:rFonts w:eastAsia="Arial" w:cs="Times New Roman"/>
          <w:spacing w:val="40"/>
          <w:szCs w:val="28"/>
        </w:rPr>
        <w:t xml:space="preserve"> </w:t>
      </w:r>
      <w:r w:rsidRPr="00676E13">
        <w:rPr>
          <w:rFonts w:eastAsia="Arial" w:cs="Times New Roman"/>
          <w:szCs w:val="28"/>
        </w:rPr>
        <w:t>район Кинельский при реализации строительства источников тепловой энергии и тепловых сетей с.п. Богдановка представлены в главе 14, т. 14.1.</w:t>
      </w:r>
    </w:p>
    <w:p w:rsidR="00190590" w:rsidRPr="00190590" w:rsidRDefault="00190590" w:rsidP="00190590">
      <w:pPr>
        <w:widowControl w:val="0"/>
        <w:autoSpaceDE w:val="0"/>
        <w:autoSpaceDN w:val="0"/>
        <w:spacing w:after="0" w:line="360" w:lineRule="auto"/>
        <w:jc w:val="both"/>
        <w:rPr>
          <w:rFonts w:ascii="Arial" w:eastAsia="Arial" w:hAnsi="Arial" w:cs="Arial"/>
          <w:sz w:val="24"/>
          <w:szCs w:val="24"/>
        </w:rPr>
        <w:sectPr w:rsidR="00190590" w:rsidRPr="00190590">
          <w:pgSz w:w="11910" w:h="16850"/>
          <w:pgMar w:top="1060" w:right="425" w:bottom="1260" w:left="1275" w:header="0" w:footer="1060" w:gutter="0"/>
          <w:cols w:space="720"/>
        </w:sectPr>
      </w:pPr>
    </w:p>
    <w:p w:rsidR="00190590" w:rsidRPr="00676E13" w:rsidRDefault="00190590" w:rsidP="00676E13">
      <w:pPr>
        <w:widowControl w:val="0"/>
        <w:tabs>
          <w:tab w:val="left" w:pos="2101"/>
          <w:tab w:val="left" w:pos="2738"/>
          <w:tab w:val="left" w:pos="4530"/>
          <w:tab w:val="left" w:pos="5931"/>
          <w:tab w:val="left" w:pos="7077"/>
          <w:tab w:val="left" w:pos="9375"/>
        </w:tabs>
        <w:autoSpaceDE w:val="0"/>
        <w:autoSpaceDN w:val="0"/>
        <w:spacing w:after="0" w:line="360" w:lineRule="auto"/>
        <w:ind w:firstLine="709"/>
        <w:jc w:val="both"/>
        <w:outlineLvl w:val="0"/>
        <w:rPr>
          <w:rFonts w:eastAsia="Arial" w:cs="Times New Roman"/>
          <w:b/>
          <w:bCs/>
          <w:szCs w:val="28"/>
        </w:rPr>
      </w:pPr>
      <w:r w:rsidRPr="00676E13">
        <w:rPr>
          <w:rFonts w:eastAsia="Arial" w:cs="Times New Roman"/>
          <w:b/>
          <w:bCs/>
          <w:spacing w:val="-2"/>
          <w:szCs w:val="28"/>
        </w:rPr>
        <w:lastRenderedPageBreak/>
        <w:t>Глава</w:t>
      </w:r>
      <w:r w:rsidR="00676E13">
        <w:rPr>
          <w:rFonts w:eastAsia="Arial" w:cs="Times New Roman"/>
          <w:b/>
          <w:bCs/>
          <w:szCs w:val="28"/>
        </w:rPr>
        <w:t xml:space="preserve"> </w:t>
      </w:r>
      <w:r w:rsidRPr="00676E13">
        <w:rPr>
          <w:rFonts w:eastAsia="Arial" w:cs="Times New Roman"/>
          <w:b/>
          <w:bCs/>
          <w:spacing w:val="-5"/>
          <w:szCs w:val="28"/>
        </w:rPr>
        <w:t>13.</w:t>
      </w:r>
      <w:r w:rsidR="00676E13">
        <w:rPr>
          <w:rFonts w:eastAsia="Arial" w:cs="Times New Roman"/>
          <w:b/>
          <w:bCs/>
          <w:szCs w:val="28"/>
        </w:rPr>
        <w:t xml:space="preserve"> </w:t>
      </w:r>
      <w:r w:rsidRPr="00676E13">
        <w:rPr>
          <w:rFonts w:eastAsia="Arial" w:cs="Times New Roman"/>
          <w:b/>
          <w:bCs/>
          <w:spacing w:val="-2"/>
          <w:szCs w:val="28"/>
        </w:rPr>
        <w:t>Индикаторы</w:t>
      </w:r>
      <w:r w:rsidR="00676E13">
        <w:rPr>
          <w:rFonts w:eastAsia="Arial" w:cs="Times New Roman"/>
          <w:b/>
          <w:bCs/>
          <w:szCs w:val="28"/>
        </w:rPr>
        <w:t xml:space="preserve"> </w:t>
      </w:r>
      <w:r w:rsidRPr="00676E13">
        <w:rPr>
          <w:rFonts w:eastAsia="Arial" w:cs="Times New Roman"/>
          <w:b/>
          <w:bCs/>
          <w:spacing w:val="-2"/>
          <w:szCs w:val="28"/>
        </w:rPr>
        <w:t>развития</w:t>
      </w:r>
      <w:r w:rsidR="00676E13">
        <w:rPr>
          <w:rFonts w:eastAsia="Arial" w:cs="Times New Roman"/>
          <w:b/>
          <w:bCs/>
          <w:szCs w:val="28"/>
        </w:rPr>
        <w:t xml:space="preserve"> </w:t>
      </w:r>
      <w:r w:rsidRPr="00676E13">
        <w:rPr>
          <w:rFonts w:eastAsia="Arial" w:cs="Times New Roman"/>
          <w:b/>
          <w:bCs/>
          <w:spacing w:val="-2"/>
          <w:szCs w:val="28"/>
        </w:rPr>
        <w:t>систем</w:t>
      </w:r>
      <w:r w:rsidR="00676E13">
        <w:rPr>
          <w:rFonts w:eastAsia="Arial" w:cs="Times New Roman"/>
          <w:b/>
          <w:bCs/>
          <w:szCs w:val="28"/>
        </w:rPr>
        <w:t xml:space="preserve"> </w:t>
      </w:r>
      <w:r w:rsidRPr="00676E13">
        <w:rPr>
          <w:rFonts w:eastAsia="Arial" w:cs="Times New Roman"/>
          <w:b/>
          <w:bCs/>
          <w:spacing w:val="-2"/>
          <w:szCs w:val="28"/>
        </w:rPr>
        <w:t>теплоснабжения</w:t>
      </w:r>
      <w:r w:rsidR="00676E13">
        <w:rPr>
          <w:rFonts w:eastAsia="Arial" w:cs="Times New Roman"/>
          <w:b/>
          <w:bCs/>
          <w:szCs w:val="28"/>
        </w:rPr>
        <w:t xml:space="preserve"> </w:t>
      </w:r>
      <w:r w:rsidR="00676E13">
        <w:rPr>
          <w:rFonts w:eastAsia="Arial" w:cs="Times New Roman"/>
          <w:b/>
          <w:bCs/>
          <w:spacing w:val="-4"/>
          <w:szCs w:val="28"/>
        </w:rPr>
        <w:t xml:space="preserve">с.п. </w:t>
      </w:r>
      <w:r w:rsidRPr="00676E13">
        <w:rPr>
          <w:rFonts w:eastAsia="Arial" w:cs="Times New Roman"/>
          <w:b/>
          <w:spacing w:val="-2"/>
          <w:szCs w:val="28"/>
        </w:rPr>
        <w:t>Богдановка.</w:t>
      </w:r>
    </w:p>
    <w:p w:rsidR="00190590" w:rsidRPr="00676E13" w:rsidRDefault="00190590" w:rsidP="00676E13">
      <w:pPr>
        <w:widowControl w:val="0"/>
        <w:tabs>
          <w:tab w:val="left" w:pos="2859"/>
          <w:tab w:val="left" w:pos="4272"/>
          <w:tab w:val="left" w:pos="5452"/>
          <w:tab w:val="left" w:pos="7717"/>
          <w:tab w:val="left" w:pos="8499"/>
        </w:tabs>
        <w:autoSpaceDE w:val="0"/>
        <w:autoSpaceDN w:val="0"/>
        <w:spacing w:after="0" w:line="360" w:lineRule="auto"/>
        <w:ind w:firstLine="709"/>
        <w:jc w:val="both"/>
        <w:rPr>
          <w:rFonts w:eastAsia="Arial" w:cs="Times New Roman"/>
          <w:szCs w:val="28"/>
        </w:rPr>
      </w:pPr>
      <w:r w:rsidRPr="00676E13">
        <w:rPr>
          <w:rFonts w:eastAsia="Arial" w:cs="Times New Roman"/>
          <w:spacing w:val="-2"/>
          <w:szCs w:val="28"/>
        </w:rPr>
        <w:t>Индикаторы</w:t>
      </w:r>
      <w:r w:rsidR="00676E13">
        <w:rPr>
          <w:rFonts w:eastAsia="Arial" w:cs="Times New Roman"/>
          <w:szCs w:val="28"/>
        </w:rPr>
        <w:t xml:space="preserve"> </w:t>
      </w:r>
      <w:r w:rsidRPr="00676E13">
        <w:rPr>
          <w:rFonts w:eastAsia="Arial" w:cs="Times New Roman"/>
          <w:spacing w:val="-2"/>
          <w:szCs w:val="28"/>
        </w:rPr>
        <w:t>развития</w:t>
      </w:r>
      <w:r w:rsidR="00676E13">
        <w:rPr>
          <w:rFonts w:eastAsia="Arial" w:cs="Times New Roman"/>
          <w:szCs w:val="28"/>
        </w:rPr>
        <w:t xml:space="preserve"> </w:t>
      </w:r>
      <w:r w:rsidRPr="00676E13">
        <w:rPr>
          <w:rFonts w:eastAsia="Arial" w:cs="Times New Roman"/>
          <w:spacing w:val="-2"/>
          <w:szCs w:val="28"/>
        </w:rPr>
        <w:t>систем</w:t>
      </w:r>
      <w:r w:rsidR="00676E13">
        <w:rPr>
          <w:rFonts w:eastAsia="Arial" w:cs="Times New Roman"/>
          <w:szCs w:val="28"/>
        </w:rPr>
        <w:t xml:space="preserve"> </w:t>
      </w:r>
      <w:r w:rsidRPr="00676E13">
        <w:rPr>
          <w:rFonts w:eastAsia="Arial" w:cs="Times New Roman"/>
          <w:spacing w:val="-2"/>
          <w:szCs w:val="28"/>
        </w:rPr>
        <w:t>теплоснабжения</w:t>
      </w:r>
      <w:r w:rsidR="00676E13">
        <w:rPr>
          <w:rFonts w:eastAsia="Arial" w:cs="Times New Roman"/>
          <w:szCs w:val="28"/>
        </w:rPr>
        <w:t xml:space="preserve"> </w:t>
      </w:r>
      <w:r w:rsidRPr="00676E13">
        <w:rPr>
          <w:rFonts w:eastAsia="Arial" w:cs="Times New Roman"/>
          <w:spacing w:val="-4"/>
          <w:szCs w:val="28"/>
        </w:rPr>
        <w:t>с.п.</w:t>
      </w:r>
      <w:r w:rsidR="00676E13">
        <w:rPr>
          <w:rFonts w:eastAsia="Arial" w:cs="Times New Roman"/>
          <w:szCs w:val="28"/>
        </w:rPr>
        <w:t xml:space="preserve"> </w:t>
      </w:r>
      <w:r w:rsidRPr="00676E13">
        <w:rPr>
          <w:rFonts w:eastAsia="Arial" w:cs="Times New Roman"/>
          <w:spacing w:val="-2"/>
          <w:szCs w:val="28"/>
        </w:rPr>
        <w:t xml:space="preserve">Богдановка </w:t>
      </w:r>
      <w:r w:rsidRPr="00676E13">
        <w:rPr>
          <w:rFonts w:eastAsia="Arial" w:cs="Times New Roman"/>
          <w:szCs w:val="28"/>
        </w:rPr>
        <w:t>представлены в таблице 13.1.</w:t>
      </w:r>
    </w:p>
    <w:p w:rsidR="00190590" w:rsidRPr="00676E13" w:rsidRDefault="00190590" w:rsidP="00676E13">
      <w:pPr>
        <w:widowControl w:val="0"/>
        <w:tabs>
          <w:tab w:val="left" w:pos="2344"/>
          <w:tab w:val="left" w:pos="3062"/>
          <w:tab w:val="left" w:pos="3389"/>
          <w:tab w:val="left" w:pos="5000"/>
          <w:tab w:val="left" w:pos="6259"/>
          <w:tab w:val="left" w:pos="7290"/>
          <w:tab w:val="left" w:pos="9402"/>
        </w:tabs>
        <w:autoSpaceDE w:val="0"/>
        <w:autoSpaceDN w:val="0"/>
        <w:spacing w:after="0" w:line="360" w:lineRule="auto"/>
        <w:ind w:firstLine="709"/>
        <w:jc w:val="both"/>
        <w:rPr>
          <w:rFonts w:eastAsia="Arial" w:cs="Times New Roman"/>
          <w:szCs w:val="28"/>
        </w:rPr>
      </w:pPr>
      <w:r w:rsidRPr="00676E13">
        <w:rPr>
          <w:rFonts w:eastAsia="Arial" w:cs="Times New Roman"/>
          <w:spacing w:val="-2"/>
          <w:szCs w:val="28"/>
        </w:rPr>
        <w:t>Таблица</w:t>
      </w:r>
      <w:r w:rsidR="00676E13">
        <w:rPr>
          <w:rFonts w:eastAsia="Arial" w:cs="Times New Roman"/>
          <w:szCs w:val="28"/>
        </w:rPr>
        <w:t xml:space="preserve"> </w:t>
      </w:r>
      <w:r w:rsidRPr="00676E13">
        <w:rPr>
          <w:rFonts w:eastAsia="Arial" w:cs="Times New Roman"/>
          <w:spacing w:val="-4"/>
          <w:szCs w:val="28"/>
        </w:rPr>
        <w:t>13.1</w:t>
      </w:r>
      <w:r w:rsidR="00676E13">
        <w:rPr>
          <w:rFonts w:eastAsia="Arial" w:cs="Times New Roman"/>
          <w:szCs w:val="28"/>
        </w:rPr>
        <w:t xml:space="preserve"> </w:t>
      </w:r>
      <w:r w:rsidR="00676E13">
        <w:rPr>
          <w:rFonts w:eastAsia="Arial" w:cs="Times New Roman"/>
          <w:spacing w:val="-10"/>
          <w:szCs w:val="28"/>
        </w:rPr>
        <w:t>–</w:t>
      </w:r>
      <w:r w:rsidR="00676E13">
        <w:rPr>
          <w:rFonts w:eastAsia="Arial" w:cs="Times New Roman"/>
          <w:szCs w:val="28"/>
        </w:rPr>
        <w:t xml:space="preserve"> </w:t>
      </w:r>
      <w:r w:rsidRPr="00676E13">
        <w:rPr>
          <w:rFonts w:eastAsia="Arial" w:cs="Times New Roman"/>
          <w:spacing w:val="-2"/>
          <w:szCs w:val="28"/>
        </w:rPr>
        <w:t>Индикаторы</w:t>
      </w:r>
      <w:r w:rsidR="00676E13">
        <w:rPr>
          <w:rFonts w:eastAsia="Arial" w:cs="Times New Roman"/>
          <w:szCs w:val="28"/>
        </w:rPr>
        <w:t xml:space="preserve"> </w:t>
      </w:r>
      <w:r w:rsidRPr="00676E13">
        <w:rPr>
          <w:rFonts w:eastAsia="Arial" w:cs="Times New Roman"/>
          <w:spacing w:val="-2"/>
          <w:szCs w:val="28"/>
        </w:rPr>
        <w:t>развития</w:t>
      </w:r>
      <w:r w:rsidR="00676E13">
        <w:rPr>
          <w:rFonts w:eastAsia="Arial" w:cs="Times New Roman"/>
          <w:szCs w:val="28"/>
        </w:rPr>
        <w:t xml:space="preserve"> </w:t>
      </w:r>
      <w:r w:rsidRPr="00676E13">
        <w:rPr>
          <w:rFonts w:eastAsia="Arial" w:cs="Times New Roman"/>
          <w:spacing w:val="-2"/>
          <w:szCs w:val="28"/>
        </w:rPr>
        <w:t>систем</w:t>
      </w:r>
      <w:r w:rsidR="00676E13">
        <w:rPr>
          <w:rFonts w:eastAsia="Arial" w:cs="Times New Roman"/>
          <w:szCs w:val="28"/>
        </w:rPr>
        <w:t xml:space="preserve"> </w:t>
      </w:r>
      <w:r w:rsidRPr="00676E13">
        <w:rPr>
          <w:rFonts w:eastAsia="Arial" w:cs="Times New Roman"/>
          <w:spacing w:val="-2"/>
          <w:szCs w:val="28"/>
        </w:rPr>
        <w:t>теплоснабжения</w:t>
      </w:r>
      <w:r w:rsidR="00676E13">
        <w:rPr>
          <w:rFonts w:eastAsia="Arial" w:cs="Times New Roman"/>
          <w:szCs w:val="28"/>
        </w:rPr>
        <w:t xml:space="preserve"> </w:t>
      </w:r>
      <w:r w:rsidRPr="00676E13">
        <w:rPr>
          <w:rFonts w:eastAsia="Arial" w:cs="Times New Roman"/>
          <w:spacing w:val="-4"/>
          <w:szCs w:val="28"/>
        </w:rPr>
        <w:t>с.п.</w:t>
      </w:r>
      <w:r w:rsidR="00676E13">
        <w:rPr>
          <w:rFonts w:eastAsia="Arial" w:cs="Times New Roman"/>
          <w:szCs w:val="28"/>
        </w:rPr>
        <w:t xml:space="preserve"> </w:t>
      </w:r>
      <w:r w:rsidRPr="00676E13">
        <w:rPr>
          <w:rFonts w:eastAsia="Arial" w:cs="Times New Roman"/>
          <w:spacing w:val="-2"/>
          <w:szCs w:val="28"/>
        </w:rPr>
        <w:t>Богдановка</w:t>
      </w:r>
    </w:p>
    <w:p w:rsidR="00190590" w:rsidRPr="00190590" w:rsidRDefault="00190590" w:rsidP="00190590">
      <w:pPr>
        <w:widowControl w:val="0"/>
        <w:autoSpaceDE w:val="0"/>
        <w:autoSpaceDN w:val="0"/>
        <w:spacing w:before="10" w:after="0" w:line="240" w:lineRule="auto"/>
        <w:rPr>
          <w:rFonts w:ascii="Arial" w:eastAsia="Arial" w:hAnsi="Arial" w:cs="Arial"/>
          <w:sz w:val="11"/>
          <w:szCs w:val="24"/>
        </w:rPr>
      </w:pPr>
    </w:p>
    <w:tbl>
      <w:tblPr>
        <w:tblStyle w:val="TableNormal6"/>
        <w:tblW w:w="0" w:type="auto"/>
        <w:tblInd w:w="226"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494"/>
        <w:gridCol w:w="4152"/>
        <w:gridCol w:w="919"/>
        <w:gridCol w:w="2126"/>
        <w:gridCol w:w="2077"/>
      </w:tblGrid>
      <w:tr w:rsidR="00190590" w:rsidRPr="00190590" w:rsidTr="00190590">
        <w:trPr>
          <w:trHeight w:val="753"/>
        </w:trPr>
        <w:tc>
          <w:tcPr>
            <w:tcW w:w="494" w:type="dxa"/>
            <w:tcBorders>
              <w:bottom w:val="single" w:sz="4" w:space="0" w:color="000000"/>
            </w:tcBorders>
          </w:tcPr>
          <w:p w:rsidR="00190590" w:rsidRPr="00676E13" w:rsidRDefault="00190590" w:rsidP="00190590">
            <w:pPr>
              <w:spacing w:before="145"/>
              <w:ind w:right="86"/>
              <w:rPr>
                <w:rFonts w:ascii="Arial" w:eastAsia="Arial" w:hAnsi="Arial" w:cs="Arial"/>
                <w:sz w:val="20"/>
                <w:lang w:val="ru-RU"/>
              </w:rPr>
            </w:pPr>
            <w:r w:rsidRPr="00676E13">
              <w:rPr>
                <w:rFonts w:ascii="Arial" w:eastAsia="Arial" w:hAnsi="Arial" w:cs="Arial"/>
                <w:spacing w:val="-10"/>
                <w:sz w:val="20"/>
                <w:lang w:val="ru-RU"/>
              </w:rPr>
              <w:t xml:space="preserve">№ </w:t>
            </w:r>
            <w:r w:rsidRPr="00676E13">
              <w:rPr>
                <w:rFonts w:ascii="Arial" w:eastAsia="Arial" w:hAnsi="Arial" w:cs="Arial"/>
                <w:spacing w:val="-5"/>
                <w:sz w:val="20"/>
                <w:lang w:val="ru-RU"/>
              </w:rPr>
              <w:t>п/п</w:t>
            </w:r>
          </w:p>
        </w:tc>
        <w:tc>
          <w:tcPr>
            <w:tcW w:w="4152" w:type="dxa"/>
            <w:tcBorders>
              <w:bottom w:val="single" w:sz="4" w:space="0" w:color="000000"/>
            </w:tcBorders>
          </w:tcPr>
          <w:p w:rsidR="00190590" w:rsidRPr="00676E13" w:rsidRDefault="00190590" w:rsidP="00190590">
            <w:pPr>
              <w:spacing w:before="30"/>
              <w:rPr>
                <w:rFonts w:ascii="Arial" w:eastAsia="Arial" w:hAnsi="Arial" w:cs="Arial"/>
                <w:sz w:val="20"/>
                <w:lang w:val="ru-RU"/>
              </w:rPr>
            </w:pPr>
          </w:p>
          <w:p w:rsidR="00190590" w:rsidRPr="00676E13" w:rsidRDefault="00190590" w:rsidP="00190590">
            <w:pPr>
              <w:spacing w:before="1"/>
              <w:ind w:right="1006"/>
              <w:jc w:val="center"/>
              <w:rPr>
                <w:rFonts w:ascii="Arial" w:eastAsia="Arial" w:hAnsi="Arial" w:cs="Arial"/>
                <w:sz w:val="20"/>
                <w:lang w:val="ru-RU"/>
              </w:rPr>
            </w:pPr>
            <w:r w:rsidRPr="00676E13">
              <w:rPr>
                <w:rFonts w:ascii="Arial" w:eastAsia="Arial" w:hAnsi="Arial" w:cs="Arial"/>
                <w:spacing w:val="-2"/>
                <w:sz w:val="20"/>
                <w:lang w:val="ru-RU"/>
              </w:rPr>
              <w:t>Индикатор</w:t>
            </w:r>
          </w:p>
        </w:tc>
        <w:tc>
          <w:tcPr>
            <w:tcW w:w="919" w:type="dxa"/>
            <w:tcBorders>
              <w:bottom w:val="single" w:sz="4" w:space="0" w:color="000000"/>
              <w:right w:val="single" w:sz="4" w:space="0" w:color="000000"/>
            </w:tcBorders>
          </w:tcPr>
          <w:p w:rsidR="00190590" w:rsidRPr="00676E13" w:rsidRDefault="00190590" w:rsidP="00190590">
            <w:pPr>
              <w:spacing w:before="30"/>
              <w:rPr>
                <w:rFonts w:ascii="Arial" w:eastAsia="Arial" w:hAnsi="Arial" w:cs="Arial"/>
                <w:sz w:val="20"/>
                <w:lang w:val="ru-RU"/>
              </w:rPr>
            </w:pPr>
          </w:p>
          <w:p w:rsidR="00190590" w:rsidRPr="00676E13" w:rsidRDefault="00190590" w:rsidP="00190590">
            <w:pPr>
              <w:spacing w:before="1"/>
              <w:jc w:val="center"/>
              <w:rPr>
                <w:rFonts w:ascii="Arial" w:eastAsia="Arial" w:hAnsi="Arial" w:cs="Arial"/>
                <w:sz w:val="20"/>
                <w:lang w:val="ru-RU"/>
              </w:rPr>
            </w:pPr>
            <w:r w:rsidRPr="00676E13">
              <w:rPr>
                <w:rFonts w:ascii="Arial" w:eastAsia="Arial" w:hAnsi="Arial" w:cs="Arial"/>
                <w:spacing w:val="-2"/>
                <w:sz w:val="20"/>
                <w:lang w:val="ru-RU"/>
              </w:rPr>
              <w:t>Ед.изм.</w:t>
            </w:r>
          </w:p>
        </w:tc>
        <w:tc>
          <w:tcPr>
            <w:tcW w:w="2126" w:type="dxa"/>
            <w:tcBorders>
              <w:left w:val="single" w:sz="4" w:space="0" w:color="000000"/>
              <w:bottom w:val="single" w:sz="4" w:space="0" w:color="000000"/>
              <w:right w:val="single" w:sz="4" w:space="0" w:color="000000"/>
            </w:tcBorders>
          </w:tcPr>
          <w:p w:rsidR="00190590" w:rsidRPr="00676E13" w:rsidRDefault="00190590" w:rsidP="00190590">
            <w:pPr>
              <w:spacing w:before="30"/>
              <w:rPr>
                <w:rFonts w:ascii="Arial" w:eastAsia="Arial" w:hAnsi="Arial" w:cs="Arial"/>
                <w:sz w:val="20"/>
                <w:lang w:val="ru-RU"/>
              </w:rPr>
            </w:pPr>
          </w:p>
          <w:p w:rsidR="00190590" w:rsidRPr="00676E13" w:rsidRDefault="00190590" w:rsidP="00190590">
            <w:pPr>
              <w:spacing w:before="1"/>
              <w:ind w:right="20"/>
              <w:jc w:val="center"/>
              <w:rPr>
                <w:rFonts w:ascii="Arial" w:eastAsia="Arial" w:hAnsi="Arial" w:cs="Arial"/>
                <w:sz w:val="20"/>
                <w:lang w:val="ru-RU"/>
              </w:rPr>
            </w:pPr>
            <w:r w:rsidRPr="00676E13">
              <w:rPr>
                <w:rFonts w:ascii="Arial" w:eastAsia="Arial" w:hAnsi="Arial" w:cs="Arial"/>
                <w:sz w:val="20"/>
                <w:lang w:val="ru-RU"/>
              </w:rPr>
              <w:t>Базовое</w:t>
            </w:r>
            <w:r w:rsidRPr="00676E13">
              <w:rPr>
                <w:rFonts w:ascii="Arial" w:eastAsia="Arial" w:hAnsi="Arial" w:cs="Arial"/>
                <w:spacing w:val="-11"/>
                <w:sz w:val="20"/>
                <w:lang w:val="ru-RU"/>
              </w:rPr>
              <w:t xml:space="preserve"> </w:t>
            </w:r>
            <w:r w:rsidRPr="00676E13">
              <w:rPr>
                <w:rFonts w:ascii="Arial" w:eastAsia="Arial" w:hAnsi="Arial" w:cs="Arial"/>
                <w:spacing w:val="-2"/>
                <w:sz w:val="20"/>
                <w:lang w:val="ru-RU"/>
              </w:rPr>
              <w:t>значение</w:t>
            </w:r>
          </w:p>
        </w:tc>
        <w:tc>
          <w:tcPr>
            <w:tcW w:w="2077" w:type="dxa"/>
            <w:tcBorders>
              <w:left w:val="single" w:sz="4" w:space="0" w:color="000000"/>
              <w:bottom w:val="single" w:sz="4" w:space="0" w:color="000000"/>
              <w:right w:val="single" w:sz="4" w:space="0" w:color="000000"/>
            </w:tcBorders>
          </w:tcPr>
          <w:p w:rsidR="00190590" w:rsidRPr="00676E13" w:rsidRDefault="00190590" w:rsidP="00190590">
            <w:pPr>
              <w:spacing w:before="145"/>
              <w:rPr>
                <w:rFonts w:ascii="Arial" w:eastAsia="Arial" w:hAnsi="Arial" w:cs="Arial"/>
                <w:sz w:val="20"/>
                <w:lang w:val="ru-RU"/>
              </w:rPr>
            </w:pPr>
            <w:r w:rsidRPr="00676E13">
              <w:rPr>
                <w:rFonts w:ascii="Arial" w:eastAsia="Arial" w:hAnsi="Arial" w:cs="Arial"/>
                <w:spacing w:val="-2"/>
                <w:sz w:val="20"/>
                <w:lang w:val="ru-RU"/>
              </w:rPr>
              <w:t xml:space="preserve">Перспективное </w:t>
            </w:r>
            <w:r w:rsidRPr="00676E13">
              <w:rPr>
                <w:rFonts w:ascii="Arial" w:eastAsia="Arial" w:hAnsi="Arial" w:cs="Arial"/>
                <w:sz w:val="20"/>
                <w:lang w:val="ru-RU"/>
              </w:rPr>
              <w:t>значение</w:t>
            </w:r>
            <w:r w:rsidRPr="00676E13">
              <w:rPr>
                <w:rFonts w:ascii="Arial" w:eastAsia="Arial" w:hAnsi="Arial" w:cs="Arial"/>
                <w:spacing w:val="-14"/>
                <w:sz w:val="20"/>
                <w:lang w:val="ru-RU"/>
              </w:rPr>
              <w:t xml:space="preserve"> </w:t>
            </w:r>
            <w:r w:rsidRPr="00676E13">
              <w:rPr>
                <w:rFonts w:ascii="Arial" w:eastAsia="Arial" w:hAnsi="Arial" w:cs="Arial"/>
                <w:sz w:val="20"/>
                <w:lang w:val="ru-RU"/>
              </w:rPr>
              <w:t>до</w:t>
            </w:r>
            <w:r w:rsidRPr="00676E13">
              <w:rPr>
                <w:rFonts w:ascii="Arial" w:eastAsia="Arial" w:hAnsi="Arial" w:cs="Arial"/>
                <w:spacing w:val="-13"/>
                <w:sz w:val="20"/>
                <w:lang w:val="ru-RU"/>
              </w:rPr>
              <w:t xml:space="preserve"> </w:t>
            </w:r>
            <w:r w:rsidRPr="00676E13">
              <w:rPr>
                <w:rFonts w:ascii="Arial" w:eastAsia="Arial" w:hAnsi="Arial" w:cs="Arial"/>
                <w:sz w:val="20"/>
                <w:lang w:val="ru-RU"/>
              </w:rPr>
              <w:t>2035</w:t>
            </w:r>
            <w:r w:rsidRPr="00676E13">
              <w:rPr>
                <w:rFonts w:ascii="Arial" w:eastAsia="Arial" w:hAnsi="Arial" w:cs="Arial"/>
                <w:spacing w:val="-14"/>
                <w:sz w:val="20"/>
                <w:lang w:val="ru-RU"/>
              </w:rPr>
              <w:t xml:space="preserve"> </w:t>
            </w:r>
            <w:r w:rsidRPr="00676E13">
              <w:rPr>
                <w:rFonts w:ascii="Arial" w:eastAsia="Arial" w:hAnsi="Arial" w:cs="Arial"/>
                <w:sz w:val="20"/>
                <w:lang w:val="ru-RU"/>
              </w:rPr>
              <w:t>г.</w:t>
            </w:r>
          </w:p>
        </w:tc>
      </w:tr>
      <w:tr w:rsidR="00190590" w:rsidRPr="00190590" w:rsidTr="00190590">
        <w:trPr>
          <w:trHeight w:val="919"/>
        </w:trPr>
        <w:tc>
          <w:tcPr>
            <w:tcW w:w="494" w:type="dxa"/>
            <w:tcBorders>
              <w:top w:val="single" w:sz="4" w:space="0" w:color="000000"/>
            </w:tcBorders>
          </w:tcPr>
          <w:p w:rsidR="00190590" w:rsidRPr="00676E13" w:rsidRDefault="00190590" w:rsidP="00190590">
            <w:pPr>
              <w:spacing w:before="113"/>
              <w:rPr>
                <w:rFonts w:ascii="Arial" w:eastAsia="Arial" w:hAnsi="Arial" w:cs="Arial"/>
                <w:sz w:val="20"/>
                <w:lang w:val="ru-RU"/>
              </w:rPr>
            </w:pPr>
          </w:p>
          <w:p w:rsidR="00190590" w:rsidRPr="00676E13" w:rsidRDefault="00190590" w:rsidP="00190590">
            <w:pPr>
              <w:jc w:val="center"/>
              <w:rPr>
                <w:rFonts w:ascii="Arial" w:eastAsia="Arial" w:hAnsi="Arial" w:cs="Arial"/>
                <w:sz w:val="20"/>
                <w:lang w:val="ru-RU"/>
              </w:rPr>
            </w:pPr>
            <w:r w:rsidRPr="00676E13">
              <w:rPr>
                <w:rFonts w:ascii="Arial" w:eastAsia="Arial" w:hAnsi="Arial" w:cs="Arial"/>
                <w:spacing w:val="-10"/>
                <w:sz w:val="20"/>
                <w:lang w:val="ru-RU"/>
              </w:rPr>
              <w:t>1</w:t>
            </w:r>
          </w:p>
        </w:tc>
        <w:tc>
          <w:tcPr>
            <w:tcW w:w="4152" w:type="dxa"/>
            <w:tcBorders>
              <w:top w:val="single" w:sz="4" w:space="0" w:color="000000"/>
            </w:tcBorders>
          </w:tcPr>
          <w:p w:rsidR="00190590" w:rsidRPr="00190590" w:rsidRDefault="00190590" w:rsidP="00190590">
            <w:pPr>
              <w:ind w:right="206"/>
              <w:rPr>
                <w:rFonts w:ascii="Arial" w:eastAsia="Arial" w:hAnsi="Arial" w:cs="Arial"/>
                <w:sz w:val="20"/>
                <w:lang w:val="ru-RU"/>
              </w:rPr>
            </w:pPr>
            <w:r w:rsidRPr="00190590">
              <w:rPr>
                <w:rFonts w:ascii="Arial" w:eastAsia="Arial" w:hAnsi="Arial" w:cs="Arial"/>
                <w:sz w:val="20"/>
                <w:lang w:val="ru-RU"/>
              </w:rPr>
              <w:t>Количество прекращений подачи тепловой энергии, теплоносителя в результате</w:t>
            </w:r>
            <w:r w:rsidRPr="00190590">
              <w:rPr>
                <w:rFonts w:ascii="Arial" w:eastAsia="Arial" w:hAnsi="Arial" w:cs="Arial"/>
                <w:spacing w:val="-14"/>
                <w:sz w:val="20"/>
                <w:lang w:val="ru-RU"/>
              </w:rPr>
              <w:t xml:space="preserve"> </w:t>
            </w:r>
            <w:r w:rsidRPr="00190590">
              <w:rPr>
                <w:rFonts w:ascii="Arial" w:eastAsia="Arial" w:hAnsi="Arial" w:cs="Arial"/>
                <w:sz w:val="20"/>
                <w:lang w:val="ru-RU"/>
              </w:rPr>
              <w:t>технологических</w:t>
            </w:r>
            <w:r w:rsidRPr="00190590">
              <w:rPr>
                <w:rFonts w:ascii="Arial" w:eastAsia="Arial" w:hAnsi="Arial" w:cs="Arial"/>
                <w:spacing w:val="-14"/>
                <w:sz w:val="20"/>
                <w:lang w:val="ru-RU"/>
              </w:rPr>
              <w:t xml:space="preserve"> </w:t>
            </w:r>
            <w:r w:rsidRPr="00190590">
              <w:rPr>
                <w:rFonts w:ascii="Arial" w:eastAsia="Arial" w:hAnsi="Arial" w:cs="Arial"/>
                <w:sz w:val="20"/>
                <w:lang w:val="ru-RU"/>
              </w:rPr>
              <w:t>нарушений</w:t>
            </w:r>
          </w:p>
          <w:p w:rsidR="00190590" w:rsidRPr="00190590" w:rsidRDefault="00190590" w:rsidP="00190590">
            <w:pPr>
              <w:spacing w:line="210" w:lineRule="exact"/>
              <w:rPr>
                <w:rFonts w:ascii="Arial" w:eastAsia="Arial" w:hAnsi="Arial" w:cs="Arial"/>
                <w:sz w:val="20"/>
              </w:rPr>
            </w:pPr>
            <w:r w:rsidRPr="00190590">
              <w:rPr>
                <w:rFonts w:ascii="Arial" w:eastAsia="Arial" w:hAnsi="Arial" w:cs="Arial"/>
                <w:sz w:val="20"/>
              </w:rPr>
              <w:t>на</w:t>
            </w:r>
            <w:r w:rsidRPr="00190590">
              <w:rPr>
                <w:rFonts w:ascii="Arial" w:eastAsia="Arial" w:hAnsi="Arial" w:cs="Arial"/>
                <w:spacing w:val="-8"/>
                <w:sz w:val="20"/>
              </w:rPr>
              <w:t xml:space="preserve"> </w:t>
            </w:r>
            <w:r w:rsidRPr="00190590">
              <w:rPr>
                <w:rFonts w:ascii="Arial" w:eastAsia="Arial" w:hAnsi="Arial" w:cs="Arial"/>
                <w:sz w:val="20"/>
              </w:rPr>
              <w:t>тепловых</w:t>
            </w:r>
            <w:r w:rsidRPr="00190590">
              <w:rPr>
                <w:rFonts w:ascii="Arial" w:eastAsia="Arial" w:hAnsi="Arial" w:cs="Arial"/>
                <w:spacing w:val="-6"/>
                <w:sz w:val="20"/>
              </w:rPr>
              <w:t xml:space="preserve"> </w:t>
            </w:r>
            <w:r w:rsidRPr="00190590">
              <w:rPr>
                <w:rFonts w:ascii="Arial" w:eastAsia="Arial" w:hAnsi="Arial" w:cs="Arial"/>
                <w:spacing w:val="-2"/>
                <w:sz w:val="20"/>
              </w:rPr>
              <w:t>сетях</w:t>
            </w:r>
          </w:p>
        </w:tc>
        <w:tc>
          <w:tcPr>
            <w:tcW w:w="919" w:type="dxa"/>
            <w:tcBorders>
              <w:top w:val="single" w:sz="4" w:space="0" w:color="000000"/>
              <w:right w:val="single" w:sz="4" w:space="0" w:color="000000"/>
            </w:tcBorders>
          </w:tcPr>
          <w:p w:rsidR="00190590" w:rsidRPr="00190590" w:rsidRDefault="00190590" w:rsidP="00190590">
            <w:pPr>
              <w:spacing w:before="113"/>
              <w:rPr>
                <w:rFonts w:ascii="Arial" w:eastAsia="Arial" w:hAnsi="Arial" w:cs="Arial"/>
                <w:sz w:val="20"/>
              </w:rPr>
            </w:pPr>
          </w:p>
          <w:p w:rsidR="00190590" w:rsidRPr="00190590" w:rsidRDefault="00190590" w:rsidP="00190590">
            <w:pPr>
              <w:jc w:val="center"/>
              <w:rPr>
                <w:rFonts w:ascii="Arial" w:eastAsia="Arial" w:hAnsi="Arial" w:cs="Arial"/>
                <w:sz w:val="20"/>
              </w:rPr>
            </w:pPr>
            <w:r w:rsidRPr="00190590">
              <w:rPr>
                <w:rFonts w:ascii="Arial" w:eastAsia="Arial" w:hAnsi="Arial" w:cs="Arial"/>
                <w:spacing w:val="-5"/>
                <w:sz w:val="20"/>
              </w:rPr>
              <w:t>Ед.</w:t>
            </w:r>
          </w:p>
        </w:tc>
        <w:tc>
          <w:tcPr>
            <w:tcW w:w="2126" w:type="dxa"/>
            <w:tcBorders>
              <w:top w:val="single" w:sz="4" w:space="0" w:color="000000"/>
              <w:left w:val="single" w:sz="4" w:space="0" w:color="000000"/>
              <w:right w:val="single" w:sz="4" w:space="0" w:color="000000"/>
            </w:tcBorders>
          </w:tcPr>
          <w:p w:rsidR="00190590" w:rsidRPr="00190590" w:rsidRDefault="00190590" w:rsidP="00190590">
            <w:pPr>
              <w:spacing w:before="113"/>
              <w:rPr>
                <w:rFonts w:ascii="Arial" w:eastAsia="Arial" w:hAnsi="Arial" w:cs="Arial"/>
                <w:sz w:val="20"/>
              </w:rPr>
            </w:pPr>
          </w:p>
          <w:p w:rsidR="00190590" w:rsidRPr="00190590" w:rsidRDefault="00190590" w:rsidP="00190590">
            <w:pPr>
              <w:ind w:right="16"/>
              <w:jc w:val="center"/>
              <w:rPr>
                <w:rFonts w:ascii="Arial" w:eastAsia="Arial" w:hAnsi="Arial" w:cs="Arial"/>
                <w:sz w:val="20"/>
              </w:rPr>
            </w:pPr>
            <w:r w:rsidRPr="00190590">
              <w:rPr>
                <w:rFonts w:ascii="Arial" w:eastAsia="Arial" w:hAnsi="Arial" w:cs="Arial"/>
                <w:spacing w:val="-10"/>
                <w:sz w:val="20"/>
              </w:rPr>
              <w:t>-</w:t>
            </w:r>
          </w:p>
        </w:tc>
        <w:tc>
          <w:tcPr>
            <w:tcW w:w="2077" w:type="dxa"/>
            <w:tcBorders>
              <w:top w:val="single" w:sz="4" w:space="0" w:color="000000"/>
              <w:left w:val="single" w:sz="4" w:space="0" w:color="000000"/>
              <w:right w:val="single" w:sz="4" w:space="0" w:color="000000"/>
            </w:tcBorders>
          </w:tcPr>
          <w:p w:rsidR="00190590" w:rsidRPr="00190590" w:rsidRDefault="00190590" w:rsidP="00190590">
            <w:pPr>
              <w:spacing w:before="113"/>
              <w:rPr>
                <w:rFonts w:ascii="Arial" w:eastAsia="Arial" w:hAnsi="Arial" w:cs="Arial"/>
                <w:sz w:val="20"/>
              </w:rPr>
            </w:pPr>
          </w:p>
          <w:p w:rsidR="00190590" w:rsidRPr="00190590" w:rsidRDefault="00190590" w:rsidP="00190590">
            <w:pPr>
              <w:ind w:right="20"/>
              <w:jc w:val="center"/>
              <w:rPr>
                <w:rFonts w:ascii="Arial" w:eastAsia="Arial" w:hAnsi="Arial" w:cs="Arial"/>
                <w:sz w:val="20"/>
              </w:rPr>
            </w:pPr>
            <w:r w:rsidRPr="00190590">
              <w:rPr>
                <w:rFonts w:ascii="Arial" w:eastAsia="Arial" w:hAnsi="Arial" w:cs="Arial"/>
                <w:spacing w:val="-10"/>
                <w:sz w:val="20"/>
              </w:rPr>
              <w:t>-</w:t>
            </w:r>
          </w:p>
        </w:tc>
      </w:tr>
      <w:tr w:rsidR="00190590" w:rsidRPr="00190590" w:rsidTr="00190590">
        <w:trPr>
          <w:trHeight w:val="921"/>
        </w:trPr>
        <w:tc>
          <w:tcPr>
            <w:tcW w:w="494" w:type="dxa"/>
            <w:tcBorders>
              <w:bottom w:val="single" w:sz="4" w:space="0" w:color="000000"/>
            </w:tcBorders>
          </w:tcPr>
          <w:p w:rsidR="00190590" w:rsidRPr="00190590" w:rsidRDefault="00190590" w:rsidP="00190590">
            <w:pPr>
              <w:spacing w:before="114"/>
              <w:rPr>
                <w:rFonts w:ascii="Arial" w:eastAsia="Arial" w:hAnsi="Arial" w:cs="Arial"/>
                <w:sz w:val="20"/>
              </w:rPr>
            </w:pPr>
          </w:p>
          <w:p w:rsidR="00190590" w:rsidRPr="00190590" w:rsidRDefault="00190590" w:rsidP="00190590">
            <w:pPr>
              <w:spacing w:before="1"/>
              <w:jc w:val="center"/>
              <w:rPr>
                <w:rFonts w:ascii="Arial" w:eastAsia="Arial" w:hAnsi="Arial" w:cs="Arial"/>
                <w:sz w:val="20"/>
              </w:rPr>
            </w:pPr>
            <w:r w:rsidRPr="00190590">
              <w:rPr>
                <w:rFonts w:ascii="Arial" w:eastAsia="Arial" w:hAnsi="Arial" w:cs="Arial"/>
                <w:spacing w:val="-10"/>
                <w:sz w:val="20"/>
              </w:rPr>
              <w:t>2</w:t>
            </w:r>
          </w:p>
        </w:tc>
        <w:tc>
          <w:tcPr>
            <w:tcW w:w="4152" w:type="dxa"/>
            <w:tcBorders>
              <w:bottom w:val="single" w:sz="4" w:space="0" w:color="000000"/>
            </w:tcBorders>
          </w:tcPr>
          <w:p w:rsidR="00190590" w:rsidRPr="00190590" w:rsidRDefault="00190590" w:rsidP="00190590">
            <w:pPr>
              <w:spacing w:line="230" w:lineRule="exact"/>
              <w:ind w:right="206"/>
              <w:rPr>
                <w:rFonts w:ascii="Arial" w:eastAsia="Arial" w:hAnsi="Arial" w:cs="Arial"/>
                <w:sz w:val="20"/>
                <w:lang w:val="ru-RU"/>
              </w:rPr>
            </w:pPr>
            <w:r w:rsidRPr="00190590">
              <w:rPr>
                <w:rFonts w:ascii="Arial" w:eastAsia="Arial" w:hAnsi="Arial" w:cs="Arial"/>
                <w:sz w:val="20"/>
                <w:lang w:val="ru-RU"/>
              </w:rPr>
              <w:t>Количество прекращений подачи тепловой энергии, теплоносителя в результате</w:t>
            </w:r>
            <w:r w:rsidRPr="00190590">
              <w:rPr>
                <w:rFonts w:ascii="Arial" w:eastAsia="Arial" w:hAnsi="Arial" w:cs="Arial"/>
                <w:spacing w:val="-14"/>
                <w:sz w:val="20"/>
                <w:lang w:val="ru-RU"/>
              </w:rPr>
              <w:t xml:space="preserve"> </w:t>
            </w:r>
            <w:r w:rsidRPr="00190590">
              <w:rPr>
                <w:rFonts w:ascii="Arial" w:eastAsia="Arial" w:hAnsi="Arial" w:cs="Arial"/>
                <w:sz w:val="20"/>
                <w:lang w:val="ru-RU"/>
              </w:rPr>
              <w:t>технологических</w:t>
            </w:r>
            <w:r w:rsidRPr="00190590">
              <w:rPr>
                <w:rFonts w:ascii="Arial" w:eastAsia="Arial" w:hAnsi="Arial" w:cs="Arial"/>
                <w:spacing w:val="-14"/>
                <w:sz w:val="20"/>
                <w:lang w:val="ru-RU"/>
              </w:rPr>
              <w:t xml:space="preserve"> </w:t>
            </w:r>
            <w:r w:rsidRPr="00190590">
              <w:rPr>
                <w:rFonts w:ascii="Arial" w:eastAsia="Arial" w:hAnsi="Arial" w:cs="Arial"/>
                <w:sz w:val="20"/>
                <w:lang w:val="ru-RU"/>
              </w:rPr>
              <w:t>нарушений на источниках тепловой энергии</w:t>
            </w:r>
          </w:p>
        </w:tc>
        <w:tc>
          <w:tcPr>
            <w:tcW w:w="919" w:type="dxa"/>
            <w:tcBorders>
              <w:bottom w:val="single" w:sz="4" w:space="0" w:color="000000"/>
              <w:right w:val="single" w:sz="4" w:space="0" w:color="000000"/>
            </w:tcBorders>
          </w:tcPr>
          <w:p w:rsidR="00190590" w:rsidRPr="00190590" w:rsidRDefault="00190590" w:rsidP="00190590">
            <w:pPr>
              <w:spacing w:before="114"/>
              <w:rPr>
                <w:rFonts w:ascii="Arial" w:eastAsia="Arial" w:hAnsi="Arial" w:cs="Arial"/>
                <w:sz w:val="20"/>
                <w:lang w:val="ru-RU"/>
              </w:rPr>
            </w:pPr>
          </w:p>
          <w:p w:rsidR="00190590" w:rsidRPr="00190590" w:rsidRDefault="00190590" w:rsidP="00190590">
            <w:pPr>
              <w:spacing w:before="1"/>
              <w:jc w:val="center"/>
              <w:rPr>
                <w:rFonts w:ascii="Arial" w:eastAsia="Arial" w:hAnsi="Arial" w:cs="Arial"/>
                <w:sz w:val="20"/>
              </w:rPr>
            </w:pPr>
            <w:r w:rsidRPr="00190590">
              <w:rPr>
                <w:rFonts w:ascii="Arial" w:eastAsia="Arial" w:hAnsi="Arial" w:cs="Arial"/>
                <w:spacing w:val="-5"/>
                <w:sz w:val="20"/>
              </w:rPr>
              <w:t>Ед.</w:t>
            </w:r>
          </w:p>
        </w:tc>
        <w:tc>
          <w:tcPr>
            <w:tcW w:w="2126" w:type="dxa"/>
            <w:tcBorders>
              <w:left w:val="single" w:sz="4" w:space="0" w:color="000000"/>
              <w:bottom w:val="single" w:sz="4" w:space="0" w:color="000000"/>
              <w:right w:val="single" w:sz="4" w:space="0" w:color="000000"/>
            </w:tcBorders>
          </w:tcPr>
          <w:p w:rsidR="00190590" w:rsidRPr="00190590" w:rsidRDefault="00190590" w:rsidP="00190590">
            <w:pPr>
              <w:spacing w:before="114"/>
              <w:rPr>
                <w:rFonts w:ascii="Arial" w:eastAsia="Arial" w:hAnsi="Arial" w:cs="Arial"/>
                <w:sz w:val="20"/>
              </w:rPr>
            </w:pPr>
          </w:p>
          <w:p w:rsidR="00190590" w:rsidRPr="00190590" w:rsidRDefault="00190590" w:rsidP="00190590">
            <w:pPr>
              <w:spacing w:before="1"/>
              <w:ind w:right="16"/>
              <w:jc w:val="center"/>
              <w:rPr>
                <w:rFonts w:ascii="Arial" w:eastAsia="Arial" w:hAnsi="Arial" w:cs="Arial"/>
                <w:sz w:val="20"/>
              </w:rPr>
            </w:pPr>
            <w:r w:rsidRPr="00190590">
              <w:rPr>
                <w:rFonts w:ascii="Arial" w:eastAsia="Arial" w:hAnsi="Arial" w:cs="Arial"/>
                <w:spacing w:val="-10"/>
                <w:sz w:val="20"/>
              </w:rPr>
              <w:t>-</w:t>
            </w:r>
          </w:p>
        </w:tc>
        <w:tc>
          <w:tcPr>
            <w:tcW w:w="2077" w:type="dxa"/>
            <w:tcBorders>
              <w:left w:val="single" w:sz="4" w:space="0" w:color="000000"/>
              <w:bottom w:val="single" w:sz="4" w:space="0" w:color="000000"/>
              <w:right w:val="single" w:sz="4" w:space="0" w:color="000000"/>
            </w:tcBorders>
          </w:tcPr>
          <w:p w:rsidR="00190590" w:rsidRPr="00190590" w:rsidRDefault="00190590" w:rsidP="00190590">
            <w:pPr>
              <w:spacing w:before="114"/>
              <w:rPr>
                <w:rFonts w:ascii="Arial" w:eastAsia="Arial" w:hAnsi="Arial" w:cs="Arial"/>
                <w:sz w:val="20"/>
              </w:rPr>
            </w:pPr>
          </w:p>
          <w:p w:rsidR="00190590" w:rsidRPr="00190590" w:rsidRDefault="00190590" w:rsidP="00190590">
            <w:pPr>
              <w:spacing w:before="1"/>
              <w:ind w:right="20"/>
              <w:jc w:val="center"/>
              <w:rPr>
                <w:rFonts w:ascii="Arial" w:eastAsia="Arial" w:hAnsi="Arial" w:cs="Arial"/>
                <w:sz w:val="20"/>
              </w:rPr>
            </w:pPr>
            <w:r w:rsidRPr="00190590">
              <w:rPr>
                <w:rFonts w:ascii="Arial" w:eastAsia="Arial" w:hAnsi="Arial" w:cs="Arial"/>
                <w:spacing w:val="-10"/>
                <w:sz w:val="20"/>
              </w:rPr>
              <w:t>-</w:t>
            </w:r>
          </w:p>
        </w:tc>
      </w:tr>
      <w:tr w:rsidR="00190590" w:rsidRPr="00190590" w:rsidTr="00190590">
        <w:trPr>
          <w:trHeight w:val="1149"/>
        </w:trPr>
        <w:tc>
          <w:tcPr>
            <w:tcW w:w="494" w:type="dxa"/>
            <w:tcBorders>
              <w:top w:val="single" w:sz="4" w:space="0" w:color="000000"/>
              <w:bottom w:val="single" w:sz="4" w:space="0" w:color="000000"/>
            </w:tcBorders>
          </w:tcPr>
          <w:p w:rsidR="00190590" w:rsidRPr="00190590" w:rsidRDefault="00190590" w:rsidP="00190590">
            <w:pPr>
              <w:spacing w:before="227"/>
              <w:rPr>
                <w:rFonts w:ascii="Arial" w:eastAsia="Arial" w:hAnsi="Arial" w:cs="Arial"/>
                <w:sz w:val="20"/>
              </w:rPr>
            </w:pPr>
          </w:p>
          <w:p w:rsidR="00190590" w:rsidRPr="00190590" w:rsidRDefault="00190590" w:rsidP="00190590">
            <w:pPr>
              <w:spacing w:before="1"/>
              <w:jc w:val="center"/>
              <w:rPr>
                <w:rFonts w:ascii="Arial" w:eastAsia="Arial" w:hAnsi="Arial" w:cs="Arial"/>
                <w:sz w:val="20"/>
              </w:rPr>
            </w:pPr>
            <w:r w:rsidRPr="00190590">
              <w:rPr>
                <w:rFonts w:ascii="Arial" w:eastAsia="Arial" w:hAnsi="Arial" w:cs="Arial"/>
                <w:spacing w:val="-10"/>
                <w:sz w:val="20"/>
              </w:rPr>
              <w:t>3</w:t>
            </w:r>
          </w:p>
        </w:tc>
        <w:tc>
          <w:tcPr>
            <w:tcW w:w="4152" w:type="dxa"/>
            <w:tcBorders>
              <w:top w:val="single" w:sz="4" w:space="0" w:color="000000"/>
              <w:bottom w:val="single" w:sz="4" w:space="0" w:color="000000"/>
            </w:tcBorders>
          </w:tcPr>
          <w:p w:rsidR="00190590" w:rsidRPr="00190590" w:rsidRDefault="00190590" w:rsidP="00190590">
            <w:pPr>
              <w:spacing w:before="114"/>
              <w:ind w:right="206"/>
              <w:rPr>
                <w:rFonts w:ascii="Arial" w:eastAsia="Arial" w:hAnsi="Arial" w:cs="Arial"/>
                <w:sz w:val="20"/>
                <w:lang w:val="ru-RU"/>
              </w:rPr>
            </w:pPr>
            <w:r w:rsidRPr="00190590">
              <w:rPr>
                <w:rFonts w:ascii="Arial" w:eastAsia="Arial" w:hAnsi="Arial" w:cs="Arial"/>
                <w:sz w:val="20"/>
                <w:lang w:val="ru-RU"/>
              </w:rPr>
              <w:t>Удельный расход условного топлива на единицу</w:t>
            </w:r>
            <w:r w:rsidRPr="00190590">
              <w:rPr>
                <w:rFonts w:ascii="Arial" w:eastAsia="Arial" w:hAnsi="Arial" w:cs="Arial"/>
                <w:spacing w:val="-13"/>
                <w:sz w:val="20"/>
                <w:lang w:val="ru-RU"/>
              </w:rPr>
              <w:t xml:space="preserve"> </w:t>
            </w:r>
            <w:r w:rsidRPr="00190590">
              <w:rPr>
                <w:rFonts w:ascii="Arial" w:eastAsia="Arial" w:hAnsi="Arial" w:cs="Arial"/>
                <w:sz w:val="20"/>
                <w:lang w:val="ru-RU"/>
              </w:rPr>
              <w:t>тепловой</w:t>
            </w:r>
            <w:r w:rsidRPr="00190590">
              <w:rPr>
                <w:rFonts w:ascii="Arial" w:eastAsia="Arial" w:hAnsi="Arial" w:cs="Arial"/>
                <w:spacing w:val="-14"/>
                <w:sz w:val="20"/>
                <w:lang w:val="ru-RU"/>
              </w:rPr>
              <w:t xml:space="preserve"> </w:t>
            </w:r>
            <w:r w:rsidRPr="00190590">
              <w:rPr>
                <w:rFonts w:ascii="Arial" w:eastAsia="Arial" w:hAnsi="Arial" w:cs="Arial"/>
                <w:sz w:val="20"/>
                <w:lang w:val="ru-RU"/>
              </w:rPr>
              <w:t>энергии,</w:t>
            </w:r>
            <w:r w:rsidRPr="00190590">
              <w:rPr>
                <w:rFonts w:ascii="Arial" w:eastAsia="Arial" w:hAnsi="Arial" w:cs="Arial"/>
                <w:spacing w:val="-14"/>
                <w:sz w:val="20"/>
                <w:lang w:val="ru-RU"/>
              </w:rPr>
              <w:t xml:space="preserve"> </w:t>
            </w:r>
            <w:r w:rsidRPr="00190590">
              <w:rPr>
                <w:rFonts w:ascii="Arial" w:eastAsia="Arial" w:hAnsi="Arial" w:cs="Arial"/>
                <w:sz w:val="20"/>
                <w:lang w:val="ru-RU"/>
              </w:rPr>
              <w:t xml:space="preserve">отпускаемой с коллекторов источников тепловой </w:t>
            </w:r>
            <w:r w:rsidRPr="00190590">
              <w:rPr>
                <w:rFonts w:ascii="Arial" w:eastAsia="Arial" w:hAnsi="Arial" w:cs="Arial"/>
                <w:spacing w:val="-2"/>
                <w:sz w:val="20"/>
                <w:lang w:val="ru-RU"/>
              </w:rPr>
              <w:t>энергии</w:t>
            </w:r>
          </w:p>
        </w:tc>
        <w:tc>
          <w:tcPr>
            <w:tcW w:w="919" w:type="dxa"/>
            <w:tcBorders>
              <w:top w:val="single" w:sz="4" w:space="0" w:color="000000"/>
              <w:bottom w:val="single" w:sz="4" w:space="0" w:color="000000"/>
              <w:right w:val="single" w:sz="4" w:space="0" w:color="000000"/>
            </w:tcBorders>
          </w:tcPr>
          <w:p w:rsidR="00190590" w:rsidRPr="00190590" w:rsidRDefault="00190590" w:rsidP="00190590">
            <w:pPr>
              <w:spacing w:before="227"/>
              <w:rPr>
                <w:rFonts w:ascii="Arial" w:eastAsia="Arial" w:hAnsi="Arial" w:cs="Arial"/>
                <w:sz w:val="20"/>
                <w:lang w:val="ru-RU"/>
              </w:rPr>
            </w:pPr>
          </w:p>
          <w:p w:rsidR="00190590" w:rsidRPr="00190590" w:rsidRDefault="00190590" w:rsidP="00190590">
            <w:pPr>
              <w:spacing w:before="1"/>
              <w:jc w:val="center"/>
              <w:rPr>
                <w:rFonts w:ascii="Arial" w:eastAsia="Arial" w:hAnsi="Arial" w:cs="Arial"/>
                <w:sz w:val="20"/>
              </w:rPr>
            </w:pPr>
            <w:r w:rsidRPr="00190590">
              <w:rPr>
                <w:rFonts w:ascii="Arial" w:eastAsia="Arial" w:hAnsi="Arial" w:cs="Arial"/>
                <w:spacing w:val="-2"/>
                <w:sz w:val="20"/>
              </w:rPr>
              <w:t>у.т./Гкал</w:t>
            </w:r>
          </w:p>
        </w:tc>
        <w:tc>
          <w:tcPr>
            <w:tcW w:w="2126" w:type="dxa"/>
            <w:tcBorders>
              <w:top w:val="single" w:sz="4" w:space="0" w:color="000000"/>
              <w:left w:val="single" w:sz="4" w:space="0" w:color="000000"/>
              <w:bottom w:val="single" w:sz="4" w:space="0" w:color="000000"/>
              <w:right w:val="single" w:sz="4" w:space="0" w:color="000000"/>
            </w:tcBorders>
          </w:tcPr>
          <w:p w:rsidR="00190590" w:rsidRPr="00190590" w:rsidRDefault="00190590" w:rsidP="00190590">
            <w:pPr>
              <w:ind w:right="199"/>
              <w:rPr>
                <w:rFonts w:ascii="Arial" w:eastAsia="Arial" w:hAnsi="Arial" w:cs="Arial"/>
                <w:sz w:val="20"/>
                <w:lang w:val="ru-RU"/>
              </w:rPr>
            </w:pPr>
            <w:r w:rsidRPr="00190590">
              <w:rPr>
                <w:rFonts w:ascii="Arial" w:eastAsia="Arial" w:hAnsi="Arial" w:cs="Arial"/>
                <w:sz w:val="20"/>
                <w:lang w:val="ru-RU"/>
              </w:rPr>
              <w:t>Информация по удельным</w:t>
            </w:r>
            <w:r w:rsidRPr="00190590">
              <w:rPr>
                <w:rFonts w:ascii="Arial" w:eastAsia="Arial" w:hAnsi="Arial" w:cs="Arial"/>
                <w:spacing w:val="-14"/>
                <w:sz w:val="20"/>
                <w:lang w:val="ru-RU"/>
              </w:rPr>
              <w:t xml:space="preserve"> </w:t>
            </w:r>
            <w:r w:rsidRPr="00190590">
              <w:rPr>
                <w:rFonts w:ascii="Arial" w:eastAsia="Arial" w:hAnsi="Arial" w:cs="Arial"/>
                <w:sz w:val="20"/>
                <w:lang w:val="ru-RU"/>
              </w:rPr>
              <w:t>расходам условного топлива приведена в пункте</w:t>
            </w:r>
          </w:p>
          <w:p w:rsidR="00190590" w:rsidRPr="00190590" w:rsidRDefault="00190590" w:rsidP="00190590">
            <w:pPr>
              <w:spacing w:line="210" w:lineRule="exact"/>
              <w:rPr>
                <w:rFonts w:ascii="Arial" w:eastAsia="Arial" w:hAnsi="Arial" w:cs="Arial"/>
                <w:sz w:val="20"/>
              </w:rPr>
            </w:pPr>
            <w:r w:rsidRPr="00190590">
              <w:rPr>
                <w:rFonts w:ascii="Arial" w:eastAsia="Arial" w:hAnsi="Arial" w:cs="Arial"/>
                <w:sz w:val="20"/>
              </w:rPr>
              <w:t>1.8,</w:t>
            </w:r>
            <w:r w:rsidRPr="00190590">
              <w:rPr>
                <w:rFonts w:ascii="Arial" w:eastAsia="Arial" w:hAnsi="Arial" w:cs="Arial"/>
                <w:spacing w:val="-8"/>
                <w:sz w:val="20"/>
              </w:rPr>
              <w:t xml:space="preserve"> </w:t>
            </w:r>
            <w:r w:rsidRPr="00190590">
              <w:rPr>
                <w:rFonts w:ascii="Arial" w:eastAsia="Arial" w:hAnsi="Arial" w:cs="Arial"/>
                <w:sz w:val="20"/>
              </w:rPr>
              <w:t>таблица</w:t>
            </w:r>
            <w:r w:rsidRPr="00190590">
              <w:rPr>
                <w:rFonts w:ascii="Arial" w:eastAsia="Arial" w:hAnsi="Arial" w:cs="Arial"/>
                <w:spacing w:val="-7"/>
                <w:sz w:val="20"/>
              </w:rPr>
              <w:t xml:space="preserve"> </w:t>
            </w:r>
            <w:r w:rsidRPr="00190590">
              <w:rPr>
                <w:rFonts w:ascii="Arial" w:eastAsia="Arial" w:hAnsi="Arial" w:cs="Arial"/>
                <w:spacing w:val="-2"/>
                <w:sz w:val="20"/>
              </w:rPr>
              <w:t>1.8.1.1.</w:t>
            </w:r>
          </w:p>
        </w:tc>
        <w:tc>
          <w:tcPr>
            <w:tcW w:w="2077" w:type="dxa"/>
            <w:tcBorders>
              <w:top w:val="single" w:sz="4" w:space="0" w:color="000000"/>
              <w:left w:val="single" w:sz="4" w:space="0" w:color="000000"/>
              <w:bottom w:val="single" w:sz="4" w:space="0" w:color="000000"/>
              <w:right w:val="single" w:sz="4" w:space="0" w:color="000000"/>
            </w:tcBorders>
          </w:tcPr>
          <w:p w:rsidR="00190590" w:rsidRPr="00190590" w:rsidRDefault="00190590" w:rsidP="00190590">
            <w:pPr>
              <w:ind w:right="151"/>
              <w:rPr>
                <w:rFonts w:ascii="Arial" w:eastAsia="Arial" w:hAnsi="Arial" w:cs="Arial"/>
                <w:sz w:val="20"/>
                <w:lang w:val="ru-RU"/>
              </w:rPr>
            </w:pPr>
            <w:r w:rsidRPr="00190590">
              <w:rPr>
                <w:rFonts w:ascii="Arial" w:eastAsia="Arial" w:hAnsi="Arial" w:cs="Arial"/>
                <w:sz w:val="20"/>
                <w:lang w:val="ru-RU"/>
              </w:rPr>
              <w:t>Информация по удельным</w:t>
            </w:r>
            <w:r w:rsidRPr="00190590">
              <w:rPr>
                <w:rFonts w:ascii="Arial" w:eastAsia="Arial" w:hAnsi="Arial" w:cs="Arial"/>
                <w:spacing w:val="-14"/>
                <w:sz w:val="20"/>
                <w:lang w:val="ru-RU"/>
              </w:rPr>
              <w:t xml:space="preserve"> </w:t>
            </w:r>
            <w:r w:rsidRPr="00190590">
              <w:rPr>
                <w:rFonts w:ascii="Arial" w:eastAsia="Arial" w:hAnsi="Arial" w:cs="Arial"/>
                <w:sz w:val="20"/>
                <w:lang w:val="ru-RU"/>
              </w:rPr>
              <w:t>расходам условного топлива приведена в пункте</w:t>
            </w:r>
          </w:p>
          <w:p w:rsidR="00190590" w:rsidRPr="00190590" w:rsidRDefault="00190590" w:rsidP="00190590">
            <w:pPr>
              <w:spacing w:line="210" w:lineRule="exact"/>
              <w:rPr>
                <w:rFonts w:ascii="Arial" w:eastAsia="Arial" w:hAnsi="Arial" w:cs="Arial"/>
                <w:sz w:val="20"/>
              </w:rPr>
            </w:pPr>
            <w:r w:rsidRPr="00190590">
              <w:rPr>
                <w:rFonts w:ascii="Arial" w:eastAsia="Arial" w:hAnsi="Arial" w:cs="Arial"/>
                <w:sz w:val="20"/>
              </w:rPr>
              <w:t>10.1,</w:t>
            </w:r>
            <w:r w:rsidRPr="00190590">
              <w:rPr>
                <w:rFonts w:ascii="Arial" w:eastAsia="Arial" w:hAnsi="Arial" w:cs="Arial"/>
                <w:spacing w:val="-8"/>
                <w:sz w:val="20"/>
              </w:rPr>
              <w:t xml:space="preserve"> </w:t>
            </w:r>
            <w:r w:rsidRPr="00190590">
              <w:rPr>
                <w:rFonts w:ascii="Arial" w:eastAsia="Arial" w:hAnsi="Arial" w:cs="Arial"/>
                <w:sz w:val="20"/>
              </w:rPr>
              <w:t>таблица</w:t>
            </w:r>
            <w:r w:rsidRPr="00190590">
              <w:rPr>
                <w:rFonts w:ascii="Arial" w:eastAsia="Arial" w:hAnsi="Arial" w:cs="Arial"/>
                <w:spacing w:val="-7"/>
                <w:sz w:val="20"/>
              </w:rPr>
              <w:t xml:space="preserve"> </w:t>
            </w:r>
            <w:r w:rsidRPr="00190590">
              <w:rPr>
                <w:rFonts w:ascii="Arial" w:eastAsia="Arial" w:hAnsi="Arial" w:cs="Arial"/>
                <w:spacing w:val="-2"/>
                <w:sz w:val="20"/>
              </w:rPr>
              <w:t>10.1.1.</w:t>
            </w:r>
          </w:p>
        </w:tc>
      </w:tr>
      <w:tr w:rsidR="00190590" w:rsidRPr="00190590" w:rsidTr="00190590">
        <w:trPr>
          <w:trHeight w:val="460"/>
        </w:trPr>
        <w:tc>
          <w:tcPr>
            <w:tcW w:w="494" w:type="dxa"/>
            <w:tcBorders>
              <w:top w:val="single" w:sz="4" w:space="0" w:color="000000"/>
              <w:bottom w:val="single" w:sz="4" w:space="0" w:color="000000"/>
            </w:tcBorders>
          </w:tcPr>
          <w:p w:rsidR="00190590" w:rsidRPr="00190590" w:rsidRDefault="00190590" w:rsidP="00190590">
            <w:pPr>
              <w:spacing w:before="115"/>
              <w:jc w:val="center"/>
              <w:rPr>
                <w:rFonts w:ascii="Arial" w:eastAsia="Arial" w:hAnsi="Arial" w:cs="Arial"/>
                <w:sz w:val="20"/>
              </w:rPr>
            </w:pPr>
            <w:r w:rsidRPr="00190590">
              <w:rPr>
                <w:rFonts w:ascii="Arial" w:eastAsia="Arial" w:hAnsi="Arial" w:cs="Arial"/>
                <w:spacing w:val="-10"/>
                <w:sz w:val="20"/>
              </w:rPr>
              <w:t>4</w:t>
            </w:r>
          </w:p>
        </w:tc>
        <w:tc>
          <w:tcPr>
            <w:tcW w:w="9274" w:type="dxa"/>
            <w:gridSpan w:val="4"/>
            <w:tcBorders>
              <w:top w:val="single" w:sz="4" w:space="0" w:color="000000"/>
              <w:bottom w:val="single" w:sz="4" w:space="0" w:color="000000"/>
              <w:right w:val="single" w:sz="4" w:space="0" w:color="000000"/>
            </w:tcBorders>
          </w:tcPr>
          <w:p w:rsidR="00190590" w:rsidRPr="00190590" w:rsidRDefault="00190590" w:rsidP="00190590">
            <w:pPr>
              <w:spacing w:line="230" w:lineRule="exact"/>
              <w:rPr>
                <w:rFonts w:ascii="Arial" w:eastAsia="Arial" w:hAnsi="Arial" w:cs="Arial"/>
                <w:position w:val="6"/>
                <w:sz w:val="13"/>
                <w:lang w:val="ru-RU"/>
              </w:rPr>
            </w:pPr>
            <w:r w:rsidRPr="00190590">
              <w:rPr>
                <w:rFonts w:ascii="Arial" w:eastAsia="Arial" w:hAnsi="Arial" w:cs="Arial"/>
                <w:sz w:val="20"/>
                <w:lang w:val="ru-RU"/>
              </w:rPr>
              <w:t>Отношение</w:t>
            </w:r>
            <w:r w:rsidRPr="00190590">
              <w:rPr>
                <w:rFonts w:ascii="Arial" w:eastAsia="Arial" w:hAnsi="Arial" w:cs="Arial"/>
                <w:spacing w:val="-8"/>
                <w:sz w:val="20"/>
                <w:lang w:val="ru-RU"/>
              </w:rPr>
              <w:t xml:space="preserve"> </w:t>
            </w:r>
            <w:r w:rsidRPr="00190590">
              <w:rPr>
                <w:rFonts w:ascii="Arial" w:eastAsia="Arial" w:hAnsi="Arial" w:cs="Arial"/>
                <w:sz w:val="20"/>
                <w:lang w:val="ru-RU"/>
              </w:rPr>
              <w:t>величины</w:t>
            </w:r>
            <w:r w:rsidRPr="00190590">
              <w:rPr>
                <w:rFonts w:ascii="Arial" w:eastAsia="Arial" w:hAnsi="Arial" w:cs="Arial"/>
                <w:spacing w:val="-4"/>
                <w:sz w:val="20"/>
                <w:lang w:val="ru-RU"/>
              </w:rPr>
              <w:t xml:space="preserve"> </w:t>
            </w:r>
            <w:r w:rsidRPr="00190590">
              <w:rPr>
                <w:rFonts w:ascii="Arial" w:eastAsia="Arial" w:hAnsi="Arial" w:cs="Arial"/>
                <w:sz w:val="20"/>
                <w:lang w:val="ru-RU"/>
              </w:rPr>
              <w:t>технологических</w:t>
            </w:r>
            <w:r w:rsidRPr="00190590">
              <w:rPr>
                <w:rFonts w:ascii="Arial" w:eastAsia="Arial" w:hAnsi="Arial" w:cs="Arial"/>
                <w:spacing w:val="-7"/>
                <w:sz w:val="20"/>
                <w:lang w:val="ru-RU"/>
              </w:rPr>
              <w:t xml:space="preserve"> </w:t>
            </w:r>
            <w:r w:rsidRPr="00190590">
              <w:rPr>
                <w:rFonts w:ascii="Arial" w:eastAsia="Arial" w:hAnsi="Arial" w:cs="Arial"/>
                <w:sz w:val="20"/>
                <w:lang w:val="ru-RU"/>
              </w:rPr>
              <w:t>потерь</w:t>
            </w:r>
            <w:r w:rsidRPr="00190590">
              <w:rPr>
                <w:rFonts w:ascii="Arial" w:eastAsia="Arial" w:hAnsi="Arial" w:cs="Arial"/>
                <w:spacing w:val="-6"/>
                <w:sz w:val="20"/>
                <w:lang w:val="ru-RU"/>
              </w:rPr>
              <w:t xml:space="preserve"> </w:t>
            </w:r>
            <w:r w:rsidRPr="00190590">
              <w:rPr>
                <w:rFonts w:ascii="Arial" w:eastAsia="Arial" w:hAnsi="Arial" w:cs="Arial"/>
                <w:sz w:val="20"/>
                <w:lang w:val="ru-RU"/>
              </w:rPr>
              <w:t>тепловой</w:t>
            </w:r>
            <w:r w:rsidRPr="00190590">
              <w:rPr>
                <w:rFonts w:ascii="Arial" w:eastAsia="Arial" w:hAnsi="Arial" w:cs="Arial"/>
                <w:spacing w:val="-8"/>
                <w:sz w:val="20"/>
                <w:lang w:val="ru-RU"/>
              </w:rPr>
              <w:t xml:space="preserve"> </w:t>
            </w:r>
            <w:r w:rsidRPr="00190590">
              <w:rPr>
                <w:rFonts w:ascii="Arial" w:eastAsia="Arial" w:hAnsi="Arial" w:cs="Arial"/>
                <w:sz w:val="20"/>
                <w:lang w:val="ru-RU"/>
              </w:rPr>
              <w:t>энергии,</w:t>
            </w:r>
            <w:r w:rsidRPr="00190590">
              <w:rPr>
                <w:rFonts w:ascii="Arial" w:eastAsia="Arial" w:hAnsi="Arial" w:cs="Arial"/>
                <w:spacing w:val="-8"/>
                <w:sz w:val="20"/>
                <w:lang w:val="ru-RU"/>
              </w:rPr>
              <w:t xml:space="preserve"> </w:t>
            </w:r>
            <w:r w:rsidRPr="00190590">
              <w:rPr>
                <w:rFonts w:ascii="Arial" w:eastAsia="Arial" w:hAnsi="Arial" w:cs="Arial"/>
                <w:sz w:val="20"/>
                <w:lang w:val="ru-RU"/>
              </w:rPr>
              <w:t>теплоносителя</w:t>
            </w:r>
            <w:r w:rsidRPr="00190590">
              <w:rPr>
                <w:rFonts w:ascii="Arial" w:eastAsia="Arial" w:hAnsi="Arial" w:cs="Arial"/>
                <w:spacing w:val="-6"/>
                <w:sz w:val="20"/>
                <w:lang w:val="ru-RU"/>
              </w:rPr>
              <w:t xml:space="preserve"> </w:t>
            </w:r>
            <w:r w:rsidRPr="00190590">
              <w:rPr>
                <w:rFonts w:ascii="Arial" w:eastAsia="Arial" w:hAnsi="Arial" w:cs="Arial"/>
                <w:sz w:val="20"/>
                <w:lang w:val="ru-RU"/>
              </w:rPr>
              <w:t>к материальной характеристике тепловой сети, Гкал/ м</w:t>
            </w:r>
            <w:r w:rsidRPr="00190590">
              <w:rPr>
                <w:rFonts w:ascii="Arial" w:eastAsia="Arial" w:hAnsi="Arial" w:cs="Arial"/>
                <w:position w:val="6"/>
                <w:sz w:val="13"/>
                <w:lang w:val="ru-RU"/>
              </w:rPr>
              <w:t>2</w:t>
            </w:r>
          </w:p>
        </w:tc>
      </w:tr>
      <w:tr w:rsidR="00190590" w:rsidRPr="00190590" w:rsidTr="00190590">
        <w:trPr>
          <w:trHeight w:val="918"/>
        </w:trPr>
        <w:tc>
          <w:tcPr>
            <w:tcW w:w="494" w:type="dxa"/>
            <w:tcBorders>
              <w:top w:val="single" w:sz="4" w:space="0" w:color="000000"/>
              <w:bottom w:val="single" w:sz="4" w:space="0" w:color="000000"/>
            </w:tcBorders>
          </w:tcPr>
          <w:p w:rsidR="00190590" w:rsidRPr="00190590" w:rsidRDefault="00190590" w:rsidP="00190590">
            <w:pPr>
              <w:spacing w:before="115"/>
              <w:rPr>
                <w:rFonts w:ascii="Arial" w:eastAsia="Arial" w:hAnsi="Arial" w:cs="Arial"/>
                <w:sz w:val="20"/>
                <w:lang w:val="ru-RU"/>
              </w:rPr>
            </w:pPr>
          </w:p>
          <w:p w:rsidR="00190590" w:rsidRPr="00190590" w:rsidRDefault="00190590" w:rsidP="00190590">
            <w:pPr>
              <w:ind w:right="2"/>
              <w:jc w:val="center"/>
              <w:rPr>
                <w:rFonts w:ascii="Arial" w:eastAsia="Arial" w:hAnsi="Arial" w:cs="Arial"/>
                <w:sz w:val="20"/>
              </w:rPr>
            </w:pPr>
            <w:r w:rsidRPr="00190590">
              <w:rPr>
                <w:rFonts w:ascii="Arial" w:eastAsia="Arial" w:hAnsi="Arial" w:cs="Arial"/>
                <w:spacing w:val="-5"/>
                <w:sz w:val="20"/>
              </w:rPr>
              <w:t>4.1</w:t>
            </w:r>
          </w:p>
        </w:tc>
        <w:tc>
          <w:tcPr>
            <w:tcW w:w="4152" w:type="dxa"/>
            <w:tcBorders>
              <w:top w:val="single" w:sz="4" w:space="0" w:color="000000"/>
              <w:bottom w:val="single" w:sz="4" w:space="0" w:color="000000"/>
            </w:tcBorders>
          </w:tcPr>
          <w:p w:rsidR="00190590" w:rsidRPr="00190590" w:rsidRDefault="00190590" w:rsidP="00190590">
            <w:pPr>
              <w:ind w:right="1003"/>
              <w:jc w:val="center"/>
              <w:rPr>
                <w:rFonts w:ascii="Arial" w:eastAsia="Arial" w:hAnsi="Arial" w:cs="Arial"/>
                <w:sz w:val="20"/>
                <w:lang w:val="ru-RU"/>
              </w:rPr>
            </w:pPr>
            <w:r w:rsidRPr="00190590">
              <w:rPr>
                <w:rFonts w:ascii="Arial" w:eastAsia="Arial" w:hAnsi="Arial" w:cs="Arial"/>
                <w:sz w:val="20"/>
                <w:lang w:val="ru-RU"/>
              </w:rPr>
              <w:t>Модульная</w:t>
            </w:r>
            <w:r w:rsidRPr="00190590">
              <w:rPr>
                <w:rFonts w:ascii="Arial" w:eastAsia="Arial" w:hAnsi="Arial" w:cs="Arial"/>
                <w:spacing w:val="-14"/>
                <w:sz w:val="20"/>
                <w:lang w:val="ru-RU"/>
              </w:rPr>
              <w:t xml:space="preserve"> </w:t>
            </w:r>
            <w:r w:rsidRPr="00190590">
              <w:rPr>
                <w:rFonts w:ascii="Arial" w:eastAsia="Arial" w:hAnsi="Arial" w:cs="Arial"/>
                <w:sz w:val="20"/>
                <w:lang w:val="ru-RU"/>
              </w:rPr>
              <w:t>котельная с. Богдановка,</w:t>
            </w:r>
          </w:p>
          <w:p w:rsidR="00190590" w:rsidRPr="00190590" w:rsidRDefault="00190590" w:rsidP="00190590">
            <w:pPr>
              <w:spacing w:line="228" w:lineRule="exact"/>
              <w:ind w:right="1001"/>
              <w:jc w:val="center"/>
              <w:rPr>
                <w:rFonts w:ascii="Arial" w:eastAsia="Arial" w:hAnsi="Arial" w:cs="Arial"/>
                <w:sz w:val="20"/>
                <w:lang w:val="ru-RU"/>
              </w:rPr>
            </w:pPr>
            <w:r w:rsidRPr="00190590">
              <w:rPr>
                <w:rFonts w:ascii="Arial" w:eastAsia="Arial" w:hAnsi="Arial" w:cs="Arial"/>
                <w:sz w:val="20"/>
                <w:lang w:val="ru-RU"/>
              </w:rPr>
              <w:t>ул.</w:t>
            </w:r>
            <w:r w:rsidRPr="00190590">
              <w:rPr>
                <w:rFonts w:ascii="Arial" w:eastAsia="Arial" w:hAnsi="Arial" w:cs="Arial"/>
                <w:spacing w:val="-14"/>
                <w:sz w:val="20"/>
                <w:lang w:val="ru-RU"/>
              </w:rPr>
              <w:t xml:space="preserve"> </w:t>
            </w:r>
            <w:r w:rsidRPr="00190590">
              <w:rPr>
                <w:rFonts w:ascii="Arial" w:eastAsia="Arial" w:hAnsi="Arial" w:cs="Arial"/>
                <w:sz w:val="20"/>
                <w:lang w:val="ru-RU"/>
              </w:rPr>
              <w:t>Конычева,</w:t>
            </w:r>
            <w:r w:rsidRPr="00190590">
              <w:rPr>
                <w:rFonts w:ascii="Arial" w:eastAsia="Arial" w:hAnsi="Arial" w:cs="Arial"/>
                <w:spacing w:val="-14"/>
                <w:sz w:val="20"/>
                <w:lang w:val="ru-RU"/>
              </w:rPr>
              <w:t xml:space="preserve"> </w:t>
            </w:r>
            <w:r>
              <w:rPr>
                <w:rFonts w:ascii="Arial" w:eastAsia="Arial" w:hAnsi="Arial" w:cs="Arial"/>
                <w:sz w:val="20"/>
                <w:lang w:val="ru-RU"/>
              </w:rPr>
              <w:t>20А МУП</w:t>
            </w:r>
            <w:r w:rsidRPr="00190590">
              <w:rPr>
                <w:rFonts w:ascii="Arial" w:eastAsia="Arial" w:hAnsi="Arial" w:cs="Arial"/>
                <w:sz w:val="20"/>
                <w:lang w:val="ru-RU"/>
              </w:rPr>
              <w:t xml:space="preserve"> «Уют»</w:t>
            </w:r>
          </w:p>
        </w:tc>
        <w:tc>
          <w:tcPr>
            <w:tcW w:w="919" w:type="dxa"/>
            <w:tcBorders>
              <w:top w:val="single" w:sz="4" w:space="0" w:color="000000"/>
              <w:bottom w:val="single" w:sz="4" w:space="0" w:color="000000"/>
              <w:right w:val="single" w:sz="4" w:space="0" w:color="000000"/>
            </w:tcBorders>
          </w:tcPr>
          <w:p w:rsidR="00190590" w:rsidRPr="00190590" w:rsidRDefault="00190590" w:rsidP="00190590">
            <w:pPr>
              <w:spacing w:before="115"/>
              <w:rPr>
                <w:rFonts w:ascii="Arial" w:eastAsia="Arial" w:hAnsi="Arial" w:cs="Arial"/>
                <w:sz w:val="20"/>
                <w:lang w:val="ru-RU"/>
              </w:rPr>
            </w:pPr>
          </w:p>
          <w:p w:rsidR="00190590" w:rsidRPr="00190590" w:rsidRDefault="00190590" w:rsidP="00190590">
            <w:pPr>
              <w:jc w:val="center"/>
              <w:rPr>
                <w:rFonts w:ascii="Arial" w:eastAsia="Arial" w:hAnsi="Arial" w:cs="Arial"/>
                <w:position w:val="6"/>
                <w:sz w:val="13"/>
              </w:rPr>
            </w:pPr>
            <w:r w:rsidRPr="00190590">
              <w:rPr>
                <w:rFonts w:ascii="Arial" w:eastAsia="Arial" w:hAnsi="Arial" w:cs="Arial"/>
                <w:sz w:val="20"/>
              </w:rPr>
              <w:t>Гкал/</w:t>
            </w:r>
            <w:r w:rsidRPr="00190590">
              <w:rPr>
                <w:rFonts w:ascii="Arial" w:eastAsia="Arial" w:hAnsi="Arial" w:cs="Arial"/>
                <w:spacing w:val="-7"/>
                <w:sz w:val="20"/>
              </w:rPr>
              <w:t xml:space="preserve"> </w:t>
            </w:r>
            <w:r w:rsidRPr="00190590">
              <w:rPr>
                <w:rFonts w:ascii="Arial" w:eastAsia="Arial" w:hAnsi="Arial" w:cs="Arial"/>
                <w:spacing w:val="-5"/>
                <w:sz w:val="20"/>
              </w:rPr>
              <w:t>м</w:t>
            </w:r>
            <w:r w:rsidRPr="00190590">
              <w:rPr>
                <w:rFonts w:ascii="Arial" w:eastAsia="Arial" w:hAnsi="Arial" w:cs="Arial"/>
                <w:spacing w:val="-5"/>
                <w:position w:val="6"/>
                <w:sz w:val="13"/>
              </w:rPr>
              <w:t>2</w:t>
            </w:r>
          </w:p>
        </w:tc>
        <w:tc>
          <w:tcPr>
            <w:tcW w:w="2126" w:type="dxa"/>
            <w:tcBorders>
              <w:top w:val="single" w:sz="4" w:space="0" w:color="000000"/>
              <w:left w:val="single" w:sz="4" w:space="0" w:color="000000"/>
              <w:bottom w:val="single" w:sz="4" w:space="0" w:color="000000"/>
              <w:right w:val="single" w:sz="4" w:space="0" w:color="000000"/>
            </w:tcBorders>
          </w:tcPr>
          <w:p w:rsidR="00190590" w:rsidRPr="00190590" w:rsidRDefault="00190590" w:rsidP="00190590">
            <w:pPr>
              <w:spacing w:before="115"/>
              <w:rPr>
                <w:rFonts w:ascii="Arial" w:eastAsia="Arial" w:hAnsi="Arial" w:cs="Arial"/>
                <w:sz w:val="20"/>
              </w:rPr>
            </w:pPr>
          </w:p>
          <w:p w:rsidR="00190590" w:rsidRPr="00190590" w:rsidRDefault="00190590" w:rsidP="00190590">
            <w:pPr>
              <w:ind w:right="5"/>
              <w:jc w:val="center"/>
              <w:rPr>
                <w:rFonts w:ascii="Arial" w:eastAsia="Arial" w:hAnsi="Arial" w:cs="Arial"/>
                <w:sz w:val="20"/>
              </w:rPr>
            </w:pPr>
            <w:r w:rsidRPr="00190590">
              <w:rPr>
                <w:rFonts w:ascii="Arial" w:eastAsia="Arial" w:hAnsi="Arial" w:cs="Arial"/>
                <w:spacing w:val="-2"/>
                <w:sz w:val="20"/>
              </w:rPr>
              <w:t>1,464</w:t>
            </w:r>
          </w:p>
        </w:tc>
        <w:tc>
          <w:tcPr>
            <w:tcW w:w="2077" w:type="dxa"/>
            <w:tcBorders>
              <w:top w:val="single" w:sz="4" w:space="0" w:color="000000"/>
              <w:left w:val="single" w:sz="4" w:space="0" w:color="000000"/>
              <w:bottom w:val="single" w:sz="4" w:space="0" w:color="000000"/>
              <w:right w:val="single" w:sz="4" w:space="0" w:color="000000"/>
            </w:tcBorders>
          </w:tcPr>
          <w:p w:rsidR="00190590" w:rsidRPr="00190590" w:rsidRDefault="00190590" w:rsidP="00190590">
            <w:pPr>
              <w:spacing w:before="115"/>
              <w:rPr>
                <w:rFonts w:ascii="Arial" w:eastAsia="Arial" w:hAnsi="Arial" w:cs="Arial"/>
                <w:sz w:val="20"/>
              </w:rPr>
            </w:pPr>
          </w:p>
          <w:p w:rsidR="00190590" w:rsidRPr="00190590" w:rsidRDefault="00190590" w:rsidP="00190590">
            <w:pPr>
              <w:ind w:right="9"/>
              <w:jc w:val="center"/>
              <w:rPr>
                <w:rFonts w:ascii="Arial" w:eastAsia="Arial" w:hAnsi="Arial" w:cs="Arial"/>
                <w:sz w:val="20"/>
              </w:rPr>
            </w:pPr>
            <w:r w:rsidRPr="00190590">
              <w:rPr>
                <w:rFonts w:ascii="Arial" w:eastAsia="Arial" w:hAnsi="Arial" w:cs="Arial"/>
                <w:spacing w:val="-2"/>
                <w:sz w:val="20"/>
              </w:rPr>
              <w:t>1,464</w:t>
            </w:r>
          </w:p>
        </w:tc>
      </w:tr>
      <w:tr w:rsidR="00190590" w:rsidRPr="00190590" w:rsidTr="00190590">
        <w:trPr>
          <w:trHeight w:val="302"/>
        </w:trPr>
        <w:tc>
          <w:tcPr>
            <w:tcW w:w="494" w:type="dxa"/>
            <w:tcBorders>
              <w:top w:val="single" w:sz="4" w:space="0" w:color="000000"/>
              <w:bottom w:val="single" w:sz="4" w:space="0" w:color="000000"/>
            </w:tcBorders>
          </w:tcPr>
          <w:p w:rsidR="00190590" w:rsidRPr="00190590" w:rsidRDefault="00190590" w:rsidP="00190590">
            <w:pPr>
              <w:spacing w:before="35"/>
              <w:jc w:val="center"/>
              <w:rPr>
                <w:rFonts w:ascii="Arial" w:eastAsia="Arial" w:hAnsi="Arial" w:cs="Arial"/>
                <w:sz w:val="20"/>
              </w:rPr>
            </w:pPr>
            <w:r w:rsidRPr="00190590">
              <w:rPr>
                <w:rFonts w:ascii="Arial" w:eastAsia="Arial" w:hAnsi="Arial" w:cs="Arial"/>
                <w:spacing w:val="-10"/>
                <w:sz w:val="20"/>
              </w:rPr>
              <w:t>5</w:t>
            </w:r>
          </w:p>
        </w:tc>
        <w:tc>
          <w:tcPr>
            <w:tcW w:w="9274" w:type="dxa"/>
            <w:gridSpan w:val="4"/>
            <w:tcBorders>
              <w:top w:val="single" w:sz="4" w:space="0" w:color="000000"/>
              <w:bottom w:val="single" w:sz="4" w:space="0" w:color="000000"/>
              <w:right w:val="single" w:sz="4" w:space="0" w:color="000000"/>
            </w:tcBorders>
          </w:tcPr>
          <w:p w:rsidR="00190590" w:rsidRPr="00190590" w:rsidRDefault="00190590" w:rsidP="00190590">
            <w:pPr>
              <w:spacing w:before="35"/>
              <w:jc w:val="center"/>
              <w:rPr>
                <w:rFonts w:ascii="Arial" w:eastAsia="Arial" w:hAnsi="Arial" w:cs="Arial"/>
                <w:sz w:val="20"/>
                <w:lang w:val="ru-RU"/>
              </w:rPr>
            </w:pPr>
            <w:r w:rsidRPr="00190590">
              <w:rPr>
                <w:rFonts w:ascii="Arial" w:eastAsia="Arial" w:hAnsi="Arial" w:cs="Arial"/>
                <w:spacing w:val="-2"/>
                <w:sz w:val="20"/>
                <w:lang w:val="ru-RU"/>
              </w:rPr>
              <w:t>Коэффициент</w:t>
            </w:r>
            <w:r w:rsidRPr="00190590">
              <w:rPr>
                <w:rFonts w:ascii="Arial" w:eastAsia="Arial" w:hAnsi="Arial" w:cs="Arial"/>
                <w:spacing w:val="9"/>
                <w:sz w:val="20"/>
                <w:lang w:val="ru-RU"/>
              </w:rPr>
              <w:t xml:space="preserve"> </w:t>
            </w:r>
            <w:r w:rsidRPr="00190590">
              <w:rPr>
                <w:rFonts w:ascii="Arial" w:eastAsia="Arial" w:hAnsi="Arial" w:cs="Arial"/>
                <w:spacing w:val="-2"/>
                <w:sz w:val="20"/>
                <w:lang w:val="ru-RU"/>
              </w:rPr>
              <w:t>использования</w:t>
            </w:r>
            <w:r w:rsidRPr="00190590">
              <w:rPr>
                <w:rFonts w:ascii="Arial" w:eastAsia="Arial" w:hAnsi="Arial" w:cs="Arial"/>
                <w:spacing w:val="7"/>
                <w:sz w:val="20"/>
                <w:lang w:val="ru-RU"/>
              </w:rPr>
              <w:t xml:space="preserve"> </w:t>
            </w:r>
            <w:r w:rsidRPr="00190590">
              <w:rPr>
                <w:rFonts w:ascii="Arial" w:eastAsia="Arial" w:hAnsi="Arial" w:cs="Arial"/>
                <w:spacing w:val="-2"/>
                <w:sz w:val="20"/>
                <w:lang w:val="ru-RU"/>
              </w:rPr>
              <w:t>установленной</w:t>
            </w:r>
            <w:r w:rsidRPr="00190590">
              <w:rPr>
                <w:rFonts w:ascii="Arial" w:eastAsia="Arial" w:hAnsi="Arial" w:cs="Arial"/>
                <w:spacing w:val="8"/>
                <w:sz w:val="20"/>
                <w:lang w:val="ru-RU"/>
              </w:rPr>
              <w:t xml:space="preserve"> </w:t>
            </w:r>
            <w:r w:rsidRPr="00190590">
              <w:rPr>
                <w:rFonts w:ascii="Arial" w:eastAsia="Arial" w:hAnsi="Arial" w:cs="Arial"/>
                <w:spacing w:val="-2"/>
                <w:sz w:val="20"/>
                <w:lang w:val="ru-RU"/>
              </w:rPr>
              <w:t>тепловой</w:t>
            </w:r>
            <w:r w:rsidRPr="00190590">
              <w:rPr>
                <w:rFonts w:ascii="Arial" w:eastAsia="Arial" w:hAnsi="Arial" w:cs="Arial"/>
                <w:spacing w:val="8"/>
                <w:sz w:val="20"/>
                <w:lang w:val="ru-RU"/>
              </w:rPr>
              <w:t xml:space="preserve"> </w:t>
            </w:r>
            <w:r w:rsidRPr="00190590">
              <w:rPr>
                <w:rFonts w:ascii="Arial" w:eastAsia="Arial" w:hAnsi="Arial" w:cs="Arial"/>
                <w:spacing w:val="-2"/>
                <w:sz w:val="20"/>
                <w:lang w:val="ru-RU"/>
              </w:rPr>
              <w:t>мощности</w:t>
            </w:r>
          </w:p>
        </w:tc>
      </w:tr>
      <w:tr w:rsidR="00190590" w:rsidRPr="00190590" w:rsidTr="00190590">
        <w:trPr>
          <w:trHeight w:val="918"/>
        </w:trPr>
        <w:tc>
          <w:tcPr>
            <w:tcW w:w="494" w:type="dxa"/>
            <w:tcBorders>
              <w:top w:val="single" w:sz="4" w:space="0" w:color="000000"/>
              <w:bottom w:val="single" w:sz="4" w:space="0" w:color="000000"/>
            </w:tcBorders>
          </w:tcPr>
          <w:p w:rsidR="00190590" w:rsidRPr="00190590" w:rsidRDefault="00190590" w:rsidP="00190590">
            <w:pPr>
              <w:spacing w:before="112"/>
              <w:rPr>
                <w:rFonts w:ascii="Arial" w:eastAsia="Arial" w:hAnsi="Arial" w:cs="Arial"/>
                <w:sz w:val="20"/>
                <w:lang w:val="ru-RU"/>
              </w:rPr>
            </w:pPr>
          </w:p>
          <w:p w:rsidR="00190590" w:rsidRPr="00190590" w:rsidRDefault="00190590" w:rsidP="00190590">
            <w:pPr>
              <w:ind w:right="2"/>
              <w:jc w:val="center"/>
              <w:rPr>
                <w:rFonts w:ascii="Arial" w:eastAsia="Arial" w:hAnsi="Arial" w:cs="Arial"/>
                <w:sz w:val="20"/>
              </w:rPr>
            </w:pPr>
            <w:r w:rsidRPr="00190590">
              <w:rPr>
                <w:rFonts w:ascii="Arial" w:eastAsia="Arial" w:hAnsi="Arial" w:cs="Arial"/>
                <w:spacing w:val="-5"/>
                <w:sz w:val="20"/>
              </w:rPr>
              <w:t>5.1</w:t>
            </w:r>
          </w:p>
        </w:tc>
        <w:tc>
          <w:tcPr>
            <w:tcW w:w="4152" w:type="dxa"/>
            <w:tcBorders>
              <w:top w:val="single" w:sz="4" w:space="0" w:color="000000"/>
              <w:bottom w:val="single" w:sz="4" w:space="0" w:color="000000"/>
            </w:tcBorders>
          </w:tcPr>
          <w:p w:rsidR="00190590" w:rsidRPr="00190590" w:rsidRDefault="00190590" w:rsidP="00190590">
            <w:pPr>
              <w:ind w:right="1003"/>
              <w:jc w:val="center"/>
              <w:rPr>
                <w:rFonts w:ascii="Arial" w:eastAsia="Arial" w:hAnsi="Arial" w:cs="Arial"/>
                <w:sz w:val="20"/>
                <w:lang w:val="ru-RU"/>
              </w:rPr>
            </w:pPr>
            <w:r w:rsidRPr="00190590">
              <w:rPr>
                <w:rFonts w:ascii="Arial" w:eastAsia="Arial" w:hAnsi="Arial" w:cs="Arial"/>
                <w:sz w:val="20"/>
                <w:lang w:val="ru-RU"/>
              </w:rPr>
              <w:t>Модульная</w:t>
            </w:r>
            <w:r w:rsidRPr="00190590">
              <w:rPr>
                <w:rFonts w:ascii="Arial" w:eastAsia="Arial" w:hAnsi="Arial" w:cs="Arial"/>
                <w:spacing w:val="-14"/>
                <w:sz w:val="20"/>
                <w:lang w:val="ru-RU"/>
              </w:rPr>
              <w:t xml:space="preserve"> </w:t>
            </w:r>
            <w:r w:rsidRPr="00190590">
              <w:rPr>
                <w:rFonts w:ascii="Arial" w:eastAsia="Arial" w:hAnsi="Arial" w:cs="Arial"/>
                <w:sz w:val="20"/>
                <w:lang w:val="ru-RU"/>
              </w:rPr>
              <w:t>котельная с. Богдановка,</w:t>
            </w:r>
          </w:p>
          <w:p w:rsidR="00190590" w:rsidRPr="00190590" w:rsidRDefault="00190590" w:rsidP="00190590">
            <w:pPr>
              <w:spacing w:line="230" w:lineRule="atLeast"/>
              <w:ind w:right="1001"/>
              <w:jc w:val="center"/>
              <w:rPr>
                <w:rFonts w:ascii="Arial" w:eastAsia="Arial" w:hAnsi="Arial" w:cs="Arial"/>
                <w:sz w:val="20"/>
                <w:lang w:val="ru-RU"/>
              </w:rPr>
            </w:pPr>
            <w:r w:rsidRPr="00190590">
              <w:rPr>
                <w:rFonts w:ascii="Arial" w:eastAsia="Arial" w:hAnsi="Arial" w:cs="Arial"/>
                <w:sz w:val="20"/>
                <w:lang w:val="ru-RU"/>
              </w:rPr>
              <w:t>ул.</w:t>
            </w:r>
            <w:r w:rsidRPr="00190590">
              <w:rPr>
                <w:rFonts w:ascii="Arial" w:eastAsia="Arial" w:hAnsi="Arial" w:cs="Arial"/>
                <w:spacing w:val="-14"/>
                <w:sz w:val="20"/>
                <w:lang w:val="ru-RU"/>
              </w:rPr>
              <w:t xml:space="preserve"> </w:t>
            </w:r>
            <w:r w:rsidRPr="00190590">
              <w:rPr>
                <w:rFonts w:ascii="Arial" w:eastAsia="Arial" w:hAnsi="Arial" w:cs="Arial"/>
                <w:sz w:val="20"/>
                <w:lang w:val="ru-RU"/>
              </w:rPr>
              <w:t>Конычева,</w:t>
            </w:r>
            <w:r w:rsidRPr="00190590">
              <w:rPr>
                <w:rFonts w:ascii="Arial" w:eastAsia="Arial" w:hAnsi="Arial" w:cs="Arial"/>
                <w:spacing w:val="-14"/>
                <w:sz w:val="20"/>
                <w:lang w:val="ru-RU"/>
              </w:rPr>
              <w:t xml:space="preserve"> </w:t>
            </w:r>
            <w:r>
              <w:rPr>
                <w:rFonts w:ascii="Arial" w:eastAsia="Arial" w:hAnsi="Arial" w:cs="Arial"/>
                <w:sz w:val="20"/>
                <w:lang w:val="ru-RU"/>
              </w:rPr>
              <w:t>20А МУП</w:t>
            </w:r>
            <w:r w:rsidRPr="00190590">
              <w:rPr>
                <w:rFonts w:ascii="Arial" w:eastAsia="Arial" w:hAnsi="Arial" w:cs="Arial"/>
                <w:sz w:val="20"/>
                <w:lang w:val="ru-RU"/>
              </w:rPr>
              <w:t xml:space="preserve"> «Уют»</w:t>
            </w:r>
          </w:p>
        </w:tc>
        <w:tc>
          <w:tcPr>
            <w:tcW w:w="919" w:type="dxa"/>
            <w:tcBorders>
              <w:top w:val="single" w:sz="4" w:space="0" w:color="000000"/>
              <w:bottom w:val="single" w:sz="4" w:space="0" w:color="000000"/>
              <w:right w:val="single" w:sz="4" w:space="0" w:color="000000"/>
            </w:tcBorders>
          </w:tcPr>
          <w:p w:rsidR="00190590" w:rsidRPr="00190590" w:rsidRDefault="00190590" w:rsidP="00190590">
            <w:pPr>
              <w:rPr>
                <w:rFonts w:eastAsia="Arial" w:hAnsi="Arial" w:cs="Arial"/>
                <w:sz w:val="20"/>
                <w:lang w:val="ru-RU"/>
              </w:rPr>
            </w:pPr>
          </w:p>
        </w:tc>
        <w:tc>
          <w:tcPr>
            <w:tcW w:w="2126" w:type="dxa"/>
            <w:tcBorders>
              <w:top w:val="single" w:sz="4" w:space="0" w:color="000000"/>
              <w:left w:val="single" w:sz="4" w:space="0" w:color="000000"/>
              <w:bottom w:val="single" w:sz="4" w:space="0" w:color="000000"/>
              <w:right w:val="single" w:sz="4" w:space="0" w:color="000000"/>
            </w:tcBorders>
          </w:tcPr>
          <w:p w:rsidR="00190590" w:rsidRPr="00190590" w:rsidRDefault="00190590" w:rsidP="00190590">
            <w:pPr>
              <w:spacing w:before="112"/>
              <w:rPr>
                <w:rFonts w:ascii="Arial" w:eastAsia="Arial" w:hAnsi="Arial" w:cs="Arial"/>
                <w:sz w:val="20"/>
                <w:lang w:val="ru-RU"/>
              </w:rPr>
            </w:pPr>
          </w:p>
          <w:p w:rsidR="00190590" w:rsidRPr="00190590" w:rsidRDefault="00190590" w:rsidP="00190590">
            <w:pPr>
              <w:ind w:right="3"/>
              <w:jc w:val="center"/>
              <w:rPr>
                <w:rFonts w:ascii="Arial" w:eastAsia="Arial" w:hAnsi="Arial" w:cs="Arial"/>
                <w:sz w:val="20"/>
              </w:rPr>
            </w:pPr>
            <w:r w:rsidRPr="00190590">
              <w:rPr>
                <w:rFonts w:ascii="Arial" w:eastAsia="Arial" w:hAnsi="Arial" w:cs="Arial"/>
                <w:spacing w:val="-5"/>
                <w:sz w:val="20"/>
              </w:rPr>
              <w:t>0,5</w:t>
            </w:r>
          </w:p>
        </w:tc>
        <w:tc>
          <w:tcPr>
            <w:tcW w:w="2077" w:type="dxa"/>
            <w:tcBorders>
              <w:top w:val="single" w:sz="4" w:space="0" w:color="000000"/>
              <w:left w:val="single" w:sz="4" w:space="0" w:color="000000"/>
              <w:bottom w:val="single" w:sz="4" w:space="0" w:color="000000"/>
              <w:right w:val="single" w:sz="4" w:space="0" w:color="000000"/>
            </w:tcBorders>
          </w:tcPr>
          <w:p w:rsidR="00190590" w:rsidRPr="00190590" w:rsidRDefault="00190590" w:rsidP="00190590">
            <w:pPr>
              <w:spacing w:before="112"/>
              <w:rPr>
                <w:rFonts w:ascii="Arial" w:eastAsia="Arial" w:hAnsi="Arial" w:cs="Arial"/>
                <w:sz w:val="20"/>
              </w:rPr>
            </w:pPr>
          </w:p>
          <w:p w:rsidR="00190590" w:rsidRPr="00190590" w:rsidRDefault="00190590" w:rsidP="00190590">
            <w:pPr>
              <w:ind w:right="7"/>
              <w:jc w:val="center"/>
              <w:rPr>
                <w:rFonts w:ascii="Arial" w:eastAsia="Arial" w:hAnsi="Arial" w:cs="Arial"/>
                <w:sz w:val="20"/>
              </w:rPr>
            </w:pPr>
            <w:r w:rsidRPr="00190590">
              <w:rPr>
                <w:rFonts w:ascii="Arial" w:eastAsia="Arial" w:hAnsi="Arial" w:cs="Arial"/>
                <w:spacing w:val="-4"/>
                <w:sz w:val="20"/>
              </w:rPr>
              <w:t>1,00</w:t>
            </w:r>
          </w:p>
        </w:tc>
      </w:tr>
      <w:tr w:rsidR="00190590" w:rsidRPr="00190590" w:rsidTr="00190590">
        <w:trPr>
          <w:trHeight w:val="459"/>
        </w:trPr>
        <w:tc>
          <w:tcPr>
            <w:tcW w:w="494" w:type="dxa"/>
            <w:tcBorders>
              <w:top w:val="single" w:sz="4" w:space="0" w:color="000000"/>
              <w:bottom w:val="single" w:sz="4" w:space="0" w:color="000000"/>
            </w:tcBorders>
          </w:tcPr>
          <w:p w:rsidR="00190590" w:rsidRPr="00190590" w:rsidRDefault="00190590" w:rsidP="00190590">
            <w:pPr>
              <w:spacing w:before="113"/>
              <w:jc w:val="center"/>
              <w:rPr>
                <w:rFonts w:ascii="Arial" w:eastAsia="Arial" w:hAnsi="Arial" w:cs="Arial"/>
                <w:sz w:val="20"/>
              </w:rPr>
            </w:pPr>
            <w:r w:rsidRPr="00190590">
              <w:rPr>
                <w:rFonts w:ascii="Arial" w:eastAsia="Arial" w:hAnsi="Arial" w:cs="Arial"/>
                <w:spacing w:val="-10"/>
                <w:sz w:val="20"/>
              </w:rPr>
              <w:t>6</w:t>
            </w:r>
          </w:p>
        </w:tc>
        <w:tc>
          <w:tcPr>
            <w:tcW w:w="9274" w:type="dxa"/>
            <w:gridSpan w:val="4"/>
            <w:tcBorders>
              <w:top w:val="single" w:sz="4" w:space="0" w:color="000000"/>
              <w:bottom w:val="single" w:sz="4" w:space="0" w:color="000000"/>
              <w:right w:val="single" w:sz="4" w:space="0" w:color="000000"/>
            </w:tcBorders>
          </w:tcPr>
          <w:p w:rsidR="00190590" w:rsidRPr="00190590" w:rsidRDefault="00190590" w:rsidP="00190590">
            <w:pPr>
              <w:spacing w:line="230" w:lineRule="exact"/>
              <w:rPr>
                <w:rFonts w:ascii="Arial" w:eastAsia="Arial" w:hAnsi="Arial" w:cs="Arial"/>
                <w:sz w:val="20"/>
                <w:lang w:val="ru-RU"/>
              </w:rPr>
            </w:pPr>
            <w:r w:rsidRPr="00190590">
              <w:rPr>
                <w:rFonts w:ascii="Arial" w:eastAsia="Arial" w:hAnsi="Arial" w:cs="Arial"/>
                <w:sz w:val="20"/>
                <w:lang w:val="ru-RU"/>
              </w:rPr>
              <w:t>Удельная</w:t>
            </w:r>
            <w:r w:rsidRPr="00190590">
              <w:rPr>
                <w:rFonts w:ascii="Arial" w:eastAsia="Arial" w:hAnsi="Arial" w:cs="Arial"/>
                <w:spacing w:val="-5"/>
                <w:sz w:val="20"/>
                <w:lang w:val="ru-RU"/>
              </w:rPr>
              <w:t xml:space="preserve"> </w:t>
            </w:r>
            <w:r w:rsidRPr="00190590">
              <w:rPr>
                <w:rFonts w:ascii="Arial" w:eastAsia="Arial" w:hAnsi="Arial" w:cs="Arial"/>
                <w:sz w:val="20"/>
                <w:lang w:val="ru-RU"/>
              </w:rPr>
              <w:t>материальная</w:t>
            </w:r>
            <w:r w:rsidRPr="00190590">
              <w:rPr>
                <w:rFonts w:ascii="Arial" w:eastAsia="Arial" w:hAnsi="Arial" w:cs="Arial"/>
                <w:spacing w:val="-7"/>
                <w:sz w:val="20"/>
                <w:lang w:val="ru-RU"/>
              </w:rPr>
              <w:t xml:space="preserve"> </w:t>
            </w:r>
            <w:r w:rsidRPr="00190590">
              <w:rPr>
                <w:rFonts w:ascii="Arial" w:eastAsia="Arial" w:hAnsi="Arial" w:cs="Arial"/>
                <w:sz w:val="20"/>
                <w:lang w:val="ru-RU"/>
              </w:rPr>
              <w:t>характеристика</w:t>
            </w:r>
            <w:r w:rsidRPr="00190590">
              <w:rPr>
                <w:rFonts w:ascii="Arial" w:eastAsia="Arial" w:hAnsi="Arial" w:cs="Arial"/>
                <w:spacing w:val="-7"/>
                <w:sz w:val="20"/>
                <w:lang w:val="ru-RU"/>
              </w:rPr>
              <w:t xml:space="preserve"> </w:t>
            </w:r>
            <w:r w:rsidRPr="00190590">
              <w:rPr>
                <w:rFonts w:ascii="Arial" w:eastAsia="Arial" w:hAnsi="Arial" w:cs="Arial"/>
                <w:sz w:val="20"/>
                <w:lang w:val="ru-RU"/>
              </w:rPr>
              <w:t>тепловых</w:t>
            </w:r>
            <w:r w:rsidRPr="00190590">
              <w:rPr>
                <w:rFonts w:ascii="Arial" w:eastAsia="Arial" w:hAnsi="Arial" w:cs="Arial"/>
                <w:spacing w:val="-5"/>
                <w:sz w:val="20"/>
                <w:lang w:val="ru-RU"/>
              </w:rPr>
              <w:t xml:space="preserve"> </w:t>
            </w:r>
            <w:r w:rsidRPr="00190590">
              <w:rPr>
                <w:rFonts w:ascii="Arial" w:eastAsia="Arial" w:hAnsi="Arial" w:cs="Arial"/>
                <w:sz w:val="20"/>
                <w:lang w:val="ru-RU"/>
              </w:rPr>
              <w:t>сетей,</w:t>
            </w:r>
            <w:r w:rsidRPr="00190590">
              <w:rPr>
                <w:rFonts w:ascii="Arial" w:eastAsia="Arial" w:hAnsi="Arial" w:cs="Arial"/>
                <w:spacing w:val="-7"/>
                <w:sz w:val="20"/>
                <w:lang w:val="ru-RU"/>
              </w:rPr>
              <w:t xml:space="preserve"> </w:t>
            </w:r>
            <w:r w:rsidRPr="00190590">
              <w:rPr>
                <w:rFonts w:ascii="Arial" w:eastAsia="Arial" w:hAnsi="Arial" w:cs="Arial"/>
                <w:sz w:val="20"/>
                <w:lang w:val="ru-RU"/>
              </w:rPr>
              <w:t>приведенная</w:t>
            </w:r>
            <w:r w:rsidRPr="00190590">
              <w:rPr>
                <w:rFonts w:ascii="Arial" w:eastAsia="Arial" w:hAnsi="Arial" w:cs="Arial"/>
                <w:spacing w:val="-5"/>
                <w:sz w:val="20"/>
                <w:lang w:val="ru-RU"/>
              </w:rPr>
              <w:t xml:space="preserve"> </w:t>
            </w:r>
            <w:r w:rsidRPr="00190590">
              <w:rPr>
                <w:rFonts w:ascii="Arial" w:eastAsia="Arial" w:hAnsi="Arial" w:cs="Arial"/>
                <w:sz w:val="20"/>
                <w:lang w:val="ru-RU"/>
              </w:rPr>
              <w:t>к</w:t>
            </w:r>
            <w:r w:rsidRPr="00190590">
              <w:rPr>
                <w:rFonts w:ascii="Arial" w:eastAsia="Arial" w:hAnsi="Arial" w:cs="Arial"/>
                <w:spacing w:val="-7"/>
                <w:sz w:val="20"/>
                <w:lang w:val="ru-RU"/>
              </w:rPr>
              <w:t xml:space="preserve"> </w:t>
            </w:r>
            <w:r w:rsidRPr="00190590">
              <w:rPr>
                <w:rFonts w:ascii="Arial" w:eastAsia="Arial" w:hAnsi="Arial" w:cs="Arial"/>
                <w:sz w:val="20"/>
                <w:lang w:val="ru-RU"/>
              </w:rPr>
              <w:t>расчетной</w:t>
            </w:r>
            <w:r w:rsidRPr="00190590">
              <w:rPr>
                <w:rFonts w:ascii="Arial" w:eastAsia="Arial" w:hAnsi="Arial" w:cs="Arial"/>
                <w:spacing w:val="-6"/>
                <w:sz w:val="20"/>
                <w:lang w:val="ru-RU"/>
              </w:rPr>
              <w:t xml:space="preserve"> </w:t>
            </w:r>
            <w:r w:rsidRPr="00190590">
              <w:rPr>
                <w:rFonts w:ascii="Arial" w:eastAsia="Arial" w:hAnsi="Arial" w:cs="Arial"/>
                <w:sz w:val="20"/>
                <w:lang w:val="ru-RU"/>
              </w:rPr>
              <w:t>тепловой нагрузке, м</w:t>
            </w:r>
            <w:r w:rsidRPr="00190590">
              <w:rPr>
                <w:rFonts w:ascii="Arial" w:eastAsia="Arial" w:hAnsi="Arial" w:cs="Arial"/>
                <w:position w:val="6"/>
                <w:sz w:val="13"/>
                <w:lang w:val="ru-RU"/>
              </w:rPr>
              <w:t>2</w:t>
            </w:r>
            <w:r w:rsidRPr="00190590">
              <w:rPr>
                <w:rFonts w:ascii="Arial" w:eastAsia="Arial" w:hAnsi="Arial" w:cs="Arial"/>
                <w:sz w:val="20"/>
                <w:lang w:val="ru-RU"/>
              </w:rPr>
              <w:t>/Гкал/ч</w:t>
            </w:r>
          </w:p>
        </w:tc>
      </w:tr>
      <w:tr w:rsidR="00190590" w:rsidRPr="00190590" w:rsidTr="00190590">
        <w:trPr>
          <w:trHeight w:val="918"/>
        </w:trPr>
        <w:tc>
          <w:tcPr>
            <w:tcW w:w="494" w:type="dxa"/>
            <w:tcBorders>
              <w:top w:val="single" w:sz="4" w:space="0" w:color="000000"/>
              <w:bottom w:val="single" w:sz="4" w:space="0" w:color="000000"/>
            </w:tcBorders>
          </w:tcPr>
          <w:p w:rsidR="00190590" w:rsidRPr="00190590" w:rsidRDefault="00190590" w:rsidP="00190590">
            <w:pPr>
              <w:spacing w:before="114"/>
              <w:rPr>
                <w:rFonts w:ascii="Arial" w:eastAsia="Arial" w:hAnsi="Arial" w:cs="Arial"/>
                <w:sz w:val="20"/>
                <w:lang w:val="ru-RU"/>
              </w:rPr>
            </w:pPr>
          </w:p>
          <w:p w:rsidR="00190590" w:rsidRPr="00190590" w:rsidRDefault="00190590" w:rsidP="00190590">
            <w:pPr>
              <w:spacing w:before="1"/>
              <w:ind w:right="2"/>
              <w:jc w:val="center"/>
              <w:rPr>
                <w:rFonts w:ascii="Arial" w:eastAsia="Arial" w:hAnsi="Arial" w:cs="Arial"/>
                <w:sz w:val="20"/>
              </w:rPr>
            </w:pPr>
            <w:r w:rsidRPr="00190590">
              <w:rPr>
                <w:rFonts w:ascii="Arial" w:eastAsia="Arial" w:hAnsi="Arial" w:cs="Arial"/>
                <w:spacing w:val="-5"/>
                <w:sz w:val="20"/>
              </w:rPr>
              <w:t>6.1</w:t>
            </w:r>
          </w:p>
        </w:tc>
        <w:tc>
          <w:tcPr>
            <w:tcW w:w="4152" w:type="dxa"/>
            <w:tcBorders>
              <w:top w:val="single" w:sz="4" w:space="0" w:color="000000"/>
              <w:bottom w:val="single" w:sz="4" w:space="0" w:color="000000"/>
            </w:tcBorders>
          </w:tcPr>
          <w:p w:rsidR="00190590" w:rsidRPr="00190590" w:rsidRDefault="00190590" w:rsidP="00190590">
            <w:pPr>
              <w:ind w:right="1003"/>
              <w:jc w:val="center"/>
              <w:rPr>
                <w:rFonts w:ascii="Arial" w:eastAsia="Arial" w:hAnsi="Arial" w:cs="Arial"/>
                <w:sz w:val="20"/>
                <w:lang w:val="ru-RU"/>
              </w:rPr>
            </w:pPr>
            <w:r w:rsidRPr="00190590">
              <w:rPr>
                <w:rFonts w:ascii="Arial" w:eastAsia="Arial" w:hAnsi="Arial" w:cs="Arial"/>
                <w:sz w:val="20"/>
                <w:lang w:val="ru-RU"/>
              </w:rPr>
              <w:t>Модульная</w:t>
            </w:r>
            <w:r w:rsidRPr="00190590">
              <w:rPr>
                <w:rFonts w:ascii="Arial" w:eastAsia="Arial" w:hAnsi="Arial" w:cs="Arial"/>
                <w:spacing w:val="-14"/>
                <w:sz w:val="20"/>
                <w:lang w:val="ru-RU"/>
              </w:rPr>
              <w:t xml:space="preserve"> </w:t>
            </w:r>
            <w:r w:rsidRPr="00190590">
              <w:rPr>
                <w:rFonts w:ascii="Arial" w:eastAsia="Arial" w:hAnsi="Arial" w:cs="Arial"/>
                <w:sz w:val="20"/>
                <w:lang w:val="ru-RU"/>
              </w:rPr>
              <w:t>котельная с. Богдановка,</w:t>
            </w:r>
          </w:p>
          <w:p w:rsidR="00190590" w:rsidRPr="00190590" w:rsidRDefault="00190590" w:rsidP="00190590">
            <w:pPr>
              <w:spacing w:line="230" w:lineRule="exact"/>
              <w:ind w:right="1001"/>
              <w:jc w:val="center"/>
              <w:rPr>
                <w:rFonts w:ascii="Arial" w:eastAsia="Arial" w:hAnsi="Arial" w:cs="Arial"/>
                <w:sz w:val="20"/>
                <w:lang w:val="ru-RU"/>
              </w:rPr>
            </w:pPr>
            <w:r w:rsidRPr="00190590">
              <w:rPr>
                <w:rFonts w:ascii="Arial" w:eastAsia="Arial" w:hAnsi="Arial" w:cs="Arial"/>
                <w:sz w:val="20"/>
                <w:lang w:val="ru-RU"/>
              </w:rPr>
              <w:t>ул.</w:t>
            </w:r>
            <w:r w:rsidRPr="00190590">
              <w:rPr>
                <w:rFonts w:ascii="Arial" w:eastAsia="Arial" w:hAnsi="Arial" w:cs="Arial"/>
                <w:spacing w:val="-14"/>
                <w:sz w:val="20"/>
                <w:lang w:val="ru-RU"/>
              </w:rPr>
              <w:t xml:space="preserve"> </w:t>
            </w:r>
            <w:r w:rsidRPr="00190590">
              <w:rPr>
                <w:rFonts w:ascii="Arial" w:eastAsia="Arial" w:hAnsi="Arial" w:cs="Arial"/>
                <w:sz w:val="20"/>
                <w:lang w:val="ru-RU"/>
              </w:rPr>
              <w:t>Конычева,</w:t>
            </w:r>
            <w:r w:rsidRPr="00190590">
              <w:rPr>
                <w:rFonts w:ascii="Arial" w:eastAsia="Arial" w:hAnsi="Arial" w:cs="Arial"/>
                <w:spacing w:val="-14"/>
                <w:sz w:val="20"/>
                <w:lang w:val="ru-RU"/>
              </w:rPr>
              <w:t xml:space="preserve"> </w:t>
            </w:r>
            <w:r>
              <w:rPr>
                <w:rFonts w:ascii="Arial" w:eastAsia="Arial" w:hAnsi="Arial" w:cs="Arial"/>
                <w:sz w:val="20"/>
                <w:lang w:val="ru-RU"/>
              </w:rPr>
              <w:t>20А МУП</w:t>
            </w:r>
            <w:r w:rsidRPr="00190590">
              <w:rPr>
                <w:rFonts w:ascii="Arial" w:eastAsia="Arial" w:hAnsi="Arial" w:cs="Arial"/>
                <w:sz w:val="20"/>
                <w:lang w:val="ru-RU"/>
              </w:rPr>
              <w:t xml:space="preserve"> «Уют»</w:t>
            </w:r>
          </w:p>
        </w:tc>
        <w:tc>
          <w:tcPr>
            <w:tcW w:w="919" w:type="dxa"/>
            <w:tcBorders>
              <w:top w:val="single" w:sz="4" w:space="0" w:color="000000"/>
              <w:bottom w:val="single" w:sz="4" w:space="0" w:color="000000"/>
              <w:right w:val="single" w:sz="4" w:space="0" w:color="000000"/>
            </w:tcBorders>
          </w:tcPr>
          <w:p w:rsidR="00190590" w:rsidRPr="00190590" w:rsidRDefault="00190590" w:rsidP="00190590">
            <w:pPr>
              <w:spacing w:before="114"/>
              <w:rPr>
                <w:rFonts w:ascii="Arial" w:eastAsia="Arial" w:hAnsi="Arial" w:cs="Arial"/>
                <w:sz w:val="20"/>
                <w:lang w:val="ru-RU"/>
              </w:rPr>
            </w:pPr>
          </w:p>
          <w:p w:rsidR="00190590" w:rsidRPr="00190590" w:rsidRDefault="00190590" w:rsidP="00190590">
            <w:pPr>
              <w:spacing w:before="1"/>
              <w:jc w:val="center"/>
              <w:rPr>
                <w:rFonts w:ascii="Arial" w:eastAsia="Arial" w:hAnsi="Arial" w:cs="Arial"/>
                <w:sz w:val="20"/>
              </w:rPr>
            </w:pPr>
            <w:r w:rsidRPr="00190590">
              <w:rPr>
                <w:rFonts w:ascii="Arial" w:eastAsia="Arial" w:hAnsi="Arial" w:cs="Arial"/>
                <w:spacing w:val="-2"/>
                <w:sz w:val="20"/>
              </w:rPr>
              <w:t>м</w:t>
            </w:r>
            <w:r w:rsidRPr="00190590">
              <w:rPr>
                <w:rFonts w:ascii="Arial" w:eastAsia="Arial" w:hAnsi="Arial" w:cs="Arial"/>
                <w:spacing w:val="-2"/>
                <w:position w:val="6"/>
                <w:sz w:val="13"/>
              </w:rPr>
              <w:t>2</w:t>
            </w:r>
            <w:r w:rsidRPr="00190590">
              <w:rPr>
                <w:rFonts w:ascii="Arial" w:eastAsia="Arial" w:hAnsi="Arial" w:cs="Arial"/>
                <w:spacing w:val="-2"/>
                <w:sz w:val="20"/>
              </w:rPr>
              <w:t>/Гкал/ч</w:t>
            </w:r>
          </w:p>
        </w:tc>
        <w:tc>
          <w:tcPr>
            <w:tcW w:w="2126" w:type="dxa"/>
            <w:tcBorders>
              <w:top w:val="single" w:sz="4" w:space="0" w:color="000000"/>
              <w:left w:val="single" w:sz="4" w:space="0" w:color="000000"/>
              <w:bottom w:val="single" w:sz="4" w:space="0" w:color="000000"/>
              <w:right w:val="single" w:sz="4" w:space="0" w:color="000000"/>
            </w:tcBorders>
          </w:tcPr>
          <w:p w:rsidR="00190590" w:rsidRPr="00190590" w:rsidRDefault="00190590" w:rsidP="00190590">
            <w:pPr>
              <w:spacing w:before="114"/>
              <w:rPr>
                <w:rFonts w:ascii="Arial" w:eastAsia="Arial" w:hAnsi="Arial" w:cs="Arial"/>
                <w:sz w:val="20"/>
              </w:rPr>
            </w:pPr>
          </w:p>
          <w:p w:rsidR="00190590" w:rsidRPr="00190590" w:rsidRDefault="00190590" w:rsidP="00190590">
            <w:pPr>
              <w:spacing w:before="1"/>
              <w:ind w:right="5"/>
              <w:jc w:val="center"/>
              <w:rPr>
                <w:rFonts w:ascii="Arial" w:eastAsia="Arial" w:hAnsi="Arial" w:cs="Arial"/>
                <w:sz w:val="20"/>
              </w:rPr>
            </w:pPr>
            <w:r w:rsidRPr="00190590">
              <w:rPr>
                <w:rFonts w:ascii="Arial" w:eastAsia="Arial" w:hAnsi="Arial" w:cs="Arial"/>
                <w:spacing w:val="-2"/>
                <w:sz w:val="20"/>
              </w:rPr>
              <w:t>70,879</w:t>
            </w:r>
          </w:p>
        </w:tc>
        <w:tc>
          <w:tcPr>
            <w:tcW w:w="2077" w:type="dxa"/>
            <w:tcBorders>
              <w:top w:val="single" w:sz="4" w:space="0" w:color="000000"/>
              <w:left w:val="single" w:sz="4" w:space="0" w:color="000000"/>
              <w:bottom w:val="single" w:sz="4" w:space="0" w:color="000000"/>
              <w:right w:val="single" w:sz="4" w:space="0" w:color="000000"/>
            </w:tcBorders>
          </w:tcPr>
          <w:p w:rsidR="00190590" w:rsidRPr="00190590" w:rsidRDefault="00190590" w:rsidP="00190590">
            <w:pPr>
              <w:spacing w:before="114"/>
              <w:rPr>
                <w:rFonts w:ascii="Arial" w:eastAsia="Arial" w:hAnsi="Arial" w:cs="Arial"/>
                <w:sz w:val="20"/>
              </w:rPr>
            </w:pPr>
          </w:p>
          <w:p w:rsidR="00190590" w:rsidRPr="00190590" w:rsidRDefault="00190590" w:rsidP="00190590">
            <w:pPr>
              <w:spacing w:before="1"/>
              <w:ind w:right="9"/>
              <w:jc w:val="center"/>
              <w:rPr>
                <w:rFonts w:ascii="Arial" w:eastAsia="Arial" w:hAnsi="Arial" w:cs="Arial"/>
                <w:sz w:val="20"/>
              </w:rPr>
            </w:pPr>
            <w:r w:rsidRPr="00190590">
              <w:rPr>
                <w:rFonts w:ascii="Arial" w:eastAsia="Arial" w:hAnsi="Arial" w:cs="Arial"/>
                <w:spacing w:val="-2"/>
                <w:sz w:val="20"/>
              </w:rPr>
              <w:t>70,879</w:t>
            </w:r>
          </w:p>
        </w:tc>
      </w:tr>
      <w:tr w:rsidR="00190590" w:rsidRPr="00190590" w:rsidTr="00190590">
        <w:trPr>
          <w:trHeight w:val="459"/>
        </w:trPr>
        <w:tc>
          <w:tcPr>
            <w:tcW w:w="494" w:type="dxa"/>
            <w:tcBorders>
              <w:top w:val="single" w:sz="4" w:space="0" w:color="000000"/>
              <w:bottom w:val="single" w:sz="4" w:space="0" w:color="000000"/>
            </w:tcBorders>
          </w:tcPr>
          <w:p w:rsidR="00190590" w:rsidRPr="00190590" w:rsidRDefault="00190590" w:rsidP="00190590">
            <w:pPr>
              <w:spacing w:before="113"/>
              <w:jc w:val="center"/>
              <w:rPr>
                <w:rFonts w:ascii="Arial" w:eastAsia="Arial" w:hAnsi="Arial" w:cs="Arial"/>
                <w:sz w:val="20"/>
              </w:rPr>
            </w:pPr>
            <w:r w:rsidRPr="00190590">
              <w:rPr>
                <w:rFonts w:ascii="Arial" w:eastAsia="Arial" w:hAnsi="Arial" w:cs="Arial"/>
                <w:spacing w:val="-10"/>
                <w:sz w:val="20"/>
              </w:rPr>
              <w:t>7</w:t>
            </w:r>
          </w:p>
        </w:tc>
        <w:tc>
          <w:tcPr>
            <w:tcW w:w="4152" w:type="dxa"/>
            <w:tcBorders>
              <w:top w:val="single" w:sz="4" w:space="0" w:color="000000"/>
              <w:bottom w:val="single" w:sz="4" w:space="0" w:color="000000"/>
            </w:tcBorders>
          </w:tcPr>
          <w:p w:rsidR="00190590" w:rsidRPr="00190590" w:rsidRDefault="00190590" w:rsidP="00190590">
            <w:pPr>
              <w:spacing w:line="230" w:lineRule="exact"/>
              <w:ind w:right="206"/>
              <w:rPr>
                <w:rFonts w:ascii="Arial" w:eastAsia="Arial" w:hAnsi="Arial" w:cs="Arial"/>
                <w:sz w:val="20"/>
                <w:lang w:val="ru-RU"/>
              </w:rPr>
            </w:pPr>
            <w:r w:rsidRPr="00190590">
              <w:rPr>
                <w:rFonts w:ascii="Arial" w:eastAsia="Arial" w:hAnsi="Arial" w:cs="Arial"/>
                <w:sz w:val="20"/>
                <w:lang w:val="ru-RU"/>
              </w:rPr>
              <w:t>Доля</w:t>
            </w:r>
            <w:r w:rsidRPr="00190590">
              <w:rPr>
                <w:rFonts w:ascii="Arial" w:eastAsia="Arial" w:hAnsi="Arial" w:cs="Arial"/>
                <w:spacing w:val="-11"/>
                <w:sz w:val="20"/>
                <w:lang w:val="ru-RU"/>
              </w:rPr>
              <w:t xml:space="preserve"> </w:t>
            </w:r>
            <w:r w:rsidRPr="00190590">
              <w:rPr>
                <w:rFonts w:ascii="Arial" w:eastAsia="Arial" w:hAnsi="Arial" w:cs="Arial"/>
                <w:sz w:val="20"/>
                <w:lang w:val="ru-RU"/>
              </w:rPr>
              <w:t>тепловой</w:t>
            </w:r>
            <w:r w:rsidRPr="00190590">
              <w:rPr>
                <w:rFonts w:ascii="Arial" w:eastAsia="Arial" w:hAnsi="Arial" w:cs="Arial"/>
                <w:spacing w:val="-11"/>
                <w:sz w:val="20"/>
                <w:lang w:val="ru-RU"/>
              </w:rPr>
              <w:t xml:space="preserve"> </w:t>
            </w:r>
            <w:r w:rsidRPr="00190590">
              <w:rPr>
                <w:rFonts w:ascii="Arial" w:eastAsia="Arial" w:hAnsi="Arial" w:cs="Arial"/>
                <w:sz w:val="20"/>
                <w:lang w:val="ru-RU"/>
              </w:rPr>
              <w:t>энергии,</w:t>
            </w:r>
            <w:r w:rsidRPr="00190590">
              <w:rPr>
                <w:rFonts w:ascii="Arial" w:eastAsia="Arial" w:hAnsi="Arial" w:cs="Arial"/>
                <w:spacing w:val="-11"/>
                <w:sz w:val="20"/>
                <w:lang w:val="ru-RU"/>
              </w:rPr>
              <w:t xml:space="preserve"> </w:t>
            </w:r>
            <w:r w:rsidRPr="00190590">
              <w:rPr>
                <w:rFonts w:ascii="Arial" w:eastAsia="Arial" w:hAnsi="Arial" w:cs="Arial"/>
                <w:sz w:val="20"/>
                <w:lang w:val="ru-RU"/>
              </w:rPr>
              <w:t>выработанной</w:t>
            </w:r>
            <w:r w:rsidRPr="00190590">
              <w:rPr>
                <w:rFonts w:ascii="Arial" w:eastAsia="Arial" w:hAnsi="Arial" w:cs="Arial"/>
                <w:spacing w:val="-10"/>
                <w:sz w:val="20"/>
                <w:lang w:val="ru-RU"/>
              </w:rPr>
              <w:t xml:space="preserve"> </w:t>
            </w:r>
            <w:r w:rsidRPr="00190590">
              <w:rPr>
                <w:rFonts w:ascii="Arial" w:eastAsia="Arial" w:hAnsi="Arial" w:cs="Arial"/>
                <w:sz w:val="20"/>
                <w:lang w:val="ru-RU"/>
              </w:rPr>
              <w:t>в комбинированном режиме</w:t>
            </w:r>
          </w:p>
        </w:tc>
        <w:tc>
          <w:tcPr>
            <w:tcW w:w="919" w:type="dxa"/>
            <w:tcBorders>
              <w:top w:val="single" w:sz="4" w:space="0" w:color="000000"/>
              <w:bottom w:val="single" w:sz="4" w:space="0" w:color="000000"/>
              <w:right w:val="single" w:sz="4" w:space="0" w:color="000000"/>
            </w:tcBorders>
          </w:tcPr>
          <w:p w:rsidR="00190590" w:rsidRPr="00190590" w:rsidRDefault="00190590" w:rsidP="00190590">
            <w:pPr>
              <w:spacing w:before="113"/>
              <w:jc w:val="center"/>
              <w:rPr>
                <w:rFonts w:ascii="Arial" w:eastAsia="Arial" w:hAnsi="Arial" w:cs="Arial"/>
                <w:sz w:val="20"/>
              </w:rPr>
            </w:pPr>
            <w:r w:rsidRPr="00190590">
              <w:rPr>
                <w:rFonts w:ascii="Arial" w:eastAsia="Arial" w:hAnsi="Arial" w:cs="Arial"/>
                <w:spacing w:val="-10"/>
                <w:sz w:val="20"/>
              </w:rPr>
              <w:t>%</w:t>
            </w:r>
          </w:p>
        </w:tc>
        <w:tc>
          <w:tcPr>
            <w:tcW w:w="2126" w:type="dxa"/>
            <w:tcBorders>
              <w:top w:val="single" w:sz="4" w:space="0" w:color="000000"/>
              <w:left w:val="single" w:sz="4" w:space="0" w:color="000000"/>
              <w:bottom w:val="single" w:sz="4" w:space="0" w:color="000000"/>
              <w:right w:val="single" w:sz="4" w:space="0" w:color="000000"/>
            </w:tcBorders>
          </w:tcPr>
          <w:p w:rsidR="00190590" w:rsidRPr="00190590" w:rsidRDefault="00190590" w:rsidP="00190590">
            <w:pPr>
              <w:spacing w:before="113"/>
              <w:jc w:val="center"/>
              <w:rPr>
                <w:rFonts w:ascii="Arial" w:eastAsia="Arial" w:hAnsi="Arial" w:cs="Arial"/>
                <w:sz w:val="20"/>
              </w:rPr>
            </w:pPr>
            <w:r w:rsidRPr="00190590">
              <w:rPr>
                <w:rFonts w:ascii="Arial" w:eastAsia="Arial" w:hAnsi="Arial" w:cs="Arial"/>
                <w:spacing w:val="-10"/>
                <w:sz w:val="20"/>
              </w:rPr>
              <w:t>0</w:t>
            </w:r>
          </w:p>
        </w:tc>
        <w:tc>
          <w:tcPr>
            <w:tcW w:w="2077" w:type="dxa"/>
            <w:tcBorders>
              <w:top w:val="single" w:sz="4" w:space="0" w:color="000000"/>
              <w:left w:val="single" w:sz="4" w:space="0" w:color="000000"/>
              <w:bottom w:val="single" w:sz="4" w:space="0" w:color="000000"/>
              <w:right w:val="single" w:sz="4" w:space="0" w:color="000000"/>
            </w:tcBorders>
          </w:tcPr>
          <w:p w:rsidR="00190590" w:rsidRPr="00190590" w:rsidRDefault="00190590" w:rsidP="00190590">
            <w:pPr>
              <w:spacing w:before="113"/>
              <w:ind w:right="4"/>
              <w:jc w:val="center"/>
              <w:rPr>
                <w:rFonts w:ascii="Arial" w:eastAsia="Arial" w:hAnsi="Arial" w:cs="Arial"/>
                <w:sz w:val="20"/>
              </w:rPr>
            </w:pPr>
            <w:r w:rsidRPr="00190590">
              <w:rPr>
                <w:rFonts w:ascii="Arial" w:eastAsia="Arial" w:hAnsi="Arial" w:cs="Arial"/>
                <w:spacing w:val="-10"/>
                <w:sz w:val="20"/>
              </w:rPr>
              <w:t>0</w:t>
            </w:r>
          </w:p>
        </w:tc>
      </w:tr>
      <w:tr w:rsidR="00190590" w:rsidRPr="00190590" w:rsidTr="00190590">
        <w:trPr>
          <w:trHeight w:val="459"/>
        </w:trPr>
        <w:tc>
          <w:tcPr>
            <w:tcW w:w="494" w:type="dxa"/>
            <w:tcBorders>
              <w:top w:val="single" w:sz="4" w:space="0" w:color="000000"/>
              <w:bottom w:val="single" w:sz="4" w:space="0" w:color="000000"/>
            </w:tcBorders>
          </w:tcPr>
          <w:p w:rsidR="00190590" w:rsidRPr="00190590" w:rsidRDefault="00190590" w:rsidP="00190590">
            <w:pPr>
              <w:spacing w:before="113"/>
              <w:jc w:val="center"/>
              <w:rPr>
                <w:rFonts w:ascii="Arial" w:eastAsia="Arial" w:hAnsi="Arial" w:cs="Arial"/>
                <w:sz w:val="20"/>
              </w:rPr>
            </w:pPr>
            <w:r w:rsidRPr="00190590">
              <w:rPr>
                <w:rFonts w:ascii="Arial" w:eastAsia="Arial" w:hAnsi="Arial" w:cs="Arial"/>
                <w:spacing w:val="-10"/>
                <w:sz w:val="20"/>
              </w:rPr>
              <w:t>8</w:t>
            </w:r>
          </w:p>
        </w:tc>
        <w:tc>
          <w:tcPr>
            <w:tcW w:w="4152" w:type="dxa"/>
            <w:tcBorders>
              <w:top w:val="single" w:sz="4" w:space="0" w:color="000000"/>
              <w:bottom w:val="single" w:sz="4" w:space="0" w:color="000000"/>
            </w:tcBorders>
          </w:tcPr>
          <w:p w:rsidR="00190590" w:rsidRPr="00190590" w:rsidRDefault="00190590" w:rsidP="00190590">
            <w:pPr>
              <w:spacing w:line="230" w:lineRule="exact"/>
              <w:ind w:right="206"/>
              <w:rPr>
                <w:rFonts w:ascii="Arial" w:eastAsia="Arial" w:hAnsi="Arial" w:cs="Arial"/>
                <w:sz w:val="20"/>
                <w:lang w:val="ru-RU"/>
              </w:rPr>
            </w:pPr>
            <w:r w:rsidRPr="00190590">
              <w:rPr>
                <w:rFonts w:ascii="Arial" w:eastAsia="Arial" w:hAnsi="Arial" w:cs="Arial"/>
                <w:sz w:val="20"/>
                <w:lang w:val="ru-RU"/>
              </w:rPr>
              <w:t>Удельный</w:t>
            </w:r>
            <w:r w:rsidRPr="00190590">
              <w:rPr>
                <w:rFonts w:ascii="Arial" w:eastAsia="Arial" w:hAnsi="Arial" w:cs="Arial"/>
                <w:spacing w:val="-10"/>
                <w:sz w:val="20"/>
                <w:lang w:val="ru-RU"/>
              </w:rPr>
              <w:t xml:space="preserve"> </w:t>
            </w:r>
            <w:r w:rsidRPr="00190590">
              <w:rPr>
                <w:rFonts w:ascii="Arial" w:eastAsia="Arial" w:hAnsi="Arial" w:cs="Arial"/>
                <w:sz w:val="20"/>
                <w:lang w:val="ru-RU"/>
              </w:rPr>
              <w:t>расход</w:t>
            </w:r>
            <w:r w:rsidRPr="00190590">
              <w:rPr>
                <w:rFonts w:ascii="Arial" w:eastAsia="Arial" w:hAnsi="Arial" w:cs="Arial"/>
                <w:spacing w:val="-12"/>
                <w:sz w:val="20"/>
                <w:lang w:val="ru-RU"/>
              </w:rPr>
              <w:t xml:space="preserve"> </w:t>
            </w:r>
            <w:r w:rsidRPr="00190590">
              <w:rPr>
                <w:rFonts w:ascii="Arial" w:eastAsia="Arial" w:hAnsi="Arial" w:cs="Arial"/>
                <w:sz w:val="20"/>
                <w:lang w:val="ru-RU"/>
              </w:rPr>
              <w:t>условного</w:t>
            </w:r>
            <w:r w:rsidRPr="00190590">
              <w:rPr>
                <w:rFonts w:ascii="Arial" w:eastAsia="Arial" w:hAnsi="Arial" w:cs="Arial"/>
                <w:spacing w:val="-11"/>
                <w:sz w:val="20"/>
                <w:lang w:val="ru-RU"/>
              </w:rPr>
              <w:t xml:space="preserve"> </w:t>
            </w:r>
            <w:r w:rsidRPr="00190590">
              <w:rPr>
                <w:rFonts w:ascii="Arial" w:eastAsia="Arial" w:hAnsi="Arial" w:cs="Arial"/>
                <w:sz w:val="20"/>
                <w:lang w:val="ru-RU"/>
              </w:rPr>
              <w:t>топлива</w:t>
            </w:r>
            <w:r w:rsidRPr="00190590">
              <w:rPr>
                <w:rFonts w:ascii="Arial" w:eastAsia="Arial" w:hAnsi="Arial" w:cs="Arial"/>
                <w:spacing w:val="-11"/>
                <w:sz w:val="20"/>
                <w:lang w:val="ru-RU"/>
              </w:rPr>
              <w:t xml:space="preserve"> </w:t>
            </w:r>
            <w:r w:rsidRPr="00190590">
              <w:rPr>
                <w:rFonts w:ascii="Arial" w:eastAsia="Arial" w:hAnsi="Arial" w:cs="Arial"/>
                <w:sz w:val="20"/>
                <w:lang w:val="ru-RU"/>
              </w:rPr>
              <w:t>на отпуск электрической энергии</w:t>
            </w:r>
          </w:p>
        </w:tc>
        <w:tc>
          <w:tcPr>
            <w:tcW w:w="919" w:type="dxa"/>
            <w:tcBorders>
              <w:top w:val="single" w:sz="4" w:space="0" w:color="000000"/>
              <w:bottom w:val="single" w:sz="4" w:space="0" w:color="000000"/>
              <w:right w:val="single" w:sz="4" w:space="0" w:color="000000"/>
            </w:tcBorders>
          </w:tcPr>
          <w:p w:rsidR="00190590" w:rsidRPr="00190590" w:rsidRDefault="00190590" w:rsidP="00190590">
            <w:pPr>
              <w:spacing w:before="113"/>
              <w:jc w:val="center"/>
              <w:rPr>
                <w:rFonts w:ascii="Arial" w:eastAsia="Arial" w:hAnsi="Arial" w:cs="Arial"/>
                <w:sz w:val="20"/>
              </w:rPr>
            </w:pPr>
            <w:r w:rsidRPr="00190590">
              <w:rPr>
                <w:rFonts w:ascii="Arial" w:eastAsia="Arial" w:hAnsi="Arial" w:cs="Arial"/>
                <w:sz w:val="20"/>
              </w:rPr>
              <w:t>т.у.т./</w:t>
            </w:r>
            <w:r w:rsidRPr="00190590">
              <w:rPr>
                <w:rFonts w:ascii="Arial" w:eastAsia="Arial" w:hAnsi="Arial" w:cs="Arial"/>
                <w:spacing w:val="-7"/>
                <w:sz w:val="20"/>
              </w:rPr>
              <w:t xml:space="preserve"> </w:t>
            </w:r>
            <w:r w:rsidRPr="00190590">
              <w:rPr>
                <w:rFonts w:ascii="Arial" w:eastAsia="Arial" w:hAnsi="Arial" w:cs="Arial"/>
                <w:spacing w:val="-5"/>
                <w:sz w:val="20"/>
              </w:rPr>
              <w:t>кВт</w:t>
            </w:r>
          </w:p>
        </w:tc>
        <w:tc>
          <w:tcPr>
            <w:tcW w:w="2126" w:type="dxa"/>
            <w:tcBorders>
              <w:top w:val="single" w:sz="4" w:space="0" w:color="000000"/>
              <w:left w:val="single" w:sz="4" w:space="0" w:color="000000"/>
              <w:bottom w:val="single" w:sz="4" w:space="0" w:color="000000"/>
              <w:right w:val="single" w:sz="4" w:space="0" w:color="000000"/>
            </w:tcBorders>
          </w:tcPr>
          <w:p w:rsidR="00190590" w:rsidRPr="00190590" w:rsidRDefault="00190590" w:rsidP="00190590">
            <w:pPr>
              <w:spacing w:before="113"/>
              <w:ind w:right="1"/>
              <w:jc w:val="center"/>
              <w:rPr>
                <w:rFonts w:ascii="Arial" w:eastAsia="Arial" w:hAnsi="Arial" w:cs="Arial"/>
                <w:sz w:val="20"/>
              </w:rPr>
            </w:pPr>
            <w:r w:rsidRPr="00190590">
              <w:rPr>
                <w:rFonts w:ascii="Arial" w:eastAsia="Arial" w:hAnsi="Arial" w:cs="Arial"/>
                <w:spacing w:val="-10"/>
                <w:sz w:val="20"/>
              </w:rPr>
              <w:t>-</w:t>
            </w:r>
          </w:p>
        </w:tc>
        <w:tc>
          <w:tcPr>
            <w:tcW w:w="2077" w:type="dxa"/>
            <w:tcBorders>
              <w:top w:val="single" w:sz="4" w:space="0" w:color="000000"/>
              <w:left w:val="single" w:sz="4" w:space="0" w:color="000000"/>
              <w:bottom w:val="single" w:sz="4" w:space="0" w:color="000000"/>
              <w:right w:val="single" w:sz="4" w:space="0" w:color="000000"/>
            </w:tcBorders>
          </w:tcPr>
          <w:p w:rsidR="00190590" w:rsidRPr="00190590" w:rsidRDefault="00190590" w:rsidP="00190590">
            <w:pPr>
              <w:spacing w:before="113"/>
              <w:ind w:right="5"/>
              <w:jc w:val="center"/>
              <w:rPr>
                <w:rFonts w:ascii="Arial" w:eastAsia="Arial" w:hAnsi="Arial" w:cs="Arial"/>
                <w:sz w:val="20"/>
              </w:rPr>
            </w:pPr>
            <w:r w:rsidRPr="00190590">
              <w:rPr>
                <w:rFonts w:ascii="Arial" w:eastAsia="Arial" w:hAnsi="Arial" w:cs="Arial"/>
                <w:spacing w:val="-10"/>
                <w:sz w:val="20"/>
              </w:rPr>
              <w:t>-</w:t>
            </w:r>
          </w:p>
        </w:tc>
      </w:tr>
      <w:tr w:rsidR="00190590" w:rsidRPr="00190590" w:rsidTr="00190590">
        <w:trPr>
          <w:trHeight w:val="459"/>
        </w:trPr>
        <w:tc>
          <w:tcPr>
            <w:tcW w:w="494" w:type="dxa"/>
            <w:tcBorders>
              <w:top w:val="single" w:sz="4" w:space="0" w:color="000000"/>
              <w:bottom w:val="single" w:sz="4" w:space="0" w:color="000000"/>
            </w:tcBorders>
          </w:tcPr>
          <w:p w:rsidR="00190590" w:rsidRPr="00190590" w:rsidRDefault="00190590" w:rsidP="00190590">
            <w:pPr>
              <w:spacing w:before="114"/>
              <w:jc w:val="center"/>
              <w:rPr>
                <w:rFonts w:ascii="Arial" w:eastAsia="Arial" w:hAnsi="Arial" w:cs="Arial"/>
                <w:sz w:val="20"/>
              </w:rPr>
            </w:pPr>
            <w:r w:rsidRPr="00190590">
              <w:rPr>
                <w:rFonts w:ascii="Arial" w:eastAsia="Arial" w:hAnsi="Arial" w:cs="Arial"/>
                <w:spacing w:val="-10"/>
                <w:sz w:val="20"/>
              </w:rPr>
              <w:t>9</w:t>
            </w:r>
          </w:p>
        </w:tc>
        <w:tc>
          <w:tcPr>
            <w:tcW w:w="4152" w:type="dxa"/>
            <w:tcBorders>
              <w:top w:val="single" w:sz="4" w:space="0" w:color="000000"/>
              <w:bottom w:val="single" w:sz="4" w:space="0" w:color="000000"/>
            </w:tcBorders>
          </w:tcPr>
          <w:p w:rsidR="00190590" w:rsidRPr="00190590" w:rsidRDefault="00190590" w:rsidP="00190590">
            <w:pPr>
              <w:spacing w:line="230" w:lineRule="exact"/>
              <w:ind w:right="206"/>
              <w:rPr>
                <w:rFonts w:ascii="Arial" w:eastAsia="Arial" w:hAnsi="Arial" w:cs="Arial"/>
                <w:sz w:val="20"/>
              </w:rPr>
            </w:pPr>
            <w:r w:rsidRPr="00190590">
              <w:rPr>
                <w:rFonts w:ascii="Arial" w:eastAsia="Arial" w:hAnsi="Arial" w:cs="Arial"/>
                <w:sz w:val="20"/>
              </w:rPr>
              <w:t>Коэффициент</w:t>
            </w:r>
            <w:r w:rsidRPr="00190590">
              <w:rPr>
                <w:rFonts w:ascii="Arial" w:eastAsia="Arial" w:hAnsi="Arial" w:cs="Arial"/>
                <w:spacing w:val="-14"/>
                <w:sz w:val="20"/>
              </w:rPr>
              <w:t xml:space="preserve"> </w:t>
            </w:r>
            <w:r w:rsidRPr="00190590">
              <w:rPr>
                <w:rFonts w:ascii="Arial" w:eastAsia="Arial" w:hAnsi="Arial" w:cs="Arial"/>
                <w:sz w:val="20"/>
              </w:rPr>
              <w:t>использования</w:t>
            </w:r>
            <w:r w:rsidRPr="00190590">
              <w:rPr>
                <w:rFonts w:ascii="Arial" w:eastAsia="Arial" w:hAnsi="Arial" w:cs="Arial"/>
                <w:spacing w:val="-14"/>
                <w:sz w:val="20"/>
              </w:rPr>
              <w:t xml:space="preserve"> </w:t>
            </w:r>
            <w:r w:rsidRPr="00190590">
              <w:rPr>
                <w:rFonts w:ascii="Arial" w:eastAsia="Arial" w:hAnsi="Arial" w:cs="Arial"/>
                <w:sz w:val="20"/>
              </w:rPr>
              <w:t xml:space="preserve">теплоты </w:t>
            </w:r>
            <w:r w:rsidRPr="00190590">
              <w:rPr>
                <w:rFonts w:ascii="Arial" w:eastAsia="Arial" w:hAnsi="Arial" w:cs="Arial"/>
                <w:spacing w:val="-2"/>
                <w:sz w:val="20"/>
              </w:rPr>
              <w:t>топлива</w:t>
            </w:r>
          </w:p>
        </w:tc>
        <w:tc>
          <w:tcPr>
            <w:tcW w:w="919" w:type="dxa"/>
            <w:tcBorders>
              <w:top w:val="single" w:sz="4" w:space="0" w:color="000000"/>
              <w:bottom w:val="single" w:sz="4" w:space="0" w:color="000000"/>
              <w:right w:val="single" w:sz="4" w:space="0" w:color="000000"/>
            </w:tcBorders>
          </w:tcPr>
          <w:p w:rsidR="00190590" w:rsidRPr="00190590" w:rsidRDefault="00190590" w:rsidP="00190590">
            <w:pPr>
              <w:rPr>
                <w:rFonts w:eastAsia="Arial" w:hAnsi="Arial" w:cs="Arial"/>
                <w:sz w:val="20"/>
              </w:rPr>
            </w:pPr>
          </w:p>
        </w:tc>
        <w:tc>
          <w:tcPr>
            <w:tcW w:w="2126" w:type="dxa"/>
            <w:tcBorders>
              <w:top w:val="single" w:sz="4" w:space="0" w:color="000000"/>
              <w:left w:val="single" w:sz="4" w:space="0" w:color="000000"/>
              <w:bottom w:val="single" w:sz="4" w:space="0" w:color="000000"/>
              <w:right w:val="single" w:sz="4" w:space="0" w:color="000000"/>
            </w:tcBorders>
          </w:tcPr>
          <w:p w:rsidR="00190590" w:rsidRPr="00190590" w:rsidRDefault="00190590" w:rsidP="00190590">
            <w:pPr>
              <w:spacing w:before="114"/>
              <w:ind w:right="1"/>
              <w:jc w:val="center"/>
              <w:rPr>
                <w:rFonts w:ascii="Arial" w:eastAsia="Arial" w:hAnsi="Arial" w:cs="Arial"/>
                <w:sz w:val="20"/>
              </w:rPr>
            </w:pPr>
            <w:r w:rsidRPr="00190590">
              <w:rPr>
                <w:rFonts w:ascii="Arial" w:eastAsia="Arial" w:hAnsi="Arial" w:cs="Arial"/>
                <w:spacing w:val="-10"/>
                <w:sz w:val="20"/>
              </w:rPr>
              <w:t>-</w:t>
            </w:r>
          </w:p>
        </w:tc>
        <w:tc>
          <w:tcPr>
            <w:tcW w:w="2077" w:type="dxa"/>
            <w:tcBorders>
              <w:top w:val="single" w:sz="4" w:space="0" w:color="000000"/>
              <w:left w:val="single" w:sz="4" w:space="0" w:color="000000"/>
              <w:bottom w:val="single" w:sz="4" w:space="0" w:color="000000"/>
              <w:right w:val="single" w:sz="4" w:space="0" w:color="000000"/>
            </w:tcBorders>
          </w:tcPr>
          <w:p w:rsidR="00190590" w:rsidRPr="00190590" w:rsidRDefault="00190590" w:rsidP="00190590">
            <w:pPr>
              <w:spacing w:before="114"/>
              <w:ind w:right="5"/>
              <w:jc w:val="center"/>
              <w:rPr>
                <w:rFonts w:ascii="Arial" w:eastAsia="Arial" w:hAnsi="Arial" w:cs="Arial"/>
                <w:sz w:val="20"/>
              </w:rPr>
            </w:pPr>
            <w:r w:rsidRPr="00190590">
              <w:rPr>
                <w:rFonts w:ascii="Arial" w:eastAsia="Arial" w:hAnsi="Arial" w:cs="Arial"/>
                <w:spacing w:val="-10"/>
                <w:sz w:val="20"/>
              </w:rPr>
              <w:t>-</w:t>
            </w:r>
          </w:p>
        </w:tc>
      </w:tr>
      <w:tr w:rsidR="00190590" w:rsidRPr="00190590" w:rsidTr="00190590">
        <w:trPr>
          <w:trHeight w:val="918"/>
        </w:trPr>
        <w:tc>
          <w:tcPr>
            <w:tcW w:w="494" w:type="dxa"/>
            <w:tcBorders>
              <w:top w:val="single" w:sz="4" w:space="0" w:color="000000"/>
              <w:bottom w:val="single" w:sz="4" w:space="0" w:color="000000"/>
            </w:tcBorders>
          </w:tcPr>
          <w:p w:rsidR="00190590" w:rsidRPr="00190590" w:rsidRDefault="00190590" w:rsidP="00190590">
            <w:pPr>
              <w:spacing w:before="112"/>
              <w:rPr>
                <w:rFonts w:ascii="Arial" w:eastAsia="Arial" w:hAnsi="Arial" w:cs="Arial"/>
                <w:sz w:val="20"/>
              </w:rPr>
            </w:pPr>
          </w:p>
          <w:p w:rsidR="00190590" w:rsidRPr="00190590" w:rsidRDefault="00190590" w:rsidP="00190590">
            <w:pPr>
              <w:ind w:right="5"/>
              <w:jc w:val="center"/>
              <w:rPr>
                <w:rFonts w:ascii="Arial" w:eastAsia="Arial" w:hAnsi="Arial" w:cs="Arial"/>
                <w:sz w:val="20"/>
              </w:rPr>
            </w:pPr>
            <w:r w:rsidRPr="00190590">
              <w:rPr>
                <w:rFonts w:ascii="Arial" w:eastAsia="Arial" w:hAnsi="Arial" w:cs="Arial"/>
                <w:spacing w:val="-5"/>
                <w:sz w:val="20"/>
              </w:rPr>
              <w:t>10</w:t>
            </w:r>
          </w:p>
        </w:tc>
        <w:tc>
          <w:tcPr>
            <w:tcW w:w="4152" w:type="dxa"/>
            <w:tcBorders>
              <w:top w:val="single" w:sz="4" w:space="0" w:color="000000"/>
              <w:bottom w:val="single" w:sz="4" w:space="0" w:color="000000"/>
            </w:tcBorders>
          </w:tcPr>
          <w:p w:rsidR="00190590" w:rsidRPr="00190590" w:rsidRDefault="00190590" w:rsidP="00190590">
            <w:pPr>
              <w:ind w:right="206"/>
              <w:rPr>
                <w:rFonts w:ascii="Arial" w:eastAsia="Arial" w:hAnsi="Arial" w:cs="Arial"/>
                <w:sz w:val="20"/>
                <w:lang w:val="ru-RU"/>
              </w:rPr>
            </w:pPr>
            <w:r w:rsidRPr="00190590">
              <w:rPr>
                <w:rFonts w:ascii="Arial" w:eastAsia="Arial" w:hAnsi="Arial" w:cs="Arial"/>
                <w:sz w:val="20"/>
                <w:lang w:val="ru-RU"/>
              </w:rPr>
              <w:t>Доля отпуска тепловой энергии, осуществляемого</w:t>
            </w:r>
            <w:r w:rsidRPr="00190590">
              <w:rPr>
                <w:rFonts w:ascii="Arial" w:eastAsia="Arial" w:hAnsi="Arial" w:cs="Arial"/>
                <w:spacing w:val="-14"/>
                <w:sz w:val="20"/>
                <w:lang w:val="ru-RU"/>
              </w:rPr>
              <w:t xml:space="preserve"> </w:t>
            </w:r>
            <w:r w:rsidRPr="00190590">
              <w:rPr>
                <w:rFonts w:ascii="Arial" w:eastAsia="Arial" w:hAnsi="Arial" w:cs="Arial"/>
                <w:sz w:val="20"/>
                <w:lang w:val="ru-RU"/>
              </w:rPr>
              <w:t>потребителям</w:t>
            </w:r>
            <w:r w:rsidRPr="00190590">
              <w:rPr>
                <w:rFonts w:ascii="Arial" w:eastAsia="Arial" w:hAnsi="Arial" w:cs="Arial"/>
                <w:spacing w:val="-14"/>
                <w:sz w:val="20"/>
                <w:lang w:val="ru-RU"/>
              </w:rPr>
              <w:t xml:space="preserve"> </w:t>
            </w:r>
            <w:r w:rsidRPr="00190590">
              <w:rPr>
                <w:rFonts w:ascii="Arial" w:eastAsia="Arial" w:hAnsi="Arial" w:cs="Arial"/>
                <w:sz w:val="20"/>
                <w:lang w:val="ru-RU"/>
              </w:rPr>
              <w:t>по приборам учета, в общем объеме</w:t>
            </w:r>
          </w:p>
          <w:p w:rsidR="00190590" w:rsidRPr="00190590" w:rsidRDefault="00190590" w:rsidP="00190590">
            <w:pPr>
              <w:spacing w:line="209" w:lineRule="exact"/>
              <w:rPr>
                <w:rFonts w:ascii="Arial" w:eastAsia="Arial" w:hAnsi="Arial" w:cs="Arial"/>
                <w:sz w:val="20"/>
              </w:rPr>
            </w:pPr>
            <w:r w:rsidRPr="00190590">
              <w:rPr>
                <w:rFonts w:ascii="Arial" w:eastAsia="Arial" w:hAnsi="Arial" w:cs="Arial"/>
                <w:sz w:val="20"/>
              </w:rPr>
              <w:t>отпущенной</w:t>
            </w:r>
            <w:r w:rsidRPr="00190590">
              <w:rPr>
                <w:rFonts w:ascii="Arial" w:eastAsia="Arial" w:hAnsi="Arial" w:cs="Arial"/>
                <w:spacing w:val="-11"/>
                <w:sz w:val="20"/>
              </w:rPr>
              <w:t xml:space="preserve"> </w:t>
            </w:r>
            <w:r w:rsidRPr="00190590">
              <w:rPr>
                <w:rFonts w:ascii="Arial" w:eastAsia="Arial" w:hAnsi="Arial" w:cs="Arial"/>
                <w:sz w:val="20"/>
              </w:rPr>
              <w:t>тепловой</w:t>
            </w:r>
            <w:r w:rsidRPr="00190590">
              <w:rPr>
                <w:rFonts w:ascii="Arial" w:eastAsia="Arial" w:hAnsi="Arial" w:cs="Arial"/>
                <w:spacing w:val="-11"/>
                <w:sz w:val="20"/>
              </w:rPr>
              <w:t xml:space="preserve"> </w:t>
            </w:r>
            <w:r w:rsidRPr="00190590">
              <w:rPr>
                <w:rFonts w:ascii="Arial" w:eastAsia="Arial" w:hAnsi="Arial" w:cs="Arial"/>
                <w:spacing w:val="-2"/>
                <w:sz w:val="20"/>
              </w:rPr>
              <w:t>энергии</w:t>
            </w:r>
          </w:p>
        </w:tc>
        <w:tc>
          <w:tcPr>
            <w:tcW w:w="919" w:type="dxa"/>
            <w:tcBorders>
              <w:top w:val="single" w:sz="4" w:space="0" w:color="000000"/>
              <w:bottom w:val="single" w:sz="4" w:space="0" w:color="000000"/>
              <w:right w:val="single" w:sz="4" w:space="0" w:color="000000"/>
            </w:tcBorders>
          </w:tcPr>
          <w:p w:rsidR="00190590" w:rsidRPr="00190590" w:rsidRDefault="00190590" w:rsidP="00190590">
            <w:pPr>
              <w:spacing w:before="112"/>
              <w:rPr>
                <w:rFonts w:ascii="Arial" w:eastAsia="Arial" w:hAnsi="Arial" w:cs="Arial"/>
                <w:sz w:val="20"/>
              </w:rPr>
            </w:pPr>
          </w:p>
          <w:p w:rsidR="00190590" w:rsidRPr="00190590" w:rsidRDefault="00190590" w:rsidP="00190590">
            <w:pPr>
              <w:jc w:val="center"/>
              <w:rPr>
                <w:rFonts w:ascii="Arial" w:eastAsia="Arial" w:hAnsi="Arial" w:cs="Arial"/>
                <w:sz w:val="20"/>
              </w:rPr>
            </w:pPr>
            <w:r w:rsidRPr="00190590">
              <w:rPr>
                <w:rFonts w:ascii="Arial" w:eastAsia="Arial" w:hAnsi="Arial" w:cs="Arial"/>
                <w:spacing w:val="-10"/>
                <w:sz w:val="20"/>
              </w:rPr>
              <w:t>%</w:t>
            </w:r>
          </w:p>
        </w:tc>
        <w:tc>
          <w:tcPr>
            <w:tcW w:w="2126" w:type="dxa"/>
            <w:tcBorders>
              <w:top w:val="single" w:sz="4" w:space="0" w:color="000000"/>
              <w:left w:val="single" w:sz="4" w:space="0" w:color="000000"/>
              <w:bottom w:val="single" w:sz="4" w:space="0" w:color="000000"/>
              <w:right w:val="single" w:sz="4" w:space="0" w:color="000000"/>
            </w:tcBorders>
          </w:tcPr>
          <w:p w:rsidR="00190590" w:rsidRPr="00190590" w:rsidRDefault="00190590" w:rsidP="00190590">
            <w:pPr>
              <w:spacing w:before="112"/>
              <w:rPr>
                <w:rFonts w:ascii="Arial" w:eastAsia="Arial" w:hAnsi="Arial" w:cs="Arial"/>
                <w:sz w:val="20"/>
              </w:rPr>
            </w:pPr>
          </w:p>
          <w:p w:rsidR="00190590" w:rsidRPr="00190590" w:rsidRDefault="00190590" w:rsidP="00190590">
            <w:pPr>
              <w:jc w:val="center"/>
              <w:rPr>
                <w:rFonts w:ascii="Arial" w:eastAsia="Arial" w:hAnsi="Arial" w:cs="Arial"/>
                <w:sz w:val="20"/>
              </w:rPr>
            </w:pPr>
            <w:r w:rsidRPr="00190590">
              <w:rPr>
                <w:rFonts w:ascii="Arial" w:eastAsia="Arial" w:hAnsi="Arial" w:cs="Arial"/>
                <w:spacing w:val="-10"/>
                <w:sz w:val="20"/>
              </w:rPr>
              <w:t>0</w:t>
            </w:r>
          </w:p>
        </w:tc>
        <w:tc>
          <w:tcPr>
            <w:tcW w:w="2077" w:type="dxa"/>
            <w:tcBorders>
              <w:top w:val="single" w:sz="4" w:space="0" w:color="000000"/>
              <w:left w:val="single" w:sz="4" w:space="0" w:color="000000"/>
              <w:bottom w:val="single" w:sz="4" w:space="0" w:color="000000"/>
              <w:right w:val="single" w:sz="4" w:space="0" w:color="000000"/>
            </w:tcBorders>
          </w:tcPr>
          <w:p w:rsidR="00190590" w:rsidRPr="00190590" w:rsidRDefault="00190590" w:rsidP="00190590">
            <w:pPr>
              <w:spacing w:before="112"/>
              <w:rPr>
                <w:rFonts w:ascii="Arial" w:eastAsia="Arial" w:hAnsi="Arial" w:cs="Arial"/>
                <w:sz w:val="20"/>
              </w:rPr>
            </w:pPr>
          </w:p>
          <w:p w:rsidR="00190590" w:rsidRPr="00190590" w:rsidRDefault="00190590" w:rsidP="00190590">
            <w:pPr>
              <w:ind w:right="4"/>
              <w:jc w:val="center"/>
              <w:rPr>
                <w:rFonts w:ascii="Arial" w:eastAsia="Arial" w:hAnsi="Arial" w:cs="Arial"/>
                <w:sz w:val="20"/>
              </w:rPr>
            </w:pPr>
            <w:r w:rsidRPr="00190590">
              <w:rPr>
                <w:rFonts w:ascii="Arial" w:eastAsia="Arial" w:hAnsi="Arial" w:cs="Arial"/>
                <w:spacing w:val="-10"/>
                <w:sz w:val="20"/>
              </w:rPr>
              <w:t>0</w:t>
            </w:r>
          </w:p>
        </w:tc>
      </w:tr>
      <w:tr w:rsidR="00190590" w:rsidRPr="00190590" w:rsidTr="00190590">
        <w:trPr>
          <w:trHeight w:val="460"/>
        </w:trPr>
        <w:tc>
          <w:tcPr>
            <w:tcW w:w="494" w:type="dxa"/>
            <w:tcBorders>
              <w:top w:val="single" w:sz="4" w:space="0" w:color="000000"/>
              <w:bottom w:val="single" w:sz="4" w:space="0" w:color="000000"/>
            </w:tcBorders>
          </w:tcPr>
          <w:p w:rsidR="00190590" w:rsidRPr="00190590" w:rsidRDefault="00190590" w:rsidP="00190590">
            <w:pPr>
              <w:spacing w:before="115"/>
              <w:ind w:right="5"/>
              <w:jc w:val="center"/>
              <w:rPr>
                <w:rFonts w:ascii="Arial" w:eastAsia="Arial" w:hAnsi="Arial" w:cs="Arial"/>
                <w:sz w:val="20"/>
              </w:rPr>
            </w:pPr>
            <w:r w:rsidRPr="00190590">
              <w:rPr>
                <w:rFonts w:ascii="Arial" w:eastAsia="Arial" w:hAnsi="Arial" w:cs="Arial"/>
                <w:spacing w:val="-5"/>
                <w:sz w:val="20"/>
              </w:rPr>
              <w:t>11</w:t>
            </w:r>
          </w:p>
        </w:tc>
        <w:tc>
          <w:tcPr>
            <w:tcW w:w="4152" w:type="dxa"/>
            <w:tcBorders>
              <w:top w:val="single" w:sz="4" w:space="0" w:color="000000"/>
              <w:bottom w:val="single" w:sz="4" w:space="0" w:color="000000"/>
            </w:tcBorders>
          </w:tcPr>
          <w:p w:rsidR="00190590" w:rsidRPr="00190590" w:rsidRDefault="00190590" w:rsidP="00190590">
            <w:pPr>
              <w:spacing w:line="230" w:lineRule="exact"/>
              <w:ind w:right="206"/>
              <w:rPr>
                <w:rFonts w:ascii="Arial" w:eastAsia="Arial" w:hAnsi="Arial" w:cs="Arial"/>
                <w:sz w:val="20"/>
                <w:lang w:val="ru-RU"/>
              </w:rPr>
            </w:pPr>
            <w:r w:rsidRPr="00190590">
              <w:rPr>
                <w:rFonts w:ascii="Arial" w:eastAsia="Arial" w:hAnsi="Arial" w:cs="Arial"/>
                <w:sz w:val="20"/>
                <w:lang w:val="ru-RU"/>
              </w:rPr>
              <w:t>Средневзвешенный</w:t>
            </w:r>
            <w:r w:rsidRPr="00190590">
              <w:rPr>
                <w:rFonts w:ascii="Arial" w:eastAsia="Arial" w:hAnsi="Arial" w:cs="Arial"/>
                <w:spacing w:val="-14"/>
                <w:sz w:val="20"/>
                <w:lang w:val="ru-RU"/>
              </w:rPr>
              <w:t xml:space="preserve"> </w:t>
            </w:r>
            <w:r w:rsidRPr="00190590">
              <w:rPr>
                <w:rFonts w:ascii="Arial" w:eastAsia="Arial" w:hAnsi="Arial" w:cs="Arial"/>
                <w:sz w:val="20"/>
                <w:lang w:val="ru-RU"/>
              </w:rPr>
              <w:t>срок</w:t>
            </w:r>
            <w:r w:rsidRPr="00190590">
              <w:rPr>
                <w:rFonts w:ascii="Arial" w:eastAsia="Arial" w:hAnsi="Arial" w:cs="Arial"/>
                <w:spacing w:val="-14"/>
                <w:sz w:val="20"/>
                <w:lang w:val="ru-RU"/>
              </w:rPr>
              <w:t xml:space="preserve"> </w:t>
            </w:r>
            <w:r w:rsidRPr="00190590">
              <w:rPr>
                <w:rFonts w:ascii="Arial" w:eastAsia="Arial" w:hAnsi="Arial" w:cs="Arial"/>
                <w:sz w:val="20"/>
                <w:lang w:val="ru-RU"/>
              </w:rPr>
              <w:t>эксплуатации тепловых сетей</w:t>
            </w:r>
          </w:p>
        </w:tc>
        <w:tc>
          <w:tcPr>
            <w:tcW w:w="919" w:type="dxa"/>
            <w:tcBorders>
              <w:top w:val="single" w:sz="4" w:space="0" w:color="000000"/>
              <w:bottom w:val="single" w:sz="4" w:space="0" w:color="000000"/>
              <w:right w:val="single" w:sz="4" w:space="0" w:color="000000"/>
            </w:tcBorders>
          </w:tcPr>
          <w:p w:rsidR="00190590" w:rsidRPr="00190590" w:rsidRDefault="00190590" w:rsidP="00190590">
            <w:pPr>
              <w:spacing w:before="115"/>
              <w:jc w:val="center"/>
              <w:rPr>
                <w:rFonts w:ascii="Arial" w:eastAsia="Arial" w:hAnsi="Arial" w:cs="Arial"/>
                <w:sz w:val="20"/>
              </w:rPr>
            </w:pPr>
            <w:r w:rsidRPr="00190590">
              <w:rPr>
                <w:rFonts w:ascii="Arial" w:eastAsia="Arial" w:hAnsi="Arial" w:cs="Arial"/>
                <w:spacing w:val="-5"/>
                <w:sz w:val="20"/>
              </w:rPr>
              <w:t>лет</w:t>
            </w:r>
          </w:p>
        </w:tc>
        <w:tc>
          <w:tcPr>
            <w:tcW w:w="2126" w:type="dxa"/>
            <w:tcBorders>
              <w:top w:val="single" w:sz="4" w:space="0" w:color="000000"/>
              <w:left w:val="single" w:sz="4" w:space="0" w:color="000000"/>
              <w:bottom w:val="single" w:sz="4" w:space="0" w:color="000000"/>
              <w:right w:val="single" w:sz="4" w:space="0" w:color="000000"/>
            </w:tcBorders>
          </w:tcPr>
          <w:p w:rsidR="00190590" w:rsidRPr="00190590" w:rsidRDefault="00190590" w:rsidP="00190590">
            <w:pPr>
              <w:spacing w:before="115"/>
              <w:ind w:right="5"/>
              <w:jc w:val="center"/>
              <w:rPr>
                <w:rFonts w:ascii="Arial" w:eastAsia="Arial" w:hAnsi="Arial" w:cs="Arial"/>
                <w:sz w:val="20"/>
              </w:rPr>
            </w:pPr>
            <w:r w:rsidRPr="00190590">
              <w:rPr>
                <w:rFonts w:ascii="Arial" w:eastAsia="Arial" w:hAnsi="Arial" w:cs="Arial"/>
                <w:spacing w:val="-5"/>
                <w:sz w:val="20"/>
              </w:rPr>
              <w:t>30</w:t>
            </w:r>
          </w:p>
        </w:tc>
        <w:tc>
          <w:tcPr>
            <w:tcW w:w="2077" w:type="dxa"/>
            <w:tcBorders>
              <w:top w:val="single" w:sz="4" w:space="0" w:color="000000"/>
              <w:left w:val="single" w:sz="4" w:space="0" w:color="000000"/>
              <w:bottom w:val="single" w:sz="4" w:space="0" w:color="000000"/>
              <w:right w:val="single" w:sz="4" w:space="0" w:color="000000"/>
            </w:tcBorders>
          </w:tcPr>
          <w:p w:rsidR="00190590" w:rsidRPr="00190590" w:rsidRDefault="00190590" w:rsidP="00190590">
            <w:pPr>
              <w:spacing w:before="115"/>
              <w:jc w:val="center"/>
              <w:rPr>
                <w:rFonts w:ascii="Arial" w:eastAsia="Arial" w:hAnsi="Arial" w:cs="Arial"/>
                <w:sz w:val="20"/>
              </w:rPr>
            </w:pPr>
            <w:r w:rsidRPr="00190590">
              <w:rPr>
                <w:rFonts w:ascii="Arial" w:eastAsia="Arial" w:hAnsi="Arial" w:cs="Arial"/>
                <w:spacing w:val="-10"/>
                <w:sz w:val="20"/>
              </w:rPr>
              <w:t>-</w:t>
            </w:r>
          </w:p>
        </w:tc>
      </w:tr>
      <w:tr w:rsidR="00190590" w:rsidRPr="00190590" w:rsidTr="00190590">
        <w:trPr>
          <w:trHeight w:val="1149"/>
        </w:trPr>
        <w:tc>
          <w:tcPr>
            <w:tcW w:w="494" w:type="dxa"/>
            <w:tcBorders>
              <w:top w:val="single" w:sz="4" w:space="0" w:color="000000"/>
              <w:bottom w:val="single" w:sz="4" w:space="0" w:color="000000"/>
            </w:tcBorders>
          </w:tcPr>
          <w:p w:rsidR="00190590" w:rsidRPr="00190590" w:rsidRDefault="00190590" w:rsidP="00190590">
            <w:pPr>
              <w:rPr>
                <w:rFonts w:ascii="Arial" w:eastAsia="Arial" w:hAnsi="Arial" w:cs="Arial"/>
                <w:sz w:val="20"/>
              </w:rPr>
            </w:pPr>
          </w:p>
          <w:p w:rsidR="00190590" w:rsidRPr="00190590" w:rsidRDefault="00190590" w:rsidP="00190590">
            <w:pPr>
              <w:rPr>
                <w:rFonts w:ascii="Arial" w:eastAsia="Arial" w:hAnsi="Arial" w:cs="Arial"/>
                <w:sz w:val="20"/>
              </w:rPr>
            </w:pPr>
          </w:p>
          <w:p w:rsidR="00190590" w:rsidRPr="00190590" w:rsidRDefault="00190590" w:rsidP="00190590">
            <w:pPr>
              <w:ind w:right="5"/>
              <w:jc w:val="center"/>
              <w:rPr>
                <w:rFonts w:ascii="Arial" w:eastAsia="Arial" w:hAnsi="Arial" w:cs="Arial"/>
                <w:sz w:val="20"/>
              </w:rPr>
            </w:pPr>
            <w:r w:rsidRPr="00190590">
              <w:rPr>
                <w:rFonts w:ascii="Arial" w:eastAsia="Arial" w:hAnsi="Arial" w:cs="Arial"/>
                <w:spacing w:val="-5"/>
                <w:sz w:val="20"/>
              </w:rPr>
              <w:t>12</w:t>
            </w:r>
          </w:p>
        </w:tc>
        <w:tc>
          <w:tcPr>
            <w:tcW w:w="4152" w:type="dxa"/>
            <w:tcBorders>
              <w:top w:val="single" w:sz="4" w:space="0" w:color="000000"/>
              <w:bottom w:val="single" w:sz="4" w:space="0" w:color="000000"/>
            </w:tcBorders>
          </w:tcPr>
          <w:p w:rsidR="00190590" w:rsidRPr="00190590" w:rsidRDefault="00190590" w:rsidP="00190590">
            <w:pPr>
              <w:ind w:right="206"/>
              <w:rPr>
                <w:rFonts w:ascii="Arial" w:eastAsia="Arial" w:hAnsi="Arial" w:cs="Arial"/>
                <w:sz w:val="20"/>
                <w:lang w:val="ru-RU"/>
              </w:rPr>
            </w:pPr>
            <w:r w:rsidRPr="00190590">
              <w:rPr>
                <w:rFonts w:ascii="Arial" w:eastAsia="Arial" w:hAnsi="Arial" w:cs="Arial"/>
                <w:sz w:val="20"/>
                <w:lang w:val="ru-RU"/>
              </w:rPr>
              <w:t>Отношение материальной характеристики тепловых сетей, реконструированных за год, к общей материальной</w:t>
            </w:r>
            <w:r w:rsidRPr="00190590">
              <w:rPr>
                <w:rFonts w:ascii="Arial" w:eastAsia="Arial" w:hAnsi="Arial" w:cs="Arial"/>
                <w:spacing w:val="-14"/>
                <w:sz w:val="20"/>
                <w:lang w:val="ru-RU"/>
              </w:rPr>
              <w:t xml:space="preserve"> </w:t>
            </w:r>
            <w:r w:rsidRPr="00190590">
              <w:rPr>
                <w:rFonts w:ascii="Arial" w:eastAsia="Arial" w:hAnsi="Arial" w:cs="Arial"/>
                <w:sz w:val="20"/>
                <w:lang w:val="ru-RU"/>
              </w:rPr>
              <w:t>характеристике</w:t>
            </w:r>
            <w:r w:rsidRPr="00190590">
              <w:rPr>
                <w:rFonts w:ascii="Arial" w:eastAsia="Arial" w:hAnsi="Arial" w:cs="Arial"/>
                <w:spacing w:val="-14"/>
                <w:sz w:val="20"/>
                <w:lang w:val="ru-RU"/>
              </w:rPr>
              <w:t xml:space="preserve"> </w:t>
            </w:r>
            <w:r w:rsidRPr="00190590">
              <w:rPr>
                <w:rFonts w:ascii="Arial" w:eastAsia="Arial" w:hAnsi="Arial" w:cs="Arial"/>
                <w:sz w:val="20"/>
                <w:lang w:val="ru-RU"/>
              </w:rPr>
              <w:t>тепловых</w:t>
            </w:r>
          </w:p>
          <w:p w:rsidR="00190590" w:rsidRPr="00190590" w:rsidRDefault="00190590" w:rsidP="00190590">
            <w:pPr>
              <w:spacing w:line="210" w:lineRule="exact"/>
              <w:rPr>
                <w:rFonts w:ascii="Arial" w:eastAsia="Arial" w:hAnsi="Arial" w:cs="Arial"/>
                <w:sz w:val="20"/>
              </w:rPr>
            </w:pPr>
            <w:r w:rsidRPr="00190590">
              <w:rPr>
                <w:rFonts w:ascii="Arial" w:eastAsia="Arial" w:hAnsi="Arial" w:cs="Arial"/>
                <w:spacing w:val="-2"/>
                <w:sz w:val="20"/>
              </w:rPr>
              <w:t>сетей</w:t>
            </w:r>
          </w:p>
        </w:tc>
        <w:tc>
          <w:tcPr>
            <w:tcW w:w="919" w:type="dxa"/>
            <w:tcBorders>
              <w:top w:val="single" w:sz="4" w:space="0" w:color="000000"/>
              <w:bottom w:val="single" w:sz="4" w:space="0" w:color="000000"/>
              <w:right w:val="single" w:sz="4" w:space="0" w:color="000000"/>
            </w:tcBorders>
          </w:tcPr>
          <w:p w:rsidR="00190590" w:rsidRPr="00190590" w:rsidRDefault="00190590" w:rsidP="00190590">
            <w:pPr>
              <w:rPr>
                <w:rFonts w:eastAsia="Arial" w:hAnsi="Arial" w:cs="Arial"/>
                <w:sz w:val="20"/>
              </w:rPr>
            </w:pPr>
          </w:p>
        </w:tc>
        <w:tc>
          <w:tcPr>
            <w:tcW w:w="2126" w:type="dxa"/>
            <w:tcBorders>
              <w:top w:val="single" w:sz="4" w:space="0" w:color="000000"/>
              <w:left w:val="single" w:sz="4" w:space="0" w:color="000000"/>
              <w:bottom w:val="single" w:sz="4" w:space="0" w:color="000000"/>
              <w:right w:val="single" w:sz="4" w:space="0" w:color="000000"/>
            </w:tcBorders>
          </w:tcPr>
          <w:p w:rsidR="00190590" w:rsidRPr="00190590" w:rsidRDefault="00190590" w:rsidP="00190590">
            <w:pPr>
              <w:rPr>
                <w:rFonts w:ascii="Arial" w:eastAsia="Arial" w:hAnsi="Arial" w:cs="Arial"/>
                <w:sz w:val="20"/>
              </w:rPr>
            </w:pPr>
          </w:p>
          <w:p w:rsidR="00190590" w:rsidRPr="00190590" w:rsidRDefault="00190590" w:rsidP="00190590">
            <w:pPr>
              <w:rPr>
                <w:rFonts w:ascii="Arial" w:eastAsia="Arial" w:hAnsi="Arial" w:cs="Arial"/>
                <w:sz w:val="20"/>
              </w:rPr>
            </w:pPr>
          </w:p>
          <w:p w:rsidR="00190590" w:rsidRPr="00190590" w:rsidRDefault="00190590" w:rsidP="00190590">
            <w:pPr>
              <w:ind w:right="1"/>
              <w:jc w:val="center"/>
              <w:rPr>
                <w:rFonts w:ascii="Arial" w:eastAsia="Arial" w:hAnsi="Arial" w:cs="Arial"/>
                <w:sz w:val="20"/>
              </w:rPr>
            </w:pPr>
            <w:r w:rsidRPr="00190590">
              <w:rPr>
                <w:rFonts w:ascii="Arial" w:eastAsia="Arial" w:hAnsi="Arial" w:cs="Arial"/>
                <w:spacing w:val="-10"/>
                <w:sz w:val="20"/>
              </w:rPr>
              <w:t>-</w:t>
            </w:r>
          </w:p>
        </w:tc>
        <w:tc>
          <w:tcPr>
            <w:tcW w:w="2077" w:type="dxa"/>
            <w:tcBorders>
              <w:top w:val="single" w:sz="4" w:space="0" w:color="000000"/>
              <w:left w:val="single" w:sz="4" w:space="0" w:color="000000"/>
              <w:bottom w:val="single" w:sz="4" w:space="0" w:color="000000"/>
              <w:right w:val="single" w:sz="4" w:space="0" w:color="000000"/>
            </w:tcBorders>
          </w:tcPr>
          <w:p w:rsidR="00190590" w:rsidRPr="00190590" w:rsidRDefault="00190590" w:rsidP="00190590">
            <w:pPr>
              <w:rPr>
                <w:rFonts w:ascii="Arial" w:eastAsia="Arial" w:hAnsi="Arial" w:cs="Arial"/>
                <w:sz w:val="20"/>
              </w:rPr>
            </w:pPr>
          </w:p>
          <w:p w:rsidR="00190590" w:rsidRPr="00190590" w:rsidRDefault="00190590" w:rsidP="00190590">
            <w:pPr>
              <w:rPr>
                <w:rFonts w:ascii="Arial" w:eastAsia="Arial" w:hAnsi="Arial" w:cs="Arial"/>
                <w:sz w:val="20"/>
              </w:rPr>
            </w:pPr>
          </w:p>
          <w:p w:rsidR="00190590" w:rsidRPr="00190590" w:rsidRDefault="00190590" w:rsidP="00190590">
            <w:pPr>
              <w:jc w:val="center"/>
              <w:rPr>
                <w:rFonts w:ascii="Arial" w:eastAsia="Arial" w:hAnsi="Arial" w:cs="Arial"/>
                <w:sz w:val="20"/>
              </w:rPr>
            </w:pPr>
            <w:r w:rsidRPr="00190590">
              <w:rPr>
                <w:rFonts w:ascii="Arial" w:eastAsia="Arial" w:hAnsi="Arial" w:cs="Arial"/>
                <w:spacing w:val="-10"/>
                <w:sz w:val="20"/>
              </w:rPr>
              <w:t>-</w:t>
            </w:r>
          </w:p>
        </w:tc>
      </w:tr>
    </w:tbl>
    <w:p w:rsidR="00190590" w:rsidRPr="00190590" w:rsidRDefault="00190590" w:rsidP="00190590">
      <w:pPr>
        <w:widowControl w:val="0"/>
        <w:autoSpaceDE w:val="0"/>
        <w:autoSpaceDN w:val="0"/>
        <w:spacing w:after="0" w:line="240" w:lineRule="auto"/>
        <w:jc w:val="center"/>
        <w:rPr>
          <w:rFonts w:ascii="Arial" w:eastAsia="Arial" w:hAnsi="Arial" w:cs="Arial"/>
          <w:sz w:val="20"/>
        </w:rPr>
        <w:sectPr w:rsidR="00190590" w:rsidRPr="00190590">
          <w:pgSz w:w="11910" w:h="16850"/>
          <w:pgMar w:top="1060" w:right="425" w:bottom="1260" w:left="1275" w:header="0" w:footer="1060" w:gutter="0"/>
          <w:cols w:space="720"/>
        </w:sectPr>
      </w:pPr>
    </w:p>
    <w:tbl>
      <w:tblPr>
        <w:tblStyle w:val="TableNormal6"/>
        <w:tblW w:w="0" w:type="auto"/>
        <w:tblInd w:w="226"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494"/>
        <w:gridCol w:w="4152"/>
        <w:gridCol w:w="919"/>
        <w:gridCol w:w="2126"/>
        <w:gridCol w:w="2081"/>
      </w:tblGrid>
      <w:tr w:rsidR="00190590" w:rsidRPr="00190590" w:rsidTr="00190590">
        <w:trPr>
          <w:trHeight w:val="753"/>
        </w:trPr>
        <w:tc>
          <w:tcPr>
            <w:tcW w:w="494" w:type="dxa"/>
            <w:tcBorders>
              <w:bottom w:val="single" w:sz="4" w:space="0" w:color="000000"/>
            </w:tcBorders>
          </w:tcPr>
          <w:p w:rsidR="00190590" w:rsidRPr="00190590" w:rsidRDefault="00190590" w:rsidP="00190590">
            <w:pPr>
              <w:spacing w:before="145"/>
              <w:ind w:right="86"/>
              <w:rPr>
                <w:rFonts w:ascii="Arial" w:eastAsia="Arial" w:hAnsi="Arial" w:cs="Arial"/>
                <w:sz w:val="20"/>
              </w:rPr>
            </w:pPr>
            <w:r w:rsidRPr="00190590">
              <w:rPr>
                <w:rFonts w:ascii="Arial" w:eastAsia="Arial" w:hAnsi="Arial" w:cs="Arial"/>
                <w:spacing w:val="-10"/>
                <w:sz w:val="20"/>
              </w:rPr>
              <w:lastRenderedPageBreak/>
              <w:t xml:space="preserve">№ </w:t>
            </w:r>
            <w:r w:rsidRPr="00190590">
              <w:rPr>
                <w:rFonts w:ascii="Arial" w:eastAsia="Arial" w:hAnsi="Arial" w:cs="Arial"/>
                <w:spacing w:val="-5"/>
                <w:sz w:val="20"/>
              </w:rPr>
              <w:t>п/п</w:t>
            </w:r>
          </w:p>
        </w:tc>
        <w:tc>
          <w:tcPr>
            <w:tcW w:w="4152" w:type="dxa"/>
            <w:tcBorders>
              <w:bottom w:val="single" w:sz="4" w:space="0" w:color="000000"/>
            </w:tcBorders>
          </w:tcPr>
          <w:p w:rsidR="00190590" w:rsidRPr="00190590" w:rsidRDefault="00190590" w:rsidP="00190590">
            <w:pPr>
              <w:spacing w:before="31"/>
              <w:rPr>
                <w:rFonts w:ascii="Arial" w:eastAsia="Arial" w:hAnsi="Arial" w:cs="Arial"/>
                <w:sz w:val="20"/>
              </w:rPr>
            </w:pPr>
          </w:p>
          <w:p w:rsidR="00190590" w:rsidRPr="00190590" w:rsidRDefault="00190590" w:rsidP="00190590">
            <w:pPr>
              <w:ind w:right="1006"/>
              <w:jc w:val="center"/>
              <w:rPr>
                <w:rFonts w:ascii="Arial" w:eastAsia="Arial" w:hAnsi="Arial" w:cs="Arial"/>
                <w:sz w:val="20"/>
              </w:rPr>
            </w:pPr>
            <w:r w:rsidRPr="00190590">
              <w:rPr>
                <w:rFonts w:ascii="Arial" w:eastAsia="Arial" w:hAnsi="Arial" w:cs="Arial"/>
                <w:spacing w:val="-2"/>
                <w:sz w:val="20"/>
              </w:rPr>
              <w:t>Индикатор</w:t>
            </w:r>
          </w:p>
        </w:tc>
        <w:tc>
          <w:tcPr>
            <w:tcW w:w="919" w:type="dxa"/>
            <w:tcBorders>
              <w:bottom w:val="single" w:sz="4" w:space="0" w:color="000000"/>
              <w:right w:val="single" w:sz="4" w:space="0" w:color="000000"/>
            </w:tcBorders>
          </w:tcPr>
          <w:p w:rsidR="00190590" w:rsidRPr="00190590" w:rsidRDefault="00190590" w:rsidP="00190590">
            <w:pPr>
              <w:spacing w:before="31"/>
              <w:rPr>
                <w:rFonts w:ascii="Arial" w:eastAsia="Arial" w:hAnsi="Arial" w:cs="Arial"/>
                <w:sz w:val="20"/>
              </w:rPr>
            </w:pPr>
          </w:p>
          <w:p w:rsidR="00190590" w:rsidRPr="00190590" w:rsidRDefault="00190590" w:rsidP="00190590">
            <w:pPr>
              <w:rPr>
                <w:rFonts w:ascii="Arial" w:eastAsia="Arial" w:hAnsi="Arial" w:cs="Arial"/>
                <w:sz w:val="20"/>
              </w:rPr>
            </w:pPr>
            <w:r w:rsidRPr="00190590">
              <w:rPr>
                <w:rFonts w:ascii="Arial" w:eastAsia="Arial" w:hAnsi="Arial" w:cs="Arial"/>
                <w:spacing w:val="-2"/>
                <w:sz w:val="20"/>
              </w:rPr>
              <w:t>Ед.изм.</w:t>
            </w:r>
          </w:p>
        </w:tc>
        <w:tc>
          <w:tcPr>
            <w:tcW w:w="2126" w:type="dxa"/>
            <w:tcBorders>
              <w:left w:val="single" w:sz="4" w:space="0" w:color="000000"/>
              <w:bottom w:val="single" w:sz="4" w:space="0" w:color="000000"/>
              <w:right w:val="single" w:sz="4" w:space="0" w:color="000000"/>
            </w:tcBorders>
          </w:tcPr>
          <w:p w:rsidR="00190590" w:rsidRPr="00190590" w:rsidRDefault="00190590" w:rsidP="00190590">
            <w:pPr>
              <w:spacing w:before="31"/>
              <w:rPr>
                <w:rFonts w:ascii="Arial" w:eastAsia="Arial" w:hAnsi="Arial" w:cs="Arial"/>
                <w:sz w:val="20"/>
              </w:rPr>
            </w:pPr>
          </w:p>
          <w:p w:rsidR="00190590" w:rsidRPr="00190590" w:rsidRDefault="00190590" w:rsidP="00190590">
            <w:pPr>
              <w:ind w:right="20"/>
              <w:jc w:val="center"/>
              <w:rPr>
                <w:rFonts w:ascii="Arial" w:eastAsia="Arial" w:hAnsi="Arial" w:cs="Arial"/>
                <w:sz w:val="20"/>
              </w:rPr>
            </w:pPr>
            <w:r w:rsidRPr="00190590">
              <w:rPr>
                <w:rFonts w:ascii="Arial" w:eastAsia="Arial" w:hAnsi="Arial" w:cs="Arial"/>
                <w:sz w:val="20"/>
              </w:rPr>
              <w:t>Базовое</w:t>
            </w:r>
            <w:r w:rsidRPr="00190590">
              <w:rPr>
                <w:rFonts w:ascii="Arial" w:eastAsia="Arial" w:hAnsi="Arial" w:cs="Arial"/>
                <w:spacing w:val="-11"/>
                <w:sz w:val="20"/>
              </w:rPr>
              <w:t xml:space="preserve"> </w:t>
            </w:r>
            <w:r w:rsidRPr="00190590">
              <w:rPr>
                <w:rFonts w:ascii="Arial" w:eastAsia="Arial" w:hAnsi="Arial" w:cs="Arial"/>
                <w:spacing w:val="-2"/>
                <w:sz w:val="20"/>
              </w:rPr>
              <w:t>значение</w:t>
            </w:r>
          </w:p>
        </w:tc>
        <w:tc>
          <w:tcPr>
            <w:tcW w:w="2081" w:type="dxa"/>
            <w:tcBorders>
              <w:left w:val="single" w:sz="4" w:space="0" w:color="000000"/>
              <w:bottom w:val="single" w:sz="4" w:space="0" w:color="000000"/>
              <w:right w:val="single" w:sz="4" w:space="0" w:color="000000"/>
            </w:tcBorders>
          </w:tcPr>
          <w:p w:rsidR="00190590" w:rsidRPr="00190590" w:rsidRDefault="00190590" w:rsidP="00190590">
            <w:pPr>
              <w:spacing w:before="145"/>
              <w:rPr>
                <w:rFonts w:ascii="Arial" w:eastAsia="Arial" w:hAnsi="Arial" w:cs="Arial"/>
                <w:sz w:val="20"/>
              </w:rPr>
            </w:pPr>
            <w:r w:rsidRPr="00190590">
              <w:rPr>
                <w:rFonts w:ascii="Arial" w:eastAsia="Arial" w:hAnsi="Arial" w:cs="Arial"/>
                <w:spacing w:val="-2"/>
                <w:sz w:val="20"/>
              </w:rPr>
              <w:t xml:space="preserve">Перспективное </w:t>
            </w:r>
            <w:r w:rsidRPr="00190590">
              <w:rPr>
                <w:rFonts w:ascii="Arial" w:eastAsia="Arial" w:hAnsi="Arial" w:cs="Arial"/>
                <w:sz w:val="20"/>
              </w:rPr>
              <w:t>значение</w:t>
            </w:r>
            <w:r w:rsidRPr="00190590">
              <w:rPr>
                <w:rFonts w:ascii="Arial" w:eastAsia="Arial" w:hAnsi="Arial" w:cs="Arial"/>
                <w:spacing w:val="-14"/>
                <w:sz w:val="20"/>
              </w:rPr>
              <w:t xml:space="preserve"> </w:t>
            </w:r>
            <w:r w:rsidRPr="00190590">
              <w:rPr>
                <w:rFonts w:ascii="Arial" w:eastAsia="Arial" w:hAnsi="Arial" w:cs="Arial"/>
                <w:sz w:val="20"/>
              </w:rPr>
              <w:t>до</w:t>
            </w:r>
            <w:r w:rsidRPr="00190590">
              <w:rPr>
                <w:rFonts w:ascii="Arial" w:eastAsia="Arial" w:hAnsi="Arial" w:cs="Arial"/>
                <w:spacing w:val="-13"/>
                <w:sz w:val="20"/>
              </w:rPr>
              <w:t xml:space="preserve"> </w:t>
            </w:r>
            <w:r w:rsidRPr="00190590">
              <w:rPr>
                <w:rFonts w:ascii="Arial" w:eastAsia="Arial" w:hAnsi="Arial" w:cs="Arial"/>
                <w:sz w:val="20"/>
              </w:rPr>
              <w:t>2035</w:t>
            </w:r>
            <w:r w:rsidRPr="00190590">
              <w:rPr>
                <w:rFonts w:ascii="Arial" w:eastAsia="Arial" w:hAnsi="Arial" w:cs="Arial"/>
                <w:spacing w:val="-14"/>
                <w:sz w:val="20"/>
              </w:rPr>
              <w:t xml:space="preserve"> </w:t>
            </w:r>
            <w:r w:rsidRPr="00190590">
              <w:rPr>
                <w:rFonts w:ascii="Arial" w:eastAsia="Arial" w:hAnsi="Arial" w:cs="Arial"/>
                <w:sz w:val="20"/>
              </w:rPr>
              <w:t>г.</w:t>
            </w:r>
          </w:p>
        </w:tc>
      </w:tr>
      <w:tr w:rsidR="00190590" w:rsidRPr="00190590" w:rsidTr="00190590">
        <w:trPr>
          <w:trHeight w:val="1149"/>
        </w:trPr>
        <w:tc>
          <w:tcPr>
            <w:tcW w:w="494" w:type="dxa"/>
            <w:tcBorders>
              <w:top w:val="single" w:sz="4" w:space="0" w:color="000000"/>
              <w:bottom w:val="single" w:sz="4" w:space="0" w:color="000000"/>
            </w:tcBorders>
          </w:tcPr>
          <w:p w:rsidR="00190590" w:rsidRPr="00190590" w:rsidRDefault="00190590" w:rsidP="00190590">
            <w:pPr>
              <w:spacing w:before="227"/>
              <w:rPr>
                <w:rFonts w:ascii="Arial" w:eastAsia="Arial" w:hAnsi="Arial" w:cs="Arial"/>
                <w:sz w:val="20"/>
              </w:rPr>
            </w:pPr>
          </w:p>
          <w:p w:rsidR="00190590" w:rsidRPr="00190590" w:rsidRDefault="00190590" w:rsidP="00190590">
            <w:pPr>
              <w:spacing w:before="1"/>
              <w:rPr>
                <w:rFonts w:ascii="Arial" w:eastAsia="Arial" w:hAnsi="Arial" w:cs="Arial"/>
                <w:sz w:val="20"/>
              </w:rPr>
            </w:pPr>
            <w:r w:rsidRPr="00190590">
              <w:rPr>
                <w:rFonts w:ascii="Arial" w:eastAsia="Arial" w:hAnsi="Arial" w:cs="Arial"/>
                <w:spacing w:val="-5"/>
                <w:sz w:val="20"/>
              </w:rPr>
              <w:t>13</w:t>
            </w:r>
          </w:p>
        </w:tc>
        <w:tc>
          <w:tcPr>
            <w:tcW w:w="4152" w:type="dxa"/>
            <w:tcBorders>
              <w:top w:val="single" w:sz="4" w:space="0" w:color="000000"/>
              <w:bottom w:val="single" w:sz="4" w:space="0" w:color="000000"/>
            </w:tcBorders>
          </w:tcPr>
          <w:p w:rsidR="00190590" w:rsidRPr="00190590" w:rsidRDefault="00190590" w:rsidP="00190590">
            <w:pPr>
              <w:ind w:right="206"/>
              <w:rPr>
                <w:rFonts w:ascii="Arial" w:eastAsia="Arial" w:hAnsi="Arial" w:cs="Arial"/>
                <w:sz w:val="20"/>
                <w:lang w:val="ru-RU"/>
              </w:rPr>
            </w:pPr>
            <w:r w:rsidRPr="00190590">
              <w:rPr>
                <w:rFonts w:ascii="Arial" w:eastAsia="Arial" w:hAnsi="Arial" w:cs="Arial"/>
                <w:sz w:val="20"/>
                <w:lang w:val="ru-RU"/>
              </w:rPr>
              <w:t>Отношение установленной тепловой мощности оборудования источников тепловой</w:t>
            </w:r>
            <w:r w:rsidRPr="00190590">
              <w:rPr>
                <w:rFonts w:ascii="Arial" w:eastAsia="Arial" w:hAnsi="Arial" w:cs="Arial"/>
                <w:spacing w:val="-1"/>
                <w:sz w:val="20"/>
                <w:lang w:val="ru-RU"/>
              </w:rPr>
              <w:t xml:space="preserve"> </w:t>
            </w:r>
            <w:r w:rsidRPr="00190590">
              <w:rPr>
                <w:rFonts w:ascii="Arial" w:eastAsia="Arial" w:hAnsi="Arial" w:cs="Arial"/>
                <w:sz w:val="20"/>
                <w:lang w:val="ru-RU"/>
              </w:rPr>
              <w:t>энергии, реконструированного за</w:t>
            </w:r>
            <w:r w:rsidRPr="00190590">
              <w:rPr>
                <w:rFonts w:ascii="Arial" w:eastAsia="Arial" w:hAnsi="Arial" w:cs="Arial"/>
                <w:spacing w:val="-8"/>
                <w:sz w:val="20"/>
                <w:lang w:val="ru-RU"/>
              </w:rPr>
              <w:t xml:space="preserve"> </w:t>
            </w:r>
            <w:r w:rsidRPr="00190590">
              <w:rPr>
                <w:rFonts w:ascii="Arial" w:eastAsia="Arial" w:hAnsi="Arial" w:cs="Arial"/>
                <w:sz w:val="20"/>
                <w:lang w:val="ru-RU"/>
              </w:rPr>
              <w:t>год,</w:t>
            </w:r>
            <w:r w:rsidRPr="00190590">
              <w:rPr>
                <w:rFonts w:ascii="Arial" w:eastAsia="Arial" w:hAnsi="Arial" w:cs="Arial"/>
                <w:spacing w:val="-6"/>
                <w:sz w:val="20"/>
                <w:lang w:val="ru-RU"/>
              </w:rPr>
              <w:t xml:space="preserve"> </w:t>
            </w:r>
            <w:r w:rsidRPr="00190590">
              <w:rPr>
                <w:rFonts w:ascii="Arial" w:eastAsia="Arial" w:hAnsi="Arial" w:cs="Arial"/>
                <w:sz w:val="20"/>
                <w:lang w:val="ru-RU"/>
              </w:rPr>
              <w:t>к</w:t>
            </w:r>
            <w:r w:rsidRPr="00190590">
              <w:rPr>
                <w:rFonts w:ascii="Arial" w:eastAsia="Arial" w:hAnsi="Arial" w:cs="Arial"/>
                <w:spacing w:val="-7"/>
                <w:sz w:val="20"/>
                <w:lang w:val="ru-RU"/>
              </w:rPr>
              <w:t xml:space="preserve"> </w:t>
            </w:r>
            <w:r w:rsidRPr="00190590">
              <w:rPr>
                <w:rFonts w:ascii="Arial" w:eastAsia="Arial" w:hAnsi="Arial" w:cs="Arial"/>
                <w:sz w:val="20"/>
                <w:lang w:val="ru-RU"/>
              </w:rPr>
              <w:t>общей</w:t>
            </w:r>
            <w:r w:rsidRPr="00190590">
              <w:rPr>
                <w:rFonts w:ascii="Arial" w:eastAsia="Arial" w:hAnsi="Arial" w:cs="Arial"/>
                <w:spacing w:val="-9"/>
                <w:sz w:val="20"/>
                <w:lang w:val="ru-RU"/>
              </w:rPr>
              <w:t xml:space="preserve"> </w:t>
            </w:r>
            <w:r w:rsidRPr="00190590">
              <w:rPr>
                <w:rFonts w:ascii="Arial" w:eastAsia="Arial" w:hAnsi="Arial" w:cs="Arial"/>
                <w:sz w:val="20"/>
                <w:lang w:val="ru-RU"/>
              </w:rPr>
              <w:t>установленной</w:t>
            </w:r>
            <w:r w:rsidRPr="00190590">
              <w:rPr>
                <w:rFonts w:ascii="Arial" w:eastAsia="Arial" w:hAnsi="Arial" w:cs="Arial"/>
                <w:spacing w:val="-8"/>
                <w:sz w:val="20"/>
                <w:lang w:val="ru-RU"/>
              </w:rPr>
              <w:t xml:space="preserve"> </w:t>
            </w:r>
            <w:r w:rsidRPr="00190590">
              <w:rPr>
                <w:rFonts w:ascii="Arial" w:eastAsia="Arial" w:hAnsi="Arial" w:cs="Arial"/>
                <w:spacing w:val="-2"/>
                <w:sz w:val="20"/>
                <w:lang w:val="ru-RU"/>
              </w:rPr>
              <w:t>тепловой</w:t>
            </w:r>
          </w:p>
          <w:p w:rsidR="00190590" w:rsidRPr="00190590" w:rsidRDefault="00190590" w:rsidP="00190590">
            <w:pPr>
              <w:spacing w:line="210" w:lineRule="exact"/>
              <w:rPr>
                <w:rFonts w:ascii="Arial" w:eastAsia="Arial" w:hAnsi="Arial" w:cs="Arial"/>
                <w:sz w:val="20"/>
              </w:rPr>
            </w:pPr>
            <w:r w:rsidRPr="00190590">
              <w:rPr>
                <w:rFonts w:ascii="Arial" w:eastAsia="Arial" w:hAnsi="Arial" w:cs="Arial"/>
                <w:sz w:val="20"/>
              </w:rPr>
              <w:t>мощности</w:t>
            </w:r>
            <w:r w:rsidRPr="00190590">
              <w:rPr>
                <w:rFonts w:ascii="Arial" w:eastAsia="Arial" w:hAnsi="Arial" w:cs="Arial"/>
                <w:spacing w:val="-10"/>
                <w:sz w:val="20"/>
              </w:rPr>
              <w:t xml:space="preserve"> </w:t>
            </w:r>
            <w:r w:rsidRPr="00190590">
              <w:rPr>
                <w:rFonts w:ascii="Arial" w:eastAsia="Arial" w:hAnsi="Arial" w:cs="Arial"/>
                <w:sz w:val="20"/>
              </w:rPr>
              <w:t>источников</w:t>
            </w:r>
            <w:r w:rsidRPr="00190590">
              <w:rPr>
                <w:rFonts w:ascii="Arial" w:eastAsia="Arial" w:hAnsi="Arial" w:cs="Arial"/>
                <w:spacing w:val="-11"/>
                <w:sz w:val="20"/>
              </w:rPr>
              <w:t xml:space="preserve"> </w:t>
            </w:r>
            <w:r w:rsidRPr="00190590">
              <w:rPr>
                <w:rFonts w:ascii="Arial" w:eastAsia="Arial" w:hAnsi="Arial" w:cs="Arial"/>
                <w:sz w:val="20"/>
              </w:rPr>
              <w:t>тепловой</w:t>
            </w:r>
            <w:r w:rsidRPr="00190590">
              <w:rPr>
                <w:rFonts w:ascii="Arial" w:eastAsia="Arial" w:hAnsi="Arial" w:cs="Arial"/>
                <w:spacing w:val="-10"/>
                <w:sz w:val="20"/>
              </w:rPr>
              <w:t xml:space="preserve"> </w:t>
            </w:r>
            <w:r w:rsidRPr="00190590">
              <w:rPr>
                <w:rFonts w:ascii="Arial" w:eastAsia="Arial" w:hAnsi="Arial" w:cs="Arial"/>
                <w:spacing w:val="-2"/>
                <w:sz w:val="20"/>
              </w:rPr>
              <w:t>энергии</w:t>
            </w:r>
          </w:p>
        </w:tc>
        <w:tc>
          <w:tcPr>
            <w:tcW w:w="919" w:type="dxa"/>
            <w:tcBorders>
              <w:top w:val="single" w:sz="4" w:space="0" w:color="000000"/>
              <w:bottom w:val="single" w:sz="4" w:space="0" w:color="000000"/>
              <w:right w:val="single" w:sz="4" w:space="0" w:color="000000"/>
            </w:tcBorders>
          </w:tcPr>
          <w:p w:rsidR="00190590" w:rsidRPr="00190590" w:rsidRDefault="00190590" w:rsidP="00190590">
            <w:pPr>
              <w:rPr>
                <w:rFonts w:eastAsia="Arial" w:hAnsi="Arial" w:cs="Arial"/>
                <w:sz w:val="18"/>
              </w:rPr>
            </w:pPr>
          </w:p>
        </w:tc>
        <w:tc>
          <w:tcPr>
            <w:tcW w:w="2126" w:type="dxa"/>
            <w:tcBorders>
              <w:top w:val="single" w:sz="4" w:space="0" w:color="000000"/>
              <w:left w:val="single" w:sz="4" w:space="0" w:color="000000"/>
              <w:bottom w:val="single" w:sz="4" w:space="0" w:color="000000"/>
              <w:right w:val="single" w:sz="4" w:space="0" w:color="000000"/>
            </w:tcBorders>
          </w:tcPr>
          <w:p w:rsidR="00190590" w:rsidRPr="00190590" w:rsidRDefault="00190590" w:rsidP="00190590">
            <w:pPr>
              <w:spacing w:before="227"/>
              <w:rPr>
                <w:rFonts w:ascii="Arial" w:eastAsia="Arial" w:hAnsi="Arial" w:cs="Arial"/>
                <w:sz w:val="20"/>
              </w:rPr>
            </w:pPr>
          </w:p>
          <w:p w:rsidR="00190590" w:rsidRPr="00190590" w:rsidRDefault="00190590" w:rsidP="00190590">
            <w:pPr>
              <w:spacing w:before="1"/>
              <w:jc w:val="center"/>
              <w:rPr>
                <w:rFonts w:ascii="Arial" w:eastAsia="Arial" w:hAnsi="Arial" w:cs="Arial"/>
                <w:sz w:val="20"/>
              </w:rPr>
            </w:pPr>
            <w:r w:rsidRPr="00190590">
              <w:rPr>
                <w:rFonts w:ascii="Arial" w:eastAsia="Arial" w:hAnsi="Arial" w:cs="Arial"/>
                <w:spacing w:val="-10"/>
                <w:sz w:val="20"/>
              </w:rPr>
              <w:t>0</w:t>
            </w:r>
          </w:p>
        </w:tc>
        <w:tc>
          <w:tcPr>
            <w:tcW w:w="2081" w:type="dxa"/>
            <w:tcBorders>
              <w:top w:val="single" w:sz="4" w:space="0" w:color="000000"/>
              <w:left w:val="single" w:sz="4" w:space="0" w:color="000000"/>
              <w:bottom w:val="single" w:sz="4" w:space="0" w:color="000000"/>
              <w:right w:val="single" w:sz="4" w:space="0" w:color="000000"/>
            </w:tcBorders>
          </w:tcPr>
          <w:p w:rsidR="00190590" w:rsidRPr="00190590" w:rsidRDefault="00190590" w:rsidP="00190590">
            <w:pPr>
              <w:spacing w:before="227"/>
              <w:rPr>
                <w:rFonts w:ascii="Arial" w:eastAsia="Arial" w:hAnsi="Arial" w:cs="Arial"/>
                <w:sz w:val="20"/>
              </w:rPr>
            </w:pPr>
          </w:p>
          <w:p w:rsidR="00190590" w:rsidRPr="00190590" w:rsidRDefault="00190590" w:rsidP="00190590">
            <w:pPr>
              <w:spacing w:before="1"/>
              <w:jc w:val="center"/>
              <w:rPr>
                <w:rFonts w:ascii="Arial" w:eastAsia="Arial" w:hAnsi="Arial" w:cs="Arial"/>
                <w:sz w:val="20"/>
              </w:rPr>
            </w:pPr>
            <w:r w:rsidRPr="00190590">
              <w:rPr>
                <w:rFonts w:ascii="Arial" w:eastAsia="Arial" w:hAnsi="Arial" w:cs="Arial"/>
                <w:spacing w:val="-10"/>
                <w:sz w:val="20"/>
              </w:rPr>
              <w:t>0</w:t>
            </w:r>
          </w:p>
        </w:tc>
      </w:tr>
    </w:tbl>
    <w:p w:rsidR="00190590" w:rsidRPr="00190590" w:rsidRDefault="00190590" w:rsidP="00190590">
      <w:pPr>
        <w:widowControl w:val="0"/>
        <w:autoSpaceDE w:val="0"/>
        <w:autoSpaceDN w:val="0"/>
        <w:spacing w:after="0" w:line="240" w:lineRule="auto"/>
        <w:jc w:val="center"/>
        <w:rPr>
          <w:rFonts w:ascii="Arial" w:eastAsia="Arial" w:hAnsi="Arial" w:cs="Arial"/>
          <w:sz w:val="20"/>
        </w:rPr>
        <w:sectPr w:rsidR="00190590" w:rsidRPr="00190590">
          <w:type w:val="continuous"/>
          <w:pgSz w:w="11910" w:h="16850"/>
          <w:pgMar w:top="1120" w:right="425" w:bottom="1260" w:left="1275" w:header="0" w:footer="1060" w:gutter="0"/>
          <w:cols w:space="720"/>
        </w:sectPr>
      </w:pPr>
    </w:p>
    <w:p w:rsidR="00190590" w:rsidRPr="00676E13" w:rsidRDefault="00190590" w:rsidP="00676E13">
      <w:pPr>
        <w:widowControl w:val="0"/>
        <w:autoSpaceDE w:val="0"/>
        <w:autoSpaceDN w:val="0"/>
        <w:spacing w:after="0" w:line="360" w:lineRule="auto"/>
        <w:ind w:firstLine="709"/>
        <w:jc w:val="both"/>
        <w:rPr>
          <w:rFonts w:eastAsia="Arial" w:cs="Times New Roman"/>
          <w:szCs w:val="28"/>
        </w:rPr>
      </w:pPr>
    </w:p>
    <w:p w:rsidR="00190590" w:rsidRPr="00676E13" w:rsidRDefault="00190590" w:rsidP="00676E13">
      <w:pPr>
        <w:widowControl w:val="0"/>
        <w:autoSpaceDE w:val="0"/>
        <w:autoSpaceDN w:val="0"/>
        <w:spacing w:after="0" w:line="360" w:lineRule="auto"/>
        <w:ind w:firstLine="709"/>
        <w:jc w:val="both"/>
        <w:outlineLvl w:val="0"/>
        <w:rPr>
          <w:rFonts w:eastAsia="Arial" w:cs="Times New Roman"/>
          <w:b/>
          <w:bCs/>
          <w:szCs w:val="28"/>
        </w:rPr>
      </w:pPr>
      <w:r w:rsidRPr="00676E13">
        <w:rPr>
          <w:rFonts w:eastAsia="Arial" w:cs="Times New Roman"/>
          <w:b/>
          <w:bCs/>
          <w:szCs w:val="28"/>
        </w:rPr>
        <w:t>Глава</w:t>
      </w:r>
      <w:r w:rsidRPr="00676E13">
        <w:rPr>
          <w:rFonts w:eastAsia="Arial" w:cs="Times New Roman"/>
          <w:b/>
          <w:bCs/>
          <w:spacing w:val="-6"/>
          <w:szCs w:val="28"/>
        </w:rPr>
        <w:t xml:space="preserve"> </w:t>
      </w:r>
      <w:r w:rsidRPr="00676E13">
        <w:rPr>
          <w:rFonts w:eastAsia="Arial" w:cs="Times New Roman"/>
          <w:b/>
          <w:bCs/>
          <w:szCs w:val="28"/>
        </w:rPr>
        <w:t>14.</w:t>
      </w:r>
      <w:r w:rsidRPr="00676E13">
        <w:rPr>
          <w:rFonts w:eastAsia="Arial" w:cs="Times New Roman"/>
          <w:b/>
          <w:bCs/>
          <w:spacing w:val="-3"/>
          <w:szCs w:val="28"/>
        </w:rPr>
        <w:t xml:space="preserve"> </w:t>
      </w:r>
      <w:r w:rsidRPr="00676E13">
        <w:rPr>
          <w:rFonts w:eastAsia="Arial" w:cs="Times New Roman"/>
          <w:b/>
          <w:bCs/>
          <w:szCs w:val="28"/>
        </w:rPr>
        <w:t>Ценовые</w:t>
      </w:r>
      <w:r w:rsidRPr="00676E13">
        <w:rPr>
          <w:rFonts w:eastAsia="Arial" w:cs="Times New Roman"/>
          <w:b/>
          <w:bCs/>
          <w:spacing w:val="-3"/>
          <w:szCs w:val="28"/>
        </w:rPr>
        <w:t xml:space="preserve"> </w:t>
      </w:r>
      <w:r w:rsidRPr="00676E13">
        <w:rPr>
          <w:rFonts w:eastAsia="Arial" w:cs="Times New Roman"/>
          <w:b/>
          <w:bCs/>
          <w:szCs w:val="28"/>
        </w:rPr>
        <w:t>(тарифные)</w:t>
      </w:r>
      <w:r w:rsidRPr="00676E13">
        <w:rPr>
          <w:rFonts w:eastAsia="Arial" w:cs="Times New Roman"/>
          <w:b/>
          <w:bCs/>
          <w:spacing w:val="-4"/>
          <w:szCs w:val="28"/>
        </w:rPr>
        <w:t xml:space="preserve"> </w:t>
      </w:r>
      <w:r w:rsidRPr="00676E13">
        <w:rPr>
          <w:rFonts w:eastAsia="Arial" w:cs="Times New Roman"/>
          <w:b/>
          <w:bCs/>
          <w:spacing w:val="-2"/>
          <w:szCs w:val="28"/>
        </w:rPr>
        <w:t>последствия.</w:t>
      </w:r>
    </w:p>
    <w:p w:rsidR="00190590" w:rsidRPr="00676E13" w:rsidRDefault="00190590" w:rsidP="00676E13">
      <w:pPr>
        <w:widowControl w:val="0"/>
        <w:autoSpaceDE w:val="0"/>
        <w:autoSpaceDN w:val="0"/>
        <w:spacing w:after="0" w:line="360" w:lineRule="auto"/>
        <w:ind w:firstLine="709"/>
        <w:jc w:val="both"/>
        <w:rPr>
          <w:rFonts w:eastAsia="Arial" w:cs="Times New Roman"/>
          <w:szCs w:val="28"/>
        </w:rPr>
      </w:pPr>
      <w:r w:rsidRPr="00676E13">
        <w:rPr>
          <w:rFonts w:eastAsia="Arial" w:cs="Times New Roman"/>
          <w:szCs w:val="28"/>
        </w:rPr>
        <w:t>Ценовые последствия для потребителей МУП «Уют», муниципальный район Кинельский при реализации строительства источников тепловой энергии и тепловых сетей с.п. Богдановка представлены в таблице 14.1.</w:t>
      </w:r>
    </w:p>
    <w:p w:rsidR="00190590" w:rsidRPr="00676E13" w:rsidRDefault="00190590" w:rsidP="00676E13">
      <w:pPr>
        <w:widowControl w:val="0"/>
        <w:autoSpaceDE w:val="0"/>
        <w:autoSpaceDN w:val="0"/>
        <w:spacing w:after="0" w:line="360" w:lineRule="auto"/>
        <w:ind w:firstLine="709"/>
        <w:jc w:val="both"/>
        <w:rPr>
          <w:rFonts w:eastAsia="Arial" w:cs="Times New Roman"/>
          <w:szCs w:val="28"/>
        </w:rPr>
      </w:pPr>
      <w:r w:rsidRPr="00676E13">
        <w:rPr>
          <w:rFonts w:eastAsia="Arial" w:cs="Times New Roman"/>
          <w:szCs w:val="28"/>
        </w:rPr>
        <w:t>Таблица</w:t>
      </w:r>
      <w:r w:rsidRPr="00676E13">
        <w:rPr>
          <w:rFonts w:eastAsia="Arial" w:cs="Times New Roman"/>
          <w:spacing w:val="26"/>
          <w:szCs w:val="28"/>
        </w:rPr>
        <w:t xml:space="preserve"> </w:t>
      </w:r>
      <w:r w:rsidRPr="00676E13">
        <w:rPr>
          <w:rFonts w:eastAsia="Arial" w:cs="Times New Roman"/>
          <w:szCs w:val="28"/>
        </w:rPr>
        <w:t>14.1</w:t>
      </w:r>
      <w:r w:rsidRPr="00676E13">
        <w:rPr>
          <w:rFonts w:eastAsia="Arial" w:cs="Times New Roman"/>
          <w:spacing w:val="28"/>
          <w:szCs w:val="28"/>
        </w:rPr>
        <w:t xml:space="preserve"> </w:t>
      </w:r>
      <w:r w:rsidRPr="00676E13">
        <w:rPr>
          <w:rFonts w:eastAsia="Arial" w:cs="Times New Roman"/>
          <w:szCs w:val="28"/>
        </w:rPr>
        <w:t>– Ценовые</w:t>
      </w:r>
      <w:r w:rsidRPr="00676E13">
        <w:rPr>
          <w:rFonts w:eastAsia="Arial" w:cs="Times New Roman"/>
          <w:spacing w:val="26"/>
          <w:szCs w:val="28"/>
        </w:rPr>
        <w:t xml:space="preserve"> </w:t>
      </w:r>
      <w:r w:rsidRPr="00676E13">
        <w:rPr>
          <w:rFonts w:eastAsia="Arial" w:cs="Times New Roman"/>
          <w:szCs w:val="28"/>
        </w:rPr>
        <w:t>последствия</w:t>
      </w:r>
      <w:r w:rsidRPr="00676E13">
        <w:rPr>
          <w:rFonts w:eastAsia="Arial" w:cs="Times New Roman"/>
          <w:spacing w:val="26"/>
          <w:szCs w:val="28"/>
        </w:rPr>
        <w:t xml:space="preserve"> </w:t>
      </w:r>
      <w:r w:rsidRPr="00676E13">
        <w:rPr>
          <w:rFonts w:eastAsia="Arial" w:cs="Times New Roman"/>
          <w:szCs w:val="28"/>
        </w:rPr>
        <w:t>для потребителей</w:t>
      </w:r>
      <w:r w:rsidRPr="00676E13">
        <w:rPr>
          <w:rFonts w:eastAsia="Arial" w:cs="Times New Roman"/>
          <w:spacing w:val="26"/>
          <w:szCs w:val="28"/>
        </w:rPr>
        <w:t xml:space="preserve"> </w:t>
      </w:r>
      <w:r w:rsidRPr="00676E13">
        <w:rPr>
          <w:rFonts w:eastAsia="Arial" w:cs="Times New Roman"/>
          <w:szCs w:val="28"/>
        </w:rPr>
        <w:t>при</w:t>
      </w:r>
      <w:r w:rsidRPr="00676E13">
        <w:rPr>
          <w:rFonts w:eastAsia="Arial" w:cs="Times New Roman"/>
          <w:spacing w:val="26"/>
          <w:szCs w:val="28"/>
        </w:rPr>
        <w:t xml:space="preserve"> </w:t>
      </w:r>
      <w:r w:rsidRPr="00676E13">
        <w:rPr>
          <w:rFonts w:eastAsia="Arial" w:cs="Times New Roman"/>
          <w:szCs w:val="28"/>
        </w:rPr>
        <w:t>реализации</w:t>
      </w:r>
      <w:r w:rsidRPr="00676E13">
        <w:rPr>
          <w:rFonts w:eastAsia="Arial" w:cs="Times New Roman"/>
          <w:spacing w:val="26"/>
          <w:szCs w:val="28"/>
        </w:rPr>
        <w:t xml:space="preserve"> </w:t>
      </w:r>
      <w:r w:rsidRPr="00676E13">
        <w:rPr>
          <w:rFonts w:eastAsia="Arial" w:cs="Times New Roman"/>
          <w:szCs w:val="28"/>
        </w:rPr>
        <w:t>строительства</w:t>
      </w:r>
      <w:r w:rsidRPr="00676E13">
        <w:rPr>
          <w:rFonts w:eastAsia="Arial" w:cs="Times New Roman"/>
          <w:spacing w:val="34"/>
          <w:szCs w:val="28"/>
        </w:rPr>
        <w:t xml:space="preserve"> </w:t>
      </w:r>
      <w:r w:rsidRPr="00676E13">
        <w:rPr>
          <w:rFonts w:eastAsia="Arial" w:cs="Times New Roman"/>
          <w:szCs w:val="28"/>
        </w:rPr>
        <w:t>источников тепловой</w:t>
      </w:r>
      <w:r w:rsidRPr="00676E13">
        <w:rPr>
          <w:rFonts w:eastAsia="Arial" w:cs="Times New Roman"/>
          <w:spacing w:val="26"/>
          <w:szCs w:val="28"/>
        </w:rPr>
        <w:t xml:space="preserve"> </w:t>
      </w:r>
      <w:r w:rsidRPr="00676E13">
        <w:rPr>
          <w:rFonts w:eastAsia="Arial" w:cs="Times New Roman"/>
          <w:szCs w:val="28"/>
        </w:rPr>
        <w:t>энергии и тепловых сетей с.п. Богдановка</w:t>
      </w:r>
    </w:p>
    <w:tbl>
      <w:tblPr>
        <w:tblStyle w:val="TableNormal6"/>
        <w:tblW w:w="0" w:type="auto"/>
        <w:tblInd w:w="2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063"/>
        <w:gridCol w:w="1136"/>
        <w:gridCol w:w="977"/>
        <w:gridCol w:w="1063"/>
        <w:gridCol w:w="994"/>
        <w:gridCol w:w="850"/>
        <w:gridCol w:w="994"/>
        <w:gridCol w:w="850"/>
        <w:gridCol w:w="851"/>
        <w:gridCol w:w="994"/>
        <w:gridCol w:w="992"/>
        <w:gridCol w:w="973"/>
        <w:gridCol w:w="941"/>
        <w:gridCol w:w="994"/>
      </w:tblGrid>
      <w:tr w:rsidR="00190590" w:rsidRPr="00190590" w:rsidTr="00190590">
        <w:trPr>
          <w:trHeight w:val="321"/>
        </w:trPr>
        <w:tc>
          <w:tcPr>
            <w:tcW w:w="3063" w:type="dxa"/>
          </w:tcPr>
          <w:p w:rsidR="00190590" w:rsidRPr="00190590" w:rsidRDefault="00190590" w:rsidP="00190590">
            <w:pPr>
              <w:spacing w:before="82"/>
              <w:jc w:val="center"/>
              <w:rPr>
                <w:rFonts w:ascii="Arial" w:eastAsia="Arial" w:hAnsi="Arial" w:cs="Arial"/>
                <w:sz w:val="14"/>
              </w:rPr>
            </w:pPr>
            <w:r w:rsidRPr="00190590">
              <w:rPr>
                <w:rFonts w:ascii="Arial" w:eastAsia="Arial" w:hAnsi="Arial" w:cs="Arial"/>
                <w:spacing w:val="-2"/>
                <w:sz w:val="14"/>
              </w:rPr>
              <w:t>Показатели</w:t>
            </w:r>
          </w:p>
        </w:tc>
        <w:tc>
          <w:tcPr>
            <w:tcW w:w="1136" w:type="dxa"/>
          </w:tcPr>
          <w:p w:rsidR="00190590" w:rsidRPr="00190590" w:rsidRDefault="00190590" w:rsidP="00190590">
            <w:pPr>
              <w:spacing w:line="160" w:lineRule="atLeast"/>
              <w:ind w:right="205"/>
              <w:rPr>
                <w:rFonts w:ascii="Arial" w:eastAsia="Arial" w:hAnsi="Arial" w:cs="Arial"/>
                <w:sz w:val="14"/>
              </w:rPr>
            </w:pPr>
            <w:r w:rsidRPr="00190590">
              <w:rPr>
                <w:rFonts w:ascii="Arial" w:eastAsia="Arial" w:hAnsi="Arial" w:cs="Arial"/>
                <w:spacing w:val="-4"/>
                <w:sz w:val="14"/>
              </w:rPr>
              <w:t>Ед.</w:t>
            </w:r>
            <w:r w:rsidRPr="00190590">
              <w:rPr>
                <w:rFonts w:ascii="Arial" w:eastAsia="Arial" w:hAnsi="Arial" w:cs="Arial"/>
                <w:spacing w:val="40"/>
                <w:sz w:val="14"/>
              </w:rPr>
              <w:t xml:space="preserve"> </w:t>
            </w:r>
            <w:r w:rsidRPr="00190590">
              <w:rPr>
                <w:rFonts w:ascii="Arial" w:eastAsia="Arial" w:hAnsi="Arial" w:cs="Arial"/>
                <w:spacing w:val="-2"/>
                <w:sz w:val="14"/>
              </w:rPr>
              <w:t>измерения</w:t>
            </w:r>
          </w:p>
        </w:tc>
        <w:tc>
          <w:tcPr>
            <w:tcW w:w="977" w:type="dxa"/>
          </w:tcPr>
          <w:p w:rsidR="00190590" w:rsidRPr="00190590" w:rsidRDefault="00190590" w:rsidP="00190590">
            <w:pPr>
              <w:spacing w:before="82"/>
              <w:jc w:val="center"/>
              <w:rPr>
                <w:rFonts w:ascii="Arial" w:eastAsia="Arial" w:hAnsi="Arial" w:cs="Arial"/>
                <w:sz w:val="14"/>
              </w:rPr>
            </w:pPr>
            <w:r w:rsidRPr="00190590">
              <w:rPr>
                <w:rFonts w:ascii="Arial" w:eastAsia="Arial" w:hAnsi="Arial" w:cs="Arial"/>
                <w:spacing w:val="-4"/>
                <w:sz w:val="14"/>
              </w:rPr>
              <w:t>2024</w:t>
            </w:r>
          </w:p>
        </w:tc>
        <w:tc>
          <w:tcPr>
            <w:tcW w:w="1063" w:type="dxa"/>
          </w:tcPr>
          <w:p w:rsidR="00190590" w:rsidRPr="00190590" w:rsidRDefault="00190590" w:rsidP="00190590">
            <w:pPr>
              <w:spacing w:before="82"/>
              <w:ind w:right="2"/>
              <w:jc w:val="center"/>
              <w:rPr>
                <w:rFonts w:ascii="Arial" w:eastAsia="Arial" w:hAnsi="Arial" w:cs="Arial"/>
                <w:sz w:val="14"/>
              </w:rPr>
            </w:pPr>
            <w:r w:rsidRPr="00190590">
              <w:rPr>
                <w:rFonts w:ascii="Arial" w:eastAsia="Arial" w:hAnsi="Arial" w:cs="Arial"/>
                <w:spacing w:val="-4"/>
                <w:sz w:val="14"/>
              </w:rPr>
              <w:t>2025</w:t>
            </w:r>
          </w:p>
        </w:tc>
        <w:tc>
          <w:tcPr>
            <w:tcW w:w="994" w:type="dxa"/>
          </w:tcPr>
          <w:p w:rsidR="00190590" w:rsidRPr="00190590" w:rsidRDefault="00190590" w:rsidP="00190590">
            <w:pPr>
              <w:spacing w:before="82"/>
              <w:ind w:right="2"/>
              <w:jc w:val="center"/>
              <w:rPr>
                <w:rFonts w:ascii="Arial" w:eastAsia="Arial" w:hAnsi="Arial" w:cs="Arial"/>
                <w:sz w:val="14"/>
              </w:rPr>
            </w:pPr>
            <w:r w:rsidRPr="00190590">
              <w:rPr>
                <w:rFonts w:ascii="Arial" w:eastAsia="Arial" w:hAnsi="Arial" w:cs="Arial"/>
                <w:spacing w:val="-4"/>
                <w:sz w:val="14"/>
              </w:rPr>
              <w:t>2026</w:t>
            </w:r>
          </w:p>
        </w:tc>
        <w:tc>
          <w:tcPr>
            <w:tcW w:w="850" w:type="dxa"/>
          </w:tcPr>
          <w:p w:rsidR="00190590" w:rsidRPr="00190590" w:rsidRDefault="00190590" w:rsidP="00190590">
            <w:pPr>
              <w:spacing w:before="82"/>
              <w:ind w:right="2"/>
              <w:jc w:val="center"/>
              <w:rPr>
                <w:rFonts w:ascii="Arial" w:eastAsia="Arial" w:hAnsi="Arial" w:cs="Arial"/>
                <w:sz w:val="14"/>
              </w:rPr>
            </w:pPr>
            <w:r w:rsidRPr="00190590">
              <w:rPr>
                <w:rFonts w:ascii="Arial" w:eastAsia="Arial" w:hAnsi="Arial" w:cs="Arial"/>
                <w:spacing w:val="-4"/>
                <w:sz w:val="14"/>
              </w:rPr>
              <w:t>2027</w:t>
            </w:r>
          </w:p>
        </w:tc>
        <w:tc>
          <w:tcPr>
            <w:tcW w:w="994" w:type="dxa"/>
          </w:tcPr>
          <w:p w:rsidR="00190590" w:rsidRPr="00190590" w:rsidRDefault="00190590" w:rsidP="00190590">
            <w:pPr>
              <w:spacing w:before="82"/>
              <w:ind w:right="3"/>
              <w:jc w:val="center"/>
              <w:rPr>
                <w:rFonts w:ascii="Arial" w:eastAsia="Arial" w:hAnsi="Arial" w:cs="Arial"/>
                <w:sz w:val="14"/>
              </w:rPr>
            </w:pPr>
            <w:r w:rsidRPr="00190590">
              <w:rPr>
                <w:rFonts w:ascii="Arial" w:eastAsia="Arial" w:hAnsi="Arial" w:cs="Arial"/>
                <w:spacing w:val="-4"/>
                <w:sz w:val="14"/>
              </w:rPr>
              <w:t>2028</w:t>
            </w:r>
          </w:p>
        </w:tc>
        <w:tc>
          <w:tcPr>
            <w:tcW w:w="850" w:type="dxa"/>
          </w:tcPr>
          <w:p w:rsidR="00190590" w:rsidRPr="00190590" w:rsidRDefault="00190590" w:rsidP="00190590">
            <w:pPr>
              <w:spacing w:before="82"/>
              <w:ind w:right="4"/>
              <w:jc w:val="center"/>
              <w:rPr>
                <w:rFonts w:ascii="Arial" w:eastAsia="Arial" w:hAnsi="Arial" w:cs="Arial"/>
                <w:sz w:val="14"/>
              </w:rPr>
            </w:pPr>
            <w:r w:rsidRPr="00190590">
              <w:rPr>
                <w:rFonts w:ascii="Arial" w:eastAsia="Arial" w:hAnsi="Arial" w:cs="Arial"/>
                <w:spacing w:val="-4"/>
                <w:sz w:val="14"/>
              </w:rPr>
              <w:t>2029</w:t>
            </w:r>
          </w:p>
        </w:tc>
        <w:tc>
          <w:tcPr>
            <w:tcW w:w="851" w:type="dxa"/>
          </w:tcPr>
          <w:p w:rsidR="00190590" w:rsidRPr="00190590" w:rsidRDefault="00190590" w:rsidP="00190590">
            <w:pPr>
              <w:spacing w:before="82"/>
              <w:jc w:val="center"/>
              <w:rPr>
                <w:rFonts w:ascii="Arial" w:eastAsia="Arial" w:hAnsi="Arial" w:cs="Arial"/>
                <w:sz w:val="14"/>
              </w:rPr>
            </w:pPr>
            <w:r w:rsidRPr="00190590">
              <w:rPr>
                <w:rFonts w:ascii="Arial" w:eastAsia="Arial" w:hAnsi="Arial" w:cs="Arial"/>
                <w:spacing w:val="-4"/>
                <w:sz w:val="14"/>
              </w:rPr>
              <w:t>2030</w:t>
            </w:r>
          </w:p>
        </w:tc>
        <w:tc>
          <w:tcPr>
            <w:tcW w:w="994" w:type="dxa"/>
          </w:tcPr>
          <w:p w:rsidR="00190590" w:rsidRPr="00190590" w:rsidRDefault="00190590" w:rsidP="00190590">
            <w:pPr>
              <w:spacing w:before="82"/>
              <w:ind w:right="6"/>
              <w:jc w:val="center"/>
              <w:rPr>
                <w:rFonts w:ascii="Arial" w:eastAsia="Arial" w:hAnsi="Arial" w:cs="Arial"/>
                <w:sz w:val="14"/>
              </w:rPr>
            </w:pPr>
            <w:r w:rsidRPr="00190590">
              <w:rPr>
                <w:rFonts w:ascii="Arial" w:eastAsia="Arial" w:hAnsi="Arial" w:cs="Arial"/>
                <w:spacing w:val="-4"/>
                <w:sz w:val="14"/>
              </w:rPr>
              <w:t>2031</w:t>
            </w:r>
          </w:p>
        </w:tc>
        <w:tc>
          <w:tcPr>
            <w:tcW w:w="992" w:type="dxa"/>
          </w:tcPr>
          <w:p w:rsidR="00190590" w:rsidRPr="00190590" w:rsidRDefault="00190590" w:rsidP="00190590">
            <w:pPr>
              <w:spacing w:before="82"/>
              <w:jc w:val="center"/>
              <w:rPr>
                <w:rFonts w:ascii="Arial" w:eastAsia="Arial" w:hAnsi="Arial" w:cs="Arial"/>
                <w:sz w:val="14"/>
              </w:rPr>
            </w:pPr>
            <w:r w:rsidRPr="00190590">
              <w:rPr>
                <w:rFonts w:ascii="Arial" w:eastAsia="Arial" w:hAnsi="Arial" w:cs="Arial"/>
                <w:spacing w:val="-4"/>
                <w:sz w:val="14"/>
              </w:rPr>
              <w:t>2032</w:t>
            </w:r>
          </w:p>
        </w:tc>
        <w:tc>
          <w:tcPr>
            <w:tcW w:w="973" w:type="dxa"/>
          </w:tcPr>
          <w:p w:rsidR="00190590" w:rsidRPr="00190590" w:rsidRDefault="00190590" w:rsidP="00190590">
            <w:pPr>
              <w:spacing w:before="82"/>
              <w:ind w:right="3"/>
              <w:jc w:val="center"/>
              <w:rPr>
                <w:rFonts w:ascii="Arial" w:eastAsia="Arial" w:hAnsi="Arial" w:cs="Arial"/>
                <w:sz w:val="14"/>
              </w:rPr>
            </w:pPr>
            <w:r w:rsidRPr="00190590">
              <w:rPr>
                <w:rFonts w:ascii="Arial" w:eastAsia="Arial" w:hAnsi="Arial" w:cs="Arial"/>
                <w:spacing w:val="-4"/>
                <w:sz w:val="14"/>
              </w:rPr>
              <w:t>2033</w:t>
            </w:r>
          </w:p>
        </w:tc>
        <w:tc>
          <w:tcPr>
            <w:tcW w:w="941" w:type="dxa"/>
          </w:tcPr>
          <w:p w:rsidR="00190590" w:rsidRPr="00190590" w:rsidRDefault="00190590" w:rsidP="00190590">
            <w:pPr>
              <w:spacing w:before="82"/>
              <w:ind w:right="1"/>
              <w:jc w:val="center"/>
              <w:rPr>
                <w:rFonts w:ascii="Arial" w:eastAsia="Arial" w:hAnsi="Arial" w:cs="Arial"/>
                <w:sz w:val="14"/>
              </w:rPr>
            </w:pPr>
            <w:r w:rsidRPr="00190590">
              <w:rPr>
                <w:rFonts w:ascii="Arial" w:eastAsia="Arial" w:hAnsi="Arial" w:cs="Arial"/>
                <w:spacing w:val="-4"/>
                <w:sz w:val="14"/>
              </w:rPr>
              <w:t>2034</w:t>
            </w:r>
          </w:p>
        </w:tc>
        <w:tc>
          <w:tcPr>
            <w:tcW w:w="994" w:type="dxa"/>
          </w:tcPr>
          <w:p w:rsidR="00190590" w:rsidRPr="00190590" w:rsidRDefault="00190590" w:rsidP="00190590">
            <w:pPr>
              <w:spacing w:before="82"/>
              <w:ind w:right="5"/>
              <w:jc w:val="center"/>
              <w:rPr>
                <w:rFonts w:ascii="Arial" w:eastAsia="Arial" w:hAnsi="Arial" w:cs="Arial"/>
                <w:sz w:val="14"/>
              </w:rPr>
            </w:pPr>
            <w:r w:rsidRPr="00190590">
              <w:rPr>
                <w:rFonts w:ascii="Arial" w:eastAsia="Arial" w:hAnsi="Arial" w:cs="Arial"/>
                <w:spacing w:val="-4"/>
                <w:sz w:val="14"/>
              </w:rPr>
              <w:t>2035</w:t>
            </w:r>
          </w:p>
        </w:tc>
      </w:tr>
      <w:tr w:rsidR="00190590" w:rsidRPr="00190590" w:rsidTr="00190590">
        <w:trPr>
          <w:trHeight w:val="290"/>
        </w:trPr>
        <w:tc>
          <w:tcPr>
            <w:tcW w:w="3063" w:type="dxa"/>
          </w:tcPr>
          <w:p w:rsidR="00190590" w:rsidRPr="00190590" w:rsidRDefault="00190590" w:rsidP="00190590">
            <w:pPr>
              <w:spacing w:before="65"/>
              <w:rPr>
                <w:rFonts w:ascii="Arial" w:eastAsia="Arial" w:hAnsi="Arial" w:cs="Arial"/>
                <w:sz w:val="14"/>
              </w:rPr>
            </w:pPr>
            <w:r w:rsidRPr="00190590">
              <w:rPr>
                <w:rFonts w:ascii="Arial" w:eastAsia="Arial" w:hAnsi="Arial" w:cs="Arial"/>
                <w:sz w:val="14"/>
              </w:rPr>
              <w:t>Полезный</w:t>
            </w:r>
            <w:r w:rsidRPr="00190590">
              <w:rPr>
                <w:rFonts w:ascii="Arial" w:eastAsia="Arial" w:hAnsi="Arial" w:cs="Arial"/>
                <w:spacing w:val="-6"/>
                <w:sz w:val="14"/>
              </w:rPr>
              <w:t xml:space="preserve"> </w:t>
            </w:r>
            <w:r w:rsidRPr="00190590">
              <w:rPr>
                <w:rFonts w:ascii="Arial" w:eastAsia="Arial" w:hAnsi="Arial" w:cs="Arial"/>
                <w:sz w:val="14"/>
              </w:rPr>
              <w:t>отпуск</w:t>
            </w:r>
            <w:r w:rsidRPr="00190590">
              <w:rPr>
                <w:rFonts w:ascii="Arial" w:eastAsia="Arial" w:hAnsi="Arial" w:cs="Arial"/>
                <w:spacing w:val="-8"/>
                <w:sz w:val="14"/>
              </w:rPr>
              <w:t xml:space="preserve"> </w:t>
            </w:r>
            <w:r w:rsidRPr="00190590">
              <w:rPr>
                <w:rFonts w:ascii="Arial" w:eastAsia="Arial" w:hAnsi="Arial" w:cs="Arial"/>
                <w:sz w:val="14"/>
              </w:rPr>
              <w:t>тепловой</w:t>
            </w:r>
            <w:r w:rsidRPr="00190590">
              <w:rPr>
                <w:rFonts w:ascii="Arial" w:eastAsia="Arial" w:hAnsi="Arial" w:cs="Arial"/>
                <w:spacing w:val="-7"/>
                <w:sz w:val="14"/>
              </w:rPr>
              <w:t xml:space="preserve"> </w:t>
            </w:r>
            <w:r w:rsidRPr="00190590">
              <w:rPr>
                <w:rFonts w:ascii="Arial" w:eastAsia="Arial" w:hAnsi="Arial" w:cs="Arial"/>
                <w:spacing w:val="-2"/>
                <w:sz w:val="14"/>
              </w:rPr>
              <w:t>энергии</w:t>
            </w:r>
          </w:p>
        </w:tc>
        <w:tc>
          <w:tcPr>
            <w:tcW w:w="1136" w:type="dxa"/>
          </w:tcPr>
          <w:p w:rsidR="00190590" w:rsidRPr="00190590" w:rsidRDefault="00190590" w:rsidP="00190590">
            <w:pPr>
              <w:spacing w:before="65"/>
              <w:ind w:right="2"/>
              <w:jc w:val="center"/>
              <w:rPr>
                <w:rFonts w:ascii="Arial" w:eastAsia="Arial" w:hAnsi="Arial" w:cs="Arial"/>
                <w:sz w:val="14"/>
              </w:rPr>
            </w:pPr>
            <w:r w:rsidRPr="00190590">
              <w:rPr>
                <w:rFonts w:ascii="Arial" w:eastAsia="Arial" w:hAnsi="Arial" w:cs="Arial"/>
                <w:sz w:val="14"/>
              </w:rPr>
              <w:t>тыс.</w:t>
            </w:r>
            <w:r w:rsidRPr="00190590">
              <w:rPr>
                <w:rFonts w:ascii="Arial" w:eastAsia="Arial" w:hAnsi="Arial" w:cs="Arial"/>
                <w:spacing w:val="-4"/>
                <w:sz w:val="14"/>
              </w:rPr>
              <w:t xml:space="preserve"> Гкал</w:t>
            </w:r>
          </w:p>
        </w:tc>
        <w:tc>
          <w:tcPr>
            <w:tcW w:w="977" w:type="dxa"/>
          </w:tcPr>
          <w:p w:rsidR="00190590" w:rsidRPr="00190590" w:rsidRDefault="00190590" w:rsidP="00190590">
            <w:pPr>
              <w:spacing w:before="65"/>
              <w:jc w:val="center"/>
              <w:rPr>
                <w:rFonts w:ascii="Arial" w:eastAsia="Arial" w:hAnsi="Arial" w:cs="Arial"/>
                <w:sz w:val="14"/>
              </w:rPr>
            </w:pPr>
            <w:r w:rsidRPr="00190590">
              <w:rPr>
                <w:rFonts w:ascii="Arial" w:eastAsia="Arial" w:hAnsi="Arial" w:cs="Arial"/>
                <w:spacing w:val="-2"/>
                <w:sz w:val="14"/>
              </w:rPr>
              <w:t>5,246</w:t>
            </w:r>
          </w:p>
        </w:tc>
        <w:tc>
          <w:tcPr>
            <w:tcW w:w="1063" w:type="dxa"/>
          </w:tcPr>
          <w:p w:rsidR="00190590" w:rsidRPr="00190590" w:rsidRDefault="00190590" w:rsidP="00190590">
            <w:pPr>
              <w:spacing w:before="65"/>
              <w:ind w:right="2"/>
              <w:jc w:val="center"/>
              <w:rPr>
                <w:rFonts w:ascii="Arial" w:eastAsia="Arial" w:hAnsi="Arial" w:cs="Arial"/>
                <w:sz w:val="14"/>
              </w:rPr>
            </w:pPr>
            <w:r w:rsidRPr="00190590">
              <w:rPr>
                <w:rFonts w:ascii="Arial" w:eastAsia="Arial" w:hAnsi="Arial" w:cs="Arial"/>
                <w:spacing w:val="-2"/>
                <w:sz w:val="14"/>
              </w:rPr>
              <w:t>5,246</w:t>
            </w:r>
          </w:p>
        </w:tc>
        <w:tc>
          <w:tcPr>
            <w:tcW w:w="994" w:type="dxa"/>
          </w:tcPr>
          <w:p w:rsidR="00190590" w:rsidRPr="00190590" w:rsidRDefault="00190590" w:rsidP="00190590">
            <w:pPr>
              <w:spacing w:before="65"/>
              <w:ind w:right="2"/>
              <w:jc w:val="center"/>
              <w:rPr>
                <w:rFonts w:ascii="Arial" w:eastAsia="Arial" w:hAnsi="Arial" w:cs="Arial"/>
                <w:sz w:val="14"/>
              </w:rPr>
            </w:pPr>
            <w:r w:rsidRPr="00190590">
              <w:rPr>
                <w:rFonts w:ascii="Arial" w:eastAsia="Arial" w:hAnsi="Arial" w:cs="Arial"/>
                <w:spacing w:val="-2"/>
                <w:sz w:val="14"/>
              </w:rPr>
              <w:t>5,246</w:t>
            </w:r>
          </w:p>
        </w:tc>
        <w:tc>
          <w:tcPr>
            <w:tcW w:w="850" w:type="dxa"/>
          </w:tcPr>
          <w:p w:rsidR="00190590" w:rsidRPr="00190590" w:rsidRDefault="00190590" w:rsidP="00190590">
            <w:pPr>
              <w:spacing w:before="65"/>
              <w:ind w:right="2"/>
              <w:jc w:val="center"/>
              <w:rPr>
                <w:rFonts w:ascii="Arial" w:eastAsia="Arial" w:hAnsi="Arial" w:cs="Arial"/>
                <w:sz w:val="14"/>
              </w:rPr>
            </w:pPr>
            <w:r w:rsidRPr="00190590">
              <w:rPr>
                <w:rFonts w:ascii="Arial" w:eastAsia="Arial" w:hAnsi="Arial" w:cs="Arial"/>
                <w:spacing w:val="-2"/>
                <w:sz w:val="14"/>
              </w:rPr>
              <w:t>5,246</w:t>
            </w:r>
          </w:p>
        </w:tc>
        <w:tc>
          <w:tcPr>
            <w:tcW w:w="994" w:type="dxa"/>
          </w:tcPr>
          <w:p w:rsidR="00190590" w:rsidRPr="00190590" w:rsidRDefault="00190590" w:rsidP="00190590">
            <w:pPr>
              <w:spacing w:before="65"/>
              <w:ind w:right="3"/>
              <w:jc w:val="center"/>
              <w:rPr>
                <w:rFonts w:ascii="Arial" w:eastAsia="Arial" w:hAnsi="Arial" w:cs="Arial"/>
                <w:sz w:val="14"/>
              </w:rPr>
            </w:pPr>
            <w:r w:rsidRPr="00190590">
              <w:rPr>
                <w:rFonts w:ascii="Arial" w:eastAsia="Arial" w:hAnsi="Arial" w:cs="Arial"/>
                <w:spacing w:val="-2"/>
                <w:sz w:val="14"/>
              </w:rPr>
              <w:t>5,246</w:t>
            </w:r>
          </w:p>
        </w:tc>
        <w:tc>
          <w:tcPr>
            <w:tcW w:w="850" w:type="dxa"/>
          </w:tcPr>
          <w:p w:rsidR="00190590" w:rsidRPr="00190590" w:rsidRDefault="00190590" w:rsidP="00190590">
            <w:pPr>
              <w:spacing w:before="65"/>
              <w:ind w:right="4"/>
              <w:jc w:val="center"/>
              <w:rPr>
                <w:rFonts w:ascii="Arial" w:eastAsia="Arial" w:hAnsi="Arial" w:cs="Arial"/>
                <w:sz w:val="14"/>
              </w:rPr>
            </w:pPr>
            <w:r w:rsidRPr="00190590">
              <w:rPr>
                <w:rFonts w:ascii="Arial" w:eastAsia="Arial" w:hAnsi="Arial" w:cs="Arial"/>
                <w:spacing w:val="-2"/>
                <w:sz w:val="14"/>
              </w:rPr>
              <w:t>5,246</w:t>
            </w:r>
          </w:p>
        </w:tc>
        <w:tc>
          <w:tcPr>
            <w:tcW w:w="851" w:type="dxa"/>
          </w:tcPr>
          <w:p w:rsidR="00190590" w:rsidRPr="00190590" w:rsidRDefault="00190590" w:rsidP="00190590">
            <w:pPr>
              <w:spacing w:before="65"/>
              <w:jc w:val="center"/>
              <w:rPr>
                <w:rFonts w:ascii="Arial" w:eastAsia="Arial" w:hAnsi="Arial" w:cs="Arial"/>
                <w:sz w:val="14"/>
              </w:rPr>
            </w:pPr>
            <w:r w:rsidRPr="00190590">
              <w:rPr>
                <w:rFonts w:ascii="Arial" w:eastAsia="Arial" w:hAnsi="Arial" w:cs="Arial"/>
                <w:spacing w:val="-2"/>
                <w:sz w:val="14"/>
              </w:rPr>
              <w:t>5,246</w:t>
            </w:r>
          </w:p>
        </w:tc>
        <w:tc>
          <w:tcPr>
            <w:tcW w:w="994" w:type="dxa"/>
          </w:tcPr>
          <w:p w:rsidR="00190590" w:rsidRPr="00190590" w:rsidRDefault="00190590" w:rsidP="00190590">
            <w:pPr>
              <w:spacing w:before="65"/>
              <w:ind w:right="6"/>
              <w:jc w:val="center"/>
              <w:rPr>
                <w:rFonts w:ascii="Arial" w:eastAsia="Arial" w:hAnsi="Arial" w:cs="Arial"/>
                <w:sz w:val="14"/>
              </w:rPr>
            </w:pPr>
            <w:r w:rsidRPr="00190590">
              <w:rPr>
                <w:rFonts w:ascii="Arial" w:eastAsia="Arial" w:hAnsi="Arial" w:cs="Arial"/>
                <w:spacing w:val="-2"/>
                <w:sz w:val="14"/>
              </w:rPr>
              <w:t>5,246</w:t>
            </w:r>
          </w:p>
        </w:tc>
        <w:tc>
          <w:tcPr>
            <w:tcW w:w="992" w:type="dxa"/>
          </w:tcPr>
          <w:p w:rsidR="00190590" w:rsidRPr="00190590" w:rsidRDefault="00190590" w:rsidP="00190590">
            <w:pPr>
              <w:spacing w:before="65"/>
              <w:jc w:val="center"/>
              <w:rPr>
                <w:rFonts w:ascii="Arial" w:eastAsia="Arial" w:hAnsi="Arial" w:cs="Arial"/>
                <w:sz w:val="14"/>
              </w:rPr>
            </w:pPr>
            <w:r w:rsidRPr="00190590">
              <w:rPr>
                <w:rFonts w:ascii="Arial" w:eastAsia="Arial" w:hAnsi="Arial" w:cs="Arial"/>
                <w:spacing w:val="-2"/>
                <w:sz w:val="14"/>
              </w:rPr>
              <w:t>5,246</w:t>
            </w:r>
          </w:p>
        </w:tc>
        <w:tc>
          <w:tcPr>
            <w:tcW w:w="973" w:type="dxa"/>
          </w:tcPr>
          <w:p w:rsidR="00190590" w:rsidRPr="00190590" w:rsidRDefault="00190590" w:rsidP="00190590">
            <w:pPr>
              <w:spacing w:before="65"/>
              <w:ind w:right="3"/>
              <w:jc w:val="center"/>
              <w:rPr>
                <w:rFonts w:ascii="Arial" w:eastAsia="Arial" w:hAnsi="Arial" w:cs="Arial"/>
                <w:sz w:val="14"/>
              </w:rPr>
            </w:pPr>
            <w:r w:rsidRPr="00190590">
              <w:rPr>
                <w:rFonts w:ascii="Arial" w:eastAsia="Arial" w:hAnsi="Arial" w:cs="Arial"/>
                <w:spacing w:val="-2"/>
                <w:sz w:val="14"/>
              </w:rPr>
              <w:t>5,246</w:t>
            </w:r>
          </w:p>
        </w:tc>
        <w:tc>
          <w:tcPr>
            <w:tcW w:w="941" w:type="dxa"/>
          </w:tcPr>
          <w:p w:rsidR="00190590" w:rsidRPr="00190590" w:rsidRDefault="00190590" w:rsidP="00190590">
            <w:pPr>
              <w:spacing w:before="65"/>
              <w:ind w:right="1"/>
              <w:jc w:val="center"/>
              <w:rPr>
                <w:rFonts w:ascii="Arial" w:eastAsia="Arial" w:hAnsi="Arial" w:cs="Arial"/>
                <w:sz w:val="14"/>
              </w:rPr>
            </w:pPr>
            <w:r w:rsidRPr="00190590">
              <w:rPr>
                <w:rFonts w:ascii="Arial" w:eastAsia="Arial" w:hAnsi="Arial" w:cs="Arial"/>
                <w:spacing w:val="-2"/>
                <w:sz w:val="14"/>
              </w:rPr>
              <w:t>5,246</w:t>
            </w:r>
          </w:p>
        </w:tc>
        <w:tc>
          <w:tcPr>
            <w:tcW w:w="994" w:type="dxa"/>
          </w:tcPr>
          <w:p w:rsidR="00190590" w:rsidRPr="00190590" w:rsidRDefault="00190590" w:rsidP="00190590">
            <w:pPr>
              <w:spacing w:before="65"/>
              <w:ind w:right="5"/>
              <w:jc w:val="center"/>
              <w:rPr>
                <w:rFonts w:ascii="Arial" w:eastAsia="Arial" w:hAnsi="Arial" w:cs="Arial"/>
                <w:sz w:val="14"/>
              </w:rPr>
            </w:pPr>
            <w:r w:rsidRPr="00190590">
              <w:rPr>
                <w:rFonts w:ascii="Arial" w:eastAsia="Arial" w:hAnsi="Arial" w:cs="Arial"/>
                <w:spacing w:val="-2"/>
                <w:sz w:val="14"/>
              </w:rPr>
              <w:t>5,246</w:t>
            </w:r>
          </w:p>
        </w:tc>
      </w:tr>
      <w:tr w:rsidR="00190590" w:rsidRPr="00190590" w:rsidTr="00190590">
        <w:trPr>
          <w:trHeight w:val="280"/>
        </w:trPr>
        <w:tc>
          <w:tcPr>
            <w:tcW w:w="3063" w:type="dxa"/>
          </w:tcPr>
          <w:p w:rsidR="00190590" w:rsidRPr="00190590" w:rsidRDefault="00190590" w:rsidP="00190590">
            <w:pPr>
              <w:spacing w:before="60"/>
              <w:rPr>
                <w:rFonts w:ascii="Arial" w:eastAsia="Arial" w:hAnsi="Arial" w:cs="Arial"/>
                <w:sz w:val="14"/>
              </w:rPr>
            </w:pPr>
            <w:r w:rsidRPr="00190590">
              <w:rPr>
                <w:rFonts w:ascii="Arial" w:eastAsia="Arial" w:hAnsi="Arial" w:cs="Arial"/>
                <w:spacing w:val="-2"/>
                <w:sz w:val="14"/>
              </w:rPr>
              <w:t>Операционные</w:t>
            </w:r>
            <w:r w:rsidRPr="00190590">
              <w:rPr>
                <w:rFonts w:ascii="Arial" w:eastAsia="Arial" w:hAnsi="Arial" w:cs="Arial"/>
                <w:spacing w:val="15"/>
                <w:sz w:val="14"/>
              </w:rPr>
              <w:t xml:space="preserve"> </w:t>
            </w:r>
            <w:r w:rsidRPr="00190590">
              <w:rPr>
                <w:rFonts w:ascii="Arial" w:eastAsia="Arial" w:hAnsi="Arial" w:cs="Arial"/>
                <w:spacing w:val="-2"/>
                <w:sz w:val="14"/>
              </w:rPr>
              <w:t>(подконтрольные</w:t>
            </w:r>
            <w:r w:rsidRPr="00190590">
              <w:rPr>
                <w:rFonts w:ascii="Arial" w:eastAsia="Arial" w:hAnsi="Arial" w:cs="Arial"/>
                <w:spacing w:val="17"/>
                <w:sz w:val="14"/>
              </w:rPr>
              <w:t xml:space="preserve"> </w:t>
            </w:r>
            <w:r w:rsidRPr="00190590">
              <w:rPr>
                <w:rFonts w:ascii="Arial" w:eastAsia="Arial" w:hAnsi="Arial" w:cs="Arial"/>
                <w:spacing w:val="-2"/>
                <w:sz w:val="14"/>
              </w:rPr>
              <w:t>расходы)</w:t>
            </w:r>
          </w:p>
        </w:tc>
        <w:tc>
          <w:tcPr>
            <w:tcW w:w="1136" w:type="dxa"/>
          </w:tcPr>
          <w:p w:rsidR="00190590" w:rsidRPr="00190590" w:rsidRDefault="00190590" w:rsidP="00190590">
            <w:pPr>
              <w:spacing w:before="60"/>
              <w:ind w:right="3"/>
              <w:jc w:val="center"/>
              <w:rPr>
                <w:rFonts w:ascii="Arial" w:eastAsia="Arial" w:hAnsi="Arial" w:cs="Arial"/>
                <w:sz w:val="14"/>
              </w:rPr>
            </w:pPr>
            <w:r w:rsidRPr="00190590">
              <w:rPr>
                <w:rFonts w:ascii="Arial" w:eastAsia="Arial" w:hAnsi="Arial" w:cs="Arial"/>
                <w:sz w:val="14"/>
              </w:rPr>
              <w:t>тыс.</w:t>
            </w:r>
            <w:r w:rsidRPr="00190590">
              <w:rPr>
                <w:rFonts w:ascii="Arial" w:eastAsia="Arial" w:hAnsi="Arial" w:cs="Arial"/>
                <w:spacing w:val="-4"/>
                <w:sz w:val="14"/>
              </w:rPr>
              <w:t xml:space="preserve"> руб.</w:t>
            </w:r>
          </w:p>
        </w:tc>
        <w:tc>
          <w:tcPr>
            <w:tcW w:w="977" w:type="dxa"/>
          </w:tcPr>
          <w:p w:rsidR="00190590" w:rsidRPr="00190590" w:rsidRDefault="00190590" w:rsidP="00190590">
            <w:pPr>
              <w:spacing w:before="60"/>
              <w:ind w:right="3"/>
              <w:jc w:val="center"/>
              <w:rPr>
                <w:rFonts w:ascii="Arial" w:eastAsia="Arial" w:hAnsi="Arial" w:cs="Arial"/>
                <w:sz w:val="14"/>
              </w:rPr>
            </w:pPr>
            <w:r w:rsidRPr="00190590">
              <w:rPr>
                <w:rFonts w:ascii="Arial" w:eastAsia="Arial" w:hAnsi="Arial" w:cs="Arial"/>
                <w:sz w:val="14"/>
              </w:rPr>
              <w:t>2</w:t>
            </w:r>
            <w:r w:rsidRPr="00190590">
              <w:rPr>
                <w:rFonts w:ascii="Arial" w:eastAsia="Arial" w:hAnsi="Arial" w:cs="Arial"/>
                <w:spacing w:val="-2"/>
                <w:sz w:val="14"/>
              </w:rPr>
              <w:t xml:space="preserve"> 932,15</w:t>
            </w:r>
          </w:p>
        </w:tc>
        <w:tc>
          <w:tcPr>
            <w:tcW w:w="1063" w:type="dxa"/>
          </w:tcPr>
          <w:p w:rsidR="00190590" w:rsidRPr="00190590" w:rsidRDefault="00190590" w:rsidP="00190590">
            <w:pPr>
              <w:spacing w:before="60"/>
              <w:jc w:val="center"/>
              <w:rPr>
                <w:rFonts w:ascii="Arial" w:eastAsia="Arial" w:hAnsi="Arial" w:cs="Arial"/>
                <w:sz w:val="14"/>
              </w:rPr>
            </w:pPr>
            <w:r w:rsidRPr="00190590">
              <w:rPr>
                <w:rFonts w:ascii="Arial" w:eastAsia="Arial" w:hAnsi="Arial" w:cs="Arial"/>
                <w:sz w:val="14"/>
              </w:rPr>
              <w:t>3</w:t>
            </w:r>
            <w:r w:rsidRPr="00190590">
              <w:rPr>
                <w:rFonts w:ascii="Arial" w:eastAsia="Arial" w:hAnsi="Arial" w:cs="Arial"/>
                <w:spacing w:val="-2"/>
                <w:sz w:val="14"/>
              </w:rPr>
              <w:t xml:space="preserve"> 049,44</w:t>
            </w:r>
          </w:p>
        </w:tc>
        <w:tc>
          <w:tcPr>
            <w:tcW w:w="994" w:type="dxa"/>
          </w:tcPr>
          <w:p w:rsidR="00190590" w:rsidRPr="00190590" w:rsidRDefault="00190590" w:rsidP="00190590">
            <w:pPr>
              <w:spacing w:before="60"/>
              <w:jc w:val="center"/>
              <w:rPr>
                <w:rFonts w:ascii="Arial" w:eastAsia="Arial" w:hAnsi="Arial" w:cs="Arial"/>
                <w:sz w:val="14"/>
              </w:rPr>
            </w:pPr>
            <w:r w:rsidRPr="00190590">
              <w:rPr>
                <w:rFonts w:ascii="Arial" w:eastAsia="Arial" w:hAnsi="Arial" w:cs="Arial"/>
                <w:sz w:val="14"/>
              </w:rPr>
              <w:t>3</w:t>
            </w:r>
            <w:r w:rsidRPr="00190590">
              <w:rPr>
                <w:rFonts w:ascii="Arial" w:eastAsia="Arial" w:hAnsi="Arial" w:cs="Arial"/>
                <w:spacing w:val="-2"/>
                <w:sz w:val="14"/>
              </w:rPr>
              <w:t xml:space="preserve"> 171,41</w:t>
            </w:r>
          </w:p>
        </w:tc>
        <w:tc>
          <w:tcPr>
            <w:tcW w:w="850" w:type="dxa"/>
          </w:tcPr>
          <w:p w:rsidR="00190590" w:rsidRPr="00190590" w:rsidRDefault="00190590" w:rsidP="00190590">
            <w:pPr>
              <w:spacing w:before="60"/>
              <w:jc w:val="center"/>
              <w:rPr>
                <w:rFonts w:ascii="Arial" w:eastAsia="Arial" w:hAnsi="Arial" w:cs="Arial"/>
                <w:sz w:val="14"/>
              </w:rPr>
            </w:pPr>
            <w:r w:rsidRPr="00190590">
              <w:rPr>
                <w:rFonts w:ascii="Arial" w:eastAsia="Arial" w:hAnsi="Arial" w:cs="Arial"/>
                <w:sz w:val="14"/>
              </w:rPr>
              <w:t>3</w:t>
            </w:r>
            <w:r w:rsidRPr="00190590">
              <w:rPr>
                <w:rFonts w:ascii="Arial" w:eastAsia="Arial" w:hAnsi="Arial" w:cs="Arial"/>
                <w:spacing w:val="-2"/>
                <w:sz w:val="14"/>
              </w:rPr>
              <w:t xml:space="preserve"> 298,27</w:t>
            </w:r>
          </w:p>
        </w:tc>
        <w:tc>
          <w:tcPr>
            <w:tcW w:w="994" w:type="dxa"/>
          </w:tcPr>
          <w:p w:rsidR="00190590" w:rsidRPr="00190590" w:rsidRDefault="00190590" w:rsidP="00190590">
            <w:pPr>
              <w:spacing w:before="60"/>
              <w:jc w:val="center"/>
              <w:rPr>
                <w:rFonts w:ascii="Arial" w:eastAsia="Arial" w:hAnsi="Arial" w:cs="Arial"/>
                <w:sz w:val="14"/>
              </w:rPr>
            </w:pPr>
            <w:r w:rsidRPr="00190590">
              <w:rPr>
                <w:rFonts w:ascii="Arial" w:eastAsia="Arial" w:hAnsi="Arial" w:cs="Arial"/>
                <w:sz w:val="14"/>
              </w:rPr>
              <w:t>3</w:t>
            </w:r>
            <w:r w:rsidRPr="00190590">
              <w:rPr>
                <w:rFonts w:ascii="Arial" w:eastAsia="Arial" w:hAnsi="Arial" w:cs="Arial"/>
                <w:spacing w:val="-2"/>
                <w:sz w:val="14"/>
              </w:rPr>
              <w:t xml:space="preserve"> 430,20</w:t>
            </w:r>
          </w:p>
        </w:tc>
        <w:tc>
          <w:tcPr>
            <w:tcW w:w="850" w:type="dxa"/>
          </w:tcPr>
          <w:p w:rsidR="00190590" w:rsidRPr="00190590" w:rsidRDefault="00190590" w:rsidP="00190590">
            <w:pPr>
              <w:spacing w:before="60"/>
              <w:ind w:right="1"/>
              <w:jc w:val="center"/>
              <w:rPr>
                <w:rFonts w:ascii="Arial" w:eastAsia="Arial" w:hAnsi="Arial" w:cs="Arial"/>
                <w:sz w:val="14"/>
              </w:rPr>
            </w:pPr>
            <w:r w:rsidRPr="00190590">
              <w:rPr>
                <w:rFonts w:ascii="Arial" w:eastAsia="Arial" w:hAnsi="Arial" w:cs="Arial"/>
                <w:sz w:val="14"/>
              </w:rPr>
              <w:t>3</w:t>
            </w:r>
            <w:r w:rsidRPr="00190590">
              <w:rPr>
                <w:rFonts w:ascii="Arial" w:eastAsia="Arial" w:hAnsi="Arial" w:cs="Arial"/>
                <w:spacing w:val="-2"/>
                <w:sz w:val="14"/>
              </w:rPr>
              <w:t xml:space="preserve"> 567,41</w:t>
            </w:r>
          </w:p>
        </w:tc>
        <w:tc>
          <w:tcPr>
            <w:tcW w:w="851" w:type="dxa"/>
          </w:tcPr>
          <w:p w:rsidR="00190590" w:rsidRPr="00190590" w:rsidRDefault="00190590" w:rsidP="00190590">
            <w:pPr>
              <w:spacing w:before="60"/>
              <w:ind w:right="2"/>
              <w:jc w:val="center"/>
              <w:rPr>
                <w:rFonts w:ascii="Arial" w:eastAsia="Arial" w:hAnsi="Arial" w:cs="Arial"/>
                <w:sz w:val="14"/>
              </w:rPr>
            </w:pPr>
            <w:r w:rsidRPr="00190590">
              <w:rPr>
                <w:rFonts w:ascii="Arial" w:eastAsia="Arial" w:hAnsi="Arial" w:cs="Arial"/>
                <w:sz w:val="14"/>
              </w:rPr>
              <w:t>3</w:t>
            </w:r>
            <w:r w:rsidRPr="00190590">
              <w:rPr>
                <w:rFonts w:ascii="Arial" w:eastAsia="Arial" w:hAnsi="Arial" w:cs="Arial"/>
                <w:spacing w:val="-2"/>
                <w:sz w:val="14"/>
              </w:rPr>
              <w:t xml:space="preserve"> 710,11</w:t>
            </w:r>
          </w:p>
        </w:tc>
        <w:tc>
          <w:tcPr>
            <w:tcW w:w="994" w:type="dxa"/>
          </w:tcPr>
          <w:p w:rsidR="00190590" w:rsidRPr="00190590" w:rsidRDefault="00190590" w:rsidP="00190590">
            <w:pPr>
              <w:spacing w:before="60"/>
              <w:ind w:right="4"/>
              <w:jc w:val="center"/>
              <w:rPr>
                <w:rFonts w:ascii="Arial" w:eastAsia="Arial" w:hAnsi="Arial" w:cs="Arial"/>
                <w:sz w:val="14"/>
              </w:rPr>
            </w:pPr>
            <w:r w:rsidRPr="00190590">
              <w:rPr>
                <w:rFonts w:ascii="Arial" w:eastAsia="Arial" w:hAnsi="Arial" w:cs="Arial"/>
                <w:sz w:val="14"/>
              </w:rPr>
              <w:t>3</w:t>
            </w:r>
            <w:r w:rsidRPr="00190590">
              <w:rPr>
                <w:rFonts w:ascii="Arial" w:eastAsia="Arial" w:hAnsi="Arial" w:cs="Arial"/>
                <w:spacing w:val="-2"/>
                <w:sz w:val="14"/>
              </w:rPr>
              <w:t xml:space="preserve"> 858,51</w:t>
            </w:r>
          </w:p>
        </w:tc>
        <w:tc>
          <w:tcPr>
            <w:tcW w:w="992" w:type="dxa"/>
          </w:tcPr>
          <w:p w:rsidR="00190590" w:rsidRPr="00190590" w:rsidRDefault="00190590" w:rsidP="00190590">
            <w:pPr>
              <w:spacing w:before="60"/>
              <w:ind w:right="2"/>
              <w:jc w:val="center"/>
              <w:rPr>
                <w:rFonts w:ascii="Arial" w:eastAsia="Arial" w:hAnsi="Arial" w:cs="Arial"/>
                <w:sz w:val="14"/>
              </w:rPr>
            </w:pPr>
            <w:r w:rsidRPr="00190590">
              <w:rPr>
                <w:rFonts w:ascii="Arial" w:eastAsia="Arial" w:hAnsi="Arial" w:cs="Arial"/>
                <w:sz w:val="14"/>
              </w:rPr>
              <w:t>4</w:t>
            </w:r>
            <w:r w:rsidRPr="00190590">
              <w:rPr>
                <w:rFonts w:ascii="Arial" w:eastAsia="Arial" w:hAnsi="Arial" w:cs="Arial"/>
                <w:spacing w:val="-2"/>
                <w:sz w:val="14"/>
              </w:rPr>
              <w:t xml:space="preserve"> 012,85</w:t>
            </w:r>
          </w:p>
        </w:tc>
        <w:tc>
          <w:tcPr>
            <w:tcW w:w="973" w:type="dxa"/>
          </w:tcPr>
          <w:p w:rsidR="00190590" w:rsidRPr="00190590" w:rsidRDefault="00190590" w:rsidP="00190590">
            <w:pPr>
              <w:spacing w:before="60"/>
              <w:jc w:val="center"/>
              <w:rPr>
                <w:rFonts w:ascii="Arial" w:eastAsia="Arial" w:hAnsi="Arial" w:cs="Arial"/>
                <w:sz w:val="14"/>
              </w:rPr>
            </w:pPr>
            <w:r w:rsidRPr="00190590">
              <w:rPr>
                <w:rFonts w:ascii="Arial" w:eastAsia="Arial" w:hAnsi="Arial" w:cs="Arial"/>
                <w:sz w:val="14"/>
              </w:rPr>
              <w:t>4</w:t>
            </w:r>
            <w:r w:rsidRPr="00190590">
              <w:rPr>
                <w:rFonts w:ascii="Arial" w:eastAsia="Arial" w:hAnsi="Arial" w:cs="Arial"/>
                <w:spacing w:val="-2"/>
                <w:sz w:val="14"/>
              </w:rPr>
              <w:t xml:space="preserve"> 173,36</w:t>
            </w:r>
          </w:p>
        </w:tc>
        <w:tc>
          <w:tcPr>
            <w:tcW w:w="941" w:type="dxa"/>
          </w:tcPr>
          <w:p w:rsidR="00190590" w:rsidRPr="00190590" w:rsidRDefault="00190590" w:rsidP="00190590">
            <w:pPr>
              <w:spacing w:before="60"/>
              <w:ind w:right="1"/>
              <w:jc w:val="center"/>
              <w:rPr>
                <w:rFonts w:ascii="Arial" w:eastAsia="Arial" w:hAnsi="Arial" w:cs="Arial"/>
                <w:sz w:val="14"/>
              </w:rPr>
            </w:pPr>
            <w:r w:rsidRPr="00190590">
              <w:rPr>
                <w:rFonts w:ascii="Arial" w:eastAsia="Arial" w:hAnsi="Arial" w:cs="Arial"/>
                <w:sz w:val="14"/>
              </w:rPr>
              <w:t>4</w:t>
            </w:r>
            <w:r w:rsidRPr="00190590">
              <w:rPr>
                <w:rFonts w:ascii="Arial" w:eastAsia="Arial" w:hAnsi="Arial" w:cs="Arial"/>
                <w:spacing w:val="-2"/>
                <w:sz w:val="14"/>
              </w:rPr>
              <w:t xml:space="preserve"> 340,30</w:t>
            </w:r>
          </w:p>
        </w:tc>
        <w:tc>
          <w:tcPr>
            <w:tcW w:w="994" w:type="dxa"/>
          </w:tcPr>
          <w:p w:rsidR="00190590" w:rsidRPr="00190590" w:rsidRDefault="00190590" w:rsidP="00190590">
            <w:pPr>
              <w:spacing w:before="60"/>
              <w:ind w:right="8"/>
              <w:jc w:val="center"/>
              <w:rPr>
                <w:rFonts w:ascii="Arial" w:eastAsia="Arial" w:hAnsi="Arial" w:cs="Arial"/>
                <w:sz w:val="14"/>
              </w:rPr>
            </w:pPr>
            <w:r w:rsidRPr="00190590">
              <w:rPr>
                <w:rFonts w:ascii="Arial" w:eastAsia="Arial" w:hAnsi="Arial" w:cs="Arial"/>
                <w:sz w:val="14"/>
              </w:rPr>
              <w:t>4</w:t>
            </w:r>
            <w:r w:rsidRPr="00190590">
              <w:rPr>
                <w:rFonts w:ascii="Arial" w:eastAsia="Arial" w:hAnsi="Arial" w:cs="Arial"/>
                <w:spacing w:val="-2"/>
                <w:sz w:val="14"/>
              </w:rPr>
              <w:t xml:space="preserve"> 513,91</w:t>
            </w:r>
          </w:p>
        </w:tc>
      </w:tr>
      <w:tr w:rsidR="00190590" w:rsidRPr="00190590" w:rsidTr="00190590">
        <w:trPr>
          <w:trHeight w:val="270"/>
        </w:trPr>
        <w:tc>
          <w:tcPr>
            <w:tcW w:w="3063" w:type="dxa"/>
          </w:tcPr>
          <w:p w:rsidR="00190590" w:rsidRPr="00190590" w:rsidRDefault="00190590" w:rsidP="00190590">
            <w:pPr>
              <w:spacing w:before="55"/>
              <w:rPr>
                <w:rFonts w:ascii="Arial" w:eastAsia="Arial" w:hAnsi="Arial" w:cs="Arial"/>
                <w:sz w:val="14"/>
              </w:rPr>
            </w:pPr>
            <w:r w:rsidRPr="00190590">
              <w:rPr>
                <w:rFonts w:ascii="Arial" w:eastAsia="Arial" w:hAnsi="Arial" w:cs="Arial"/>
                <w:sz w:val="14"/>
              </w:rPr>
              <w:t>Расходы</w:t>
            </w:r>
            <w:r w:rsidRPr="00190590">
              <w:rPr>
                <w:rFonts w:ascii="Arial" w:eastAsia="Arial" w:hAnsi="Arial" w:cs="Arial"/>
                <w:spacing w:val="-7"/>
                <w:sz w:val="14"/>
              </w:rPr>
              <w:t xml:space="preserve"> </w:t>
            </w:r>
            <w:r w:rsidRPr="00190590">
              <w:rPr>
                <w:rFonts w:ascii="Arial" w:eastAsia="Arial" w:hAnsi="Arial" w:cs="Arial"/>
                <w:sz w:val="14"/>
              </w:rPr>
              <w:t>на</w:t>
            </w:r>
            <w:r w:rsidRPr="00190590">
              <w:rPr>
                <w:rFonts w:ascii="Arial" w:eastAsia="Arial" w:hAnsi="Arial" w:cs="Arial"/>
                <w:spacing w:val="-9"/>
                <w:sz w:val="14"/>
              </w:rPr>
              <w:t xml:space="preserve"> </w:t>
            </w:r>
            <w:r w:rsidRPr="00190590">
              <w:rPr>
                <w:rFonts w:ascii="Arial" w:eastAsia="Arial" w:hAnsi="Arial" w:cs="Arial"/>
                <w:sz w:val="14"/>
              </w:rPr>
              <w:t>вспомогательные</w:t>
            </w:r>
            <w:r w:rsidRPr="00190590">
              <w:rPr>
                <w:rFonts w:ascii="Arial" w:eastAsia="Arial" w:hAnsi="Arial" w:cs="Arial"/>
                <w:spacing w:val="-8"/>
                <w:sz w:val="14"/>
              </w:rPr>
              <w:t xml:space="preserve"> </w:t>
            </w:r>
            <w:r w:rsidRPr="00190590">
              <w:rPr>
                <w:rFonts w:ascii="Arial" w:eastAsia="Arial" w:hAnsi="Arial" w:cs="Arial"/>
                <w:spacing w:val="-2"/>
                <w:sz w:val="14"/>
              </w:rPr>
              <w:t>материалы</w:t>
            </w:r>
          </w:p>
        </w:tc>
        <w:tc>
          <w:tcPr>
            <w:tcW w:w="1136" w:type="dxa"/>
          </w:tcPr>
          <w:p w:rsidR="00190590" w:rsidRPr="00190590" w:rsidRDefault="00190590" w:rsidP="00190590">
            <w:pPr>
              <w:spacing w:before="55"/>
              <w:ind w:right="3"/>
              <w:jc w:val="center"/>
              <w:rPr>
                <w:rFonts w:ascii="Arial" w:eastAsia="Arial" w:hAnsi="Arial" w:cs="Arial"/>
                <w:sz w:val="14"/>
              </w:rPr>
            </w:pPr>
            <w:r w:rsidRPr="00190590">
              <w:rPr>
                <w:rFonts w:ascii="Arial" w:eastAsia="Arial" w:hAnsi="Arial" w:cs="Arial"/>
                <w:sz w:val="14"/>
              </w:rPr>
              <w:t>тыс.</w:t>
            </w:r>
            <w:r w:rsidRPr="00190590">
              <w:rPr>
                <w:rFonts w:ascii="Arial" w:eastAsia="Arial" w:hAnsi="Arial" w:cs="Arial"/>
                <w:spacing w:val="-4"/>
                <w:sz w:val="14"/>
              </w:rPr>
              <w:t xml:space="preserve"> руб.</w:t>
            </w:r>
          </w:p>
        </w:tc>
        <w:tc>
          <w:tcPr>
            <w:tcW w:w="977" w:type="dxa"/>
          </w:tcPr>
          <w:p w:rsidR="00190590" w:rsidRPr="00190590" w:rsidRDefault="00190590" w:rsidP="00190590">
            <w:pPr>
              <w:spacing w:before="55"/>
              <w:jc w:val="center"/>
              <w:rPr>
                <w:rFonts w:ascii="Arial" w:eastAsia="Arial" w:hAnsi="Arial" w:cs="Arial"/>
                <w:sz w:val="14"/>
              </w:rPr>
            </w:pPr>
            <w:r w:rsidRPr="00190590">
              <w:rPr>
                <w:rFonts w:ascii="Arial" w:eastAsia="Arial" w:hAnsi="Arial" w:cs="Arial"/>
                <w:spacing w:val="-2"/>
                <w:sz w:val="14"/>
              </w:rPr>
              <w:t>108,08</w:t>
            </w:r>
          </w:p>
        </w:tc>
        <w:tc>
          <w:tcPr>
            <w:tcW w:w="1063" w:type="dxa"/>
          </w:tcPr>
          <w:p w:rsidR="00190590" w:rsidRPr="00190590" w:rsidRDefault="00190590" w:rsidP="00190590">
            <w:pPr>
              <w:spacing w:before="55"/>
              <w:ind w:right="2"/>
              <w:jc w:val="center"/>
              <w:rPr>
                <w:rFonts w:ascii="Arial" w:eastAsia="Arial" w:hAnsi="Arial" w:cs="Arial"/>
                <w:sz w:val="14"/>
              </w:rPr>
            </w:pPr>
            <w:r w:rsidRPr="00190590">
              <w:rPr>
                <w:rFonts w:ascii="Arial" w:eastAsia="Arial" w:hAnsi="Arial" w:cs="Arial"/>
                <w:spacing w:val="-2"/>
                <w:sz w:val="14"/>
              </w:rPr>
              <w:t>113,49</w:t>
            </w:r>
          </w:p>
        </w:tc>
        <w:tc>
          <w:tcPr>
            <w:tcW w:w="994" w:type="dxa"/>
          </w:tcPr>
          <w:p w:rsidR="00190590" w:rsidRPr="00190590" w:rsidRDefault="00190590" w:rsidP="00190590">
            <w:pPr>
              <w:spacing w:before="55"/>
              <w:ind w:right="2"/>
              <w:jc w:val="center"/>
              <w:rPr>
                <w:rFonts w:ascii="Arial" w:eastAsia="Arial" w:hAnsi="Arial" w:cs="Arial"/>
                <w:sz w:val="14"/>
              </w:rPr>
            </w:pPr>
            <w:r w:rsidRPr="00190590">
              <w:rPr>
                <w:rFonts w:ascii="Arial" w:eastAsia="Arial" w:hAnsi="Arial" w:cs="Arial"/>
                <w:spacing w:val="-2"/>
                <w:sz w:val="14"/>
              </w:rPr>
              <w:t>119,16</w:t>
            </w:r>
          </w:p>
        </w:tc>
        <w:tc>
          <w:tcPr>
            <w:tcW w:w="850" w:type="dxa"/>
          </w:tcPr>
          <w:p w:rsidR="00190590" w:rsidRPr="00190590" w:rsidRDefault="00190590" w:rsidP="00190590">
            <w:pPr>
              <w:spacing w:before="55"/>
              <w:ind w:right="2"/>
              <w:jc w:val="center"/>
              <w:rPr>
                <w:rFonts w:ascii="Arial" w:eastAsia="Arial" w:hAnsi="Arial" w:cs="Arial"/>
                <w:sz w:val="14"/>
              </w:rPr>
            </w:pPr>
            <w:r w:rsidRPr="00190590">
              <w:rPr>
                <w:rFonts w:ascii="Arial" w:eastAsia="Arial" w:hAnsi="Arial" w:cs="Arial"/>
                <w:spacing w:val="-2"/>
                <w:sz w:val="14"/>
              </w:rPr>
              <w:t>125,12</w:t>
            </w:r>
          </w:p>
        </w:tc>
        <w:tc>
          <w:tcPr>
            <w:tcW w:w="994" w:type="dxa"/>
          </w:tcPr>
          <w:p w:rsidR="00190590" w:rsidRPr="00190590" w:rsidRDefault="00190590" w:rsidP="00190590">
            <w:pPr>
              <w:spacing w:before="55"/>
              <w:ind w:right="3"/>
              <w:jc w:val="center"/>
              <w:rPr>
                <w:rFonts w:ascii="Arial" w:eastAsia="Arial" w:hAnsi="Arial" w:cs="Arial"/>
                <w:sz w:val="14"/>
              </w:rPr>
            </w:pPr>
            <w:r w:rsidRPr="00190590">
              <w:rPr>
                <w:rFonts w:ascii="Arial" w:eastAsia="Arial" w:hAnsi="Arial" w:cs="Arial"/>
                <w:spacing w:val="-2"/>
                <w:sz w:val="14"/>
              </w:rPr>
              <w:t>131,37</w:t>
            </w:r>
          </w:p>
        </w:tc>
        <w:tc>
          <w:tcPr>
            <w:tcW w:w="850" w:type="dxa"/>
          </w:tcPr>
          <w:p w:rsidR="00190590" w:rsidRPr="00190590" w:rsidRDefault="00190590" w:rsidP="00190590">
            <w:pPr>
              <w:spacing w:before="55"/>
              <w:ind w:right="4"/>
              <w:jc w:val="center"/>
              <w:rPr>
                <w:rFonts w:ascii="Arial" w:eastAsia="Arial" w:hAnsi="Arial" w:cs="Arial"/>
                <w:sz w:val="14"/>
              </w:rPr>
            </w:pPr>
            <w:r w:rsidRPr="00190590">
              <w:rPr>
                <w:rFonts w:ascii="Arial" w:eastAsia="Arial" w:hAnsi="Arial" w:cs="Arial"/>
                <w:spacing w:val="-2"/>
                <w:sz w:val="14"/>
              </w:rPr>
              <w:t>137,94</w:t>
            </w:r>
          </w:p>
        </w:tc>
        <w:tc>
          <w:tcPr>
            <w:tcW w:w="851" w:type="dxa"/>
          </w:tcPr>
          <w:p w:rsidR="00190590" w:rsidRPr="00190590" w:rsidRDefault="00190590" w:rsidP="00190590">
            <w:pPr>
              <w:spacing w:before="55"/>
              <w:jc w:val="center"/>
              <w:rPr>
                <w:rFonts w:ascii="Arial" w:eastAsia="Arial" w:hAnsi="Arial" w:cs="Arial"/>
                <w:sz w:val="14"/>
              </w:rPr>
            </w:pPr>
            <w:r w:rsidRPr="00190590">
              <w:rPr>
                <w:rFonts w:ascii="Arial" w:eastAsia="Arial" w:hAnsi="Arial" w:cs="Arial"/>
                <w:spacing w:val="-2"/>
                <w:sz w:val="14"/>
              </w:rPr>
              <w:t>144,84</w:t>
            </w:r>
          </w:p>
        </w:tc>
        <w:tc>
          <w:tcPr>
            <w:tcW w:w="994" w:type="dxa"/>
          </w:tcPr>
          <w:p w:rsidR="00190590" w:rsidRPr="00190590" w:rsidRDefault="00190590" w:rsidP="00190590">
            <w:pPr>
              <w:spacing w:before="55"/>
              <w:ind w:right="6"/>
              <w:jc w:val="center"/>
              <w:rPr>
                <w:rFonts w:ascii="Arial" w:eastAsia="Arial" w:hAnsi="Arial" w:cs="Arial"/>
                <w:sz w:val="14"/>
              </w:rPr>
            </w:pPr>
            <w:r w:rsidRPr="00190590">
              <w:rPr>
                <w:rFonts w:ascii="Arial" w:eastAsia="Arial" w:hAnsi="Arial" w:cs="Arial"/>
                <w:spacing w:val="-2"/>
                <w:sz w:val="14"/>
              </w:rPr>
              <w:t>152,08</w:t>
            </w:r>
          </w:p>
        </w:tc>
        <w:tc>
          <w:tcPr>
            <w:tcW w:w="992" w:type="dxa"/>
          </w:tcPr>
          <w:p w:rsidR="00190590" w:rsidRPr="00190590" w:rsidRDefault="00190590" w:rsidP="00190590">
            <w:pPr>
              <w:spacing w:before="55"/>
              <w:jc w:val="center"/>
              <w:rPr>
                <w:rFonts w:ascii="Arial" w:eastAsia="Arial" w:hAnsi="Arial" w:cs="Arial"/>
                <w:sz w:val="14"/>
              </w:rPr>
            </w:pPr>
            <w:r w:rsidRPr="00190590">
              <w:rPr>
                <w:rFonts w:ascii="Arial" w:eastAsia="Arial" w:hAnsi="Arial" w:cs="Arial"/>
                <w:spacing w:val="-2"/>
                <w:sz w:val="14"/>
              </w:rPr>
              <w:t>159,68</w:t>
            </w:r>
          </w:p>
        </w:tc>
        <w:tc>
          <w:tcPr>
            <w:tcW w:w="973" w:type="dxa"/>
          </w:tcPr>
          <w:p w:rsidR="00190590" w:rsidRPr="00190590" w:rsidRDefault="00190590" w:rsidP="00190590">
            <w:pPr>
              <w:spacing w:before="55"/>
              <w:ind w:right="3"/>
              <w:jc w:val="center"/>
              <w:rPr>
                <w:rFonts w:ascii="Arial" w:eastAsia="Arial" w:hAnsi="Arial" w:cs="Arial"/>
                <w:sz w:val="14"/>
              </w:rPr>
            </w:pPr>
            <w:r w:rsidRPr="00190590">
              <w:rPr>
                <w:rFonts w:ascii="Arial" w:eastAsia="Arial" w:hAnsi="Arial" w:cs="Arial"/>
                <w:spacing w:val="-2"/>
                <w:sz w:val="14"/>
              </w:rPr>
              <w:t>167,67</w:t>
            </w:r>
          </w:p>
        </w:tc>
        <w:tc>
          <w:tcPr>
            <w:tcW w:w="941" w:type="dxa"/>
          </w:tcPr>
          <w:p w:rsidR="00190590" w:rsidRPr="00190590" w:rsidRDefault="00190590" w:rsidP="00190590">
            <w:pPr>
              <w:spacing w:before="55"/>
              <w:ind w:right="1"/>
              <w:jc w:val="center"/>
              <w:rPr>
                <w:rFonts w:ascii="Arial" w:eastAsia="Arial" w:hAnsi="Arial" w:cs="Arial"/>
                <w:sz w:val="14"/>
              </w:rPr>
            </w:pPr>
            <w:r w:rsidRPr="00190590">
              <w:rPr>
                <w:rFonts w:ascii="Arial" w:eastAsia="Arial" w:hAnsi="Arial" w:cs="Arial"/>
                <w:spacing w:val="-2"/>
                <w:sz w:val="14"/>
              </w:rPr>
              <w:t>176,05</w:t>
            </w:r>
          </w:p>
        </w:tc>
        <w:tc>
          <w:tcPr>
            <w:tcW w:w="994" w:type="dxa"/>
          </w:tcPr>
          <w:p w:rsidR="00190590" w:rsidRPr="00190590" w:rsidRDefault="00190590" w:rsidP="00190590">
            <w:pPr>
              <w:spacing w:before="55"/>
              <w:ind w:right="5"/>
              <w:jc w:val="center"/>
              <w:rPr>
                <w:rFonts w:ascii="Arial" w:eastAsia="Arial" w:hAnsi="Arial" w:cs="Arial"/>
                <w:sz w:val="14"/>
              </w:rPr>
            </w:pPr>
            <w:r w:rsidRPr="00190590">
              <w:rPr>
                <w:rFonts w:ascii="Arial" w:eastAsia="Arial" w:hAnsi="Arial" w:cs="Arial"/>
                <w:spacing w:val="-2"/>
                <w:sz w:val="14"/>
              </w:rPr>
              <w:t>184,86</w:t>
            </w:r>
          </w:p>
        </w:tc>
      </w:tr>
      <w:tr w:rsidR="00190590" w:rsidRPr="00190590" w:rsidTr="00190590">
        <w:trPr>
          <w:trHeight w:val="273"/>
        </w:trPr>
        <w:tc>
          <w:tcPr>
            <w:tcW w:w="3063" w:type="dxa"/>
          </w:tcPr>
          <w:p w:rsidR="00190590" w:rsidRPr="00190590" w:rsidRDefault="00190590" w:rsidP="00190590">
            <w:pPr>
              <w:spacing w:before="55"/>
              <w:rPr>
                <w:rFonts w:ascii="Arial" w:eastAsia="Arial" w:hAnsi="Arial" w:cs="Arial"/>
                <w:sz w:val="14"/>
              </w:rPr>
            </w:pPr>
            <w:r w:rsidRPr="00190590">
              <w:rPr>
                <w:rFonts w:ascii="Arial" w:eastAsia="Arial" w:hAnsi="Arial" w:cs="Arial"/>
                <w:sz w:val="14"/>
              </w:rPr>
              <w:t>Расходы</w:t>
            </w:r>
            <w:r w:rsidRPr="00190590">
              <w:rPr>
                <w:rFonts w:ascii="Arial" w:eastAsia="Arial" w:hAnsi="Arial" w:cs="Arial"/>
                <w:spacing w:val="-5"/>
                <w:sz w:val="14"/>
              </w:rPr>
              <w:t xml:space="preserve"> </w:t>
            </w:r>
            <w:r w:rsidRPr="00190590">
              <w:rPr>
                <w:rFonts w:ascii="Arial" w:eastAsia="Arial" w:hAnsi="Arial" w:cs="Arial"/>
                <w:sz w:val="14"/>
              </w:rPr>
              <w:t>на</w:t>
            </w:r>
            <w:r w:rsidRPr="00190590">
              <w:rPr>
                <w:rFonts w:ascii="Arial" w:eastAsia="Arial" w:hAnsi="Arial" w:cs="Arial"/>
                <w:spacing w:val="-7"/>
                <w:sz w:val="14"/>
              </w:rPr>
              <w:t xml:space="preserve"> </w:t>
            </w:r>
            <w:r w:rsidRPr="00190590">
              <w:rPr>
                <w:rFonts w:ascii="Arial" w:eastAsia="Arial" w:hAnsi="Arial" w:cs="Arial"/>
                <w:spacing w:val="-2"/>
                <w:sz w:val="14"/>
              </w:rPr>
              <w:t>топливо</w:t>
            </w:r>
          </w:p>
        </w:tc>
        <w:tc>
          <w:tcPr>
            <w:tcW w:w="1136" w:type="dxa"/>
          </w:tcPr>
          <w:p w:rsidR="00190590" w:rsidRPr="00190590" w:rsidRDefault="00190590" w:rsidP="00190590">
            <w:pPr>
              <w:spacing w:before="55"/>
              <w:ind w:right="3"/>
              <w:jc w:val="center"/>
              <w:rPr>
                <w:rFonts w:ascii="Arial" w:eastAsia="Arial" w:hAnsi="Arial" w:cs="Arial"/>
                <w:sz w:val="14"/>
              </w:rPr>
            </w:pPr>
            <w:r w:rsidRPr="00190590">
              <w:rPr>
                <w:rFonts w:ascii="Arial" w:eastAsia="Arial" w:hAnsi="Arial" w:cs="Arial"/>
                <w:spacing w:val="-2"/>
                <w:sz w:val="14"/>
              </w:rPr>
              <w:t>тыс.руб.</w:t>
            </w:r>
          </w:p>
        </w:tc>
        <w:tc>
          <w:tcPr>
            <w:tcW w:w="977" w:type="dxa"/>
          </w:tcPr>
          <w:p w:rsidR="00190590" w:rsidRPr="00190590" w:rsidRDefault="00190590" w:rsidP="00190590">
            <w:pPr>
              <w:spacing w:before="55"/>
              <w:ind w:right="3"/>
              <w:jc w:val="center"/>
              <w:rPr>
                <w:rFonts w:ascii="Arial" w:eastAsia="Arial" w:hAnsi="Arial" w:cs="Arial"/>
                <w:sz w:val="14"/>
              </w:rPr>
            </w:pPr>
            <w:r w:rsidRPr="00190590">
              <w:rPr>
                <w:rFonts w:ascii="Arial" w:eastAsia="Arial" w:hAnsi="Arial" w:cs="Arial"/>
                <w:sz w:val="14"/>
              </w:rPr>
              <w:t>9</w:t>
            </w:r>
            <w:r w:rsidRPr="00190590">
              <w:rPr>
                <w:rFonts w:ascii="Arial" w:eastAsia="Arial" w:hAnsi="Arial" w:cs="Arial"/>
                <w:spacing w:val="-2"/>
                <w:sz w:val="14"/>
              </w:rPr>
              <w:t xml:space="preserve"> 338,89</w:t>
            </w:r>
          </w:p>
        </w:tc>
        <w:tc>
          <w:tcPr>
            <w:tcW w:w="1063" w:type="dxa"/>
          </w:tcPr>
          <w:p w:rsidR="00190590" w:rsidRPr="00190590" w:rsidRDefault="00190590" w:rsidP="00190590">
            <w:pPr>
              <w:spacing w:before="55"/>
              <w:jc w:val="center"/>
              <w:rPr>
                <w:rFonts w:ascii="Arial" w:eastAsia="Arial" w:hAnsi="Arial" w:cs="Arial"/>
                <w:sz w:val="14"/>
              </w:rPr>
            </w:pPr>
            <w:r w:rsidRPr="00190590">
              <w:rPr>
                <w:rFonts w:ascii="Arial" w:eastAsia="Arial" w:hAnsi="Arial" w:cs="Arial"/>
                <w:sz w:val="14"/>
              </w:rPr>
              <w:t>9</w:t>
            </w:r>
            <w:r w:rsidRPr="00190590">
              <w:rPr>
                <w:rFonts w:ascii="Arial" w:eastAsia="Arial" w:hAnsi="Arial" w:cs="Arial"/>
                <w:spacing w:val="-2"/>
                <w:sz w:val="14"/>
              </w:rPr>
              <w:t xml:space="preserve"> 628,40</w:t>
            </w:r>
          </w:p>
        </w:tc>
        <w:tc>
          <w:tcPr>
            <w:tcW w:w="994" w:type="dxa"/>
          </w:tcPr>
          <w:p w:rsidR="00190590" w:rsidRPr="00190590" w:rsidRDefault="00190590" w:rsidP="00190590">
            <w:pPr>
              <w:spacing w:before="55"/>
              <w:jc w:val="center"/>
              <w:rPr>
                <w:rFonts w:ascii="Arial" w:eastAsia="Arial" w:hAnsi="Arial" w:cs="Arial"/>
                <w:sz w:val="14"/>
              </w:rPr>
            </w:pPr>
            <w:r w:rsidRPr="00190590">
              <w:rPr>
                <w:rFonts w:ascii="Arial" w:eastAsia="Arial" w:hAnsi="Arial" w:cs="Arial"/>
                <w:sz w:val="14"/>
              </w:rPr>
              <w:t>9</w:t>
            </w:r>
            <w:r w:rsidRPr="00190590">
              <w:rPr>
                <w:rFonts w:ascii="Arial" w:eastAsia="Arial" w:hAnsi="Arial" w:cs="Arial"/>
                <w:spacing w:val="-2"/>
                <w:sz w:val="14"/>
              </w:rPr>
              <w:t xml:space="preserve"> 628,40</w:t>
            </w:r>
          </w:p>
        </w:tc>
        <w:tc>
          <w:tcPr>
            <w:tcW w:w="850" w:type="dxa"/>
          </w:tcPr>
          <w:p w:rsidR="00190590" w:rsidRPr="00190590" w:rsidRDefault="00190590" w:rsidP="00190590">
            <w:pPr>
              <w:spacing w:before="55"/>
              <w:jc w:val="center"/>
              <w:rPr>
                <w:rFonts w:ascii="Arial" w:eastAsia="Arial" w:hAnsi="Arial" w:cs="Arial"/>
                <w:sz w:val="14"/>
              </w:rPr>
            </w:pPr>
            <w:r w:rsidRPr="00190590">
              <w:rPr>
                <w:rFonts w:ascii="Arial" w:eastAsia="Arial" w:hAnsi="Arial" w:cs="Arial"/>
                <w:sz w:val="14"/>
              </w:rPr>
              <w:t>9</w:t>
            </w:r>
            <w:r w:rsidRPr="00190590">
              <w:rPr>
                <w:rFonts w:ascii="Arial" w:eastAsia="Arial" w:hAnsi="Arial" w:cs="Arial"/>
                <w:spacing w:val="-2"/>
                <w:sz w:val="14"/>
              </w:rPr>
              <w:t xml:space="preserve"> 628,40</w:t>
            </w:r>
          </w:p>
        </w:tc>
        <w:tc>
          <w:tcPr>
            <w:tcW w:w="994" w:type="dxa"/>
          </w:tcPr>
          <w:p w:rsidR="00190590" w:rsidRPr="00190590" w:rsidRDefault="00190590" w:rsidP="00190590">
            <w:pPr>
              <w:spacing w:before="55"/>
              <w:jc w:val="center"/>
              <w:rPr>
                <w:rFonts w:ascii="Arial" w:eastAsia="Arial" w:hAnsi="Arial" w:cs="Arial"/>
                <w:sz w:val="14"/>
              </w:rPr>
            </w:pPr>
            <w:r w:rsidRPr="00190590">
              <w:rPr>
                <w:rFonts w:ascii="Arial" w:eastAsia="Arial" w:hAnsi="Arial" w:cs="Arial"/>
                <w:sz w:val="14"/>
              </w:rPr>
              <w:t>9</w:t>
            </w:r>
            <w:r w:rsidRPr="00190590">
              <w:rPr>
                <w:rFonts w:ascii="Arial" w:eastAsia="Arial" w:hAnsi="Arial" w:cs="Arial"/>
                <w:spacing w:val="-2"/>
                <w:sz w:val="14"/>
              </w:rPr>
              <w:t xml:space="preserve"> 628,40</w:t>
            </w:r>
          </w:p>
        </w:tc>
        <w:tc>
          <w:tcPr>
            <w:tcW w:w="850" w:type="dxa"/>
          </w:tcPr>
          <w:p w:rsidR="00190590" w:rsidRPr="00190590" w:rsidRDefault="00190590" w:rsidP="00190590">
            <w:pPr>
              <w:spacing w:before="55"/>
              <w:ind w:right="1"/>
              <w:jc w:val="center"/>
              <w:rPr>
                <w:rFonts w:ascii="Arial" w:eastAsia="Arial" w:hAnsi="Arial" w:cs="Arial"/>
                <w:sz w:val="14"/>
              </w:rPr>
            </w:pPr>
            <w:r w:rsidRPr="00190590">
              <w:rPr>
                <w:rFonts w:ascii="Arial" w:eastAsia="Arial" w:hAnsi="Arial" w:cs="Arial"/>
                <w:sz w:val="14"/>
              </w:rPr>
              <w:t>9</w:t>
            </w:r>
            <w:r w:rsidRPr="00190590">
              <w:rPr>
                <w:rFonts w:ascii="Arial" w:eastAsia="Arial" w:hAnsi="Arial" w:cs="Arial"/>
                <w:spacing w:val="-2"/>
                <w:sz w:val="14"/>
              </w:rPr>
              <w:t xml:space="preserve"> 628,40</w:t>
            </w:r>
          </w:p>
        </w:tc>
        <w:tc>
          <w:tcPr>
            <w:tcW w:w="851" w:type="dxa"/>
          </w:tcPr>
          <w:p w:rsidR="00190590" w:rsidRPr="00190590" w:rsidRDefault="00190590" w:rsidP="00190590">
            <w:pPr>
              <w:spacing w:before="55"/>
              <w:ind w:right="2"/>
              <w:jc w:val="center"/>
              <w:rPr>
                <w:rFonts w:ascii="Arial" w:eastAsia="Arial" w:hAnsi="Arial" w:cs="Arial"/>
                <w:sz w:val="14"/>
              </w:rPr>
            </w:pPr>
            <w:r w:rsidRPr="00190590">
              <w:rPr>
                <w:rFonts w:ascii="Arial" w:eastAsia="Arial" w:hAnsi="Arial" w:cs="Arial"/>
                <w:sz w:val="14"/>
              </w:rPr>
              <w:t>9</w:t>
            </w:r>
            <w:r w:rsidRPr="00190590">
              <w:rPr>
                <w:rFonts w:ascii="Arial" w:eastAsia="Arial" w:hAnsi="Arial" w:cs="Arial"/>
                <w:spacing w:val="-2"/>
                <w:sz w:val="14"/>
              </w:rPr>
              <w:t xml:space="preserve"> 628,40</w:t>
            </w:r>
          </w:p>
        </w:tc>
        <w:tc>
          <w:tcPr>
            <w:tcW w:w="994" w:type="dxa"/>
          </w:tcPr>
          <w:p w:rsidR="00190590" w:rsidRPr="00190590" w:rsidRDefault="00190590" w:rsidP="00190590">
            <w:pPr>
              <w:spacing w:before="55"/>
              <w:ind w:right="4"/>
              <w:jc w:val="center"/>
              <w:rPr>
                <w:rFonts w:ascii="Arial" w:eastAsia="Arial" w:hAnsi="Arial" w:cs="Arial"/>
                <w:sz w:val="14"/>
              </w:rPr>
            </w:pPr>
            <w:r w:rsidRPr="00190590">
              <w:rPr>
                <w:rFonts w:ascii="Arial" w:eastAsia="Arial" w:hAnsi="Arial" w:cs="Arial"/>
                <w:sz w:val="14"/>
              </w:rPr>
              <w:t>9</w:t>
            </w:r>
            <w:r w:rsidRPr="00190590">
              <w:rPr>
                <w:rFonts w:ascii="Arial" w:eastAsia="Arial" w:hAnsi="Arial" w:cs="Arial"/>
                <w:spacing w:val="-2"/>
                <w:sz w:val="14"/>
              </w:rPr>
              <w:t xml:space="preserve"> 628,40</w:t>
            </w:r>
          </w:p>
        </w:tc>
        <w:tc>
          <w:tcPr>
            <w:tcW w:w="992" w:type="dxa"/>
          </w:tcPr>
          <w:p w:rsidR="00190590" w:rsidRPr="00190590" w:rsidRDefault="00190590" w:rsidP="00190590">
            <w:pPr>
              <w:spacing w:before="55"/>
              <w:ind w:right="2"/>
              <w:jc w:val="center"/>
              <w:rPr>
                <w:rFonts w:ascii="Arial" w:eastAsia="Arial" w:hAnsi="Arial" w:cs="Arial"/>
                <w:sz w:val="14"/>
              </w:rPr>
            </w:pPr>
            <w:r w:rsidRPr="00190590">
              <w:rPr>
                <w:rFonts w:ascii="Arial" w:eastAsia="Arial" w:hAnsi="Arial" w:cs="Arial"/>
                <w:sz w:val="14"/>
              </w:rPr>
              <w:t>9</w:t>
            </w:r>
            <w:r w:rsidRPr="00190590">
              <w:rPr>
                <w:rFonts w:ascii="Arial" w:eastAsia="Arial" w:hAnsi="Arial" w:cs="Arial"/>
                <w:spacing w:val="-2"/>
                <w:sz w:val="14"/>
              </w:rPr>
              <w:t xml:space="preserve"> 628,40</w:t>
            </w:r>
          </w:p>
        </w:tc>
        <w:tc>
          <w:tcPr>
            <w:tcW w:w="973" w:type="dxa"/>
          </w:tcPr>
          <w:p w:rsidR="00190590" w:rsidRPr="00190590" w:rsidRDefault="00190590" w:rsidP="00190590">
            <w:pPr>
              <w:spacing w:before="55"/>
              <w:jc w:val="center"/>
              <w:rPr>
                <w:rFonts w:ascii="Arial" w:eastAsia="Arial" w:hAnsi="Arial" w:cs="Arial"/>
                <w:sz w:val="14"/>
              </w:rPr>
            </w:pPr>
            <w:r w:rsidRPr="00190590">
              <w:rPr>
                <w:rFonts w:ascii="Arial" w:eastAsia="Arial" w:hAnsi="Arial" w:cs="Arial"/>
                <w:sz w:val="14"/>
              </w:rPr>
              <w:t>9</w:t>
            </w:r>
            <w:r w:rsidRPr="00190590">
              <w:rPr>
                <w:rFonts w:ascii="Arial" w:eastAsia="Arial" w:hAnsi="Arial" w:cs="Arial"/>
                <w:spacing w:val="-2"/>
                <w:sz w:val="14"/>
              </w:rPr>
              <w:t xml:space="preserve"> 628,40</w:t>
            </w:r>
          </w:p>
        </w:tc>
        <w:tc>
          <w:tcPr>
            <w:tcW w:w="941" w:type="dxa"/>
          </w:tcPr>
          <w:p w:rsidR="00190590" w:rsidRPr="00190590" w:rsidRDefault="00190590" w:rsidP="00190590">
            <w:pPr>
              <w:spacing w:before="55"/>
              <w:ind w:right="1"/>
              <w:jc w:val="center"/>
              <w:rPr>
                <w:rFonts w:ascii="Arial" w:eastAsia="Arial" w:hAnsi="Arial" w:cs="Arial"/>
                <w:sz w:val="14"/>
              </w:rPr>
            </w:pPr>
            <w:r w:rsidRPr="00190590">
              <w:rPr>
                <w:rFonts w:ascii="Arial" w:eastAsia="Arial" w:hAnsi="Arial" w:cs="Arial"/>
                <w:sz w:val="14"/>
              </w:rPr>
              <w:t>9</w:t>
            </w:r>
            <w:r w:rsidRPr="00190590">
              <w:rPr>
                <w:rFonts w:ascii="Arial" w:eastAsia="Arial" w:hAnsi="Arial" w:cs="Arial"/>
                <w:spacing w:val="-2"/>
                <w:sz w:val="14"/>
              </w:rPr>
              <w:t xml:space="preserve"> 628,40</w:t>
            </w:r>
          </w:p>
        </w:tc>
        <w:tc>
          <w:tcPr>
            <w:tcW w:w="994" w:type="dxa"/>
          </w:tcPr>
          <w:p w:rsidR="00190590" w:rsidRPr="00190590" w:rsidRDefault="00190590" w:rsidP="00190590">
            <w:pPr>
              <w:spacing w:before="55"/>
              <w:ind w:right="8"/>
              <w:jc w:val="center"/>
              <w:rPr>
                <w:rFonts w:ascii="Arial" w:eastAsia="Arial" w:hAnsi="Arial" w:cs="Arial"/>
                <w:sz w:val="14"/>
              </w:rPr>
            </w:pPr>
            <w:r w:rsidRPr="00190590">
              <w:rPr>
                <w:rFonts w:ascii="Arial" w:eastAsia="Arial" w:hAnsi="Arial" w:cs="Arial"/>
                <w:sz w:val="14"/>
              </w:rPr>
              <w:t>9</w:t>
            </w:r>
            <w:r w:rsidRPr="00190590">
              <w:rPr>
                <w:rFonts w:ascii="Arial" w:eastAsia="Arial" w:hAnsi="Arial" w:cs="Arial"/>
                <w:spacing w:val="-2"/>
                <w:sz w:val="14"/>
              </w:rPr>
              <w:t xml:space="preserve"> 628,40</w:t>
            </w:r>
          </w:p>
        </w:tc>
      </w:tr>
      <w:tr w:rsidR="00190590" w:rsidRPr="00190590" w:rsidTr="00190590">
        <w:trPr>
          <w:trHeight w:val="278"/>
        </w:trPr>
        <w:tc>
          <w:tcPr>
            <w:tcW w:w="3063" w:type="dxa"/>
          </w:tcPr>
          <w:p w:rsidR="00190590" w:rsidRPr="00190590" w:rsidRDefault="00190590" w:rsidP="00190590">
            <w:pPr>
              <w:spacing w:before="58"/>
              <w:rPr>
                <w:rFonts w:ascii="Arial" w:eastAsia="Arial" w:hAnsi="Arial" w:cs="Arial"/>
                <w:sz w:val="14"/>
              </w:rPr>
            </w:pPr>
            <w:r w:rsidRPr="00190590">
              <w:rPr>
                <w:rFonts w:ascii="Arial" w:eastAsia="Arial" w:hAnsi="Arial" w:cs="Arial"/>
                <w:spacing w:val="-2"/>
                <w:sz w:val="14"/>
              </w:rPr>
              <w:t>Электроэнергия</w:t>
            </w:r>
          </w:p>
        </w:tc>
        <w:tc>
          <w:tcPr>
            <w:tcW w:w="1136" w:type="dxa"/>
          </w:tcPr>
          <w:p w:rsidR="00190590" w:rsidRPr="00190590" w:rsidRDefault="00190590" w:rsidP="00190590">
            <w:pPr>
              <w:spacing w:before="58"/>
              <w:ind w:right="3"/>
              <w:jc w:val="center"/>
              <w:rPr>
                <w:rFonts w:ascii="Arial" w:eastAsia="Arial" w:hAnsi="Arial" w:cs="Arial"/>
                <w:sz w:val="14"/>
              </w:rPr>
            </w:pPr>
            <w:r w:rsidRPr="00190590">
              <w:rPr>
                <w:rFonts w:ascii="Arial" w:eastAsia="Arial" w:hAnsi="Arial" w:cs="Arial"/>
                <w:spacing w:val="-2"/>
                <w:sz w:val="14"/>
              </w:rPr>
              <w:t>тыс.руб.</w:t>
            </w:r>
          </w:p>
        </w:tc>
        <w:tc>
          <w:tcPr>
            <w:tcW w:w="977" w:type="dxa"/>
          </w:tcPr>
          <w:p w:rsidR="00190590" w:rsidRPr="00190590" w:rsidRDefault="00190590" w:rsidP="00190590">
            <w:pPr>
              <w:spacing w:before="58"/>
              <w:ind w:right="3"/>
              <w:jc w:val="center"/>
              <w:rPr>
                <w:rFonts w:ascii="Arial" w:eastAsia="Arial" w:hAnsi="Arial" w:cs="Arial"/>
                <w:sz w:val="14"/>
              </w:rPr>
            </w:pPr>
            <w:r w:rsidRPr="00190590">
              <w:rPr>
                <w:rFonts w:ascii="Arial" w:eastAsia="Arial" w:hAnsi="Arial" w:cs="Arial"/>
                <w:sz w:val="14"/>
              </w:rPr>
              <w:t>2</w:t>
            </w:r>
            <w:r w:rsidRPr="00190590">
              <w:rPr>
                <w:rFonts w:ascii="Arial" w:eastAsia="Arial" w:hAnsi="Arial" w:cs="Arial"/>
                <w:spacing w:val="-2"/>
                <w:sz w:val="14"/>
              </w:rPr>
              <w:t xml:space="preserve"> 035,40</w:t>
            </w:r>
          </w:p>
        </w:tc>
        <w:tc>
          <w:tcPr>
            <w:tcW w:w="1063" w:type="dxa"/>
          </w:tcPr>
          <w:p w:rsidR="00190590" w:rsidRPr="00190590" w:rsidRDefault="00190590" w:rsidP="00190590">
            <w:pPr>
              <w:spacing w:before="58"/>
              <w:jc w:val="center"/>
              <w:rPr>
                <w:rFonts w:ascii="Arial" w:eastAsia="Arial" w:hAnsi="Arial" w:cs="Arial"/>
                <w:sz w:val="14"/>
              </w:rPr>
            </w:pPr>
            <w:r w:rsidRPr="00190590">
              <w:rPr>
                <w:rFonts w:ascii="Arial" w:eastAsia="Arial" w:hAnsi="Arial" w:cs="Arial"/>
                <w:sz w:val="14"/>
              </w:rPr>
              <w:t>2</w:t>
            </w:r>
            <w:r w:rsidRPr="00190590">
              <w:rPr>
                <w:rFonts w:ascii="Arial" w:eastAsia="Arial" w:hAnsi="Arial" w:cs="Arial"/>
                <w:spacing w:val="-2"/>
                <w:sz w:val="14"/>
              </w:rPr>
              <w:t xml:space="preserve"> 143,27</w:t>
            </w:r>
          </w:p>
        </w:tc>
        <w:tc>
          <w:tcPr>
            <w:tcW w:w="994" w:type="dxa"/>
          </w:tcPr>
          <w:p w:rsidR="00190590" w:rsidRPr="00190590" w:rsidRDefault="00190590" w:rsidP="00190590">
            <w:pPr>
              <w:spacing w:before="58"/>
              <w:jc w:val="center"/>
              <w:rPr>
                <w:rFonts w:ascii="Arial" w:eastAsia="Arial" w:hAnsi="Arial" w:cs="Arial"/>
                <w:sz w:val="14"/>
              </w:rPr>
            </w:pPr>
            <w:r w:rsidRPr="00190590">
              <w:rPr>
                <w:rFonts w:ascii="Arial" w:eastAsia="Arial" w:hAnsi="Arial" w:cs="Arial"/>
                <w:sz w:val="14"/>
              </w:rPr>
              <w:t>2</w:t>
            </w:r>
            <w:r w:rsidRPr="00190590">
              <w:rPr>
                <w:rFonts w:ascii="Arial" w:eastAsia="Arial" w:hAnsi="Arial" w:cs="Arial"/>
                <w:spacing w:val="-2"/>
                <w:sz w:val="14"/>
              </w:rPr>
              <w:t xml:space="preserve"> 304,02</w:t>
            </w:r>
          </w:p>
        </w:tc>
        <w:tc>
          <w:tcPr>
            <w:tcW w:w="850" w:type="dxa"/>
          </w:tcPr>
          <w:p w:rsidR="00190590" w:rsidRPr="00190590" w:rsidRDefault="00190590" w:rsidP="00190590">
            <w:pPr>
              <w:spacing w:before="58"/>
              <w:jc w:val="center"/>
              <w:rPr>
                <w:rFonts w:ascii="Arial" w:eastAsia="Arial" w:hAnsi="Arial" w:cs="Arial"/>
                <w:sz w:val="14"/>
              </w:rPr>
            </w:pPr>
            <w:r w:rsidRPr="00190590">
              <w:rPr>
                <w:rFonts w:ascii="Arial" w:eastAsia="Arial" w:hAnsi="Arial" w:cs="Arial"/>
                <w:sz w:val="14"/>
              </w:rPr>
              <w:t>2</w:t>
            </w:r>
            <w:r w:rsidRPr="00190590">
              <w:rPr>
                <w:rFonts w:ascii="Arial" w:eastAsia="Arial" w:hAnsi="Arial" w:cs="Arial"/>
                <w:spacing w:val="-2"/>
                <w:sz w:val="14"/>
              </w:rPr>
              <w:t xml:space="preserve"> 476,82</w:t>
            </w:r>
          </w:p>
        </w:tc>
        <w:tc>
          <w:tcPr>
            <w:tcW w:w="994" w:type="dxa"/>
          </w:tcPr>
          <w:p w:rsidR="00190590" w:rsidRPr="00190590" w:rsidRDefault="00190590" w:rsidP="00190590">
            <w:pPr>
              <w:spacing w:before="58"/>
              <w:jc w:val="center"/>
              <w:rPr>
                <w:rFonts w:ascii="Arial" w:eastAsia="Arial" w:hAnsi="Arial" w:cs="Arial"/>
                <w:sz w:val="14"/>
              </w:rPr>
            </w:pPr>
            <w:r w:rsidRPr="00190590">
              <w:rPr>
                <w:rFonts w:ascii="Arial" w:eastAsia="Arial" w:hAnsi="Arial" w:cs="Arial"/>
                <w:sz w:val="14"/>
              </w:rPr>
              <w:t>2</w:t>
            </w:r>
            <w:r w:rsidRPr="00190590">
              <w:rPr>
                <w:rFonts w:ascii="Arial" w:eastAsia="Arial" w:hAnsi="Arial" w:cs="Arial"/>
                <w:spacing w:val="-2"/>
                <w:sz w:val="14"/>
              </w:rPr>
              <w:t xml:space="preserve"> 662,58</w:t>
            </w:r>
          </w:p>
        </w:tc>
        <w:tc>
          <w:tcPr>
            <w:tcW w:w="850" w:type="dxa"/>
          </w:tcPr>
          <w:p w:rsidR="00190590" w:rsidRPr="00190590" w:rsidRDefault="00190590" w:rsidP="00190590">
            <w:pPr>
              <w:spacing w:before="58"/>
              <w:ind w:right="1"/>
              <w:jc w:val="center"/>
              <w:rPr>
                <w:rFonts w:ascii="Arial" w:eastAsia="Arial" w:hAnsi="Arial" w:cs="Arial"/>
                <w:sz w:val="14"/>
              </w:rPr>
            </w:pPr>
            <w:r w:rsidRPr="00190590">
              <w:rPr>
                <w:rFonts w:ascii="Arial" w:eastAsia="Arial" w:hAnsi="Arial" w:cs="Arial"/>
                <w:sz w:val="14"/>
              </w:rPr>
              <w:t>2</w:t>
            </w:r>
            <w:r w:rsidRPr="00190590">
              <w:rPr>
                <w:rFonts w:ascii="Arial" w:eastAsia="Arial" w:hAnsi="Arial" w:cs="Arial"/>
                <w:spacing w:val="-2"/>
                <w:sz w:val="14"/>
              </w:rPr>
              <w:t xml:space="preserve"> 862,27</w:t>
            </w:r>
          </w:p>
        </w:tc>
        <w:tc>
          <w:tcPr>
            <w:tcW w:w="851" w:type="dxa"/>
          </w:tcPr>
          <w:p w:rsidR="00190590" w:rsidRPr="00190590" w:rsidRDefault="00190590" w:rsidP="00190590">
            <w:pPr>
              <w:spacing w:before="58"/>
              <w:ind w:right="2"/>
              <w:jc w:val="center"/>
              <w:rPr>
                <w:rFonts w:ascii="Arial" w:eastAsia="Arial" w:hAnsi="Arial" w:cs="Arial"/>
                <w:sz w:val="14"/>
              </w:rPr>
            </w:pPr>
            <w:r w:rsidRPr="00190590">
              <w:rPr>
                <w:rFonts w:ascii="Arial" w:eastAsia="Arial" w:hAnsi="Arial" w:cs="Arial"/>
                <w:sz w:val="14"/>
              </w:rPr>
              <w:t>3</w:t>
            </w:r>
            <w:r w:rsidRPr="00190590">
              <w:rPr>
                <w:rFonts w:ascii="Arial" w:eastAsia="Arial" w:hAnsi="Arial" w:cs="Arial"/>
                <w:spacing w:val="-2"/>
                <w:sz w:val="14"/>
              </w:rPr>
              <w:t xml:space="preserve"> 076,94</w:t>
            </w:r>
          </w:p>
        </w:tc>
        <w:tc>
          <w:tcPr>
            <w:tcW w:w="994" w:type="dxa"/>
          </w:tcPr>
          <w:p w:rsidR="00190590" w:rsidRPr="00190590" w:rsidRDefault="00190590" w:rsidP="00190590">
            <w:pPr>
              <w:spacing w:before="58"/>
              <w:ind w:right="4"/>
              <w:jc w:val="center"/>
              <w:rPr>
                <w:rFonts w:ascii="Arial" w:eastAsia="Arial" w:hAnsi="Arial" w:cs="Arial"/>
                <w:sz w:val="14"/>
              </w:rPr>
            </w:pPr>
            <w:r w:rsidRPr="00190590">
              <w:rPr>
                <w:rFonts w:ascii="Arial" w:eastAsia="Arial" w:hAnsi="Arial" w:cs="Arial"/>
                <w:sz w:val="14"/>
              </w:rPr>
              <w:t>3</w:t>
            </w:r>
            <w:r w:rsidRPr="00190590">
              <w:rPr>
                <w:rFonts w:ascii="Arial" w:eastAsia="Arial" w:hAnsi="Arial" w:cs="Arial"/>
                <w:spacing w:val="-2"/>
                <w:sz w:val="14"/>
              </w:rPr>
              <w:t xml:space="preserve"> 307,71</w:t>
            </w:r>
          </w:p>
        </w:tc>
        <w:tc>
          <w:tcPr>
            <w:tcW w:w="992" w:type="dxa"/>
          </w:tcPr>
          <w:p w:rsidR="00190590" w:rsidRPr="00190590" w:rsidRDefault="00190590" w:rsidP="00190590">
            <w:pPr>
              <w:spacing w:before="58"/>
              <w:ind w:right="2"/>
              <w:jc w:val="center"/>
              <w:rPr>
                <w:rFonts w:ascii="Arial" w:eastAsia="Arial" w:hAnsi="Arial" w:cs="Arial"/>
                <w:sz w:val="14"/>
              </w:rPr>
            </w:pPr>
            <w:r w:rsidRPr="00190590">
              <w:rPr>
                <w:rFonts w:ascii="Arial" w:eastAsia="Arial" w:hAnsi="Arial" w:cs="Arial"/>
                <w:sz w:val="14"/>
              </w:rPr>
              <w:t>3</w:t>
            </w:r>
            <w:r w:rsidRPr="00190590">
              <w:rPr>
                <w:rFonts w:ascii="Arial" w:eastAsia="Arial" w:hAnsi="Arial" w:cs="Arial"/>
                <w:spacing w:val="-2"/>
                <w:sz w:val="14"/>
              </w:rPr>
              <w:t xml:space="preserve"> 555,79</w:t>
            </w:r>
          </w:p>
        </w:tc>
        <w:tc>
          <w:tcPr>
            <w:tcW w:w="973" w:type="dxa"/>
          </w:tcPr>
          <w:p w:rsidR="00190590" w:rsidRPr="00190590" w:rsidRDefault="00190590" w:rsidP="00190590">
            <w:pPr>
              <w:spacing w:before="58"/>
              <w:jc w:val="center"/>
              <w:rPr>
                <w:rFonts w:ascii="Arial" w:eastAsia="Arial" w:hAnsi="Arial" w:cs="Arial"/>
                <w:sz w:val="14"/>
              </w:rPr>
            </w:pPr>
            <w:r w:rsidRPr="00190590">
              <w:rPr>
                <w:rFonts w:ascii="Arial" w:eastAsia="Arial" w:hAnsi="Arial" w:cs="Arial"/>
                <w:sz w:val="14"/>
              </w:rPr>
              <w:t>3</w:t>
            </w:r>
            <w:r w:rsidRPr="00190590">
              <w:rPr>
                <w:rFonts w:ascii="Arial" w:eastAsia="Arial" w:hAnsi="Arial" w:cs="Arial"/>
                <w:spacing w:val="-2"/>
                <w:sz w:val="14"/>
              </w:rPr>
              <w:t xml:space="preserve"> 822,48</w:t>
            </w:r>
          </w:p>
        </w:tc>
        <w:tc>
          <w:tcPr>
            <w:tcW w:w="941" w:type="dxa"/>
          </w:tcPr>
          <w:p w:rsidR="00190590" w:rsidRPr="00190590" w:rsidRDefault="00190590" w:rsidP="00190590">
            <w:pPr>
              <w:spacing w:before="58"/>
              <w:ind w:right="1"/>
              <w:jc w:val="center"/>
              <w:rPr>
                <w:rFonts w:ascii="Arial" w:eastAsia="Arial" w:hAnsi="Arial" w:cs="Arial"/>
                <w:sz w:val="14"/>
              </w:rPr>
            </w:pPr>
            <w:r w:rsidRPr="00190590">
              <w:rPr>
                <w:rFonts w:ascii="Arial" w:eastAsia="Arial" w:hAnsi="Arial" w:cs="Arial"/>
                <w:sz w:val="14"/>
              </w:rPr>
              <w:t>4</w:t>
            </w:r>
            <w:r w:rsidRPr="00190590">
              <w:rPr>
                <w:rFonts w:ascii="Arial" w:eastAsia="Arial" w:hAnsi="Arial" w:cs="Arial"/>
                <w:spacing w:val="-2"/>
                <w:sz w:val="14"/>
              </w:rPr>
              <w:t xml:space="preserve"> 109,16</w:t>
            </w:r>
          </w:p>
        </w:tc>
        <w:tc>
          <w:tcPr>
            <w:tcW w:w="994" w:type="dxa"/>
          </w:tcPr>
          <w:p w:rsidR="00190590" w:rsidRPr="00190590" w:rsidRDefault="00190590" w:rsidP="00190590">
            <w:pPr>
              <w:spacing w:before="58"/>
              <w:ind w:right="8"/>
              <w:jc w:val="center"/>
              <w:rPr>
                <w:rFonts w:ascii="Arial" w:eastAsia="Arial" w:hAnsi="Arial" w:cs="Arial"/>
                <w:sz w:val="14"/>
              </w:rPr>
            </w:pPr>
            <w:r w:rsidRPr="00190590">
              <w:rPr>
                <w:rFonts w:ascii="Arial" w:eastAsia="Arial" w:hAnsi="Arial" w:cs="Arial"/>
                <w:sz w:val="14"/>
              </w:rPr>
              <w:t>4</w:t>
            </w:r>
            <w:r w:rsidRPr="00190590">
              <w:rPr>
                <w:rFonts w:ascii="Arial" w:eastAsia="Arial" w:hAnsi="Arial" w:cs="Arial"/>
                <w:spacing w:val="-2"/>
                <w:sz w:val="14"/>
              </w:rPr>
              <w:t xml:space="preserve"> 417,35</w:t>
            </w:r>
          </w:p>
        </w:tc>
      </w:tr>
      <w:tr w:rsidR="00190590" w:rsidRPr="00190590" w:rsidTr="00190590">
        <w:trPr>
          <w:trHeight w:val="268"/>
        </w:trPr>
        <w:tc>
          <w:tcPr>
            <w:tcW w:w="3063" w:type="dxa"/>
          </w:tcPr>
          <w:p w:rsidR="00190590" w:rsidRPr="00190590" w:rsidRDefault="00190590" w:rsidP="00190590">
            <w:pPr>
              <w:spacing w:before="53"/>
              <w:rPr>
                <w:rFonts w:ascii="Arial" w:eastAsia="Arial" w:hAnsi="Arial" w:cs="Arial"/>
                <w:sz w:val="14"/>
              </w:rPr>
            </w:pPr>
            <w:r w:rsidRPr="00190590">
              <w:rPr>
                <w:rFonts w:ascii="Arial" w:eastAsia="Arial" w:hAnsi="Arial" w:cs="Arial"/>
                <w:spacing w:val="-5"/>
                <w:sz w:val="14"/>
              </w:rPr>
              <w:t>ЕСН</w:t>
            </w:r>
          </w:p>
        </w:tc>
        <w:tc>
          <w:tcPr>
            <w:tcW w:w="1136" w:type="dxa"/>
          </w:tcPr>
          <w:p w:rsidR="00190590" w:rsidRPr="00190590" w:rsidRDefault="00190590" w:rsidP="00190590">
            <w:pPr>
              <w:spacing w:before="53"/>
              <w:ind w:right="3"/>
              <w:jc w:val="center"/>
              <w:rPr>
                <w:rFonts w:ascii="Arial" w:eastAsia="Arial" w:hAnsi="Arial" w:cs="Arial"/>
                <w:sz w:val="14"/>
              </w:rPr>
            </w:pPr>
            <w:r w:rsidRPr="00190590">
              <w:rPr>
                <w:rFonts w:ascii="Arial" w:eastAsia="Arial" w:hAnsi="Arial" w:cs="Arial"/>
                <w:spacing w:val="-2"/>
                <w:sz w:val="14"/>
              </w:rPr>
              <w:t>тыс.руб.</w:t>
            </w:r>
          </w:p>
        </w:tc>
        <w:tc>
          <w:tcPr>
            <w:tcW w:w="977" w:type="dxa"/>
          </w:tcPr>
          <w:p w:rsidR="00190590" w:rsidRPr="00190590" w:rsidRDefault="00190590" w:rsidP="00190590">
            <w:pPr>
              <w:spacing w:before="53"/>
              <w:jc w:val="center"/>
              <w:rPr>
                <w:rFonts w:ascii="Arial" w:eastAsia="Arial" w:hAnsi="Arial" w:cs="Arial"/>
                <w:sz w:val="14"/>
              </w:rPr>
            </w:pPr>
            <w:r w:rsidRPr="00190590">
              <w:rPr>
                <w:rFonts w:ascii="Arial" w:eastAsia="Arial" w:hAnsi="Arial" w:cs="Arial"/>
                <w:spacing w:val="-2"/>
                <w:sz w:val="14"/>
              </w:rPr>
              <w:t>611,80</w:t>
            </w:r>
          </w:p>
        </w:tc>
        <w:tc>
          <w:tcPr>
            <w:tcW w:w="1063" w:type="dxa"/>
          </w:tcPr>
          <w:p w:rsidR="00190590" w:rsidRPr="00190590" w:rsidRDefault="00190590" w:rsidP="00190590">
            <w:pPr>
              <w:spacing w:before="53"/>
              <w:ind w:right="2"/>
              <w:jc w:val="center"/>
              <w:rPr>
                <w:rFonts w:ascii="Arial" w:eastAsia="Arial" w:hAnsi="Arial" w:cs="Arial"/>
                <w:sz w:val="14"/>
              </w:rPr>
            </w:pPr>
            <w:r w:rsidRPr="00190590">
              <w:rPr>
                <w:rFonts w:ascii="Arial" w:eastAsia="Arial" w:hAnsi="Arial" w:cs="Arial"/>
                <w:spacing w:val="-2"/>
                <w:sz w:val="14"/>
              </w:rPr>
              <w:t>636,27</w:t>
            </w:r>
          </w:p>
        </w:tc>
        <w:tc>
          <w:tcPr>
            <w:tcW w:w="994" w:type="dxa"/>
          </w:tcPr>
          <w:p w:rsidR="00190590" w:rsidRPr="00190590" w:rsidRDefault="00190590" w:rsidP="00190590">
            <w:pPr>
              <w:spacing w:before="53"/>
              <w:ind w:right="2"/>
              <w:jc w:val="center"/>
              <w:rPr>
                <w:rFonts w:ascii="Arial" w:eastAsia="Arial" w:hAnsi="Arial" w:cs="Arial"/>
                <w:sz w:val="14"/>
              </w:rPr>
            </w:pPr>
            <w:r w:rsidRPr="00190590">
              <w:rPr>
                <w:rFonts w:ascii="Arial" w:eastAsia="Arial" w:hAnsi="Arial" w:cs="Arial"/>
                <w:spacing w:val="-2"/>
                <w:sz w:val="14"/>
              </w:rPr>
              <w:t>661,72</w:t>
            </w:r>
          </w:p>
        </w:tc>
        <w:tc>
          <w:tcPr>
            <w:tcW w:w="850" w:type="dxa"/>
          </w:tcPr>
          <w:p w:rsidR="00190590" w:rsidRPr="00190590" w:rsidRDefault="00190590" w:rsidP="00190590">
            <w:pPr>
              <w:spacing w:before="53"/>
              <w:ind w:right="2"/>
              <w:jc w:val="center"/>
              <w:rPr>
                <w:rFonts w:ascii="Arial" w:eastAsia="Arial" w:hAnsi="Arial" w:cs="Arial"/>
                <w:sz w:val="14"/>
              </w:rPr>
            </w:pPr>
            <w:r w:rsidRPr="00190590">
              <w:rPr>
                <w:rFonts w:ascii="Arial" w:eastAsia="Arial" w:hAnsi="Arial" w:cs="Arial"/>
                <w:spacing w:val="-2"/>
                <w:sz w:val="14"/>
              </w:rPr>
              <w:t>688,19</w:t>
            </w:r>
          </w:p>
        </w:tc>
        <w:tc>
          <w:tcPr>
            <w:tcW w:w="994" w:type="dxa"/>
          </w:tcPr>
          <w:p w:rsidR="00190590" w:rsidRPr="00190590" w:rsidRDefault="00190590" w:rsidP="00190590">
            <w:pPr>
              <w:spacing w:before="53"/>
              <w:ind w:right="3"/>
              <w:jc w:val="center"/>
              <w:rPr>
                <w:rFonts w:ascii="Arial" w:eastAsia="Arial" w:hAnsi="Arial" w:cs="Arial"/>
                <w:sz w:val="14"/>
              </w:rPr>
            </w:pPr>
            <w:r w:rsidRPr="00190590">
              <w:rPr>
                <w:rFonts w:ascii="Arial" w:eastAsia="Arial" w:hAnsi="Arial" w:cs="Arial"/>
                <w:spacing w:val="-2"/>
                <w:sz w:val="14"/>
              </w:rPr>
              <w:t>715,72</w:t>
            </w:r>
          </w:p>
        </w:tc>
        <w:tc>
          <w:tcPr>
            <w:tcW w:w="850" w:type="dxa"/>
          </w:tcPr>
          <w:p w:rsidR="00190590" w:rsidRPr="00190590" w:rsidRDefault="00190590" w:rsidP="00190590">
            <w:pPr>
              <w:spacing w:before="53"/>
              <w:ind w:right="4"/>
              <w:jc w:val="center"/>
              <w:rPr>
                <w:rFonts w:ascii="Arial" w:eastAsia="Arial" w:hAnsi="Arial" w:cs="Arial"/>
                <w:sz w:val="14"/>
              </w:rPr>
            </w:pPr>
            <w:r w:rsidRPr="00190590">
              <w:rPr>
                <w:rFonts w:ascii="Arial" w:eastAsia="Arial" w:hAnsi="Arial" w:cs="Arial"/>
                <w:spacing w:val="-2"/>
                <w:sz w:val="14"/>
              </w:rPr>
              <w:t>744,35</w:t>
            </w:r>
          </w:p>
        </w:tc>
        <w:tc>
          <w:tcPr>
            <w:tcW w:w="851" w:type="dxa"/>
          </w:tcPr>
          <w:p w:rsidR="00190590" w:rsidRPr="00190590" w:rsidRDefault="00190590" w:rsidP="00190590">
            <w:pPr>
              <w:spacing w:before="53"/>
              <w:jc w:val="center"/>
              <w:rPr>
                <w:rFonts w:ascii="Arial" w:eastAsia="Arial" w:hAnsi="Arial" w:cs="Arial"/>
                <w:sz w:val="14"/>
              </w:rPr>
            </w:pPr>
            <w:r w:rsidRPr="00190590">
              <w:rPr>
                <w:rFonts w:ascii="Arial" w:eastAsia="Arial" w:hAnsi="Arial" w:cs="Arial"/>
                <w:spacing w:val="-2"/>
                <w:sz w:val="14"/>
              </w:rPr>
              <w:t>774,12</w:t>
            </w:r>
          </w:p>
        </w:tc>
        <w:tc>
          <w:tcPr>
            <w:tcW w:w="994" w:type="dxa"/>
          </w:tcPr>
          <w:p w:rsidR="00190590" w:rsidRPr="00190590" w:rsidRDefault="00190590" w:rsidP="00190590">
            <w:pPr>
              <w:spacing w:before="53"/>
              <w:ind w:right="6"/>
              <w:jc w:val="center"/>
              <w:rPr>
                <w:rFonts w:ascii="Arial" w:eastAsia="Arial" w:hAnsi="Arial" w:cs="Arial"/>
                <w:sz w:val="14"/>
              </w:rPr>
            </w:pPr>
            <w:r w:rsidRPr="00190590">
              <w:rPr>
                <w:rFonts w:ascii="Arial" w:eastAsia="Arial" w:hAnsi="Arial" w:cs="Arial"/>
                <w:spacing w:val="-2"/>
                <w:sz w:val="14"/>
              </w:rPr>
              <w:t>805,08</w:t>
            </w:r>
          </w:p>
        </w:tc>
        <w:tc>
          <w:tcPr>
            <w:tcW w:w="992" w:type="dxa"/>
          </w:tcPr>
          <w:p w:rsidR="00190590" w:rsidRPr="00190590" w:rsidRDefault="00190590" w:rsidP="00190590">
            <w:pPr>
              <w:spacing w:before="53"/>
              <w:jc w:val="center"/>
              <w:rPr>
                <w:rFonts w:ascii="Arial" w:eastAsia="Arial" w:hAnsi="Arial" w:cs="Arial"/>
                <w:sz w:val="14"/>
              </w:rPr>
            </w:pPr>
            <w:r w:rsidRPr="00190590">
              <w:rPr>
                <w:rFonts w:ascii="Arial" w:eastAsia="Arial" w:hAnsi="Arial" w:cs="Arial"/>
                <w:spacing w:val="-2"/>
                <w:sz w:val="14"/>
              </w:rPr>
              <w:t>837,29</w:t>
            </w:r>
          </w:p>
        </w:tc>
        <w:tc>
          <w:tcPr>
            <w:tcW w:w="973" w:type="dxa"/>
          </w:tcPr>
          <w:p w:rsidR="00190590" w:rsidRPr="00190590" w:rsidRDefault="00190590" w:rsidP="00190590">
            <w:pPr>
              <w:spacing w:before="53"/>
              <w:ind w:right="3"/>
              <w:jc w:val="center"/>
              <w:rPr>
                <w:rFonts w:ascii="Arial" w:eastAsia="Arial" w:hAnsi="Arial" w:cs="Arial"/>
                <w:sz w:val="14"/>
              </w:rPr>
            </w:pPr>
            <w:r w:rsidRPr="00190590">
              <w:rPr>
                <w:rFonts w:ascii="Arial" w:eastAsia="Arial" w:hAnsi="Arial" w:cs="Arial"/>
                <w:spacing w:val="-2"/>
                <w:sz w:val="14"/>
              </w:rPr>
              <w:t>870,78</w:t>
            </w:r>
          </w:p>
        </w:tc>
        <w:tc>
          <w:tcPr>
            <w:tcW w:w="941" w:type="dxa"/>
          </w:tcPr>
          <w:p w:rsidR="00190590" w:rsidRPr="00190590" w:rsidRDefault="00190590" w:rsidP="00190590">
            <w:pPr>
              <w:spacing w:before="53"/>
              <w:ind w:right="1"/>
              <w:jc w:val="center"/>
              <w:rPr>
                <w:rFonts w:ascii="Arial" w:eastAsia="Arial" w:hAnsi="Arial" w:cs="Arial"/>
                <w:sz w:val="14"/>
              </w:rPr>
            </w:pPr>
            <w:r w:rsidRPr="00190590">
              <w:rPr>
                <w:rFonts w:ascii="Arial" w:eastAsia="Arial" w:hAnsi="Arial" w:cs="Arial"/>
                <w:spacing w:val="-2"/>
                <w:sz w:val="14"/>
              </w:rPr>
              <w:t>905,61</w:t>
            </w:r>
          </w:p>
        </w:tc>
        <w:tc>
          <w:tcPr>
            <w:tcW w:w="994" w:type="dxa"/>
          </w:tcPr>
          <w:p w:rsidR="00190590" w:rsidRPr="00190590" w:rsidRDefault="00190590" w:rsidP="00190590">
            <w:pPr>
              <w:spacing w:before="53"/>
              <w:ind w:right="5"/>
              <w:jc w:val="center"/>
              <w:rPr>
                <w:rFonts w:ascii="Arial" w:eastAsia="Arial" w:hAnsi="Arial" w:cs="Arial"/>
                <w:sz w:val="14"/>
              </w:rPr>
            </w:pPr>
            <w:r w:rsidRPr="00190590">
              <w:rPr>
                <w:rFonts w:ascii="Arial" w:eastAsia="Arial" w:hAnsi="Arial" w:cs="Arial"/>
                <w:spacing w:val="-2"/>
                <w:sz w:val="14"/>
              </w:rPr>
              <w:t>941,83</w:t>
            </w:r>
          </w:p>
        </w:tc>
      </w:tr>
      <w:tr w:rsidR="00190590" w:rsidRPr="00190590" w:rsidTr="00190590">
        <w:trPr>
          <w:trHeight w:val="270"/>
        </w:trPr>
        <w:tc>
          <w:tcPr>
            <w:tcW w:w="3063" w:type="dxa"/>
          </w:tcPr>
          <w:p w:rsidR="00190590" w:rsidRPr="00190590" w:rsidRDefault="00190590" w:rsidP="00190590">
            <w:pPr>
              <w:spacing w:before="55"/>
              <w:rPr>
                <w:rFonts w:ascii="Arial" w:eastAsia="Arial" w:hAnsi="Arial" w:cs="Arial"/>
                <w:sz w:val="14"/>
              </w:rPr>
            </w:pPr>
            <w:r w:rsidRPr="00190590">
              <w:rPr>
                <w:rFonts w:ascii="Arial" w:eastAsia="Arial" w:hAnsi="Arial" w:cs="Arial"/>
                <w:spacing w:val="-2"/>
                <w:sz w:val="14"/>
              </w:rPr>
              <w:t>Амортизация</w:t>
            </w:r>
          </w:p>
        </w:tc>
        <w:tc>
          <w:tcPr>
            <w:tcW w:w="1136" w:type="dxa"/>
          </w:tcPr>
          <w:p w:rsidR="00190590" w:rsidRPr="00190590" w:rsidRDefault="00190590" w:rsidP="00190590">
            <w:pPr>
              <w:spacing w:before="55"/>
              <w:ind w:right="3"/>
              <w:jc w:val="center"/>
              <w:rPr>
                <w:rFonts w:ascii="Arial" w:eastAsia="Arial" w:hAnsi="Arial" w:cs="Arial"/>
                <w:sz w:val="14"/>
              </w:rPr>
            </w:pPr>
            <w:r w:rsidRPr="00190590">
              <w:rPr>
                <w:rFonts w:ascii="Arial" w:eastAsia="Arial" w:hAnsi="Arial" w:cs="Arial"/>
                <w:spacing w:val="-2"/>
                <w:sz w:val="14"/>
              </w:rPr>
              <w:t>тыс.руб.</w:t>
            </w:r>
          </w:p>
        </w:tc>
        <w:tc>
          <w:tcPr>
            <w:tcW w:w="977" w:type="dxa"/>
          </w:tcPr>
          <w:p w:rsidR="00190590" w:rsidRPr="00190590" w:rsidRDefault="00190590" w:rsidP="00190590">
            <w:pPr>
              <w:spacing w:before="55"/>
              <w:jc w:val="center"/>
              <w:rPr>
                <w:rFonts w:ascii="Arial" w:eastAsia="Arial" w:hAnsi="Arial" w:cs="Arial"/>
                <w:sz w:val="14"/>
              </w:rPr>
            </w:pPr>
            <w:r w:rsidRPr="00190590">
              <w:rPr>
                <w:rFonts w:ascii="Arial" w:eastAsia="Arial" w:hAnsi="Arial" w:cs="Arial"/>
                <w:spacing w:val="-2"/>
                <w:sz w:val="14"/>
              </w:rPr>
              <w:t>0,000</w:t>
            </w:r>
          </w:p>
        </w:tc>
        <w:tc>
          <w:tcPr>
            <w:tcW w:w="1063" w:type="dxa"/>
          </w:tcPr>
          <w:p w:rsidR="00190590" w:rsidRPr="00190590" w:rsidRDefault="00190590" w:rsidP="00190590">
            <w:pPr>
              <w:spacing w:before="55"/>
              <w:ind w:right="2"/>
              <w:jc w:val="center"/>
              <w:rPr>
                <w:rFonts w:ascii="Arial" w:eastAsia="Arial" w:hAnsi="Arial" w:cs="Arial"/>
                <w:sz w:val="14"/>
              </w:rPr>
            </w:pPr>
            <w:r w:rsidRPr="00190590">
              <w:rPr>
                <w:rFonts w:ascii="Arial" w:eastAsia="Arial" w:hAnsi="Arial" w:cs="Arial"/>
                <w:spacing w:val="-2"/>
                <w:sz w:val="14"/>
              </w:rPr>
              <w:t>0,000</w:t>
            </w:r>
          </w:p>
        </w:tc>
        <w:tc>
          <w:tcPr>
            <w:tcW w:w="994" w:type="dxa"/>
          </w:tcPr>
          <w:p w:rsidR="00190590" w:rsidRPr="00190590" w:rsidRDefault="00190590" w:rsidP="00190590">
            <w:pPr>
              <w:spacing w:before="55"/>
              <w:ind w:right="2"/>
              <w:jc w:val="center"/>
              <w:rPr>
                <w:rFonts w:ascii="Arial" w:eastAsia="Arial" w:hAnsi="Arial" w:cs="Arial"/>
                <w:sz w:val="14"/>
              </w:rPr>
            </w:pPr>
            <w:r w:rsidRPr="00190590">
              <w:rPr>
                <w:rFonts w:ascii="Arial" w:eastAsia="Arial" w:hAnsi="Arial" w:cs="Arial"/>
                <w:spacing w:val="-2"/>
                <w:sz w:val="14"/>
              </w:rPr>
              <w:t>0,000</w:t>
            </w:r>
          </w:p>
        </w:tc>
        <w:tc>
          <w:tcPr>
            <w:tcW w:w="850" w:type="dxa"/>
          </w:tcPr>
          <w:p w:rsidR="00190590" w:rsidRPr="00190590" w:rsidRDefault="00190590" w:rsidP="00190590">
            <w:pPr>
              <w:spacing w:before="55"/>
              <w:ind w:right="2"/>
              <w:jc w:val="center"/>
              <w:rPr>
                <w:rFonts w:ascii="Arial" w:eastAsia="Arial" w:hAnsi="Arial" w:cs="Arial"/>
                <w:sz w:val="14"/>
              </w:rPr>
            </w:pPr>
            <w:r w:rsidRPr="00190590">
              <w:rPr>
                <w:rFonts w:ascii="Arial" w:eastAsia="Arial" w:hAnsi="Arial" w:cs="Arial"/>
                <w:spacing w:val="-2"/>
                <w:sz w:val="14"/>
              </w:rPr>
              <w:t>0,000</w:t>
            </w:r>
          </w:p>
        </w:tc>
        <w:tc>
          <w:tcPr>
            <w:tcW w:w="994" w:type="dxa"/>
          </w:tcPr>
          <w:p w:rsidR="00190590" w:rsidRPr="00190590" w:rsidRDefault="00190590" w:rsidP="00190590">
            <w:pPr>
              <w:spacing w:before="55"/>
              <w:ind w:right="3"/>
              <w:jc w:val="center"/>
              <w:rPr>
                <w:rFonts w:ascii="Arial" w:eastAsia="Arial" w:hAnsi="Arial" w:cs="Arial"/>
                <w:sz w:val="14"/>
              </w:rPr>
            </w:pPr>
            <w:r w:rsidRPr="00190590">
              <w:rPr>
                <w:rFonts w:ascii="Arial" w:eastAsia="Arial" w:hAnsi="Arial" w:cs="Arial"/>
                <w:spacing w:val="-2"/>
                <w:sz w:val="14"/>
              </w:rPr>
              <w:t>0,000</w:t>
            </w:r>
          </w:p>
        </w:tc>
        <w:tc>
          <w:tcPr>
            <w:tcW w:w="850" w:type="dxa"/>
          </w:tcPr>
          <w:p w:rsidR="00190590" w:rsidRPr="00190590" w:rsidRDefault="00190590" w:rsidP="00190590">
            <w:pPr>
              <w:spacing w:before="55"/>
              <w:ind w:right="4"/>
              <w:jc w:val="center"/>
              <w:rPr>
                <w:rFonts w:ascii="Arial" w:eastAsia="Arial" w:hAnsi="Arial" w:cs="Arial"/>
                <w:sz w:val="14"/>
              </w:rPr>
            </w:pPr>
            <w:r w:rsidRPr="00190590">
              <w:rPr>
                <w:rFonts w:ascii="Arial" w:eastAsia="Arial" w:hAnsi="Arial" w:cs="Arial"/>
                <w:spacing w:val="-2"/>
                <w:sz w:val="14"/>
              </w:rPr>
              <w:t>0,000</w:t>
            </w:r>
          </w:p>
        </w:tc>
        <w:tc>
          <w:tcPr>
            <w:tcW w:w="851" w:type="dxa"/>
          </w:tcPr>
          <w:p w:rsidR="00190590" w:rsidRPr="00190590" w:rsidRDefault="00190590" w:rsidP="00190590">
            <w:pPr>
              <w:spacing w:before="55"/>
              <w:jc w:val="center"/>
              <w:rPr>
                <w:rFonts w:ascii="Arial" w:eastAsia="Arial" w:hAnsi="Arial" w:cs="Arial"/>
                <w:sz w:val="14"/>
              </w:rPr>
            </w:pPr>
            <w:r w:rsidRPr="00190590">
              <w:rPr>
                <w:rFonts w:ascii="Arial" w:eastAsia="Arial" w:hAnsi="Arial" w:cs="Arial"/>
                <w:spacing w:val="-2"/>
                <w:sz w:val="14"/>
              </w:rPr>
              <w:t>0,000</w:t>
            </w:r>
          </w:p>
        </w:tc>
        <w:tc>
          <w:tcPr>
            <w:tcW w:w="994" w:type="dxa"/>
          </w:tcPr>
          <w:p w:rsidR="00190590" w:rsidRPr="00190590" w:rsidRDefault="00190590" w:rsidP="00190590">
            <w:pPr>
              <w:spacing w:before="55"/>
              <w:ind w:right="6"/>
              <w:jc w:val="center"/>
              <w:rPr>
                <w:rFonts w:ascii="Arial" w:eastAsia="Arial" w:hAnsi="Arial" w:cs="Arial"/>
                <w:sz w:val="14"/>
              </w:rPr>
            </w:pPr>
            <w:r w:rsidRPr="00190590">
              <w:rPr>
                <w:rFonts w:ascii="Arial" w:eastAsia="Arial" w:hAnsi="Arial" w:cs="Arial"/>
                <w:spacing w:val="-2"/>
                <w:sz w:val="14"/>
              </w:rPr>
              <w:t>0,000</w:t>
            </w:r>
          </w:p>
        </w:tc>
        <w:tc>
          <w:tcPr>
            <w:tcW w:w="992" w:type="dxa"/>
          </w:tcPr>
          <w:p w:rsidR="00190590" w:rsidRPr="00190590" w:rsidRDefault="00190590" w:rsidP="00190590">
            <w:pPr>
              <w:spacing w:before="55"/>
              <w:jc w:val="center"/>
              <w:rPr>
                <w:rFonts w:ascii="Arial" w:eastAsia="Arial" w:hAnsi="Arial" w:cs="Arial"/>
                <w:sz w:val="14"/>
              </w:rPr>
            </w:pPr>
            <w:r w:rsidRPr="00190590">
              <w:rPr>
                <w:rFonts w:ascii="Arial" w:eastAsia="Arial" w:hAnsi="Arial" w:cs="Arial"/>
                <w:spacing w:val="-2"/>
                <w:sz w:val="14"/>
              </w:rPr>
              <w:t>0,000</w:t>
            </w:r>
          </w:p>
        </w:tc>
        <w:tc>
          <w:tcPr>
            <w:tcW w:w="973" w:type="dxa"/>
          </w:tcPr>
          <w:p w:rsidR="00190590" w:rsidRPr="00190590" w:rsidRDefault="00190590" w:rsidP="00190590">
            <w:pPr>
              <w:spacing w:before="55"/>
              <w:ind w:right="3"/>
              <w:jc w:val="center"/>
              <w:rPr>
                <w:rFonts w:ascii="Arial" w:eastAsia="Arial" w:hAnsi="Arial" w:cs="Arial"/>
                <w:sz w:val="14"/>
              </w:rPr>
            </w:pPr>
            <w:r w:rsidRPr="00190590">
              <w:rPr>
                <w:rFonts w:ascii="Arial" w:eastAsia="Arial" w:hAnsi="Arial" w:cs="Arial"/>
                <w:spacing w:val="-2"/>
                <w:sz w:val="14"/>
              </w:rPr>
              <w:t>0,000</w:t>
            </w:r>
          </w:p>
        </w:tc>
        <w:tc>
          <w:tcPr>
            <w:tcW w:w="941" w:type="dxa"/>
          </w:tcPr>
          <w:p w:rsidR="00190590" w:rsidRPr="00190590" w:rsidRDefault="00190590" w:rsidP="00190590">
            <w:pPr>
              <w:spacing w:before="55"/>
              <w:ind w:right="1"/>
              <w:jc w:val="center"/>
              <w:rPr>
                <w:rFonts w:ascii="Arial" w:eastAsia="Arial" w:hAnsi="Arial" w:cs="Arial"/>
                <w:sz w:val="14"/>
              </w:rPr>
            </w:pPr>
            <w:r w:rsidRPr="00190590">
              <w:rPr>
                <w:rFonts w:ascii="Arial" w:eastAsia="Arial" w:hAnsi="Arial" w:cs="Arial"/>
                <w:spacing w:val="-2"/>
                <w:sz w:val="14"/>
              </w:rPr>
              <w:t>0,000</w:t>
            </w:r>
          </w:p>
        </w:tc>
        <w:tc>
          <w:tcPr>
            <w:tcW w:w="994" w:type="dxa"/>
          </w:tcPr>
          <w:p w:rsidR="00190590" w:rsidRPr="00190590" w:rsidRDefault="00190590" w:rsidP="00190590">
            <w:pPr>
              <w:spacing w:before="55"/>
              <w:ind w:right="5"/>
              <w:jc w:val="center"/>
              <w:rPr>
                <w:rFonts w:ascii="Arial" w:eastAsia="Arial" w:hAnsi="Arial" w:cs="Arial"/>
                <w:sz w:val="14"/>
              </w:rPr>
            </w:pPr>
            <w:r w:rsidRPr="00190590">
              <w:rPr>
                <w:rFonts w:ascii="Arial" w:eastAsia="Arial" w:hAnsi="Arial" w:cs="Arial"/>
                <w:spacing w:val="-2"/>
                <w:sz w:val="14"/>
              </w:rPr>
              <w:t>0,000</w:t>
            </w:r>
          </w:p>
        </w:tc>
      </w:tr>
      <w:tr w:rsidR="00190590" w:rsidRPr="00190590" w:rsidTr="00190590">
        <w:trPr>
          <w:trHeight w:val="290"/>
        </w:trPr>
        <w:tc>
          <w:tcPr>
            <w:tcW w:w="3063" w:type="dxa"/>
          </w:tcPr>
          <w:p w:rsidR="00190590" w:rsidRPr="00190590" w:rsidRDefault="00190590" w:rsidP="00190590">
            <w:pPr>
              <w:spacing w:before="65"/>
              <w:rPr>
                <w:rFonts w:ascii="Arial" w:eastAsia="Arial" w:hAnsi="Arial" w:cs="Arial"/>
                <w:sz w:val="14"/>
              </w:rPr>
            </w:pPr>
            <w:r w:rsidRPr="00190590">
              <w:rPr>
                <w:rFonts w:ascii="Arial" w:eastAsia="Arial" w:hAnsi="Arial" w:cs="Arial"/>
                <w:sz w:val="14"/>
              </w:rPr>
              <w:t>Прочие</w:t>
            </w:r>
            <w:r w:rsidRPr="00190590">
              <w:rPr>
                <w:rFonts w:ascii="Arial" w:eastAsia="Arial" w:hAnsi="Arial" w:cs="Arial"/>
                <w:spacing w:val="-8"/>
                <w:sz w:val="14"/>
              </w:rPr>
              <w:t xml:space="preserve"> </w:t>
            </w:r>
            <w:r w:rsidRPr="00190590">
              <w:rPr>
                <w:rFonts w:ascii="Arial" w:eastAsia="Arial" w:hAnsi="Arial" w:cs="Arial"/>
                <w:spacing w:val="-2"/>
                <w:sz w:val="14"/>
              </w:rPr>
              <w:t>затраты</w:t>
            </w:r>
          </w:p>
        </w:tc>
        <w:tc>
          <w:tcPr>
            <w:tcW w:w="1136" w:type="dxa"/>
          </w:tcPr>
          <w:p w:rsidR="00190590" w:rsidRPr="00190590" w:rsidRDefault="00190590" w:rsidP="00190590">
            <w:pPr>
              <w:spacing w:before="65"/>
              <w:ind w:right="3"/>
              <w:jc w:val="center"/>
              <w:rPr>
                <w:rFonts w:ascii="Arial" w:eastAsia="Arial" w:hAnsi="Arial" w:cs="Arial"/>
                <w:sz w:val="14"/>
              </w:rPr>
            </w:pPr>
            <w:r w:rsidRPr="00190590">
              <w:rPr>
                <w:rFonts w:ascii="Arial" w:eastAsia="Arial" w:hAnsi="Arial" w:cs="Arial"/>
                <w:spacing w:val="-2"/>
                <w:sz w:val="14"/>
              </w:rPr>
              <w:t>тыс.руб.</w:t>
            </w:r>
          </w:p>
        </w:tc>
        <w:tc>
          <w:tcPr>
            <w:tcW w:w="977" w:type="dxa"/>
          </w:tcPr>
          <w:p w:rsidR="00190590" w:rsidRPr="00190590" w:rsidRDefault="00190590" w:rsidP="00190590">
            <w:pPr>
              <w:spacing w:before="65"/>
              <w:jc w:val="center"/>
              <w:rPr>
                <w:rFonts w:ascii="Arial" w:eastAsia="Arial" w:hAnsi="Arial" w:cs="Arial"/>
                <w:sz w:val="14"/>
              </w:rPr>
            </w:pPr>
            <w:r w:rsidRPr="00190590">
              <w:rPr>
                <w:rFonts w:ascii="Arial" w:eastAsia="Arial" w:hAnsi="Arial" w:cs="Arial"/>
                <w:spacing w:val="-2"/>
                <w:sz w:val="14"/>
              </w:rPr>
              <w:t>450,98</w:t>
            </w:r>
          </w:p>
        </w:tc>
        <w:tc>
          <w:tcPr>
            <w:tcW w:w="1063" w:type="dxa"/>
          </w:tcPr>
          <w:p w:rsidR="00190590" w:rsidRPr="00190590" w:rsidRDefault="00190590" w:rsidP="00190590">
            <w:pPr>
              <w:spacing w:before="65"/>
              <w:ind w:right="2"/>
              <w:jc w:val="center"/>
              <w:rPr>
                <w:rFonts w:ascii="Arial" w:eastAsia="Arial" w:hAnsi="Arial" w:cs="Arial"/>
                <w:sz w:val="14"/>
              </w:rPr>
            </w:pPr>
            <w:r w:rsidRPr="00190590">
              <w:rPr>
                <w:rFonts w:ascii="Arial" w:eastAsia="Arial" w:hAnsi="Arial" w:cs="Arial"/>
                <w:spacing w:val="-2"/>
                <w:sz w:val="14"/>
              </w:rPr>
              <w:t>469,02</w:t>
            </w:r>
          </w:p>
        </w:tc>
        <w:tc>
          <w:tcPr>
            <w:tcW w:w="994" w:type="dxa"/>
          </w:tcPr>
          <w:p w:rsidR="00190590" w:rsidRPr="00190590" w:rsidRDefault="00190590" w:rsidP="00190590">
            <w:pPr>
              <w:spacing w:before="65"/>
              <w:ind w:right="2"/>
              <w:jc w:val="center"/>
              <w:rPr>
                <w:rFonts w:ascii="Arial" w:eastAsia="Arial" w:hAnsi="Arial" w:cs="Arial"/>
                <w:sz w:val="14"/>
              </w:rPr>
            </w:pPr>
            <w:r w:rsidRPr="00190590">
              <w:rPr>
                <w:rFonts w:ascii="Arial" w:eastAsia="Arial" w:hAnsi="Arial" w:cs="Arial"/>
                <w:spacing w:val="-2"/>
                <w:sz w:val="14"/>
              </w:rPr>
              <w:t>487,78</w:t>
            </w:r>
          </w:p>
        </w:tc>
        <w:tc>
          <w:tcPr>
            <w:tcW w:w="850" w:type="dxa"/>
          </w:tcPr>
          <w:p w:rsidR="00190590" w:rsidRPr="00190590" w:rsidRDefault="00190590" w:rsidP="00190590">
            <w:pPr>
              <w:spacing w:before="65"/>
              <w:ind w:right="2"/>
              <w:jc w:val="center"/>
              <w:rPr>
                <w:rFonts w:ascii="Arial" w:eastAsia="Arial" w:hAnsi="Arial" w:cs="Arial"/>
                <w:sz w:val="14"/>
              </w:rPr>
            </w:pPr>
            <w:r w:rsidRPr="00190590">
              <w:rPr>
                <w:rFonts w:ascii="Arial" w:eastAsia="Arial" w:hAnsi="Arial" w:cs="Arial"/>
                <w:spacing w:val="-2"/>
                <w:sz w:val="14"/>
              </w:rPr>
              <w:t>507,30</w:t>
            </w:r>
          </w:p>
        </w:tc>
        <w:tc>
          <w:tcPr>
            <w:tcW w:w="994" w:type="dxa"/>
          </w:tcPr>
          <w:p w:rsidR="00190590" w:rsidRPr="00190590" w:rsidRDefault="00190590" w:rsidP="00190590">
            <w:pPr>
              <w:spacing w:before="65"/>
              <w:ind w:right="3"/>
              <w:jc w:val="center"/>
              <w:rPr>
                <w:rFonts w:ascii="Arial" w:eastAsia="Arial" w:hAnsi="Arial" w:cs="Arial"/>
                <w:sz w:val="14"/>
              </w:rPr>
            </w:pPr>
            <w:r w:rsidRPr="00190590">
              <w:rPr>
                <w:rFonts w:ascii="Arial" w:eastAsia="Arial" w:hAnsi="Arial" w:cs="Arial"/>
                <w:spacing w:val="-2"/>
                <w:sz w:val="14"/>
              </w:rPr>
              <w:t>527,59</w:t>
            </w:r>
          </w:p>
        </w:tc>
        <w:tc>
          <w:tcPr>
            <w:tcW w:w="850" w:type="dxa"/>
          </w:tcPr>
          <w:p w:rsidR="00190590" w:rsidRPr="00190590" w:rsidRDefault="00190590" w:rsidP="00190590">
            <w:pPr>
              <w:spacing w:before="65"/>
              <w:ind w:right="4"/>
              <w:jc w:val="center"/>
              <w:rPr>
                <w:rFonts w:ascii="Arial" w:eastAsia="Arial" w:hAnsi="Arial" w:cs="Arial"/>
                <w:sz w:val="14"/>
              </w:rPr>
            </w:pPr>
            <w:r w:rsidRPr="00190590">
              <w:rPr>
                <w:rFonts w:ascii="Arial" w:eastAsia="Arial" w:hAnsi="Arial" w:cs="Arial"/>
                <w:spacing w:val="-2"/>
                <w:sz w:val="14"/>
              </w:rPr>
              <w:t>548,69</w:t>
            </w:r>
          </w:p>
        </w:tc>
        <w:tc>
          <w:tcPr>
            <w:tcW w:w="851" w:type="dxa"/>
          </w:tcPr>
          <w:p w:rsidR="00190590" w:rsidRPr="00190590" w:rsidRDefault="00190590" w:rsidP="00190590">
            <w:pPr>
              <w:spacing w:before="65"/>
              <w:jc w:val="center"/>
              <w:rPr>
                <w:rFonts w:ascii="Arial" w:eastAsia="Arial" w:hAnsi="Arial" w:cs="Arial"/>
                <w:sz w:val="14"/>
              </w:rPr>
            </w:pPr>
            <w:r w:rsidRPr="00190590">
              <w:rPr>
                <w:rFonts w:ascii="Arial" w:eastAsia="Arial" w:hAnsi="Arial" w:cs="Arial"/>
                <w:spacing w:val="-2"/>
                <w:sz w:val="14"/>
              </w:rPr>
              <w:t>570,64</w:t>
            </w:r>
          </w:p>
        </w:tc>
        <w:tc>
          <w:tcPr>
            <w:tcW w:w="994" w:type="dxa"/>
          </w:tcPr>
          <w:p w:rsidR="00190590" w:rsidRPr="00190590" w:rsidRDefault="00190590" w:rsidP="00190590">
            <w:pPr>
              <w:spacing w:before="65"/>
              <w:ind w:right="6"/>
              <w:jc w:val="center"/>
              <w:rPr>
                <w:rFonts w:ascii="Arial" w:eastAsia="Arial" w:hAnsi="Arial" w:cs="Arial"/>
                <w:sz w:val="14"/>
              </w:rPr>
            </w:pPr>
            <w:r w:rsidRPr="00190590">
              <w:rPr>
                <w:rFonts w:ascii="Arial" w:eastAsia="Arial" w:hAnsi="Arial" w:cs="Arial"/>
                <w:spacing w:val="-2"/>
                <w:sz w:val="14"/>
              </w:rPr>
              <w:t>593,46</w:t>
            </w:r>
          </w:p>
        </w:tc>
        <w:tc>
          <w:tcPr>
            <w:tcW w:w="992" w:type="dxa"/>
          </w:tcPr>
          <w:p w:rsidR="00190590" w:rsidRPr="00190590" w:rsidRDefault="00190590" w:rsidP="00190590">
            <w:pPr>
              <w:spacing w:before="65"/>
              <w:jc w:val="center"/>
              <w:rPr>
                <w:rFonts w:ascii="Arial" w:eastAsia="Arial" w:hAnsi="Arial" w:cs="Arial"/>
                <w:sz w:val="14"/>
              </w:rPr>
            </w:pPr>
            <w:r w:rsidRPr="00190590">
              <w:rPr>
                <w:rFonts w:ascii="Arial" w:eastAsia="Arial" w:hAnsi="Arial" w:cs="Arial"/>
                <w:spacing w:val="-2"/>
                <w:sz w:val="14"/>
              </w:rPr>
              <w:t>617,20</w:t>
            </w:r>
          </w:p>
        </w:tc>
        <w:tc>
          <w:tcPr>
            <w:tcW w:w="973" w:type="dxa"/>
          </w:tcPr>
          <w:p w:rsidR="00190590" w:rsidRPr="00190590" w:rsidRDefault="00190590" w:rsidP="00190590">
            <w:pPr>
              <w:spacing w:before="65"/>
              <w:ind w:right="3"/>
              <w:jc w:val="center"/>
              <w:rPr>
                <w:rFonts w:ascii="Arial" w:eastAsia="Arial" w:hAnsi="Arial" w:cs="Arial"/>
                <w:sz w:val="14"/>
              </w:rPr>
            </w:pPr>
            <w:r w:rsidRPr="00190590">
              <w:rPr>
                <w:rFonts w:ascii="Arial" w:eastAsia="Arial" w:hAnsi="Arial" w:cs="Arial"/>
                <w:spacing w:val="-2"/>
                <w:sz w:val="14"/>
              </w:rPr>
              <w:t>641,89</w:t>
            </w:r>
          </w:p>
        </w:tc>
        <w:tc>
          <w:tcPr>
            <w:tcW w:w="941" w:type="dxa"/>
          </w:tcPr>
          <w:p w:rsidR="00190590" w:rsidRPr="00190590" w:rsidRDefault="00190590" w:rsidP="00190590">
            <w:pPr>
              <w:spacing w:before="65"/>
              <w:ind w:right="1"/>
              <w:jc w:val="center"/>
              <w:rPr>
                <w:rFonts w:ascii="Arial" w:eastAsia="Arial" w:hAnsi="Arial" w:cs="Arial"/>
                <w:sz w:val="14"/>
              </w:rPr>
            </w:pPr>
            <w:r w:rsidRPr="00190590">
              <w:rPr>
                <w:rFonts w:ascii="Arial" w:eastAsia="Arial" w:hAnsi="Arial" w:cs="Arial"/>
                <w:spacing w:val="-2"/>
                <w:sz w:val="14"/>
              </w:rPr>
              <w:t>667,57</w:t>
            </w:r>
          </w:p>
        </w:tc>
        <w:tc>
          <w:tcPr>
            <w:tcW w:w="994" w:type="dxa"/>
          </w:tcPr>
          <w:p w:rsidR="00190590" w:rsidRPr="00190590" w:rsidRDefault="00190590" w:rsidP="00190590">
            <w:pPr>
              <w:spacing w:before="65"/>
              <w:ind w:right="5"/>
              <w:jc w:val="center"/>
              <w:rPr>
                <w:rFonts w:ascii="Arial" w:eastAsia="Arial" w:hAnsi="Arial" w:cs="Arial"/>
                <w:sz w:val="14"/>
              </w:rPr>
            </w:pPr>
            <w:r w:rsidRPr="00190590">
              <w:rPr>
                <w:rFonts w:ascii="Arial" w:eastAsia="Arial" w:hAnsi="Arial" w:cs="Arial"/>
                <w:spacing w:val="-2"/>
                <w:sz w:val="14"/>
              </w:rPr>
              <w:t>694,27</w:t>
            </w:r>
          </w:p>
        </w:tc>
      </w:tr>
      <w:tr w:rsidR="00190590" w:rsidRPr="00190590" w:rsidTr="00190590">
        <w:trPr>
          <w:trHeight w:val="266"/>
        </w:trPr>
        <w:tc>
          <w:tcPr>
            <w:tcW w:w="3063" w:type="dxa"/>
          </w:tcPr>
          <w:p w:rsidR="00190590" w:rsidRPr="00190590" w:rsidRDefault="00190590" w:rsidP="00190590">
            <w:pPr>
              <w:spacing w:before="53"/>
              <w:rPr>
                <w:rFonts w:ascii="Arial" w:eastAsia="Arial" w:hAnsi="Arial" w:cs="Arial"/>
                <w:sz w:val="14"/>
              </w:rPr>
            </w:pPr>
            <w:r w:rsidRPr="00190590">
              <w:rPr>
                <w:rFonts w:ascii="Arial" w:eastAsia="Arial" w:hAnsi="Arial" w:cs="Arial"/>
                <w:spacing w:val="-2"/>
                <w:sz w:val="14"/>
              </w:rPr>
              <w:t>Внереализационные</w:t>
            </w:r>
            <w:r w:rsidRPr="00190590">
              <w:rPr>
                <w:rFonts w:ascii="Arial" w:eastAsia="Arial" w:hAnsi="Arial" w:cs="Arial"/>
                <w:spacing w:val="19"/>
                <w:sz w:val="14"/>
              </w:rPr>
              <w:t xml:space="preserve"> </w:t>
            </w:r>
            <w:r w:rsidRPr="00190590">
              <w:rPr>
                <w:rFonts w:ascii="Arial" w:eastAsia="Arial" w:hAnsi="Arial" w:cs="Arial"/>
                <w:spacing w:val="-2"/>
                <w:sz w:val="14"/>
              </w:rPr>
              <w:t>расходы</w:t>
            </w:r>
          </w:p>
        </w:tc>
        <w:tc>
          <w:tcPr>
            <w:tcW w:w="1136" w:type="dxa"/>
          </w:tcPr>
          <w:p w:rsidR="00190590" w:rsidRPr="00190590" w:rsidRDefault="00190590" w:rsidP="00190590">
            <w:pPr>
              <w:spacing w:before="53"/>
              <w:ind w:right="3"/>
              <w:jc w:val="center"/>
              <w:rPr>
                <w:rFonts w:ascii="Arial" w:eastAsia="Arial" w:hAnsi="Arial" w:cs="Arial"/>
                <w:sz w:val="14"/>
              </w:rPr>
            </w:pPr>
            <w:r w:rsidRPr="00190590">
              <w:rPr>
                <w:rFonts w:ascii="Arial" w:eastAsia="Arial" w:hAnsi="Arial" w:cs="Arial"/>
                <w:spacing w:val="-2"/>
                <w:sz w:val="14"/>
              </w:rPr>
              <w:t>тыс.руб.</w:t>
            </w:r>
          </w:p>
        </w:tc>
        <w:tc>
          <w:tcPr>
            <w:tcW w:w="977" w:type="dxa"/>
          </w:tcPr>
          <w:p w:rsidR="00190590" w:rsidRPr="00190590" w:rsidRDefault="00190590" w:rsidP="00190590">
            <w:pPr>
              <w:spacing w:before="53"/>
              <w:jc w:val="center"/>
              <w:rPr>
                <w:rFonts w:ascii="Arial" w:eastAsia="Arial" w:hAnsi="Arial" w:cs="Arial"/>
                <w:sz w:val="14"/>
              </w:rPr>
            </w:pPr>
            <w:r w:rsidRPr="00190590">
              <w:rPr>
                <w:rFonts w:ascii="Arial" w:eastAsia="Arial" w:hAnsi="Arial" w:cs="Arial"/>
                <w:spacing w:val="-10"/>
                <w:sz w:val="14"/>
              </w:rPr>
              <w:t>-</w:t>
            </w:r>
          </w:p>
        </w:tc>
        <w:tc>
          <w:tcPr>
            <w:tcW w:w="1063" w:type="dxa"/>
          </w:tcPr>
          <w:p w:rsidR="00190590" w:rsidRPr="00190590" w:rsidRDefault="00190590" w:rsidP="00190590">
            <w:pPr>
              <w:rPr>
                <w:rFonts w:eastAsia="Arial" w:hAnsi="Arial" w:cs="Arial"/>
                <w:sz w:val="14"/>
              </w:rPr>
            </w:pPr>
          </w:p>
        </w:tc>
        <w:tc>
          <w:tcPr>
            <w:tcW w:w="994" w:type="dxa"/>
          </w:tcPr>
          <w:p w:rsidR="00190590" w:rsidRPr="00190590" w:rsidRDefault="00190590" w:rsidP="00190590">
            <w:pPr>
              <w:rPr>
                <w:rFonts w:eastAsia="Arial" w:hAnsi="Arial" w:cs="Arial"/>
                <w:sz w:val="14"/>
              </w:rPr>
            </w:pPr>
          </w:p>
        </w:tc>
        <w:tc>
          <w:tcPr>
            <w:tcW w:w="850" w:type="dxa"/>
          </w:tcPr>
          <w:p w:rsidR="00190590" w:rsidRPr="00190590" w:rsidRDefault="00190590" w:rsidP="00190590">
            <w:pPr>
              <w:rPr>
                <w:rFonts w:eastAsia="Arial" w:hAnsi="Arial" w:cs="Arial"/>
                <w:sz w:val="14"/>
              </w:rPr>
            </w:pPr>
          </w:p>
        </w:tc>
        <w:tc>
          <w:tcPr>
            <w:tcW w:w="994" w:type="dxa"/>
          </w:tcPr>
          <w:p w:rsidR="00190590" w:rsidRPr="00190590" w:rsidRDefault="00190590" w:rsidP="00190590">
            <w:pPr>
              <w:rPr>
                <w:rFonts w:eastAsia="Arial" w:hAnsi="Arial" w:cs="Arial"/>
                <w:sz w:val="14"/>
              </w:rPr>
            </w:pPr>
          </w:p>
        </w:tc>
        <w:tc>
          <w:tcPr>
            <w:tcW w:w="850" w:type="dxa"/>
          </w:tcPr>
          <w:p w:rsidR="00190590" w:rsidRPr="00190590" w:rsidRDefault="00190590" w:rsidP="00190590">
            <w:pPr>
              <w:rPr>
                <w:rFonts w:eastAsia="Arial" w:hAnsi="Arial" w:cs="Arial"/>
                <w:sz w:val="14"/>
              </w:rPr>
            </w:pPr>
          </w:p>
        </w:tc>
        <w:tc>
          <w:tcPr>
            <w:tcW w:w="851" w:type="dxa"/>
          </w:tcPr>
          <w:p w:rsidR="00190590" w:rsidRPr="00190590" w:rsidRDefault="00190590" w:rsidP="00190590">
            <w:pPr>
              <w:rPr>
                <w:rFonts w:eastAsia="Arial" w:hAnsi="Arial" w:cs="Arial"/>
                <w:sz w:val="14"/>
              </w:rPr>
            </w:pPr>
          </w:p>
        </w:tc>
        <w:tc>
          <w:tcPr>
            <w:tcW w:w="994" w:type="dxa"/>
          </w:tcPr>
          <w:p w:rsidR="00190590" w:rsidRPr="00190590" w:rsidRDefault="00190590" w:rsidP="00190590">
            <w:pPr>
              <w:rPr>
                <w:rFonts w:eastAsia="Arial" w:hAnsi="Arial" w:cs="Arial"/>
                <w:sz w:val="14"/>
              </w:rPr>
            </w:pPr>
          </w:p>
        </w:tc>
        <w:tc>
          <w:tcPr>
            <w:tcW w:w="992" w:type="dxa"/>
          </w:tcPr>
          <w:p w:rsidR="00190590" w:rsidRPr="00190590" w:rsidRDefault="00190590" w:rsidP="00190590">
            <w:pPr>
              <w:rPr>
                <w:rFonts w:eastAsia="Arial" w:hAnsi="Arial" w:cs="Arial"/>
                <w:sz w:val="14"/>
              </w:rPr>
            </w:pPr>
          </w:p>
        </w:tc>
        <w:tc>
          <w:tcPr>
            <w:tcW w:w="973" w:type="dxa"/>
          </w:tcPr>
          <w:p w:rsidR="00190590" w:rsidRPr="00190590" w:rsidRDefault="00190590" w:rsidP="00190590">
            <w:pPr>
              <w:rPr>
                <w:rFonts w:eastAsia="Arial" w:hAnsi="Arial" w:cs="Arial"/>
                <w:sz w:val="14"/>
              </w:rPr>
            </w:pPr>
          </w:p>
        </w:tc>
        <w:tc>
          <w:tcPr>
            <w:tcW w:w="941" w:type="dxa"/>
          </w:tcPr>
          <w:p w:rsidR="00190590" w:rsidRPr="00190590" w:rsidRDefault="00190590" w:rsidP="00190590">
            <w:pPr>
              <w:rPr>
                <w:rFonts w:eastAsia="Arial" w:hAnsi="Arial" w:cs="Arial"/>
                <w:sz w:val="14"/>
              </w:rPr>
            </w:pPr>
          </w:p>
        </w:tc>
        <w:tc>
          <w:tcPr>
            <w:tcW w:w="994" w:type="dxa"/>
          </w:tcPr>
          <w:p w:rsidR="00190590" w:rsidRPr="00190590" w:rsidRDefault="00190590" w:rsidP="00190590">
            <w:pPr>
              <w:rPr>
                <w:rFonts w:eastAsia="Arial" w:hAnsi="Arial" w:cs="Arial"/>
                <w:sz w:val="14"/>
              </w:rPr>
            </w:pPr>
          </w:p>
        </w:tc>
      </w:tr>
      <w:tr w:rsidR="00190590" w:rsidRPr="00190590" w:rsidTr="00190590">
        <w:trPr>
          <w:trHeight w:val="313"/>
        </w:trPr>
        <w:tc>
          <w:tcPr>
            <w:tcW w:w="3063" w:type="dxa"/>
          </w:tcPr>
          <w:p w:rsidR="00190590" w:rsidRPr="00190590" w:rsidRDefault="00190590" w:rsidP="00190590">
            <w:pPr>
              <w:spacing w:before="77"/>
              <w:rPr>
                <w:rFonts w:ascii="Arial" w:eastAsia="Arial" w:hAnsi="Arial" w:cs="Arial"/>
                <w:b/>
                <w:sz w:val="14"/>
              </w:rPr>
            </w:pPr>
            <w:r w:rsidRPr="00190590">
              <w:rPr>
                <w:rFonts w:ascii="Arial" w:eastAsia="Arial" w:hAnsi="Arial" w:cs="Arial"/>
                <w:b/>
                <w:spacing w:val="-2"/>
                <w:sz w:val="14"/>
              </w:rPr>
              <w:t>Итого</w:t>
            </w:r>
          </w:p>
        </w:tc>
        <w:tc>
          <w:tcPr>
            <w:tcW w:w="1136" w:type="dxa"/>
          </w:tcPr>
          <w:p w:rsidR="00190590" w:rsidRPr="00190590" w:rsidRDefault="00190590" w:rsidP="00190590">
            <w:pPr>
              <w:spacing w:before="77"/>
              <w:ind w:right="4"/>
              <w:jc w:val="center"/>
              <w:rPr>
                <w:rFonts w:ascii="Arial" w:eastAsia="Arial" w:hAnsi="Arial" w:cs="Arial"/>
                <w:b/>
                <w:sz w:val="14"/>
              </w:rPr>
            </w:pPr>
            <w:r w:rsidRPr="00190590">
              <w:rPr>
                <w:rFonts w:ascii="Arial" w:eastAsia="Arial" w:hAnsi="Arial" w:cs="Arial"/>
                <w:b/>
                <w:spacing w:val="-2"/>
                <w:sz w:val="14"/>
              </w:rPr>
              <w:t>тыс.руб.</w:t>
            </w:r>
          </w:p>
        </w:tc>
        <w:tc>
          <w:tcPr>
            <w:tcW w:w="977" w:type="dxa"/>
          </w:tcPr>
          <w:p w:rsidR="00190590" w:rsidRPr="00190590" w:rsidRDefault="00190590" w:rsidP="00190590">
            <w:pPr>
              <w:spacing w:before="77"/>
              <w:ind w:right="1"/>
              <w:jc w:val="center"/>
              <w:rPr>
                <w:rFonts w:ascii="Arial" w:eastAsia="Arial" w:hAnsi="Arial" w:cs="Arial"/>
                <w:b/>
                <w:sz w:val="14"/>
              </w:rPr>
            </w:pPr>
            <w:r w:rsidRPr="00190590">
              <w:rPr>
                <w:rFonts w:ascii="Arial" w:eastAsia="Arial" w:hAnsi="Arial" w:cs="Arial"/>
                <w:b/>
                <w:sz w:val="14"/>
              </w:rPr>
              <w:t>15</w:t>
            </w:r>
            <w:r w:rsidRPr="00190590">
              <w:rPr>
                <w:rFonts w:ascii="Arial" w:eastAsia="Arial" w:hAnsi="Arial" w:cs="Arial"/>
                <w:b/>
                <w:spacing w:val="-2"/>
                <w:sz w:val="14"/>
              </w:rPr>
              <w:t xml:space="preserve"> 477,30</w:t>
            </w:r>
          </w:p>
        </w:tc>
        <w:tc>
          <w:tcPr>
            <w:tcW w:w="1063" w:type="dxa"/>
          </w:tcPr>
          <w:p w:rsidR="00190590" w:rsidRPr="00190590" w:rsidRDefault="00190590" w:rsidP="00190590">
            <w:pPr>
              <w:spacing w:before="77"/>
              <w:ind w:right="3"/>
              <w:jc w:val="center"/>
              <w:rPr>
                <w:rFonts w:ascii="Arial" w:eastAsia="Arial" w:hAnsi="Arial" w:cs="Arial"/>
                <w:b/>
                <w:sz w:val="14"/>
              </w:rPr>
            </w:pPr>
            <w:r w:rsidRPr="00190590">
              <w:rPr>
                <w:rFonts w:ascii="Arial" w:eastAsia="Arial" w:hAnsi="Arial" w:cs="Arial"/>
                <w:b/>
                <w:sz w:val="14"/>
              </w:rPr>
              <w:t>16</w:t>
            </w:r>
            <w:r w:rsidRPr="00190590">
              <w:rPr>
                <w:rFonts w:ascii="Arial" w:eastAsia="Arial" w:hAnsi="Arial" w:cs="Arial"/>
                <w:b/>
                <w:spacing w:val="-2"/>
                <w:sz w:val="14"/>
              </w:rPr>
              <w:t xml:space="preserve"> 039,88</w:t>
            </w:r>
          </w:p>
        </w:tc>
        <w:tc>
          <w:tcPr>
            <w:tcW w:w="994" w:type="dxa"/>
          </w:tcPr>
          <w:p w:rsidR="00190590" w:rsidRPr="00190590" w:rsidRDefault="00190590" w:rsidP="00190590">
            <w:pPr>
              <w:spacing w:before="77"/>
              <w:ind w:right="2"/>
              <w:jc w:val="center"/>
              <w:rPr>
                <w:rFonts w:ascii="Arial" w:eastAsia="Arial" w:hAnsi="Arial" w:cs="Arial"/>
                <w:b/>
                <w:sz w:val="14"/>
              </w:rPr>
            </w:pPr>
            <w:r w:rsidRPr="00190590">
              <w:rPr>
                <w:rFonts w:ascii="Arial" w:eastAsia="Arial" w:hAnsi="Arial" w:cs="Arial"/>
                <w:b/>
                <w:sz w:val="14"/>
              </w:rPr>
              <w:t>16</w:t>
            </w:r>
            <w:r w:rsidRPr="00190590">
              <w:rPr>
                <w:rFonts w:ascii="Arial" w:eastAsia="Arial" w:hAnsi="Arial" w:cs="Arial"/>
                <w:b/>
                <w:spacing w:val="-2"/>
                <w:sz w:val="14"/>
              </w:rPr>
              <w:t xml:space="preserve"> 372,49</w:t>
            </w:r>
          </w:p>
        </w:tc>
        <w:tc>
          <w:tcPr>
            <w:tcW w:w="850" w:type="dxa"/>
          </w:tcPr>
          <w:p w:rsidR="00190590" w:rsidRPr="00190590" w:rsidRDefault="00190590" w:rsidP="00190590">
            <w:pPr>
              <w:spacing w:before="77"/>
              <w:ind w:right="2"/>
              <w:jc w:val="center"/>
              <w:rPr>
                <w:rFonts w:ascii="Arial" w:eastAsia="Arial" w:hAnsi="Arial" w:cs="Arial"/>
                <w:b/>
                <w:sz w:val="14"/>
              </w:rPr>
            </w:pPr>
            <w:r w:rsidRPr="00190590">
              <w:rPr>
                <w:rFonts w:ascii="Arial" w:eastAsia="Arial" w:hAnsi="Arial" w:cs="Arial"/>
                <w:b/>
                <w:sz w:val="14"/>
              </w:rPr>
              <w:t>16</w:t>
            </w:r>
            <w:r w:rsidRPr="00190590">
              <w:rPr>
                <w:rFonts w:ascii="Arial" w:eastAsia="Arial" w:hAnsi="Arial" w:cs="Arial"/>
                <w:b/>
                <w:spacing w:val="-2"/>
                <w:sz w:val="14"/>
              </w:rPr>
              <w:t xml:space="preserve"> 724,09</w:t>
            </w:r>
          </w:p>
        </w:tc>
        <w:tc>
          <w:tcPr>
            <w:tcW w:w="994" w:type="dxa"/>
          </w:tcPr>
          <w:p w:rsidR="00190590" w:rsidRPr="00190590" w:rsidRDefault="00190590" w:rsidP="00190590">
            <w:pPr>
              <w:spacing w:before="77"/>
              <w:ind w:right="3"/>
              <w:jc w:val="center"/>
              <w:rPr>
                <w:rFonts w:ascii="Arial" w:eastAsia="Arial" w:hAnsi="Arial" w:cs="Arial"/>
                <w:b/>
                <w:sz w:val="14"/>
              </w:rPr>
            </w:pPr>
            <w:r w:rsidRPr="00190590">
              <w:rPr>
                <w:rFonts w:ascii="Arial" w:eastAsia="Arial" w:hAnsi="Arial" w:cs="Arial"/>
                <w:b/>
                <w:sz w:val="14"/>
              </w:rPr>
              <w:t>17</w:t>
            </w:r>
            <w:r w:rsidRPr="00190590">
              <w:rPr>
                <w:rFonts w:ascii="Arial" w:eastAsia="Arial" w:hAnsi="Arial" w:cs="Arial"/>
                <w:b/>
                <w:spacing w:val="-2"/>
                <w:sz w:val="14"/>
              </w:rPr>
              <w:t xml:space="preserve"> 095,86</w:t>
            </w:r>
          </w:p>
        </w:tc>
        <w:tc>
          <w:tcPr>
            <w:tcW w:w="850" w:type="dxa"/>
          </w:tcPr>
          <w:p w:rsidR="00190590" w:rsidRPr="00190590" w:rsidRDefault="00190590" w:rsidP="00190590">
            <w:pPr>
              <w:spacing w:before="77"/>
              <w:ind w:right="4"/>
              <w:jc w:val="center"/>
              <w:rPr>
                <w:rFonts w:ascii="Arial" w:eastAsia="Arial" w:hAnsi="Arial" w:cs="Arial"/>
                <w:b/>
                <w:sz w:val="14"/>
              </w:rPr>
            </w:pPr>
            <w:r w:rsidRPr="00190590">
              <w:rPr>
                <w:rFonts w:ascii="Arial" w:eastAsia="Arial" w:hAnsi="Arial" w:cs="Arial"/>
                <w:b/>
                <w:sz w:val="14"/>
              </w:rPr>
              <w:t>17</w:t>
            </w:r>
            <w:r w:rsidRPr="00190590">
              <w:rPr>
                <w:rFonts w:ascii="Arial" w:eastAsia="Arial" w:hAnsi="Arial" w:cs="Arial"/>
                <w:b/>
                <w:spacing w:val="-2"/>
                <w:sz w:val="14"/>
              </w:rPr>
              <w:t xml:space="preserve"> 489,06</w:t>
            </w:r>
          </w:p>
        </w:tc>
        <w:tc>
          <w:tcPr>
            <w:tcW w:w="851" w:type="dxa"/>
          </w:tcPr>
          <w:p w:rsidR="00190590" w:rsidRPr="00190590" w:rsidRDefault="00190590" w:rsidP="00190590">
            <w:pPr>
              <w:spacing w:before="77"/>
              <w:jc w:val="center"/>
              <w:rPr>
                <w:rFonts w:ascii="Arial" w:eastAsia="Arial" w:hAnsi="Arial" w:cs="Arial"/>
                <w:b/>
                <w:sz w:val="14"/>
              </w:rPr>
            </w:pPr>
            <w:r w:rsidRPr="00190590">
              <w:rPr>
                <w:rFonts w:ascii="Arial" w:eastAsia="Arial" w:hAnsi="Arial" w:cs="Arial"/>
                <w:b/>
                <w:sz w:val="14"/>
              </w:rPr>
              <w:t>17</w:t>
            </w:r>
            <w:r w:rsidRPr="00190590">
              <w:rPr>
                <w:rFonts w:ascii="Arial" w:eastAsia="Arial" w:hAnsi="Arial" w:cs="Arial"/>
                <w:b/>
                <w:spacing w:val="-2"/>
                <w:sz w:val="14"/>
              </w:rPr>
              <w:t xml:space="preserve"> 905,04</w:t>
            </w:r>
          </w:p>
        </w:tc>
        <w:tc>
          <w:tcPr>
            <w:tcW w:w="994" w:type="dxa"/>
          </w:tcPr>
          <w:p w:rsidR="00190590" w:rsidRPr="00190590" w:rsidRDefault="00190590" w:rsidP="00190590">
            <w:pPr>
              <w:spacing w:before="77"/>
              <w:ind w:right="6"/>
              <w:jc w:val="center"/>
              <w:rPr>
                <w:rFonts w:ascii="Arial" w:eastAsia="Arial" w:hAnsi="Arial" w:cs="Arial"/>
                <w:b/>
                <w:sz w:val="14"/>
              </w:rPr>
            </w:pPr>
            <w:r w:rsidRPr="00190590">
              <w:rPr>
                <w:rFonts w:ascii="Arial" w:eastAsia="Arial" w:hAnsi="Arial" w:cs="Arial"/>
                <w:b/>
                <w:sz w:val="14"/>
              </w:rPr>
              <w:t>18</w:t>
            </w:r>
            <w:r w:rsidRPr="00190590">
              <w:rPr>
                <w:rFonts w:ascii="Arial" w:eastAsia="Arial" w:hAnsi="Arial" w:cs="Arial"/>
                <w:b/>
                <w:spacing w:val="-2"/>
                <w:sz w:val="14"/>
              </w:rPr>
              <w:t xml:space="preserve"> 345,25</w:t>
            </w:r>
          </w:p>
        </w:tc>
        <w:tc>
          <w:tcPr>
            <w:tcW w:w="992" w:type="dxa"/>
          </w:tcPr>
          <w:p w:rsidR="00190590" w:rsidRPr="00190590" w:rsidRDefault="00190590" w:rsidP="00190590">
            <w:pPr>
              <w:spacing w:before="77"/>
              <w:jc w:val="center"/>
              <w:rPr>
                <w:rFonts w:ascii="Arial" w:eastAsia="Arial" w:hAnsi="Arial" w:cs="Arial"/>
                <w:b/>
                <w:sz w:val="14"/>
              </w:rPr>
            </w:pPr>
            <w:r w:rsidRPr="00190590">
              <w:rPr>
                <w:rFonts w:ascii="Arial" w:eastAsia="Arial" w:hAnsi="Arial" w:cs="Arial"/>
                <w:b/>
                <w:sz w:val="14"/>
              </w:rPr>
              <w:t>18</w:t>
            </w:r>
            <w:r w:rsidRPr="00190590">
              <w:rPr>
                <w:rFonts w:ascii="Arial" w:eastAsia="Arial" w:hAnsi="Arial" w:cs="Arial"/>
                <w:b/>
                <w:spacing w:val="-2"/>
                <w:sz w:val="14"/>
              </w:rPr>
              <w:t xml:space="preserve"> 811,22</w:t>
            </w:r>
          </w:p>
        </w:tc>
        <w:tc>
          <w:tcPr>
            <w:tcW w:w="973" w:type="dxa"/>
          </w:tcPr>
          <w:p w:rsidR="00190590" w:rsidRPr="00190590" w:rsidRDefault="00190590" w:rsidP="00190590">
            <w:pPr>
              <w:spacing w:before="77"/>
              <w:ind w:right="3"/>
              <w:jc w:val="center"/>
              <w:rPr>
                <w:rFonts w:ascii="Arial" w:eastAsia="Arial" w:hAnsi="Arial" w:cs="Arial"/>
                <w:b/>
                <w:sz w:val="14"/>
              </w:rPr>
            </w:pPr>
            <w:r w:rsidRPr="00190590">
              <w:rPr>
                <w:rFonts w:ascii="Arial" w:eastAsia="Arial" w:hAnsi="Arial" w:cs="Arial"/>
                <w:b/>
                <w:sz w:val="14"/>
              </w:rPr>
              <w:t>19</w:t>
            </w:r>
            <w:r w:rsidRPr="00190590">
              <w:rPr>
                <w:rFonts w:ascii="Arial" w:eastAsia="Arial" w:hAnsi="Arial" w:cs="Arial"/>
                <w:b/>
                <w:spacing w:val="-2"/>
                <w:sz w:val="14"/>
              </w:rPr>
              <w:t xml:space="preserve"> 304,58</w:t>
            </w:r>
          </w:p>
        </w:tc>
        <w:tc>
          <w:tcPr>
            <w:tcW w:w="941" w:type="dxa"/>
          </w:tcPr>
          <w:p w:rsidR="00190590" w:rsidRPr="00190590" w:rsidRDefault="00190590" w:rsidP="00190590">
            <w:pPr>
              <w:spacing w:before="77"/>
              <w:ind w:right="2"/>
              <w:jc w:val="center"/>
              <w:rPr>
                <w:rFonts w:ascii="Arial" w:eastAsia="Arial" w:hAnsi="Arial" w:cs="Arial"/>
                <w:b/>
                <w:sz w:val="14"/>
              </w:rPr>
            </w:pPr>
            <w:r w:rsidRPr="00190590">
              <w:rPr>
                <w:rFonts w:ascii="Arial" w:eastAsia="Arial" w:hAnsi="Arial" w:cs="Arial"/>
                <w:b/>
                <w:sz w:val="14"/>
              </w:rPr>
              <w:t>19</w:t>
            </w:r>
            <w:r w:rsidRPr="00190590">
              <w:rPr>
                <w:rFonts w:ascii="Arial" w:eastAsia="Arial" w:hAnsi="Arial" w:cs="Arial"/>
                <w:b/>
                <w:spacing w:val="-2"/>
                <w:sz w:val="14"/>
              </w:rPr>
              <w:t xml:space="preserve"> 827,09</w:t>
            </w:r>
          </w:p>
        </w:tc>
        <w:tc>
          <w:tcPr>
            <w:tcW w:w="994" w:type="dxa"/>
          </w:tcPr>
          <w:p w:rsidR="00190590" w:rsidRPr="00190590" w:rsidRDefault="00190590" w:rsidP="00190590">
            <w:pPr>
              <w:spacing w:before="77"/>
              <w:ind w:right="5"/>
              <w:jc w:val="center"/>
              <w:rPr>
                <w:rFonts w:ascii="Arial" w:eastAsia="Arial" w:hAnsi="Arial" w:cs="Arial"/>
                <w:b/>
                <w:sz w:val="14"/>
              </w:rPr>
            </w:pPr>
            <w:r w:rsidRPr="00190590">
              <w:rPr>
                <w:rFonts w:ascii="Arial" w:eastAsia="Arial" w:hAnsi="Arial" w:cs="Arial"/>
                <w:b/>
                <w:sz w:val="14"/>
              </w:rPr>
              <w:t>20</w:t>
            </w:r>
            <w:r w:rsidRPr="00190590">
              <w:rPr>
                <w:rFonts w:ascii="Arial" w:eastAsia="Arial" w:hAnsi="Arial" w:cs="Arial"/>
                <w:b/>
                <w:spacing w:val="-2"/>
                <w:sz w:val="14"/>
              </w:rPr>
              <w:t xml:space="preserve"> 380,62</w:t>
            </w:r>
          </w:p>
        </w:tc>
      </w:tr>
      <w:tr w:rsidR="00190590" w:rsidRPr="00190590" w:rsidTr="00190590">
        <w:trPr>
          <w:trHeight w:val="160"/>
        </w:trPr>
        <w:tc>
          <w:tcPr>
            <w:tcW w:w="3063" w:type="dxa"/>
          </w:tcPr>
          <w:p w:rsidR="00190590" w:rsidRPr="00190590" w:rsidRDefault="00190590" w:rsidP="00190590">
            <w:pPr>
              <w:spacing w:line="140" w:lineRule="exact"/>
              <w:rPr>
                <w:rFonts w:ascii="Arial" w:eastAsia="Arial" w:hAnsi="Arial" w:cs="Arial"/>
                <w:sz w:val="14"/>
              </w:rPr>
            </w:pPr>
            <w:r w:rsidRPr="00190590">
              <w:rPr>
                <w:rFonts w:ascii="Arial" w:eastAsia="Arial" w:hAnsi="Arial" w:cs="Arial"/>
                <w:spacing w:val="-2"/>
                <w:sz w:val="14"/>
              </w:rPr>
              <w:t>Прибыль</w:t>
            </w:r>
          </w:p>
        </w:tc>
        <w:tc>
          <w:tcPr>
            <w:tcW w:w="1136" w:type="dxa"/>
          </w:tcPr>
          <w:p w:rsidR="00190590" w:rsidRPr="00190590" w:rsidRDefault="00190590" w:rsidP="00190590">
            <w:pPr>
              <w:spacing w:line="140" w:lineRule="exact"/>
              <w:ind w:right="3"/>
              <w:jc w:val="center"/>
              <w:rPr>
                <w:rFonts w:ascii="Arial" w:eastAsia="Arial" w:hAnsi="Arial" w:cs="Arial"/>
                <w:sz w:val="14"/>
              </w:rPr>
            </w:pPr>
            <w:r w:rsidRPr="00190590">
              <w:rPr>
                <w:rFonts w:ascii="Arial" w:eastAsia="Arial" w:hAnsi="Arial" w:cs="Arial"/>
                <w:spacing w:val="-2"/>
                <w:sz w:val="14"/>
              </w:rPr>
              <w:t>тыс.руб.</w:t>
            </w:r>
          </w:p>
        </w:tc>
        <w:tc>
          <w:tcPr>
            <w:tcW w:w="977" w:type="dxa"/>
          </w:tcPr>
          <w:p w:rsidR="00190590" w:rsidRPr="00190590" w:rsidRDefault="00190590" w:rsidP="00190590">
            <w:pPr>
              <w:spacing w:line="140" w:lineRule="exact"/>
              <w:jc w:val="center"/>
              <w:rPr>
                <w:rFonts w:ascii="Arial" w:eastAsia="Arial" w:hAnsi="Arial" w:cs="Arial"/>
                <w:sz w:val="14"/>
              </w:rPr>
            </w:pPr>
            <w:r w:rsidRPr="00190590">
              <w:rPr>
                <w:rFonts w:ascii="Arial" w:eastAsia="Arial" w:hAnsi="Arial" w:cs="Arial"/>
                <w:spacing w:val="-2"/>
                <w:sz w:val="14"/>
              </w:rPr>
              <w:t>0,000</w:t>
            </w:r>
          </w:p>
        </w:tc>
        <w:tc>
          <w:tcPr>
            <w:tcW w:w="1063" w:type="dxa"/>
          </w:tcPr>
          <w:p w:rsidR="00190590" w:rsidRPr="00190590" w:rsidRDefault="00190590" w:rsidP="00190590">
            <w:pPr>
              <w:rPr>
                <w:rFonts w:eastAsia="Arial" w:hAnsi="Arial" w:cs="Arial"/>
                <w:sz w:val="10"/>
              </w:rPr>
            </w:pPr>
          </w:p>
        </w:tc>
        <w:tc>
          <w:tcPr>
            <w:tcW w:w="994" w:type="dxa"/>
          </w:tcPr>
          <w:p w:rsidR="00190590" w:rsidRPr="00190590" w:rsidRDefault="00190590" w:rsidP="00190590">
            <w:pPr>
              <w:rPr>
                <w:rFonts w:eastAsia="Arial" w:hAnsi="Arial" w:cs="Arial"/>
                <w:sz w:val="10"/>
              </w:rPr>
            </w:pPr>
          </w:p>
        </w:tc>
        <w:tc>
          <w:tcPr>
            <w:tcW w:w="850" w:type="dxa"/>
          </w:tcPr>
          <w:p w:rsidR="00190590" w:rsidRPr="00190590" w:rsidRDefault="00190590" w:rsidP="00190590">
            <w:pPr>
              <w:rPr>
                <w:rFonts w:eastAsia="Arial" w:hAnsi="Arial" w:cs="Arial"/>
                <w:sz w:val="10"/>
              </w:rPr>
            </w:pPr>
          </w:p>
        </w:tc>
        <w:tc>
          <w:tcPr>
            <w:tcW w:w="994" w:type="dxa"/>
          </w:tcPr>
          <w:p w:rsidR="00190590" w:rsidRPr="00190590" w:rsidRDefault="00190590" w:rsidP="00190590">
            <w:pPr>
              <w:rPr>
                <w:rFonts w:eastAsia="Arial" w:hAnsi="Arial" w:cs="Arial"/>
                <w:sz w:val="10"/>
              </w:rPr>
            </w:pPr>
          </w:p>
        </w:tc>
        <w:tc>
          <w:tcPr>
            <w:tcW w:w="850" w:type="dxa"/>
          </w:tcPr>
          <w:p w:rsidR="00190590" w:rsidRPr="00190590" w:rsidRDefault="00190590" w:rsidP="00190590">
            <w:pPr>
              <w:rPr>
                <w:rFonts w:eastAsia="Arial" w:hAnsi="Arial" w:cs="Arial"/>
                <w:sz w:val="10"/>
              </w:rPr>
            </w:pPr>
          </w:p>
        </w:tc>
        <w:tc>
          <w:tcPr>
            <w:tcW w:w="851" w:type="dxa"/>
          </w:tcPr>
          <w:p w:rsidR="00190590" w:rsidRPr="00190590" w:rsidRDefault="00190590" w:rsidP="00190590">
            <w:pPr>
              <w:rPr>
                <w:rFonts w:eastAsia="Arial" w:hAnsi="Arial" w:cs="Arial"/>
                <w:sz w:val="10"/>
              </w:rPr>
            </w:pPr>
          </w:p>
        </w:tc>
        <w:tc>
          <w:tcPr>
            <w:tcW w:w="994" w:type="dxa"/>
          </w:tcPr>
          <w:p w:rsidR="00190590" w:rsidRPr="00190590" w:rsidRDefault="00190590" w:rsidP="00190590">
            <w:pPr>
              <w:rPr>
                <w:rFonts w:eastAsia="Arial" w:hAnsi="Arial" w:cs="Arial"/>
                <w:sz w:val="10"/>
              </w:rPr>
            </w:pPr>
          </w:p>
        </w:tc>
        <w:tc>
          <w:tcPr>
            <w:tcW w:w="992" w:type="dxa"/>
          </w:tcPr>
          <w:p w:rsidR="00190590" w:rsidRPr="00190590" w:rsidRDefault="00190590" w:rsidP="00190590">
            <w:pPr>
              <w:rPr>
                <w:rFonts w:eastAsia="Arial" w:hAnsi="Arial" w:cs="Arial"/>
                <w:sz w:val="10"/>
              </w:rPr>
            </w:pPr>
          </w:p>
        </w:tc>
        <w:tc>
          <w:tcPr>
            <w:tcW w:w="973" w:type="dxa"/>
          </w:tcPr>
          <w:p w:rsidR="00190590" w:rsidRPr="00190590" w:rsidRDefault="00190590" w:rsidP="00190590">
            <w:pPr>
              <w:rPr>
                <w:rFonts w:eastAsia="Arial" w:hAnsi="Arial" w:cs="Arial"/>
                <w:sz w:val="10"/>
              </w:rPr>
            </w:pPr>
          </w:p>
        </w:tc>
        <w:tc>
          <w:tcPr>
            <w:tcW w:w="941" w:type="dxa"/>
          </w:tcPr>
          <w:p w:rsidR="00190590" w:rsidRPr="00190590" w:rsidRDefault="00190590" w:rsidP="00190590">
            <w:pPr>
              <w:rPr>
                <w:rFonts w:eastAsia="Arial" w:hAnsi="Arial" w:cs="Arial"/>
                <w:sz w:val="10"/>
              </w:rPr>
            </w:pPr>
          </w:p>
        </w:tc>
        <w:tc>
          <w:tcPr>
            <w:tcW w:w="994" w:type="dxa"/>
          </w:tcPr>
          <w:p w:rsidR="00190590" w:rsidRPr="00190590" w:rsidRDefault="00190590" w:rsidP="00190590">
            <w:pPr>
              <w:rPr>
                <w:rFonts w:eastAsia="Arial" w:hAnsi="Arial" w:cs="Arial"/>
                <w:sz w:val="10"/>
              </w:rPr>
            </w:pPr>
          </w:p>
        </w:tc>
      </w:tr>
      <w:tr w:rsidR="00190590" w:rsidRPr="00190590" w:rsidTr="00190590">
        <w:trPr>
          <w:trHeight w:val="364"/>
        </w:trPr>
        <w:tc>
          <w:tcPr>
            <w:tcW w:w="3063" w:type="dxa"/>
          </w:tcPr>
          <w:p w:rsidR="00190590" w:rsidRPr="00190590" w:rsidRDefault="00190590" w:rsidP="00190590">
            <w:pPr>
              <w:spacing w:before="22"/>
              <w:ind w:right="169"/>
              <w:rPr>
                <w:rFonts w:ascii="Arial" w:eastAsia="Arial" w:hAnsi="Arial" w:cs="Arial"/>
                <w:b/>
                <w:sz w:val="14"/>
                <w:lang w:val="ru-RU"/>
              </w:rPr>
            </w:pPr>
            <w:r w:rsidRPr="00190590">
              <w:rPr>
                <w:rFonts w:ascii="Arial" w:eastAsia="Arial" w:hAnsi="Arial" w:cs="Arial"/>
                <w:b/>
                <w:sz w:val="14"/>
                <w:lang w:val="ru-RU"/>
              </w:rPr>
              <w:t>Необходимая</w:t>
            </w:r>
            <w:r w:rsidRPr="00190590">
              <w:rPr>
                <w:rFonts w:ascii="Arial" w:eastAsia="Arial" w:hAnsi="Arial" w:cs="Arial"/>
                <w:b/>
                <w:spacing w:val="-10"/>
                <w:sz w:val="14"/>
                <w:lang w:val="ru-RU"/>
              </w:rPr>
              <w:t xml:space="preserve"> </w:t>
            </w:r>
            <w:r w:rsidRPr="00190590">
              <w:rPr>
                <w:rFonts w:ascii="Arial" w:eastAsia="Arial" w:hAnsi="Arial" w:cs="Arial"/>
                <w:b/>
                <w:sz w:val="14"/>
                <w:lang w:val="ru-RU"/>
              </w:rPr>
              <w:t>валовая</w:t>
            </w:r>
            <w:r w:rsidRPr="00190590">
              <w:rPr>
                <w:rFonts w:ascii="Arial" w:eastAsia="Arial" w:hAnsi="Arial" w:cs="Arial"/>
                <w:b/>
                <w:spacing w:val="-10"/>
                <w:sz w:val="14"/>
                <w:lang w:val="ru-RU"/>
              </w:rPr>
              <w:t xml:space="preserve"> </w:t>
            </w:r>
            <w:r w:rsidRPr="00190590">
              <w:rPr>
                <w:rFonts w:ascii="Arial" w:eastAsia="Arial" w:hAnsi="Arial" w:cs="Arial"/>
                <w:b/>
                <w:sz w:val="14"/>
                <w:lang w:val="ru-RU"/>
              </w:rPr>
              <w:t>выручка</w:t>
            </w:r>
            <w:r w:rsidRPr="00190590">
              <w:rPr>
                <w:rFonts w:ascii="Arial" w:eastAsia="Arial" w:hAnsi="Arial" w:cs="Arial"/>
                <w:b/>
                <w:spacing w:val="-10"/>
                <w:sz w:val="14"/>
                <w:lang w:val="ru-RU"/>
              </w:rPr>
              <w:t xml:space="preserve"> </w:t>
            </w:r>
            <w:r w:rsidRPr="00190590">
              <w:rPr>
                <w:rFonts w:ascii="Arial" w:eastAsia="Arial" w:hAnsi="Arial" w:cs="Arial"/>
                <w:b/>
                <w:sz w:val="14"/>
                <w:lang w:val="ru-RU"/>
              </w:rPr>
              <w:t>без</w:t>
            </w:r>
            <w:r w:rsidRPr="00190590">
              <w:rPr>
                <w:rFonts w:ascii="Arial" w:eastAsia="Arial" w:hAnsi="Arial" w:cs="Arial"/>
                <w:b/>
                <w:spacing w:val="40"/>
                <w:sz w:val="14"/>
                <w:lang w:val="ru-RU"/>
              </w:rPr>
              <w:t xml:space="preserve"> </w:t>
            </w:r>
            <w:r w:rsidRPr="00190590">
              <w:rPr>
                <w:rFonts w:ascii="Arial" w:eastAsia="Arial" w:hAnsi="Arial" w:cs="Arial"/>
                <w:b/>
                <w:sz w:val="14"/>
                <w:lang w:val="ru-RU"/>
              </w:rPr>
              <w:t>учета мероприятий ИП</w:t>
            </w:r>
          </w:p>
        </w:tc>
        <w:tc>
          <w:tcPr>
            <w:tcW w:w="1136" w:type="dxa"/>
          </w:tcPr>
          <w:p w:rsidR="00190590" w:rsidRPr="00190590" w:rsidRDefault="00190590" w:rsidP="00190590">
            <w:pPr>
              <w:spacing w:before="103"/>
              <w:ind w:right="4"/>
              <w:jc w:val="center"/>
              <w:rPr>
                <w:rFonts w:ascii="Arial" w:eastAsia="Arial" w:hAnsi="Arial" w:cs="Arial"/>
                <w:b/>
                <w:sz w:val="14"/>
              </w:rPr>
            </w:pPr>
            <w:r w:rsidRPr="00190590">
              <w:rPr>
                <w:rFonts w:ascii="Arial" w:eastAsia="Arial" w:hAnsi="Arial" w:cs="Arial"/>
                <w:b/>
                <w:spacing w:val="-2"/>
                <w:sz w:val="14"/>
              </w:rPr>
              <w:t>тыс.руб.</w:t>
            </w:r>
          </w:p>
        </w:tc>
        <w:tc>
          <w:tcPr>
            <w:tcW w:w="977" w:type="dxa"/>
          </w:tcPr>
          <w:p w:rsidR="00190590" w:rsidRPr="00190590" w:rsidRDefault="00190590" w:rsidP="00190590">
            <w:pPr>
              <w:spacing w:before="103"/>
              <w:ind w:right="1"/>
              <w:jc w:val="center"/>
              <w:rPr>
                <w:rFonts w:ascii="Arial" w:eastAsia="Arial" w:hAnsi="Arial" w:cs="Arial"/>
                <w:b/>
                <w:sz w:val="14"/>
              </w:rPr>
            </w:pPr>
            <w:r w:rsidRPr="00190590">
              <w:rPr>
                <w:rFonts w:ascii="Arial" w:eastAsia="Arial" w:hAnsi="Arial" w:cs="Arial"/>
                <w:b/>
                <w:sz w:val="14"/>
              </w:rPr>
              <w:t>15</w:t>
            </w:r>
            <w:r w:rsidRPr="00190590">
              <w:rPr>
                <w:rFonts w:ascii="Arial" w:eastAsia="Arial" w:hAnsi="Arial" w:cs="Arial"/>
                <w:b/>
                <w:spacing w:val="-2"/>
                <w:sz w:val="14"/>
              </w:rPr>
              <w:t xml:space="preserve"> 477,30</w:t>
            </w:r>
          </w:p>
        </w:tc>
        <w:tc>
          <w:tcPr>
            <w:tcW w:w="1063" w:type="dxa"/>
          </w:tcPr>
          <w:p w:rsidR="00190590" w:rsidRPr="00190590" w:rsidRDefault="00190590" w:rsidP="00190590">
            <w:pPr>
              <w:spacing w:before="103"/>
              <w:ind w:right="3"/>
              <w:jc w:val="center"/>
              <w:rPr>
                <w:rFonts w:ascii="Arial" w:eastAsia="Arial" w:hAnsi="Arial" w:cs="Arial"/>
                <w:b/>
                <w:sz w:val="14"/>
              </w:rPr>
            </w:pPr>
            <w:r w:rsidRPr="00190590">
              <w:rPr>
                <w:rFonts w:ascii="Arial" w:eastAsia="Arial" w:hAnsi="Arial" w:cs="Arial"/>
                <w:b/>
                <w:sz w:val="14"/>
              </w:rPr>
              <w:t>16</w:t>
            </w:r>
            <w:r w:rsidRPr="00190590">
              <w:rPr>
                <w:rFonts w:ascii="Arial" w:eastAsia="Arial" w:hAnsi="Arial" w:cs="Arial"/>
                <w:b/>
                <w:spacing w:val="-2"/>
                <w:sz w:val="14"/>
              </w:rPr>
              <w:t xml:space="preserve"> 039,88</w:t>
            </w:r>
          </w:p>
        </w:tc>
        <w:tc>
          <w:tcPr>
            <w:tcW w:w="994" w:type="dxa"/>
          </w:tcPr>
          <w:p w:rsidR="00190590" w:rsidRPr="00190590" w:rsidRDefault="00190590" w:rsidP="00190590">
            <w:pPr>
              <w:spacing w:before="103"/>
              <w:ind w:right="2"/>
              <w:jc w:val="center"/>
              <w:rPr>
                <w:rFonts w:ascii="Arial" w:eastAsia="Arial" w:hAnsi="Arial" w:cs="Arial"/>
                <w:b/>
                <w:sz w:val="14"/>
              </w:rPr>
            </w:pPr>
            <w:r w:rsidRPr="00190590">
              <w:rPr>
                <w:rFonts w:ascii="Arial" w:eastAsia="Arial" w:hAnsi="Arial" w:cs="Arial"/>
                <w:b/>
                <w:sz w:val="14"/>
              </w:rPr>
              <w:t>16</w:t>
            </w:r>
            <w:r w:rsidRPr="00190590">
              <w:rPr>
                <w:rFonts w:ascii="Arial" w:eastAsia="Arial" w:hAnsi="Arial" w:cs="Arial"/>
                <w:b/>
                <w:spacing w:val="-2"/>
                <w:sz w:val="14"/>
              </w:rPr>
              <w:t xml:space="preserve"> 372,49</w:t>
            </w:r>
          </w:p>
        </w:tc>
        <w:tc>
          <w:tcPr>
            <w:tcW w:w="850" w:type="dxa"/>
          </w:tcPr>
          <w:p w:rsidR="00190590" w:rsidRPr="00190590" w:rsidRDefault="00190590" w:rsidP="00190590">
            <w:pPr>
              <w:spacing w:before="103"/>
              <w:ind w:right="2"/>
              <w:jc w:val="center"/>
              <w:rPr>
                <w:rFonts w:ascii="Arial" w:eastAsia="Arial" w:hAnsi="Arial" w:cs="Arial"/>
                <w:b/>
                <w:sz w:val="14"/>
              </w:rPr>
            </w:pPr>
            <w:r w:rsidRPr="00190590">
              <w:rPr>
                <w:rFonts w:ascii="Arial" w:eastAsia="Arial" w:hAnsi="Arial" w:cs="Arial"/>
                <w:b/>
                <w:sz w:val="14"/>
              </w:rPr>
              <w:t>16</w:t>
            </w:r>
            <w:r w:rsidRPr="00190590">
              <w:rPr>
                <w:rFonts w:ascii="Arial" w:eastAsia="Arial" w:hAnsi="Arial" w:cs="Arial"/>
                <w:b/>
                <w:spacing w:val="-2"/>
                <w:sz w:val="14"/>
              </w:rPr>
              <w:t xml:space="preserve"> 724,09</w:t>
            </w:r>
          </w:p>
        </w:tc>
        <w:tc>
          <w:tcPr>
            <w:tcW w:w="994" w:type="dxa"/>
          </w:tcPr>
          <w:p w:rsidR="00190590" w:rsidRPr="00190590" w:rsidRDefault="00190590" w:rsidP="00190590">
            <w:pPr>
              <w:spacing w:before="103"/>
              <w:ind w:right="3"/>
              <w:jc w:val="center"/>
              <w:rPr>
                <w:rFonts w:ascii="Arial" w:eastAsia="Arial" w:hAnsi="Arial" w:cs="Arial"/>
                <w:b/>
                <w:sz w:val="14"/>
              </w:rPr>
            </w:pPr>
            <w:r w:rsidRPr="00190590">
              <w:rPr>
                <w:rFonts w:ascii="Arial" w:eastAsia="Arial" w:hAnsi="Arial" w:cs="Arial"/>
                <w:b/>
                <w:sz w:val="14"/>
              </w:rPr>
              <w:t>17</w:t>
            </w:r>
            <w:r w:rsidRPr="00190590">
              <w:rPr>
                <w:rFonts w:ascii="Arial" w:eastAsia="Arial" w:hAnsi="Arial" w:cs="Arial"/>
                <w:b/>
                <w:spacing w:val="-2"/>
                <w:sz w:val="14"/>
              </w:rPr>
              <w:t xml:space="preserve"> 095,86</w:t>
            </w:r>
          </w:p>
        </w:tc>
        <w:tc>
          <w:tcPr>
            <w:tcW w:w="850" w:type="dxa"/>
          </w:tcPr>
          <w:p w:rsidR="00190590" w:rsidRPr="00190590" w:rsidRDefault="00190590" w:rsidP="00190590">
            <w:pPr>
              <w:spacing w:before="103"/>
              <w:ind w:right="4"/>
              <w:jc w:val="center"/>
              <w:rPr>
                <w:rFonts w:ascii="Arial" w:eastAsia="Arial" w:hAnsi="Arial" w:cs="Arial"/>
                <w:b/>
                <w:sz w:val="14"/>
              </w:rPr>
            </w:pPr>
            <w:r w:rsidRPr="00190590">
              <w:rPr>
                <w:rFonts w:ascii="Arial" w:eastAsia="Arial" w:hAnsi="Arial" w:cs="Arial"/>
                <w:b/>
                <w:sz w:val="14"/>
              </w:rPr>
              <w:t>17</w:t>
            </w:r>
            <w:r w:rsidRPr="00190590">
              <w:rPr>
                <w:rFonts w:ascii="Arial" w:eastAsia="Arial" w:hAnsi="Arial" w:cs="Arial"/>
                <w:b/>
                <w:spacing w:val="-2"/>
                <w:sz w:val="14"/>
              </w:rPr>
              <w:t xml:space="preserve"> 489,06</w:t>
            </w:r>
          </w:p>
        </w:tc>
        <w:tc>
          <w:tcPr>
            <w:tcW w:w="851" w:type="dxa"/>
          </w:tcPr>
          <w:p w:rsidR="00190590" w:rsidRPr="00190590" w:rsidRDefault="00190590" w:rsidP="00190590">
            <w:pPr>
              <w:spacing w:before="103"/>
              <w:jc w:val="center"/>
              <w:rPr>
                <w:rFonts w:ascii="Arial" w:eastAsia="Arial" w:hAnsi="Arial" w:cs="Arial"/>
                <w:b/>
                <w:sz w:val="14"/>
              </w:rPr>
            </w:pPr>
            <w:r w:rsidRPr="00190590">
              <w:rPr>
                <w:rFonts w:ascii="Arial" w:eastAsia="Arial" w:hAnsi="Arial" w:cs="Arial"/>
                <w:b/>
                <w:sz w:val="14"/>
              </w:rPr>
              <w:t>17</w:t>
            </w:r>
            <w:r w:rsidRPr="00190590">
              <w:rPr>
                <w:rFonts w:ascii="Arial" w:eastAsia="Arial" w:hAnsi="Arial" w:cs="Arial"/>
                <w:b/>
                <w:spacing w:val="-2"/>
                <w:sz w:val="14"/>
              </w:rPr>
              <w:t xml:space="preserve"> 905,04</w:t>
            </w:r>
          </w:p>
        </w:tc>
        <w:tc>
          <w:tcPr>
            <w:tcW w:w="994" w:type="dxa"/>
          </w:tcPr>
          <w:p w:rsidR="00190590" w:rsidRPr="00190590" w:rsidRDefault="00190590" w:rsidP="00190590">
            <w:pPr>
              <w:spacing w:before="103"/>
              <w:ind w:right="6"/>
              <w:jc w:val="center"/>
              <w:rPr>
                <w:rFonts w:ascii="Arial" w:eastAsia="Arial" w:hAnsi="Arial" w:cs="Arial"/>
                <w:b/>
                <w:sz w:val="14"/>
              </w:rPr>
            </w:pPr>
            <w:r w:rsidRPr="00190590">
              <w:rPr>
                <w:rFonts w:ascii="Arial" w:eastAsia="Arial" w:hAnsi="Arial" w:cs="Arial"/>
                <w:b/>
                <w:sz w:val="14"/>
              </w:rPr>
              <w:t>18</w:t>
            </w:r>
            <w:r w:rsidRPr="00190590">
              <w:rPr>
                <w:rFonts w:ascii="Arial" w:eastAsia="Arial" w:hAnsi="Arial" w:cs="Arial"/>
                <w:b/>
                <w:spacing w:val="-2"/>
                <w:sz w:val="14"/>
              </w:rPr>
              <w:t xml:space="preserve"> 345,25</w:t>
            </w:r>
          </w:p>
        </w:tc>
        <w:tc>
          <w:tcPr>
            <w:tcW w:w="992" w:type="dxa"/>
          </w:tcPr>
          <w:p w:rsidR="00190590" w:rsidRPr="00190590" w:rsidRDefault="00190590" w:rsidP="00190590">
            <w:pPr>
              <w:spacing w:before="103"/>
              <w:jc w:val="center"/>
              <w:rPr>
                <w:rFonts w:ascii="Arial" w:eastAsia="Arial" w:hAnsi="Arial" w:cs="Arial"/>
                <w:b/>
                <w:sz w:val="14"/>
              </w:rPr>
            </w:pPr>
            <w:r w:rsidRPr="00190590">
              <w:rPr>
                <w:rFonts w:ascii="Arial" w:eastAsia="Arial" w:hAnsi="Arial" w:cs="Arial"/>
                <w:b/>
                <w:sz w:val="14"/>
              </w:rPr>
              <w:t>18</w:t>
            </w:r>
            <w:r w:rsidRPr="00190590">
              <w:rPr>
                <w:rFonts w:ascii="Arial" w:eastAsia="Arial" w:hAnsi="Arial" w:cs="Arial"/>
                <w:b/>
                <w:spacing w:val="-2"/>
                <w:sz w:val="14"/>
              </w:rPr>
              <w:t xml:space="preserve"> 811,22</w:t>
            </w:r>
          </w:p>
        </w:tc>
        <w:tc>
          <w:tcPr>
            <w:tcW w:w="973" w:type="dxa"/>
          </w:tcPr>
          <w:p w:rsidR="00190590" w:rsidRPr="00190590" w:rsidRDefault="00190590" w:rsidP="00190590">
            <w:pPr>
              <w:spacing w:before="103"/>
              <w:ind w:right="3"/>
              <w:jc w:val="center"/>
              <w:rPr>
                <w:rFonts w:ascii="Arial" w:eastAsia="Arial" w:hAnsi="Arial" w:cs="Arial"/>
                <w:b/>
                <w:sz w:val="14"/>
              </w:rPr>
            </w:pPr>
            <w:r w:rsidRPr="00190590">
              <w:rPr>
                <w:rFonts w:ascii="Arial" w:eastAsia="Arial" w:hAnsi="Arial" w:cs="Arial"/>
                <w:b/>
                <w:sz w:val="14"/>
              </w:rPr>
              <w:t>19</w:t>
            </w:r>
            <w:r w:rsidRPr="00190590">
              <w:rPr>
                <w:rFonts w:ascii="Arial" w:eastAsia="Arial" w:hAnsi="Arial" w:cs="Arial"/>
                <w:b/>
                <w:spacing w:val="-2"/>
                <w:sz w:val="14"/>
              </w:rPr>
              <w:t xml:space="preserve"> 304,58</w:t>
            </w:r>
          </w:p>
        </w:tc>
        <w:tc>
          <w:tcPr>
            <w:tcW w:w="941" w:type="dxa"/>
          </w:tcPr>
          <w:p w:rsidR="00190590" w:rsidRPr="00190590" w:rsidRDefault="00190590" w:rsidP="00190590">
            <w:pPr>
              <w:spacing w:before="103"/>
              <w:ind w:right="2"/>
              <w:jc w:val="center"/>
              <w:rPr>
                <w:rFonts w:ascii="Arial" w:eastAsia="Arial" w:hAnsi="Arial" w:cs="Arial"/>
                <w:b/>
                <w:sz w:val="14"/>
              </w:rPr>
            </w:pPr>
            <w:r w:rsidRPr="00190590">
              <w:rPr>
                <w:rFonts w:ascii="Arial" w:eastAsia="Arial" w:hAnsi="Arial" w:cs="Arial"/>
                <w:b/>
                <w:sz w:val="14"/>
              </w:rPr>
              <w:t>19</w:t>
            </w:r>
            <w:r w:rsidRPr="00190590">
              <w:rPr>
                <w:rFonts w:ascii="Arial" w:eastAsia="Arial" w:hAnsi="Arial" w:cs="Arial"/>
                <w:b/>
                <w:spacing w:val="-2"/>
                <w:sz w:val="14"/>
              </w:rPr>
              <w:t xml:space="preserve"> 827,09</w:t>
            </w:r>
          </w:p>
        </w:tc>
        <w:tc>
          <w:tcPr>
            <w:tcW w:w="994" w:type="dxa"/>
          </w:tcPr>
          <w:p w:rsidR="00190590" w:rsidRPr="00190590" w:rsidRDefault="00190590" w:rsidP="00190590">
            <w:pPr>
              <w:spacing w:before="103"/>
              <w:ind w:right="5"/>
              <w:jc w:val="center"/>
              <w:rPr>
                <w:rFonts w:ascii="Arial" w:eastAsia="Arial" w:hAnsi="Arial" w:cs="Arial"/>
                <w:b/>
                <w:sz w:val="14"/>
              </w:rPr>
            </w:pPr>
            <w:r w:rsidRPr="00190590">
              <w:rPr>
                <w:rFonts w:ascii="Arial" w:eastAsia="Arial" w:hAnsi="Arial" w:cs="Arial"/>
                <w:b/>
                <w:sz w:val="14"/>
              </w:rPr>
              <w:t>20</w:t>
            </w:r>
            <w:r w:rsidRPr="00190590">
              <w:rPr>
                <w:rFonts w:ascii="Arial" w:eastAsia="Arial" w:hAnsi="Arial" w:cs="Arial"/>
                <w:b/>
                <w:spacing w:val="-2"/>
                <w:sz w:val="14"/>
              </w:rPr>
              <w:t xml:space="preserve"> 380,62</w:t>
            </w:r>
          </w:p>
        </w:tc>
      </w:tr>
      <w:tr w:rsidR="00190590" w:rsidRPr="00190590" w:rsidTr="00190590">
        <w:trPr>
          <w:trHeight w:val="270"/>
        </w:trPr>
        <w:tc>
          <w:tcPr>
            <w:tcW w:w="3063" w:type="dxa"/>
          </w:tcPr>
          <w:p w:rsidR="00190590" w:rsidRPr="00190590" w:rsidRDefault="00190590" w:rsidP="00190590">
            <w:pPr>
              <w:spacing w:before="55"/>
              <w:rPr>
                <w:rFonts w:ascii="Arial" w:eastAsia="Arial" w:hAnsi="Arial" w:cs="Arial"/>
                <w:sz w:val="14"/>
              </w:rPr>
            </w:pPr>
            <w:r w:rsidRPr="00190590">
              <w:rPr>
                <w:rFonts w:ascii="Arial" w:eastAsia="Arial" w:hAnsi="Arial" w:cs="Arial"/>
                <w:spacing w:val="-2"/>
                <w:sz w:val="14"/>
              </w:rPr>
              <w:t>Единовременные</w:t>
            </w:r>
            <w:r w:rsidRPr="00190590">
              <w:rPr>
                <w:rFonts w:ascii="Arial" w:eastAsia="Arial" w:hAnsi="Arial" w:cs="Arial"/>
                <w:spacing w:val="15"/>
                <w:sz w:val="14"/>
              </w:rPr>
              <w:t xml:space="preserve"> </w:t>
            </w:r>
            <w:r w:rsidRPr="00190590">
              <w:rPr>
                <w:rFonts w:ascii="Arial" w:eastAsia="Arial" w:hAnsi="Arial" w:cs="Arial"/>
                <w:spacing w:val="-2"/>
                <w:sz w:val="14"/>
              </w:rPr>
              <w:t>инвестиции</w:t>
            </w:r>
          </w:p>
        </w:tc>
        <w:tc>
          <w:tcPr>
            <w:tcW w:w="1136" w:type="dxa"/>
          </w:tcPr>
          <w:p w:rsidR="00190590" w:rsidRPr="00190590" w:rsidRDefault="00190590" w:rsidP="00190590">
            <w:pPr>
              <w:spacing w:before="55"/>
              <w:ind w:right="3"/>
              <w:jc w:val="center"/>
              <w:rPr>
                <w:rFonts w:ascii="Arial" w:eastAsia="Arial" w:hAnsi="Arial" w:cs="Arial"/>
                <w:sz w:val="14"/>
              </w:rPr>
            </w:pPr>
            <w:r w:rsidRPr="00190590">
              <w:rPr>
                <w:rFonts w:ascii="Arial" w:eastAsia="Arial" w:hAnsi="Arial" w:cs="Arial"/>
                <w:spacing w:val="-2"/>
                <w:sz w:val="14"/>
              </w:rPr>
              <w:t>тыс.руб.</w:t>
            </w:r>
          </w:p>
        </w:tc>
        <w:tc>
          <w:tcPr>
            <w:tcW w:w="977" w:type="dxa"/>
          </w:tcPr>
          <w:p w:rsidR="00190590" w:rsidRPr="00190590" w:rsidRDefault="00190590" w:rsidP="00190590">
            <w:pPr>
              <w:rPr>
                <w:rFonts w:eastAsia="Arial" w:hAnsi="Arial" w:cs="Arial"/>
                <w:sz w:val="14"/>
              </w:rPr>
            </w:pPr>
          </w:p>
        </w:tc>
        <w:tc>
          <w:tcPr>
            <w:tcW w:w="1063" w:type="dxa"/>
          </w:tcPr>
          <w:p w:rsidR="00190590" w:rsidRPr="00190590" w:rsidRDefault="00190590" w:rsidP="00190590">
            <w:pPr>
              <w:rPr>
                <w:rFonts w:eastAsia="Arial" w:hAnsi="Arial" w:cs="Arial"/>
                <w:sz w:val="14"/>
              </w:rPr>
            </w:pPr>
          </w:p>
        </w:tc>
        <w:tc>
          <w:tcPr>
            <w:tcW w:w="994" w:type="dxa"/>
          </w:tcPr>
          <w:p w:rsidR="00190590" w:rsidRPr="00190590" w:rsidRDefault="00190590" w:rsidP="00190590">
            <w:pPr>
              <w:rPr>
                <w:rFonts w:eastAsia="Arial" w:hAnsi="Arial" w:cs="Arial"/>
                <w:sz w:val="14"/>
              </w:rPr>
            </w:pPr>
          </w:p>
        </w:tc>
        <w:tc>
          <w:tcPr>
            <w:tcW w:w="850" w:type="dxa"/>
          </w:tcPr>
          <w:p w:rsidR="00190590" w:rsidRPr="00190590" w:rsidRDefault="00190590" w:rsidP="00190590">
            <w:pPr>
              <w:rPr>
                <w:rFonts w:eastAsia="Arial" w:hAnsi="Arial" w:cs="Arial"/>
                <w:sz w:val="14"/>
              </w:rPr>
            </w:pPr>
          </w:p>
        </w:tc>
        <w:tc>
          <w:tcPr>
            <w:tcW w:w="994" w:type="dxa"/>
          </w:tcPr>
          <w:p w:rsidR="00190590" w:rsidRPr="00190590" w:rsidRDefault="00190590" w:rsidP="00190590">
            <w:pPr>
              <w:rPr>
                <w:rFonts w:eastAsia="Arial" w:hAnsi="Arial" w:cs="Arial"/>
                <w:sz w:val="14"/>
              </w:rPr>
            </w:pPr>
          </w:p>
        </w:tc>
        <w:tc>
          <w:tcPr>
            <w:tcW w:w="850" w:type="dxa"/>
          </w:tcPr>
          <w:p w:rsidR="00190590" w:rsidRPr="00190590" w:rsidRDefault="00190590" w:rsidP="00190590">
            <w:pPr>
              <w:rPr>
                <w:rFonts w:eastAsia="Arial" w:hAnsi="Arial" w:cs="Arial"/>
                <w:sz w:val="14"/>
              </w:rPr>
            </w:pPr>
          </w:p>
        </w:tc>
        <w:tc>
          <w:tcPr>
            <w:tcW w:w="851" w:type="dxa"/>
          </w:tcPr>
          <w:p w:rsidR="00190590" w:rsidRPr="00190590" w:rsidRDefault="00190590" w:rsidP="00190590">
            <w:pPr>
              <w:rPr>
                <w:rFonts w:eastAsia="Arial" w:hAnsi="Arial" w:cs="Arial"/>
                <w:sz w:val="14"/>
              </w:rPr>
            </w:pPr>
          </w:p>
        </w:tc>
        <w:tc>
          <w:tcPr>
            <w:tcW w:w="994" w:type="dxa"/>
          </w:tcPr>
          <w:p w:rsidR="00190590" w:rsidRPr="00190590" w:rsidRDefault="00190590" w:rsidP="00190590">
            <w:pPr>
              <w:rPr>
                <w:rFonts w:eastAsia="Arial" w:hAnsi="Arial" w:cs="Arial"/>
                <w:sz w:val="14"/>
              </w:rPr>
            </w:pPr>
          </w:p>
        </w:tc>
        <w:tc>
          <w:tcPr>
            <w:tcW w:w="992" w:type="dxa"/>
          </w:tcPr>
          <w:p w:rsidR="00190590" w:rsidRPr="00190590" w:rsidRDefault="00190590" w:rsidP="00190590">
            <w:pPr>
              <w:rPr>
                <w:rFonts w:eastAsia="Arial" w:hAnsi="Arial" w:cs="Arial"/>
                <w:sz w:val="14"/>
              </w:rPr>
            </w:pPr>
          </w:p>
        </w:tc>
        <w:tc>
          <w:tcPr>
            <w:tcW w:w="973" w:type="dxa"/>
          </w:tcPr>
          <w:p w:rsidR="00190590" w:rsidRPr="00190590" w:rsidRDefault="00190590" w:rsidP="00190590">
            <w:pPr>
              <w:rPr>
                <w:rFonts w:eastAsia="Arial" w:hAnsi="Arial" w:cs="Arial"/>
                <w:sz w:val="14"/>
              </w:rPr>
            </w:pPr>
          </w:p>
        </w:tc>
        <w:tc>
          <w:tcPr>
            <w:tcW w:w="941" w:type="dxa"/>
          </w:tcPr>
          <w:p w:rsidR="00190590" w:rsidRPr="00190590" w:rsidRDefault="00190590" w:rsidP="00190590">
            <w:pPr>
              <w:rPr>
                <w:rFonts w:eastAsia="Arial" w:hAnsi="Arial" w:cs="Arial"/>
                <w:sz w:val="14"/>
              </w:rPr>
            </w:pPr>
          </w:p>
        </w:tc>
        <w:tc>
          <w:tcPr>
            <w:tcW w:w="994" w:type="dxa"/>
          </w:tcPr>
          <w:p w:rsidR="00190590" w:rsidRPr="00190590" w:rsidRDefault="00190590" w:rsidP="00190590">
            <w:pPr>
              <w:spacing w:before="55"/>
              <w:ind w:right="5"/>
              <w:jc w:val="center"/>
              <w:rPr>
                <w:rFonts w:ascii="Arial" w:eastAsia="Arial" w:hAnsi="Arial" w:cs="Arial"/>
                <w:sz w:val="14"/>
              </w:rPr>
            </w:pPr>
            <w:r w:rsidRPr="00190590">
              <w:rPr>
                <w:rFonts w:ascii="Arial" w:eastAsia="Arial" w:hAnsi="Arial" w:cs="Arial"/>
                <w:sz w:val="14"/>
              </w:rPr>
              <w:t>10</w:t>
            </w:r>
            <w:r w:rsidRPr="00190590">
              <w:rPr>
                <w:rFonts w:ascii="Arial" w:eastAsia="Arial" w:hAnsi="Arial" w:cs="Arial"/>
                <w:spacing w:val="-2"/>
                <w:sz w:val="14"/>
              </w:rPr>
              <w:t xml:space="preserve"> 467,46</w:t>
            </w:r>
          </w:p>
        </w:tc>
      </w:tr>
      <w:tr w:rsidR="00190590" w:rsidRPr="00190590" w:rsidTr="00190590">
        <w:trPr>
          <w:trHeight w:val="234"/>
        </w:trPr>
        <w:tc>
          <w:tcPr>
            <w:tcW w:w="15672" w:type="dxa"/>
            <w:gridSpan w:val="14"/>
          </w:tcPr>
          <w:p w:rsidR="00190590" w:rsidRPr="00190590" w:rsidRDefault="00190590" w:rsidP="00190590">
            <w:pPr>
              <w:spacing w:before="36"/>
              <w:rPr>
                <w:rFonts w:ascii="Arial" w:eastAsia="Arial" w:hAnsi="Arial" w:cs="Arial"/>
                <w:b/>
                <w:i/>
                <w:sz w:val="14"/>
              </w:rPr>
            </w:pPr>
            <w:r w:rsidRPr="00190590">
              <w:rPr>
                <w:rFonts w:ascii="Arial" w:eastAsia="Arial" w:hAnsi="Arial" w:cs="Arial"/>
                <w:b/>
                <w:i/>
                <w:spacing w:val="-2"/>
                <w:sz w:val="14"/>
              </w:rPr>
              <w:t>Источник</w:t>
            </w:r>
            <w:r w:rsidRPr="00190590">
              <w:rPr>
                <w:rFonts w:ascii="Arial" w:eastAsia="Arial" w:hAnsi="Arial" w:cs="Arial"/>
                <w:b/>
                <w:i/>
                <w:spacing w:val="11"/>
                <w:sz w:val="14"/>
              </w:rPr>
              <w:t xml:space="preserve"> </w:t>
            </w:r>
            <w:r w:rsidRPr="00190590">
              <w:rPr>
                <w:rFonts w:ascii="Arial" w:eastAsia="Arial" w:hAnsi="Arial" w:cs="Arial"/>
                <w:b/>
                <w:i/>
                <w:spacing w:val="-2"/>
                <w:sz w:val="14"/>
              </w:rPr>
              <w:t>финансирования</w:t>
            </w:r>
            <w:r w:rsidRPr="00190590">
              <w:rPr>
                <w:rFonts w:ascii="Arial" w:eastAsia="Arial" w:hAnsi="Arial" w:cs="Arial"/>
                <w:b/>
                <w:i/>
                <w:spacing w:val="8"/>
                <w:sz w:val="14"/>
              </w:rPr>
              <w:t xml:space="preserve"> </w:t>
            </w:r>
            <w:r w:rsidRPr="00190590">
              <w:rPr>
                <w:rFonts w:ascii="Arial" w:eastAsia="Arial" w:hAnsi="Arial" w:cs="Arial"/>
                <w:b/>
                <w:i/>
                <w:spacing w:val="-2"/>
                <w:sz w:val="14"/>
              </w:rPr>
              <w:t>мероприятий</w:t>
            </w:r>
          </w:p>
        </w:tc>
      </w:tr>
      <w:tr w:rsidR="00190590" w:rsidRPr="00190590" w:rsidTr="00190590">
        <w:trPr>
          <w:trHeight w:val="321"/>
        </w:trPr>
        <w:tc>
          <w:tcPr>
            <w:tcW w:w="3063" w:type="dxa"/>
          </w:tcPr>
          <w:p w:rsidR="00190590" w:rsidRPr="00190590" w:rsidRDefault="00190590" w:rsidP="00190590">
            <w:pPr>
              <w:spacing w:line="160" w:lineRule="atLeast"/>
              <w:ind w:right="169"/>
              <w:rPr>
                <w:rFonts w:ascii="Arial" w:eastAsia="Arial" w:hAnsi="Arial" w:cs="Arial"/>
                <w:b/>
                <w:sz w:val="14"/>
                <w:lang w:val="ru-RU"/>
              </w:rPr>
            </w:pPr>
            <w:r w:rsidRPr="00190590">
              <w:rPr>
                <w:rFonts w:ascii="Arial" w:eastAsia="Arial" w:hAnsi="Arial" w:cs="Arial"/>
                <w:b/>
                <w:sz w:val="14"/>
                <w:lang w:val="ru-RU"/>
              </w:rPr>
              <w:t>Необходимая</w:t>
            </w:r>
            <w:r w:rsidRPr="00190590">
              <w:rPr>
                <w:rFonts w:ascii="Arial" w:eastAsia="Arial" w:hAnsi="Arial" w:cs="Arial"/>
                <w:b/>
                <w:spacing w:val="-10"/>
                <w:sz w:val="14"/>
                <w:lang w:val="ru-RU"/>
              </w:rPr>
              <w:t xml:space="preserve"> </w:t>
            </w:r>
            <w:r w:rsidRPr="00190590">
              <w:rPr>
                <w:rFonts w:ascii="Arial" w:eastAsia="Arial" w:hAnsi="Arial" w:cs="Arial"/>
                <w:b/>
                <w:sz w:val="14"/>
                <w:lang w:val="ru-RU"/>
              </w:rPr>
              <w:t>валовая</w:t>
            </w:r>
            <w:r w:rsidRPr="00190590">
              <w:rPr>
                <w:rFonts w:ascii="Arial" w:eastAsia="Arial" w:hAnsi="Arial" w:cs="Arial"/>
                <w:b/>
                <w:spacing w:val="-10"/>
                <w:sz w:val="14"/>
                <w:lang w:val="ru-RU"/>
              </w:rPr>
              <w:t xml:space="preserve"> </w:t>
            </w:r>
            <w:r w:rsidRPr="00190590">
              <w:rPr>
                <w:rFonts w:ascii="Arial" w:eastAsia="Arial" w:hAnsi="Arial" w:cs="Arial"/>
                <w:b/>
                <w:sz w:val="14"/>
                <w:lang w:val="ru-RU"/>
              </w:rPr>
              <w:t>выручка</w:t>
            </w:r>
            <w:r w:rsidRPr="00190590">
              <w:rPr>
                <w:rFonts w:ascii="Arial" w:eastAsia="Arial" w:hAnsi="Arial" w:cs="Arial"/>
                <w:b/>
                <w:spacing w:val="-10"/>
                <w:sz w:val="14"/>
                <w:lang w:val="ru-RU"/>
              </w:rPr>
              <w:t xml:space="preserve"> </w:t>
            </w:r>
            <w:r w:rsidRPr="00190590">
              <w:rPr>
                <w:rFonts w:ascii="Arial" w:eastAsia="Arial" w:hAnsi="Arial" w:cs="Arial"/>
                <w:b/>
                <w:sz w:val="14"/>
                <w:lang w:val="ru-RU"/>
              </w:rPr>
              <w:t>с</w:t>
            </w:r>
            <w:r w:rsidRPr="00190590">
              <w:rPr>
                <w:rFonts w:ascii="Arial" w:eastAsia="Arial" w:hAnsi="Arial" w:cs="Arial"/>
                <w:b/>
                <w:spacing w:val="40"/>
                <w:sz w:val="14"/>
                <w:lang w:val="ru-RU"/>
              </w:rPr>
              <w:t xml:space="preserve"> </w:t>
            </w:r>
            <w:r w:rsidRPr="00190590">
              <w:rPr>
                <w:rFonts w:ascii="Arial" w:eastAsia="Arial" w:hAnsi="Arial" w:cs="Arial"/>
                <w:b/>
                <w:sz w:val="14"/>
                <w:lang w:val="ru-RU"/>
              </w:rPr>
              <w:t>учетом мероприятий ИП</w:t>
            </w:r>
          </w:p>
        </w:tc>
        <w:tc>
          <w:tcPr>
            <w:tcW w:w="1136" w:type="dxa"/>
          </w:tcPr>
          <w:p w:rsidR="00190590" w:rsidRPr="00190590" w:rsidRDefault="00190590" w:rsidP="00190590">
            <w:pPr>
              <w:spacing w:before="82"/>
              <w:ind w:right="4"/>
              <w:jc w:val="center"/>
              <w:rPr>
                <w:rFonts w:ascii="Arial" w:eastAsia="Arial" w:hAnsi="Arial" w:cs="Arial"/>
                <w:b/>
                <w:sz w:val="14"/>
              </w:rPr>
            </w:pPr>
            <w:r w:rsidRPr="00190590">
              <w:rPr>
                <w:rFonts w:ascii="Arial" w:eastAsia="Arial" w:hAnsi="Arial" w:cs="Arial"/>
                <w:b/>
                <w:spacing w:val="-2"/>
                <w:sz w:val="14"/>
              </w:rPr>
              <w:t>тыс.руб.</w:t>
            </w:r>
          </w:p>
        </w:tc>
        <w:tc>
          <w:tcPr>
            <w:tcW w:w="977" w:type="dxa"/>
          </w:tcPr>
          <w:p w:rsidR="00190590" w:rsidRPr="00190590" w:rsidRDefault="00190590" w:rsidP="00190590">
            <w:pPr>
              <w:spacing w:before="82"/>
              <w:ind w:right="1"/>
              <w:jc w:val="center"/>
              <w:rPr>
                <w:rFonts w:ascii="Arial" w:eastAsia="Arial" w:hAnsi="Arial" w:cs="Arial"/>
                <w:b/>
                <w:sz w:val="14"/>
              </w:rPr>
            </w:pPr>
            <w:r w:rsidRPr="00190590">
              <w:rPr>
                <w:rFonts w:ascii="Arial" w:eastAsia="Arial" w:hAnsi="Arial" w:cs="Arial"/>
                <w:b/>
                <w:sz w:val="14"/>
              </w:rPr>
              <w:t>15</w:t>
            </w:r>
            <w:r w:rsidRPr="00190590">
              <w:rPr>
                <w:rFonts w:ascii="Arial" w:eastAsia="Arial" w:hAnsi="Arial" w:cs="Arial"/>
                <w:b/>
                <w:spacing w:val="-2"/>
                <w:sz w:val="14"/>
              </w:rPr>
              <w:t xml:space="preserve"> 477,30</w:t>
            </w:r>
          </w:p>
        </w:tc>
        <w:tc>
          <w:tcPr>
            <w:tcW w:w="1063" w:type="dxa"/>
          </w:tcPr>
          <w:p w:rsidR="00190590" w:rsidRPr="00190590" w:rsidRDefault="00190590" w:rsidP="00190590">
            <w:pPr>
              <w:spacing w:before="82"/>
              <w:ind w:right="3"/>
              <w:jc w:val="center"/>
              <w:rPr>
                <w:rFonts w:ascii="Arial" w:eastAsia="Arial" w:hAnsi="Arial" w:cs="Arial"/>
                <w:b/>
                <w:sz w:val="14"/>
              </w:rPr>
            </w:pPr>
            <w:r w:rsidRPr="00190590">
              <w:rPr>
                <w:rFonts w:ascii="Arial" w:eastAsia="Arial" w:hAnsi="Arial" w:cs="Arial"/>
                <w:b/>
                <w:sz w:val="14"/>
              </w:rPr>
              <w:t>16</w:t>
            </w:r>
            <w:r w:rsidRPr="00190590">
              <w:rPr>
                <w:rFonts w:ascii="Arial" w:eastAsia="Arial" w:hAnsi="Arial" w:cs="Arial"/>
                <w:b/>
                <w:spacing w:val="-2"/>
                <w:sz w:val="14"/>
              </w:rPr>
              <w:t xml:space="preserve"> 039,88</w:t>
            </w:r>
          </w:p>
        </w:tc>
        <w:tc>
          <w:tcPr>
            <w:tcW w:w="994" w:type="dxa"/>
          </w:tcPr>
          <w:p w:rsidR="00190590" w:rsidRPr="00190590" w:rsidRDefault="00190590" w:rsidP="00190590">
            <w:pPr>
              <w:spacing w:before="82"/>
              <w:ind w:right="2"/>
              <w:jc w:val="center"/>
              <w:rPr>
                <w:rFonts w:ascii="Arial" w:eastAsia="Arial" w:hAnsi="Arial" w:cs="Arial"/>
                <w:b/>
                <w:sz w:val="14"/>
              </w:rPr>
            </w:pPr>
            <w:r w:rsidRPr="00190590">
              <w:rPr>
                <w:rFonts w:ascii="Arial" w:eastAsia="Arial" w:hAnsi="Arial" w:cs="Arial"/>
                <w:b/>
                <w:sz w:val="14"/>
              </w:rPr>
              <w:t>16</w:t>
            </w:r>
            <w:r w:rsidRPr="00190590">
              <w:rPr>
                <w:rFonts w:ascii="Arial" w:eastAsia="Arial" w:hAnsi="Arial" w:cs="Arial"/>
                <w:b/>
                <w:spacing w:val="-2"/>
                <w:sz w:val="14"/>
              </w:rPr>
              <w:t xml:space="preserve"> 372,49</w:t>
            </w:r>
          </w:p>
        </w:tc>
        <w:tc>
          <w:tcPr>
            <w:tcW w:w="850" w:type="dxa"/>
          </w:tcPr>
          <w:p w:rsidR="00190590" w:rsidRPr="00190590" w:rsidRDefault="00190590" w:rsidP="00190590">
            <w:pPr>
              <w:spacing w:before="82"/>
              <w:ind w:right="2"/>
              <w:jc w:val="center"/>
              <w:rPr>
                <w:rFonts w:ascii="Arial" w:eastAsia="Arial" w:hAnsi="Arial" w:cs="Arial"/>
                <w:b/>
                <w:sz w:val="14"/>
              </w:rPr>
            </w:pPr>
            <w:r w:rsidRPr="00190590">
              <w:rPr>
                <w:rFonts w:ascii="Arial" w:eastAsia="Arial" w:hAnsi="Arial" w:cs="Arial"/>
                <w:b/>
                <w:sz w:val="14"/>
              </w:rPr>
              <w:t>16</w:t>
            </w:r>
            <w:r w:rsidRPr="00190590">
              <w:rPr>
                <w:rFonts w:ascii="Arial" w:eastAsia="Arial" w:hAnsi="Arial" w:cs="Arial"/>
                <w:b/>
                <w:spacing w:val="-2"/>
                <w:sz w:val="14"/>
              </w:rPr>
              <w:t xml:space="preserve"> 724,09</w:t>
            </w:r>
          </w:p>
        </w:tc>
        <w:tc>
          <w:tcPr>
            <w:tcW w:w="994" w:type="dxa"/>
          </w:tcPr>
          <w:p w:rsidR="00190590" w:rsidRPr="00190590" w:rsidRDefault="00190590" w:rsidP="00190590">
            <w:pPr>
              <w:spacing w:before="82"/>
              <w:ind w:right="3"/>
              <w:jc w:val="center"/>
              <w:rPr>
                <w:rFonts w:ascii="Arial" w:eastAsia="Arial" w:hAnsi="Arial" w:cs="Arial"/>
                <w:b/>
                <w:sz w:val="14"/>
              </w:rPr>
            </w:pPr>
            <w:r w:rsidRPr="00190590">
              <w:rPr>
                <w:rFonts w:ascii="Arial" w:eastAsia="Arial" w:hAnsi="Arial" w:cs="Arial"/>
                <w:b/>
                <w:sz w:val="14"/>
              </w:rPr>
              <w:t>17</w:t>
            </w:r>
            <w:r w:rsidRPr="00190590">
              <w:rPr>
                <w:rFonts w:ascii="Arial" w:eastAsia="Arial" w:hAnsi="Arial" w:cs="Arial"/>
                <w:b/>
                <w:spacing w:val="-2"/>
                <w:sz w:val="14"/>
              </w:rPr>
              <w:t xml:space="preserve"> 095,86</w:t>
            </w:r>
          </w:p>
        </w:tc>
        <w:tc>
          <w:tcPr>
            <w:tcW w:w="850" w:type="dxa"/>
          </w:tcPr>
          <w:p w:rsidR="00190590" w:rsidRPr="00190590" w:rsidRDefault="00190590" w:rsidP="00190590">
            <w:pPr>
              <w:spacing w:before="82"/>
              <w:ind w:right="4"/>
              <w:jc w:val="center"/>
              <w:rPr>
                <w:rFonts w:ascii="Arial" w:eastAsia="Arial" w:hAnsi="Arial" w:cs="Arial"/>
                <w:b/>
                <w:sz w:val="14"/>
              </w:rPr>
            </w:pPr>
            <w:r w:rsidRPr="00190590">
              <w:rPr>
                <w:rFonts w:ascii="Arial" w:eastAsia="Arial" w:hAnsi="Arial" w:cs="Arial"/>
                <w:b/>
                <w:sz w:val="14"/>
              </w:rPr>
              <w:t>17</w:t>
            </w:r>
            <w:r w:rsidRPr="00190590">
              <w:rPr>
                <w:rFonts w:ascii="Arial" w:eastAsia="Arial" w:hAnsi="Arial" w:cs="Arial"/>
                <w:b/>
                <w:spacing w:val="-2"/>
                <w:sz w:val="14"/>
              </w:rPr>
              <w:t xml:space="preserve"> 489,06</w:t>
            </w:r>
          </w:p>
        </w:tc>
        <w:tc>
          <w:tcPr>
            <w:tcW w:w="851" w:type="dxa"/>
          </w:tcPr>
          <w:p w:rsidR="00190590" w:rsidRPr="00190590" w:rsidRDefault="00190590" w:rsidP="00190590">
            <w:pPr>
              <w:spacing w:before="82"/>
              <w:jc w:val="center"/>
              <w:rPr>
                <w:rFonts w:ascii="Arial" w:eastAsia="Arial" w:hAnsi="Arial" w:cs="Arial"/>
                <w:b/>
                <w:sz w:val="14"/>
              </w:rPr>
            </w:pPr>
            <w:r w:rsidRPr="00190590">
              <w:rPr>
                <w:rFonts w:ascii="Arial" w:eastAsia="Arial" w:hAnsi="Arial" w:cs="Arial"/>
                <w:b/>
                <w:sz w:val="14"/>
              </w:rPr>
              <w:t>17</w:t>
            </w:r>
            <w:r w:rsidRPr="00190590">
              <w:rPr>
                <w:rFonts w:ascii="Arial" w:eastAsia="Arial" w:hAnsi="Arial" w:cs="Arial"/>
                <w:b/>
                <w:spacing w:val="-2"/>
                <w:sz w:val="14"/>
              </w:rPr>
              <w:t xml:space="preserve"> 905,04</w:t>
            </w:r>
          </w:p>
        </w:tc>
        <w:tc>
          <w:tcPr>
            <w:tcW w:w="994" w:type="dxa"/>
          </w:tcPr>
          <w:p w:rsidR="00190590" w:rsidRPr="00190590" w:rsidRDefault="00190590" w:rsidP="00190590">
            <w:pPr>
              <w:spacing w:before="82"/>
              <w:ind w:right="6"/>
              <w:jc w:val="center"/>
              <w:rPr>
                <w:rFonts w:ascii="Arial" w:eastAsia="Arial" w:hAnsi="Arial" w:cs="Arial"/>
                <w:b/>
                <w:sz w:val="14"/>
              </w:rPr>
            </w:pPr>
            <w:r w:rsidRPr="00190590">
              <w:rPr>
                <w:rFonts w:ascii="Arial" w:eastAsia="Arial" w:hAnsi="Arial" w:cs="Arial"/>
                <w:b/>
                <w:sz w:val="14"/>
              </w:rPr>
              <w:t>18</w:t>
            </w:r>
            <w:r w:rsidRPr="00190590">
              <w:rPr>
                <w:rFonts w:ascii="Arial" w:eastAsia="Arial" w:hAnsi="Arial" w:cs="Arial"/>
                <w:b/>
                <w:spacing w:val="-2"/>
                <w:sz w:val="14"/>
              </w:rPr>
              <w:t xml:space="preserve"> 345,25</w:t>
            </w:r>
          </w:p>
        </w:tc>
        <w:tc>
          <w:tcPr>
            <w:tcW w:w="992" w:type="dxa"/>
          </w:tcPr>
          <w:p w:rsidR="00190590" w:rsidRPr="00190590" w:rsidRDefault="00190590" w:rsidP="00190590">
            <w:pPr>
              <w:spacing w:before="82"/>
              <w:jc w:val="center"/>
              <w:rPr>
                <w:rFonts w:ascii="Arial" w:eastAsia="Arial" w:hAnsi="Arial" w:cs="Arial"/>
                <w:b/>
                <w:sz w:val="14"/>
              </w:rPr>
            </w:pPr>
            <w:r w:rsidRPr="00190590">
              <w:rPr>
                <w:rFonts w:ascii="Arial" w:eastAsia="Arial" w:hAnsi="Arial" w:cs="Arial"/>
                <w:b/>
                <w:sz w:val="14"/>
              </w:rPr>
              <w:t>18</w:t>
            </w:r>
            <w:r w:rsidRPr="00190590">
              <w:rPr>
                <w:rFonts w:ascii="Arial" w:eastAsia="Arial" w:hAnsi="Arial" w:cs="Arial"/>
                <w:b/>
                <w:spacing w:val="-2"/>
                <w:sz w:val="14"/>
              </w:rPr>
              <w:t xml:space="preserve"> 811,22</w:t>
            </w:r>
          </w:p>
        </w:tc>
        <w:tc>
          <w:tcPr>
            <w:tcW w:w="973" w:type="dxa"/>
          </w:tcPr>
          <w:p w:rsidR="00190590" w:rsidRPr="00190590" w:rsidRDefault="00190590" w:rsidP="00190590">
            <w:pPr>
              <w:spacing w:before="82"/>
              <w:ind w:right="3"/>
              <w:jc w:val="center"/>
              <w:rPr>
                <w:rFonts w:ascii="Arial" w:eastAsia="Arial" w:hAnsi="Arial" w:cs="Arial"/>
                <w:b/>
                <w:sz w:val="14"/>
              </w:rPr>
            </w:pPr>
            <w:r w:rsidRPr="00190590">
              <w:rPr>
                <w:rFonts w:ascii="Arial" w:eastAsia="Arial" w:hAnsi="Arial" w:cs="Arial"/>
                <w:b/>
                <w:sz w:val="14"/>
              </w:rPr>
              <w:t>19</w:t>
            </w:r>
            <w:r w:rsidRPr="00190590">
              <w:rPr>
                <w:rFonts w:ascii="Arial" w:eastAsia="Arial" w:hAnsi="Arial" w:cs="Arial"/>
                <w:b/>
                <w:spacing w:val="-2"/>
                <w:sz w:val="14"/>
              </w:rPr>
              <w:t xml:space="preserve"> 304,58</w:t>
            </w:r>
          </w:p>
        </w:tc>
        <w:tc>
          <w:tcPr>
            <w:tcW w:w="941" w:type="dxa"/>
          </w:tcPr>
          <w:p w:rsidR="00190590" w:rsidRPr="00190590" w:rsidRDefault="00190590" w:rsidP="00190590">
            <w:pPr>
              <w:spacing w:before="82"/>
              <w:ind w:right="2"/>
              <w:jc w:val="center"/>
              <w:rPr>
                <w:rFonts w:ascii="Arial" w:eastAsia="Arial" w:hAnsi="Arial" w:cs="Arial"/>
                <w:b/>
                <w:sz w:val="14"/>
              </w:rPr>
            </w:pPr>
            <w:r w:rsidRPr="00190590">
              <w:rPr>
                <w:rFonts w:ascii="Arial" w:eastAsia="Arial" w:hAnsi="Arial" w:cs="Arial"/>
                <w:b/>
                <w:sz w:val="14"/>
              </w:rPr>
              <w:t>19</w:t>
            </w:r>
            <w:r w:rsidRPr="00190590">
              <w:rPr>
                <w:rFonts w:ascii="Arial" w:eastAsia="Arial" w:hAnsi="Arial" w:cs="Arial"/>
                <w:b/>
                <w:spacing w:val="-2"/>
                <w:sz w:val="14"/>
              </w:rPr>
              <w:t xml:space="preserve"> 827,09</w:t>
            </w:r>
          </w:p>
        </w:tc>
        <w:tc>
          <w:tcPr>
            <w:tcW w:w="994" w:type="dxa"/>
          </w:tcPr>
          <w:p w:rsidR="00190590" w:rsidRPr="00190590" w:rsidRDefault="00190590" w:rsidP="00190590">
            <w:pPr>
              <w:spacing w:before="82"/>
              <w:ind w:right="5"/>
              <w:jc w:val="center"/>
              <w:rPr>
                <w:rFonts w:ascii="Arial" w:eastAsia="Arial" w:hAnsi="Arial" w:cs="Arial"/>
                <w:b/>
                <w:sz w:val="14"/>
              </w:rPr>
            </w:pPr>
            <w:r w:rsidRPr="00190590">
              <w:rPr>
                <w:rFonts w:ascii="Arial" w:eastAsia="Arial" w:hAnsi="Arial" w:cs="Arial"/>
                <w:b/>
                <w:sz w:val="14"/>
              </w:rPr>
              <w:t>20</w:t>
            </w:r>
            <w:r w:rsidRPr="00190590">
              <w:rPr>
                <w:rFonts w:ascii="Arial" w:eastAsia="Arial" w:hAnsi="Arial" w:cs="Arial"/>
                <w:b/>
                <w:spacing w:val="-2"/>
                <w:sz w:val="14"/>
              </w:rPr>
              <w:t xml:space="preserve"> 380,62</w:t>
            </w:r>
          </w:p>
        </w:tc>
      </w:tr>
      <w:tr w:rsidR="00190590" w:rsidRPr="00190590" w:rsidTr="00190590">
        <w:trPr>
          <w:trHeight w:val="255"/>
        </w:trPr>
        <w:tc>
          <w:tcPr>
            <w:tcW w:w="3063" w:type="dxa"/>
          </w:tcPr>
          <w:p w:rsidR="00190590" w:rsidRPr="00190590" w:rsidRDefault="00190590" w:rsidP="00190590">
            <w:pPr>
              <w:spacing w:before="47"/>
              <w:rPr>
                <w:rFonts w:ascii="Arial" w:eastAsia="Arial" w:hAnsi="Arial" w:cs="Arial"/>
                <w:b/>
                <w:sz w:val="14"/>
              </w:rPr>
            </w:pPr>
            <w:r w:rsidRPr="00190590">
              <w:rPr>
                <w:rFonts w:ascii="Arial" w:eastAsia="Arial" w:hAnsi="Arial" w:cs="Arial"/>
                <w:b/>
                <w:sz w:val="14"/>
              </w:rPr>
              <w:t>ТАРИФ</w:t>
            </w:r>
            <w:r w:rsidRPr="00190590">
              <w:rPr>
                <w:rFonts w:ascii="Arial" w:eastAsia="Arial" w:hAnsi="Arial" w:cs="Arial"/>
                <w:b/>
                <w:spacing w:val="-5"/>
                <w:sz w:val="14"/>
              </w:rPr>
              <w:t xml:space="preserve"> </w:t>
            </w:r>
            <w:r w:rsidRPr="00190590">
              <w:rPr>
                <w:rFonts w:ascii="Arial" w:eastAsia="Arial" w:hAnsi="Arial" w:cs="Arial"/>
                <w:b/>
                <w:sz w:val="14"/>
              </w:rPr>
              <w:t>на</w:t>
            </w:r>
            <w:r w:rsidRPr="00190590">
              <w:rPr>
                <w:rFonts w:ascii="Arial" w:eastAsia="Arial" w:hAnsi="Arial" w:cs="Arial"/>
                <w:b/>
                <w:spacing w:val="-6"/>
                <w:sz w:val="14"/>
              </w:rPr>
              <w:t xml:space="preserve"> </w:t>
            </w:r>
            <w:r w:rsidRPr="00190590">
              <w:rPr>
                <w:rFonts w:ascii="Arial" w:eastAsia="Arial" w:hAnsi="Arial" w:cs="Arial"/>
                <w:b/>
                <w:sz w:val="14"/>
              </w:rPr>
              <w:t>тепловую</w:t>
            </w:r>
            <w:r w:rsidRPr="00190590">
              <w:rPr>
                <w:rFonts w:ascii="Arial" w:eastAsia="Arial" w:hAnsi="Arial" w:cs="Arial"/>
                <w:b/>
                <w:spacing w:val="-4"/>
                <w:sz w:val="14"/>
              </w:rPr>
              <w:t xml:space="preserve"> </w:t>
            </w:r>
            <w:r w:rsidRPr="00190590">
              <w:rPr>
                <w:rFonts w:ascii="Arial" w:eastAsia="Arial" w:hAnsi="Arial" w:cs="Arial"/>
                <w:b/>
                <w:spacing w:val="-2"/>
                <w:sz w:val="14"/>
              </w:rPr>
              <w:t>энергию</w:t>
            </w:r>
          </w:p>
        </w:tc>
        <w:tc>
          <w:tcPr>
            <w:tcW w:w="1136" w:type="dxa"/>
          </w:tcPr>
          <w:p w:rsidR="00190590" w:rsidRPr="00190590" w:rsidRDefault="00190590" w:rsidP="00190590">
            <w:pPr>
              <w:spacing w:before="47"/>
              <w:ind w:right="2"/>
              <w:jc w:val="center"/>
              <w:rPr>
                <w:rFonts w:ascii="Arial" w:eastAsia="Arial" w:hAnsi="Arial" w:cs="Arial"/>
                <w:b/>
                <w:sz w:val="14"/>
              </w:rPr>
            </w:pPr>
            <w:r w:rsidRPr="00190590">
              <w:rPr>
                <w:rFonts w:ascii="Arial" w:eastAsia="Arial" w:hAnsi="Arial" w:cs="Arial"/>
                <w:b/>
                <w:spacing w:val="-2"/>
                <w:sz w:val="14"/>
              </w:rPr>
              <w:t>руб./Гкал</w:t>
            </w:r>
          </w:p>
        </w:tc>
        <w:tc>
          <w:tcPr>
            <w:tcW w:w="977" w:type="dxa"/>
          </w:tcPr>
          <w:p w:rsidR="00190590" w:rsidRPr="00190590" w:rsidRDefault="00190590" w:rsidP="00190590">
            <w:pPr>
              <w:spacing w:before="47"/>
              <w:ind w:right="3"/>
              <w:jc w:val="center"/>
              <w:rPr>
                <w:rFonts w:ascii="Arial" w:eastAsia="Arial" w:hAnsi="Arial" w:cs="Arial"/>
                <w:b/>
                <w:sz w:val="14"/>
              </w:rPr>
            </w:pPr>
            <w:r w:rsidRPr="00190590">
              <w:rPr>
                <w:rFonts w:ascii="Arial" w:eastAsia="Arial" w:hAnsi="Arial" w:cs="Arial"/>
                <w:b/>
                <w:sz w:val="14"/>
              </w:rPr>
              <w:t>2</w:t>
            </w:r>
            <w:r w:rsidRPr="00190590">
              <w:rPr>
                <w:rFonts w:ascii="Arial" w:eastAsia="Arial" w:hAnsi="Arial" w:cs="Arial"/>
                <w:b/>
                <w:spacing w:val="-2"/>
                <w:sz w:val="14"/>
              </w:rPr>
              <w:t xml:space="preserve"> 950,00</w:t>
            </w:r>
          </w:p>
        </w:tc>
        <w:tc>
          <w:tcPr>
            <w:tcW w:w="1063" w:type="dxa"/>
          </w:tcPr>
          <w:p w:rsidR="00190590" w:rsidRPr="00190590" w:rsidRDefault="00190590" w:rsidP="00190590">
            <w:pPr>
              <w:spacing w:before="47"/>
              <w:jc w:val="center"/>
              <w:rPr>
                <w:rFonts w:ascii="Arial" w:eastAsia="Arial" w:hAnsi="Arial" w:cs="Arial"/>
                <w:b/>
                <w:sz w:val="14"/>
              </w:rPr>
            </w:pPr>
            <w:r w:rsidRPr="00190590">
              <w:rPr>
                <w:rFonts w:ascii="Arial" w:eastAsia="Arial" w:hAnsi="Arial" w:cs="Arial"/>
                <w:b/>
                <w:sz w:val="14"/>
              </w:rPr>
              <w:t>3</w:t>
            </w:r>
            <w:r w:rsidRPr="00190590">
              <w:rPr>
                <w:rFonts w:ascii="Arial" w:eastAsia="Arial" w:hAnsi="Arial" w:cs="Arial"/>
                <w:b/>
                <w:spacing w:val="-2"/>
                <w:sz w:val="14"/>
              </w:rPr>
              <w:t xml:space="preserve"> 057,55</w:t>
            </w:r>
          </w:p>
        </w:tc>
        <w:tc>
          <w:tcPr>
            <w:tcW w:w="994" w:type="dxa"/>
          </w:tcPr>
          <w:p w:rsidR="00190590" w:rsidRPr="00190590" w:rsidRDefault="00190590" w:rsidP="00190590">
            <w:pPr>
              <w:spacing w:before="47"/>
              <w:jc w:val="center"/>
              <w:rPr>
                <w:rFonts w:ascii="Arial" w:eastAsia="Arial" w:hAnsi="Arial" w:cs="Arial"/>
                <w:b/>
                <w:sz w:val="14"/>
              </w:rPr>
            </w:pPr>
            <w:r w:rsidRPr="00190590">
              <w:rPr>
                <w:rFonts w:ascii="Arial" w:eastAsia="Arial" w:hAnsi="Arial" w:cs="Arial"/>
                <w:b/>
                <w:sz w:val="14"/>
              </w:rPr>
              <w:t>3</w:t>
            </w:r>
            <w:r w:rsidRPr="00190590">
              <w:rPr>
                <w:rFonts w:ascii="Arial" w:eastAsia="Arial" w:hAnsi="Arial" w:cs="Arial"/>
                <w:b/>
                <w:spacing w:val="-2"/>
                <w:sz w:val="14"/>
              </w:rPr>
              <w:t xml:space="preserve"> 120,95</w:t>
            </w:r>
          </w:p>
        </w:tc>
        <w:tc>
          <w:tcPr>
            <w:tcW w:w="850" w:type="dxa"/>
          </w:tcPr>
          <w:p w:rsidR="00190590" w:rsidRPr="00190590" w:rsidRDefault="00190590" w:rsidP="00190590">
            <w:pPr>
              <w:spacing w:before="47"/>
              <w:jc w:val="center"/>
              <w:rPr>
                <w:rFonts w:ascii="Arial" w:eastAsia="Arial" w:hAnsi="Arial" w:cs="Arial"/>
                <w:b/>
                <w:sz w:val="14"/>
              </w:rPr>
            </w:pPr>
            <w:r w:rsidRPr="00190590">
              <w:rPr>
                <w:rFonts w:ascii="Arial" w:eastAsia="Arial" w:hAnsi="Arial" w:cs="Arial"/>
                <w:b/>
                <w:sz w:val="14"/>
              </w:rPr>
              <w:t>3</w:t>
            </w:r>
            <w:r w:rsidRPr="00190590">
              <w:rPr>
                <w:rFonts w:ascii="Arial" w:eastAsia="Arial" w:hAnsi="Arial" w:cs="Arial"/>
                <w:b/>
                <w:spacing w:val="-2"/>
                <w:sz w:val="14"/>
              </w:rPr>
              <w:t xml:space="preserve"> 187,97</w:t>
            </w:r>
          </w:p>
        </w:tc>
        <w:tc>
          <w:tcPr>
            <w:tcW w:w="994" w:type="dxa"/>
          </w:tcPr>
          <w:p w:rsidR="00190590" w:rsidRPr="00190590" w:rsidRDefault="00190590" w:rsidP="00190590">
            <w:pPr>
              <w:spacing w:before="47"/>
              <w:jc w:val="center"/>
              <w:rPr>
                <w:rFonts w:ascii="Arial" w:eastAsia="Arial" w:hAnsi="Arial" w:cs="Arial"/>
                <w:b/>
                <w:sz w:val="14"/>
              </w:rPr>
            </w:pPr>
            <w:r w:rsidRPr="00190590">
              <w:rPr>
                <w:rFonts w:ascii="Arial" w:eastAsia="Arial" w:hAnsi="Arial" w:cs="Arial"/>
                <w:b/>
                <w:sz w:val="14"/>
              </w:rPr>
              <w:t>3</w:t>
            </w:r>
            <w:r w:rsidRPr="00190590">
              <w:rPr>
                <w:rFonts w:ascii="Arial" w:eastAsia="Arial" w:hAnsi="Arial" w:cs="Arial"/>
                <w:b/>
                <w:spacing w:val="-2"/>
                <w:sz w:val="14"/>
              </w:rPr>
              <w:t xml:space="preserve"> 258,84</w:t>
            </w:r>
          </w:p>
        </w:tc>
        <w:tc>
          <w:tcPr>
            <w:tcW w:w="850" w:type="dxa"/>
          </w:tcPr>
          <w:p w:rsidR="00190590" w:rsidRPr="00190590" w:rsidRDefault="00190590" w:rsidP="00190590">
            <w:pPr>
              <w:spacing w:before="47"/>
              <w:ind w:right="1"/>
              <w:jc w:val="center"/>
              <w:rPr>
                <w:rFonts w:ascii="Arial" w:eastAsia="Arial" w:hAnsi="Arial" w:cs="Arial"/>
                <w:b/>
                <w:sz w:val="14"/>
              </w:rPr>
            </w:pPr>
            <w:r w:rsidRPr="00190590">
              <w:rPr>
                <w:rFonts w:ascii="Arial" w:eastAsia="Arial" w:hAnsi="Arial" w:cs="Arial"/>
                <w:b/>
                <w:sz w:val="14"/>
              </w:rPr>
              <w:t>3</w:t>
            </w:r>
            <w:r w:rsidRPr="00190590">
              <w:rPr>
                <w:rFonts w:ascii="Arial" w:eastAsia="Arial" w:hAnsi="Arial" w:cs="Arial"/>
                <w:b/>
                <w:spacing w:val="-2"/>
                <w:sz w:val="14"/>
              </w:rPr>
              <w:t xml:space="preserve"> 333,79</w:t>
            </w:r>
          </w:p>
        </w:tc>
        <w:tc>
          <w:tcPr>
            <w:tcW w:w="851" w:type="dxa"/>
          </w:tcPr>
          <w:p w:rsidR="00190590" w:rsidRPr="00190590" w:rsidRDefault="00190590" w:rsidP="00190590">
            <w:pPr>
              <w:spacing w:before="47"/>
              <w:ind w:right="2"/>
              <w:jc w:val="center"/>
              <w:rPr>
                <w:rFonts w:ascii="Arial" w:eastAsia="Arial" w:hAnsi="Arial" w:cs="Arial"/>
                <w:b/>
                <w:sz w:val="14"/>
              </w:rPr>
            </w:pPr>
            <w:r w:rsidRPr="00190590">
              <w:rPr>
                <w:rFonts w:ascii="Arial" w:eastAsia="Arial" w:hAnsi="Arial" w:cs="Arial"/>
                <w:b/>
                <w:sz w:val="14"/>
              </w:rPr>
              <w:t>3</w:t>
            </w:r>
            <w:r w:rsidRPr="00190590">
              <w:rPr>
                <w:rFonts w:ascii="Arial" w:eastAsia="Arial" w:hAnsi="Arial" w:cs="Arial"/>
                <w:b/>
                <w:spacing w:val="-2"/>
                <w:sz w:val="14"/>
              </w:rPr>
              <w:t xml:space="preserve"> 413,08</w:t>
            </w:r>
          </w:p>
        </w:tc>
        <w:tc>
          <w:tcPr>
            <w:tcW w:w="994" w:type="dxa"/>
          </w:tcPr>
          <w:p w:rsidR="00190590" w:rsidRPr="00190590" w:rsidRDefault="00190590" w:rsidP="00190590">
            <w:pPr>
              <w:spacing w:before="47"/>
              <w:ind w:right="4"/>
              <w:jc w:val="center"/>
              <w:rPr>
                <w:rFonts w:ascii="Arial" w:eastAsia="Arial" w:hAnsi="Arial" w:cs="Arial"/>
                <w:b/>
                <w:sz w:val="14"/>
              </w:rPr>
            </w:pPr>
            <w:r w:rsidRPr="00190590">
              <w:rPr>
                <w:rFonts w:ascii="Arial" w:eastAsia="Arial" w:hAnsi="Arial" w:cs="Arial"/>
                <w:b/>
                <w:sz w:val="14"/>
              </w:rPr>
              <w:t>3</w:t>
            </w:r>
            <w:r w:rsidRPr="00190590">
              <w:rPr>
                <w:rFonts w:ascii="Arial" w:eastAsia="Arial" w:hAnsi="Arial" w:cs="Arial"/>
                <w:b/>
                <w:spacing w:val="-2"/>
                <w:sz w:val="14"/>
              </w:rPr>
              <w:t xml:space="preserve"> 497,00</w:t>
            </w:r>
          </w:p>
        </w:tc>
        <w:tc>
          <w:tcPr>
            <w:tcW w:w="992" w:type="dxa"/>
          </w:tcPr>
          <w:p w:rsidR="00190590" w:rsidRPr="00190590" w:rsidRDefault="00190590" w:rsidP="00190590">
            <w:pPr>
              <w:spacing w:before="47"/>
              <w:ind w:right="2"/>
              <w:jc w:val="center"/>
              <w:rPr>
                <w:rFonts w:ascii="Arial" w:eastAsia="Arial" w:hAnsi="Arial" w:cs="Arial"/>
                <w:b/>
                <w:sz w:val="14"/>
              </w:rPr>
            </w:pPr>
            <w:r w:rsidRPr="00190590">
              <w:rPr>
                <w:rFonts w:ascii="Arial" w:eastAsia="Arial" w:hAnsi="Arial" w:cs="Arial"/>
                <w:b/>
                <w:sz w:val="14"/>
              </w:rPr>
              <w:t>3</w:t>
            </w:r>
            <w:r w:rsidRPr="00190590">
              <w:rPr>
                <w:rFonts w:ascii="Arial" w:eastAsia="Arial" w:hAnsi="Arial" w:cs="Arial"/>
                <w:b/>
                <w:spacing w:val="-2"/>
                <w:sz w:val="14"/>
              </w:rPr>
              <w:t xml:space="preserve"> 585,82</w:t>
            </w:r>
          </w:p>
        </w:tc>
        <w:tc>
          <w:tcPr>
            <w:tcW w:w="973" w:type="dxa"/>
          </w:tcPr>
          <w:p w:rsidR="00190590" w:rsidRPr="00190590" w:rsidRDefault="00190590" w:rsidP="00190590">
            <w:pPr>
              <w:spacing w:before="47"/>
              <w:jc w:val="center"/>
              <w:rPr>
                <w:rFonts w:ascii="Arial" w:eastAsia="Arial" w:hAnsi="Arial" w:cs="Arial"/>
                <w:b/>
                <w:sz w:val="14"/>
              </w:rPr>
            </w:pPr>
            <w:r w:rsidRPr="00190590">
              <w:rPr>
                <w:rFonts w:ascii="Arial" w:eastAsia="Arial" w:hAnsi="Arial" w:cs="Arial"/>
                <w:b/>
                <w:sz w:val="14"/>
              </w:rPr>
              <w:t>3</w:t>
            </w:r>
            <w:r w:rsidRPr="00190590">
              <w:rPr>
                <w:rFonts w:ascii="Arial" w:eastAsia="Arial" w:hAnsi="Arial" w:cs="Arial"/>
                <w:b/>
                <w:spacing w:val="-2"/>
                <w:sz w:val="14"/>
              </w:rPr>
              <w:t xml:space="preserve"> 679,87</w:t>
            </w:r>
          </w:p>
        </w:tc>
        <w:tc>
          <w:tcPr>
            <w:tcW w:w="941" w:type="dxa"/>
          </w:tcPr>
          <w:p w:rsidR="00190590" w:rsidRPr="00190590" w:rsidRDefault="00190590" w:rsidP="00190590">
            <w:pPr>
              <w:spacing w:before="47"/>
              <w:ind w:right="1"/>
              <w:jc w:val="center"/>
              <w:rPr>
                <w:rFonts w:ascii="Arial" w:eastAsia="Arial" w:hAnsi="Arial" w:cs="Arial"/>
                <w:b/>
                <w:sz w:val="14"/>
              </w:rPr>
            </w:pPr>
            <w:r w:rsidRPr="00190590">
              <w:rPr>
                <w:rFonts w:ascii="Arial" w:eastAsia="Arial" w:hAnsi="Arial" w:cs="Arial"/>
                <w:b/>
                <w:sz w:val="14"/>
              </w:rPr>
              <w:t>3</w:t>
            </w:r>
            <w:r w:rsidRPr="00190590">
              <w:rPr>
                <w:rFonts w:ascii="Arial" w:eastAsia="Arial" w:hAnsi="Arial" w:cs="Arial"/>
                <w:b/>
                <w:spacing w:val="-2"/>
                <w:sz w:val="14"/>
              </w:rPr>
              <w:t xml:space="preserve"> 779,47</w:t>
            </w:r>
          </w:p>
        </w:tc>
        <w:tc>
          <w:tcPr>
            <w:tcW w:w="994" w:type="dxa"/>
          </w:tcPr>
          <w:p w:rsidR="00190590" w:rsidRPr="00190590" w:rsidRDefault="00190590" w:rsidP="00190590">
            <w:pPr>
              <w:spacing w:before="47"/>
              <w:ind w:right="8"/>
              <w:jc w:val="center"/>
              <w:rPr>
                <w:rFonts w:ascii="Arial" w:eastAsia="Arial" w:hAnsi="Arial" w:cs="Arial"/>
                <w:b/>
                <w:sz w:val="14"/>
              </w:rPr>
            </w:pPr>
            <w:r w:rsidRPr="00190590">
              <w:rPr>
                <w:rFonts w:ascii="Arial" w:eastAsia="Arial" w:hAnsi="Arial" w:cs="Arial"/>
                <w:b/>
                <w:sz w:val="14"/>
              </w:rPr>
              <w:t>3</w:t>
            </w:r>
            <w:r w:rsidRPr="00190590">
              <w:rPr>
                <w:rFonts w:ascii="Arial" w:eastAsia="Arial" w:hAnsi="Arial" w:cs="Arial"/>
                <w:b/>
                <w:spacing w:val="-2"/>
                <w:sz w:val="14"/>
              </w:rPr>
              <w:t xml:space="preserve"> 884,98</w:t>
            </w:r>
          </w:p>
        </w:tc>
      </w:tr>
      <w:tr w:rsidR="00190590" w:rsidRPr="00190590" w:rsidTr="00190590">
        <w:trPr>
          <w:trHeight w:val="324"/>
        </w:trPr>
        <w:tc>
          <w:tcPr>
            <w:tcW w:w="3063" w:type="dxa"/>
          </w:tcPr>
          <w:p w:rsidR="00190590" w:rsidRPr="00190590" w:rsidRDefault="00190590" w:rsidP="00190590">
            <w:pPr>
              <w:spacing w:line="160" w:lineRule="atLeast"/>
              <w:ind w:right="169"/>
              <w:rPr>
                <w:rFonts w:ascii="Arial" w:eastAsia="Arial" w:hAnsi="Arial" w:cs="Arial"/>
                <w:b/>
                <w:sz w:val="14"/>
                <w:lang w:val="ru-RU"/>
              </w:rPr>
            </w:pPr>
            <w:r w:rsidRPr="00190590">
              <w:rPr>
                <w:rFonts w:ascii="Arial" w:eastAsia="Arial" w:hAnsi="Arial" w:cs="Arial"/>
                <w:b/>
                <w:sz w:val="14"/>
                <w:lang w:val="ru-RU"/>
              </w:rPr>
              <w:t>ТАРИФ</w:t>
            </w:r>
            <w:r w:rsidRPr="00190590">
              <w:rPr>
                <w:rFonts w:ascii="Arial" w:eastAsia="Arial" w:hAnsi="Arial" w:cs="Arial"/>
                <w:b/>
                <w:spacing w:val="-8"/>
                <w:sz w:val="14"/>
                <w:lang w:val="ru-RU"/>
              </w:rPr>
              <w:t xml:space="preserve"> </w:t>
            </w:r>
            <w:r w:rsidRPr="00190590">
              <w:rPr>
                <w:rFonts w:ascii="Arial" w:eastAsia="Arial" w:hAnsi="Arial" w:cs="Arial"/>
                <w:b/>
                <w:sz w:val="14"/>
                <w:lang w:val="ru-RU"/>
              </w:rPr>
              <w:t>на</w:t>
            </w:r>
            <w:r w:rsidRPr="00190590">
              <w:rPr>
                <w:rFonts w:ascii="Arial" w:eastAsia="Arial" w:hAnsi="Arial" w:cs="Arial"/>
                <w:b/>
                <w:spacing w:val="-10"/>
                <w:sz w:val="14"/>
                <w:lang w:val="ru-RU"/>
              </w:rPr>
              <w:t xml:space="preserve"> </w:t>
            </w:r>
            <w:r w:rsidRPr="00190590">
              <w:rPr>
                <w:rFonts w:ascii="Arial" w:eastAsia="Arial" w:hAnsi="Arial" w:cs="Arial"/>
                <w:b/>
                <w:sz w:val="14"/>
                <w:lang w:val="ru-RU"/>
              </w:rPr>
              <w:t>тепловую</w:t>
            </w:r>
            <w:r w:rsidRPr="00190590">
              <w:rPr>
                <w:rFonts w:ascii="Arial" w:eastAsia="Arial" w:hAnsi="Arial" w:cs="Arial"/>
                <w:b/>
                <w:spacing w:val="-8"/>
                <w:sz w:val="14"/>
                <w:lang w:val="ru-RU"/>
              </w:rPr>
              <w:t xml:space="preserve"> </w:t>
            </w:r>
            <w:r w:rsidRPr="00190590">
              <w:rPr>
                <w:rFonts w:ascii="Arial" w:eastAsia="Arial" w:hAnsi="Arial" w:cs="Arial"/>
                <w:b/>
                <w:sz w:val="14"/>
                <w:lang w:val="ru-RU"/>
              </w:rPr>
              <w:t>энергию</w:t>
            </w:r>
            <w:r w:rsidRPr="00190590">
              <w:rPr>
                <w:rFonts w:ascii="Arial" w:eastAsia="Arial" w:hAnsi="Arial" w:cs="Arial"/>
                <w:b/>
                <w:spacing w:val="-8"/>
                <w:sz w:val="14"/>
                <w:lang w:val="ru-RU"/>
              </w:rPr>
              <w:t xml:space="preserve"> </w:t>
            </w:r>
            <w:r w:rsidRPr="00190590">
              <w:rPr>
                <w:rFonts w:ascii="Arial" w:eastAsia="Arial" w:hAnsi="Arial" w:cs="Arial"/>
                <w:b/>
                <w:sz w:val="14"/>
                <w:lang w:val="ru-RU"/>
              </w:rPr>
              <w:t>с</w:t>
            </w:r>
            <w:r w:rsidRPr="00190590">
              <w:rPr>
                <w:rFonts w:ascii="Arial" w:eastAsia="Arial" w:hAnsi="Arial" w:cs="Arial"/>
                <w:b/>
                <w:spacing w:val="-8"/>
                <w:sz w:val="14"/>
                <w:lang w:val="ru-RU"/>
              </w:rPr>
              <w:t xml:space="preserve"> </w:t>
            </w:r>
            <w:r w:rsidRPr="00190590">
              <w:rPr>
                <w:rFonts w:ascii="Arial" w:eastAsia="Arial" w:hAnsi="Arial" w:cs="Arial"/>
                <w:b/>
                <w:sz w:val="14"/>
                <w:lang w:val="ru-RU"/>
              </w:rPr>
              <w:t>учетом</w:t>
            </w:r>
            <w:r w:rsidRPr="00190590">
              <w:rPr>
                <w:rFonts w:ascii="Arial" w:eastAsia="Arial" w:hAnsi="Arial" w:cs="Arial"/>
                <w:b/>
                <w:spacing w:val="40"/>
                <w:sz w:val="14"/>
                <w:lang w:val="ru-RU"/>
              </w:rPr>
              <w:t xml:space="preserve"> </w:t>
            </w:r>
            <w:r w:rsidRPr="00190590">
              <w:rPr>
                <w:rFonts w:ascii="Arial" w:eastAsia="Arial" w:hAnsi="Arial" w:cs="Arial"/>
                <w:b/>
                <w:spacing w:val="-6"/>
                <w:sz w:val="14"/>
                <w:lang w:val="ru-RU"/>
              </w:rPr>
              <w:t>ИС</w:t>
            </w:r>
          </w:p>
        </w:tc>
        <w:tc>
          <w:tcPr>
            <w:tcW w:w="1136" w:type="dxa"/>
          </w:tcPr>
          <w:p w:rsidR="00190590" w:rsidRPr="00190590" w:rsidRDefault="00190590" w:rsidP="00190590">
            <w:pPr>
              <w:spacing w:before="82"/>
              <w:ind w:right="2"/>
              <w:jc w:val="center"/>
              <w:rPr>
                <w:rFonts w:ascii="Arial" w:eastAsia="Arial" w:hAnsi="Arial" w:cs="Arial"/>
                <w:b/>
                <w:sz w:val="14"/>
              </w:rPr>
            </w:pPr>
            <w:r w:rsidRPr="00190590">
              <w:rPr>
                <w:rFonts w:ascii="Arial" w:eastAsia="Arial" w:hAnsi="Arial" w:cs="Arial"/>
                <w:b/>
                <w:spacing w:val="-2"/>
                <w:sz w:val="14"/>
              </w:rPr>
              <w:t>руб./Гкал</w:t>
            </w:r>
          </w:p>
        </w:tc>
        <w:tc>
          <w:tcPr>
            <w:tcW w:w="977" w:type="dxa"/>
          </w:tcPr>
          <w:p w:rsidR="00190590" w:rsidRPr="00190590" w:rsidRDefault="00190590" w:rsidP="00190590">
            <w:pPr>
              <w:rPr>
                <w:rFonts w:eastAsia="Arial" w:hAnsi="Arial" w:cs="Arial"/>
                <w:sz w:val="14"/>
              </w:rPr>
            </w:pPr>
          </w:p>
        </w:tc>
        <w:tc>
          <w:tcPr>
            <w:tcW w:w="1063" w:type="dxa"/>
          </w:tcPr>
          <w:p w:rsidR="00190590" w:rsidRPr="00190590" w:rsidRDefault="00190590" w:rsidP="00190590">
            <w:pPr>
              <w:spacing w:before="82"/>
              <w:jc w:val="center"/>
              <w:rPr>
                <w:rFonts w:ascii="Arial" w:eastAsia="Arial" w:hAnsi="Arial" w:cs="Arial"/>
                <w:b/>
                <w:sz w:val="14"/>
              </w:rPr>
            </w:pPr>
            <w:r w:rsidRPr="00190590">
              <w:rPr>
                <w:rFonts w:ascii="Arial" w:eastAsia="Arial" w:hAnsi="Arial" w:cs="Arial"/>
                <w:b/>
                <w:sz w:val="14"/>
              </w:rPr>
              <w:t>3</w:t>
            </w:r>
            <w:r w:rsidRPr="00190590">
              <w:rPr>
                <w:rFonts w:ascii="Arial" w:eastAsia="Arial" w:hAnsi="Arial" w:cs="Arial"/>
                <w:b/>
                <w:spacing w:val="-2"/>
                <w:sz w:val="14"/>
              </w:rPr>
              <w:t xml:space="preserve"> 057,55</w:t>
            </w:r>
          </w:p>
        </w:tc>
        <w:tc>
          <w:tcPr>
            <w:tcW w:w="994" w:type="dxa"/>
          </w:tcPr>
          <w:p w:rsidR="00190590" w:rsidRPr="00190590" w:rsidRDefault="00190590" w:rsidP="00190590">
            <w:pPr>
              <w:spacing w:before="82"/>
              <w:jc w:val="center"/>
              <w:rPr>
                <w:rFonts w:ascii="Arial" w:eastAsia="Arial" w:hAnsi="Arial" w:cs="Arial"/>
                <w:b/>
                <w:sz w:val="14"/>
              </w:rPr>
            </w:pPr>
            <w:r w:rsidRPr="00190590">
              <w:rPr>
                <w:rFonts w:ascii="Arial" w:eastAsia="Arial" w:hAnsi="Arial" w:cs="Arial"/>
                <w:b/>
                <w:sz w:val="14"/>
              </w:rPr>
              <w:t>3</w:t>
            </w:r>
            <w:r w:rsidRPr="00190590">
              <w:rPr>
                <w:rFonts w:ascii="Arial" w:eastAsia="Arial" w:hAnsi="Arial" w:cs="Arial"/>
                <w:b/>
                <w:spacing w:val="-2"/>
                <w:sz w:val="14"/>
              </w:rPr>
              <w:t xml:space="preserve"> 120,95</w:t>
            </w:r>
          </w:p>
        </w:tc>
        <w:tc>
          <w:tcPr>
            <w:tcW w:w="850" w:type="dxa"/>
          </w:tcPr>
          <w:p w:rsidR="00190590" w:rsidRPr="00190590" w:rsidRDefault="00190590" w:rsidP="00190590">
            <w:pPr>
              <w:spacing w:before="82"/>
              <w:jc w:val="center"/>
              <w:rPr>
                <w:rFonts w:ascii="Arial" w:eastAsia="Arial" w:hAnsi="Arial" w:cs="Arial"/>
                <w:b/>
                <w:sz w:val="14"/>
              </w:rPr>
            </w:pPr>
            <w:r w:rsidRPr="00190590">
              <w:rPr>
                <w:rFonts w:ascii="Arial" w:eastAsia="Arial" w:hAnsi="Arial" w:cs="Arial"/>
                <w:b/>
                <w:sz w:val="14"/>
              </w:rPr>
              <w:t>3</w:t>
            </w:r>
            <w:r w:rsidRPr="00190590">
              <w:rPr>
                <w:rFonts w:ascii="Arial" w:eastAsia="Arial" w:hAnsi="Arial" w:cs="Arial"/>
                <w:b/>
                <w:spacing w:val="-2"/>
                <w:sz w:val="14"/>
              </w:rPr>
              <w:t xml:space="preserve"> 187,97</w:t>
            </w:r>
          </w:p>
        </w:tc>
        <w:tc>
          <w:tcPr>
            <w:tcW w:w="994" w:type="dxa"/>
          </w:tcPr>
          <w:p w:rsidR="00190590" w:rsidRPr="00190590" w:rsidRDefault="00190590" w:rsidP="00190590">
            <w:pPr>
              <w:spacing w:before="82"/>
              <w:jc w:val="center"/>
              <w:rPr>
                <w:rFonts w:ascii="Arial" w:eastAsia="Arial" w:hAnsi="Arial" w:cs="Arial"/>
                <w:b/>
                <w:sz w:val="14"/>
              </w:rPr>
            </w:pPr>
            <w:r w:rsidRPr="00190590">
              <w:rPr>
                <w:rFonts w:ascii="Arial" w:eastAsia="Arial" w:hAnsi="Arial" w:cs="Arial"/>
                <w:b/>
                <w:sz w:val="14"/>
              </w:rPr>
              <w:t>3</w:t>
            </w:r>
            <w:r w:rsidRPr="00190590">
              <w:rPr>
                <w:rFonts w:ascii="Arial" w:eastAsia="Arial" w:hAnsi="Arial" w:cs="Arial"/>
                <w:b/>
                <w:spacing w:val="-2"/>
                <w:sz w:val="14"/>
              </w:rPr>
              <w:t xml:space="preserve"> 258,84</w:t>
            </w:r>
          </w:p>
        </w:tc>
        <w:tc>
          <w:tcPr>
            <w:tcW w:w="850" w:type="dxa"/>
          </w:tcPr>
          <w:p w:rsidR="00190590" w:rsidRPr="00190590" w:rsidRDefault="00190590" w:rsidP="00190590">
            <w:pPr>
              <w:rPr>
                <w:rFonts w:eastAsia="Arial" w:hAnsi="Arial" w:cs="Arial"/>
                <w:sz w:val="14"/>
              </w:rPr>
            </w:pPr>
          </w:p>
        </w:tc>
        <w:tc>
          <w:tcPr>
            <w:tcW w:w="851" w:type="dxa"/>
          </w:tcPr>
          <w:p w:rsidR="00190590" w:rsidRPr="00190590" w:rsidRDefault="00190590" w:rsidP="00190590">
            <w:pPr>
              <w:rPr>
                <w:rFonts w:eastAsia="Arial" w:hAnsi="Arial" w:cs="Arial"/>
                <w:sz w:val="14"/>
              </w:rPr>
            </w:pPr>
          </w:p>
        </w:tc>
        <w:tc>
          <w:tcPr>
            <w:tcW w:w="994" w:type="dxa"/>
          </w:tcPr>
          <w:p w:rsidR="00190590" w:rsidRPr="00190590" w:rsidRDefault="00190590" w:rsidP="00190590">
            <w:pPr>
              <w:rPr>
                <w:rFonts w:eastAsia="Arial" w:hAnsi="Arial" w:cs="Arial"/>
                <w:sz w:val="14"/>
              </w:rPr>
            </w:pPr>
          </w:p>
        </w:tc>
        <w:tc>
          <w:tcPr>
            <w:tcW w:w="992" w:type="dxa"/>
          </w:tcPr>
          <w:p w:rsidR="00190590" w:rsidRPr="00190590" w:rsidRDefault="00190590" w:rsidP="00190590">
            <w:pPr>
              <w:rPr>
                <w:rFonts w:eastAsia="Arial" w:hAnsi="Arial" w:cs="Arial"/>
                <w:sz w:val="14"/>
              </w:rPr>
            </w:pPr>
          </w:p>
        </w:tc>
        <w:tc>
          <w:tcPr>
            <w:tcW w:w="973" w:type="dxa"/>
          </w:tcPr>
          <w:p w:rsidR="00190590" w:rsidRPr="00190590" w:rsidRDefault="00190590" w:rsidP="00190590">
            <w:pPr>
              <w:rPr>
                <w:rFonts w:eastAsia="Arial" w:hAnsi="Arial" w:cs="Arial"/>
                <w:sz w:val="14"/>
              </w:rPr>
            </w:pPr>
          </w:p>
        </w:tc>
        <w:tc>
          <w:tcPr>
            <w:tcW w:w="941" w:type="dxa"/>
          </w:tcPr>
          <w:p w:rsidR="00190590" w:rsidRPr="00190590" w:rsidRDefault="00190590" w:rsidP="00190590">
            <w:pPr>
              <w:rPr>
                <w:rFonts w:eastAsia="Arial" w:hAnsi="Arial" w:cs="Arial"/>
                <w:sz w:val="14"/>
              </w:rPr>
            </w:pPr>
          </w:p>
        </w:tc>
        <w:tc>
          <w:tcPr>
            <w:tcW w:w="994" w:type="dxa"/>
          </w:tcPr>
          <w:p w:rsidR="00190590" w:rsidRPr="00190590" w:rsidRDefault="00190590" w:rsidP="00190590">
            <w:pPr>
              <w:rPr>
                <w:rFonts w:eastAsia="Arial" w:hAnsi="Arial" w:cs="Arial"/>
                <w:sz w:val="14"/>
              </w:rPr>
            </w:pPr>
          </w:p>
        </w:tc>
      </w:tr>
      <w:tr w:rsidR="00190590" w:rsidRPr="00190590" w:rsidTr="00190590">
        <w:trPr>
          <w:trHeight w:val="318"/>
        </w:trPr>
        <w:tc>
          <w:tcPr>
            <w:tcW w:w="3063" w:type="dxa"/>
          </w:tcPr>
          <w:p w:rsidR="00190590" w:rsidRPr="00190590" w:rsidRDefault="00190590" w:rsidP="00190590">
            <w:pPr>
              <w:spacing w:before="79"/>
              <w:rPr>
                <w:rFonts w:ascii="Arial" w:eastAsia="Arial" w:hAnsi="Arial" w:cs="Arial"/>
                <w:b/>
                <w:sz w:val="14"/>
              </w:rPr>
            </w:pPr>
            <w:r w:rsidRPr="00190590">
              <w:rPr>
                <w:rFonts w:ascii="Arial" w:eastAsia="Arial" w:hAnsi="Arial" w:cs="Arial"/>
                <w:b/>
                <w:sz w:val="14"/>
              </w:rPr>
              <w:t>Прирост</w:t>
            </w:r>
            <w:r w:rsidRPr="00190590">
              <w:rPr>
                <w:rFonts w:ascii="Arial" w:eastAsia="Arial" w:hAnsi="Arial" w:cs="Arial"/>
                <w:b/>
                <w:spacing w:val="-9"/>
                <w:sz w:val="14"/>
              </w:rPr>
              <w:t xml:space="preserve"> </w:t>
            </w:r>
            <w:r w:rsidRPr="00190590">
              <w:rPr>
                <w:rFonts w:ascii="Arial" w:eastAsia="Arial" w:hAnsi="Arial" w:cs="Arial"/>
                <w:b/>
                <w:spacing w:val="-2"/>
                <w:sz w:val="14"/>
              </w:rPr>
              <w:t>тарифа</w:t>
            </w:r>
          </w:p>
        </w:tc>
        <w:tc>
          <w:tcPr>
            <w:tcW w:w="1136" w:type="dxa"/>
          </w:tcPr>
          <w:p w:rsidR="00190590" w:rsidRPr="00190590" w:rsidRDefault="00190590" w:rsidP="00190590">
            <w:pPr>
              <w:spacing w:before="79"/>
              <w:jc w:val="center"/>
              <w:rPr>
                <w:rFonts w:ascii="Arial" w:eastAsia="Arial" w:hAnsi="Arial" w:cs="Arial"/>
                <w:b/>
                <w:sz w:val="14"/>
              </w:rPr>
            </w:pPr>
            <w:r w:rsidRPr="00190590">
              <w:rPr>
                <w:rFonts w:ascii="Arial" w:eastAsia="Arial" w:hAnsi="Arial" w:cs="Arial"/>
                <w:b/>
                <w:spacing w:val="-10"/>
                <w:sz w:val="14"/>
              </w:rPr>
              <w:t>%</w:t>
            </w:r>
          </w:p>
        </w:tc>
        <w:tc>
          <w:tcPr>
            <w:tcW w:w="977" w:type="dxa"/>
          </w:tcPr>
          <w:p w:rsidR="00190590" w:rsidRPr="00190590" w:rsidRDefault="00190590" w:rsidP="00190590">
            <w:pPr>
              <w:rPr>
                <w:rFonts w:eastAsia="Arial" w:hAnsi="Arial" w:cs="Arial"/>
                <w:sz w:val="14"/>
              </w:rPr>
            </w:pPr>
          </w:p>
        </w:tc>
        <w:tc>
          <w:tcPr>
            <w:tcW w:w="1063" w:type="dxa"/>
          </w:tcPr>
          <w:p w:rsidR="00190590" w:rsidRPr="00190590" w:rsidRDefault="00190590" w:rsidP="00190590">
            <w:pPr>
              <w:spacing w:before="79"/>
              <w:ind w:right="2"/>
              <w:jc w:val="center"/>
              <w:rPr>
                <w:rFonts w:ascii="Arial" w:eastAsia="Arial" w:hAnsi="Arial" w:cs="Arial"/>
                <w:b/>
                <w:sz w:val="14"/>
              </w:rPr>
            </w:pPr>
            <w:r w:rsidRPr="00190590">
              <w:rPr>
                <w:rFonts w:ascii="Arial" w:eastAsia="Arial" w:hAnsi="Arial" w:cs="Arial"/>
                <w:b/>
                <w:spacing w:val="-4"/>
                <w:sz w:val="14"/>
              </w:rPr>
              <w:t>3,65</w:t>
            </w:r>
          </w:p>
        </w:tc>
        <w:tc>
          <w:tcPr>
            <w:tcW w:w="994" w:type="dxa"/>
          </w:tcPr>
          <w:p w:rsidR="00190590" w:rsidRPr="00190590" w:rsidRDefault="00190590" w:rsidP="00190590">
            <w:pPr>
              <w:spacing w:before="79"/>
              <w:ind w:right="2"/>
              <w:jc w:val="center"/>
              <w:rPr>
                <w:rFonts w:ascii="Arial" w:eastAsia="Arial" w:hAnsi="Arial" w:cs="Arial"/>
                <w:b/>
                <w:sz w:val="14"/>
              </w:rPr>
            </w:pPr>
            <w:r w:rsidRPr="00190590">
              <w:rPr>
                <w:rFonts w:ascii="Arial" w:eastAsia="Arial" w:hAnsi="Arial" w:cs="Arial"/>
                <w:b/>
                <w:spacing w:val="-4"/>
                <w:sz w:val="14"/>
              </w:rPr>
              <w:t>2,07</w:t>
            </w:r>
          </w:p>
        </w:tc>
        <w:tc>
          <w:tcPr>
            <w:tcW w:w="850" w:type="dxa"/>
          </w:tcPr>
          <w:p w:rsidR="00190590" w:rsidRPr="00190590" w:rsidRDefault="00190590" w:rsidP="00190590">
            <w:pPr>
              <w:spacing w:before="79"/>
              <w:ind w:right="2"/>
              <w:jc w:val="center"/>
              <w:rPr>
                <w:rFonts w:ascii="Arial" w:eastAsia="Arial" w:hAnsi="Arial" w:cs="Arial"/>
                <w:b/>
                <w:sz w:val="14"/>
              </w:rPr>
            </w:pPr>
            <w:r w:rsidRPr="00190590">
              <w:rPr>
                <w:rFonts w:ascii="Arial" w:eastAsia="Arial" w:hAnsi="Arial" w:cs="Arial"/>
                <w:b/>
                <w:spacing w:val="-4"/>
                <w:sz w:val="14"/>
              </w:rPr>
              <w:t>2,15</w:t>
            </w:r>
          </w:p>
        </w:tc>
        <w:tc>
          <w:tcPr>
            <w:tcW w:w="994" w:type="dxa"/>
          </w:tcPr>
          <w:p w:rsidR="00190590" w:rsidRPr="00190590" w:rsidRDefault="00190590" w:rsidP="00190590">
            <w:pPr>
              <w:spacing w:before="79"/>
              <w:ind w:right="3"/>
              <w:jc w:val="center"/>
              <w:rPr>
                <w:rFonts w:ascii="Arial" w:eastAsia="Arial" w:hAnsi="Arial" w:cs="Arial"/>
                <w:b/>
                <w:sz w:val="14"/>
              </w:rPr>
            </w:pPr>
            <w:r w:rsidRPr="00190590">
              <w:rPr>
                <w:rFonts w:ascii="Arial" w:eastAsia="Arial" w:hAnsi="Arial" w:cs="Arial"/>
                <w:b/>
                <w:spacing w:val="-4"/>
                <w:sz w:val="14"/>
              </w:rPr>
              <w:t>2,22</w:t>
            </w:r>
          </w:p>
        </w:tc>
        <w:tc>
          <w:tcPr>
            <w:tcW w:w="850" w:type="dxa"/>
          </w:tcPr>
          <w:p w:rsidR="00190590" w:rsidRPr="00190590" w:rsidRDefault="00190590" w:rsidP="00190590">
            <w:pPr>
              <w:rPr>
                <w:rFonts w:eastAsia="Arial" w:hAnsi="Arial" w:cs="Arial"/>
                <w:sz w:val="14"/>
              </w:rPr>
            </w:pPr>
          </w:p>
        </w:tc>
        <w:tc>
          <w:tcPr>
            <w:tcW w:w="851" w:type="dxa"/>
          </w:tcPr>
          <w:p w:rsidR="00190590" w:rsidRPr="00190590" w:rsidRDefault="00190590" w:rsidP="00190590">
            <w:pPr>
              <w:rPr>
                <w:rFonts w:eastAsia="Arial" w:hAnsi="Arial" w:cs="Arial"/>
                <w:sz w:val="14"/>
              </w:rPr>
            </w:pPr>
          </w:p>
        </w:tc>
        <w:tc>
          <w:tcPr>
            <w:tcW w:w="994" w:type="dxa"/>
          </w:tcPr>
          <w:p w:rsidR="00190590" w:rsidRPr="00190590" w:rsidRDefault="00190590" w:rsidP="00190590">
            <w:pPr>
              <w:rPr>
                <w:rFonts w:eastAsia="Arial" w:hAnsi="Arial" w:cs="Arial"/>
                <w:sz w:val="14"/>
              </w:rPr>
            </w:pPr>
          </w:p>
        </w:tc>
        <w:tc>
          <w:tcPr>
            <w:tcW w:w="992" w:type="dxa"/>
          </w:tcPr>
          <w:p w:rsidR="00190590" w:rsidRPr="00190590" w:rsidRDefault="00190590" w:rsidP="00190590">
            <w:pPr>
              <w:rPr>
                <w:rFonts w:eastAsia="Arial" w:hAnsi="Arial" w:cs="Arial"/>
                <w:sz w:val="14"/>
              </w:rPr>
            </w:pPr>
          </w:p>
        </w:tc>
        <w:tc>
          <w:tcPr>
            <w:tcW w:w="973" w:type="dxa"/>
          </w:tcPr>
          <w:p w:rsidR="00190590" w:rsidRPr="00190590" w:rsidRDefault="00190590" w:rsidP="00190590">
            <w:pPr>
              <w:rPr>
                <w:rFonts w:eastAsia="Arial" w:hAnsi="Arial" w:cs="Arial"/>
                <w:sz w:val="14"/>
              </w:rPr>
            </w:pPr>
          </w:p>
        </w:tc>
        <w:tc>
          <w:tcPr>
            <w:tcW w:w="941" w:type="dxa"/>
          </w:tcPr>
          <w:p w:rsidR="00190590" w:rsidRPr="00190590" w:rsidRDefault="00190590" w:rsidP="00190590">
            <w:pPr>
              <w:rPr>
                <w:rFonts w:eastAsia="Arial" w:hAnsi="Arial" w:cs="Arial"/>
                <w:sz w:val="14"/>
              </w:rPr>
            </w:pPr>
          </w:p>
        </w:tc>
        <w:tc>
          <w:tcPr>
            <w:tcW w:w="994" w:type="dxa"/>
          </w:tcPr>
          <w:p w:rsidR="00190590" w:rsidRPr="00190590" w:rsidRDefault="00190590" w:rsidP="00190590">
            <w:pPr>
              <w:rPr>
                <w:rFonts w:eastAsia="Arial" w:hAnsi="Arial" w:cs="Arial"/>
                <w:sz w:val="14"/>
              </w:rPr>
            </w:pPr>
          </w:p>
        </w:tc>
      </w:tr>
      <w:tr w:rsidR="00190590" w:rsidRPr="00190590" w:rsidTr="00190590">
        <w:trPr>
          <w:trHeight w:val="352"/>
        </w:trPr>
        <w:tc>
          <w:tcPr>
            <w:tcW w:w="3063" w:type="dxa"/>
          </w:tcPr>
          <w:p w:rsidR="00190590" w:rsidRPr="00190590" w:rsidRDefault="00190590" w:rsidP="00190590">
            <w:pPr>
              <w:spacing w:before="96"/>
              <w:rPr>
                <w:rFonts w:ascii="Arial" w:eastAsia="Arial" w:hAnsi="Arial" w:cs="Arial"/>
                <w:b/>
                <w:sz w:val="14"/>
                <w:lang w:val="ru-RU"/>
              </w:rPr>
            </w:pPr>
            <w:r w:rsidRPr="00190590">
              <w:rPr>
                <w:rFonts w:ascii="Arial" w:eastAsia="Arial" w:hAnsi="Arial" w:cs="Arial"/>
                <w:b/>
                <w:sz w:val="14"/>
                <w:lang w:val="ru-RU"/>
              </w:rPr>
              <w:t>Прирост</w:t>
            </w:r>
            <w:r w:rsidRPr="00190590">
              <w:rPr>
                <w:rFonts w:ascii="Arial" w:eastAsia="Arial" w:hAnsi="Arial" w:cs="Arial"/>
                <w:b/>
                <w:spacing w:val="-5"/>
                <w:sz w:val="14"/>
                <w:lang w:val="ru-RU"/>
              </w:rPr>
              <w:t xml:space="preserve"> </w:t>
            </w:r>
            <w:r w:rsidRPr="00190590">
              <w:rPr>
                <w:rFonts w:ascii="Arial" w:eastAsia="Arial" w:hAnsi="Arial" w:cs="Arial"/>
                <w:b/>
                <w:sz w:val="14"/>
                <w:lang w:val="ru-RU"/>
              </w:rPr>
              <w:t>тарифа</w:t>
            </w:r>
            <w:r w:rsidRPr="00190590">
              <w:rPr>
                <w:rFonts w:ascii="Arial" w:eastAsia="Arial" w:hAnsi="Arial" w:cs="Arial"/>
                <w:b/>
                <w:spacing w:val="-5"/>
                <w:sz w:val="14"/>
                <w:lang w:val="ru-RU"/>
              </w:rPr>
              <w:t xml:space="preserve"> </w:t>
            </w:r>
            <w:r w:rsidRPr="00190590">
              <w:rPr>
                <w:rFonts w:ascii="Arial" w:eastAsia="Arial" w:hAnsi="Arial" w:cs="Arial"/>
                <w:b/>
                <w:sz w:val="14"/>
                <w:lang w:val="ru-RU"/>
              </w:rPr>
              <w:t>с</w:t>
            </w:r>
            <w:r w:rsidRPr="00190590">
              <w:rPr>
                <w:rFonts w:ascii="Arial" w:eastAsia="Arial" w:hAnsi="Arial" w:cs="Arial"/>
                <w:b/>
                <w:spacing w:val="-6"/>
                <w:sz w:val="14"/>
                <w:lang w:val="ru-RU"/>
              </w:rPr>
              <w:t xml:space="preserve"> </w:t>
            </w:r>
            <w:r w:rsidRPr="00190590">
              <w:rPr>
                <w:rFonts w:ascii="Arial" w:eastAsia="Arial" w:hAnsi="Arial" w:cs="Arial"/>
                <w:b/>
                <w:sz w:val="14"/>
                <w:lang w:val="ru-RU"/>
              </w:rPr>
              <w:t>учетом</w:t>
            </w:r>
            <w:r w:rsidRPr="00190590">
              <w:rPr>
                <w:rFonts w:ascii="Arial" w:eastAsia="Arial" w:hAnsi="Arial" w:cs="Arial"/>
                <w:b/>
                <w:spacing w:val="-6"/>
                <w:sz w:val="14"/>
                <w:lang w:val="ru-RU"/>
              </w:rPr>
              <w:t xml:space="preserve"> </w:t>
            </w:r>
            <w:r w:rsidRPr="00190590">
              <w:rPr>
                <w:rFonts w:ascii="Arial" w:eastAsia="Arial" w:hAnsi="Arial" w:cs="Arial"/>
                <w:b/>
                <w:spacing w:val="-5"/>
                <w:sz w:val="14"/>
                <w:lang w:val="ru-RU"/>
              </w:rPr>
              <w:t>ИС</w:t>
            </w:r>
          </w:p>
        </w:tc>
        <w:tc>
          <w:tcPr>
            <w:tcW w:w="1136" w:type="dxa"/>
          </w:tcPr>
          <w:p w:rsidR="00190590" w:rsidRPr="00190590" w:rsidRDefault="00190590" w:rsidP="00190590">
            <w:pPr>
              <w:spacing w:before="96"/>
              <w:jc w:val="center"/>
              <w:rPr>
                <w:rFonts w:ascii="Arial" w:eastAsia="Arial" w:hAnsi="Arial" w:cs="Arial"/>
                <w:b/>
                <w:sz w:val="14"/>
              </w:rPr>
            </w:pPr>
            <w:r w:rsidRPr="00190590">
              <w:rPr>
                <w:rFonts w:ascii="Arial" w:eastAsia="Arial" w:hAnsi="Arial" w:cs="Arial"/>
                <w:b/>
                <w:spacing w:val="-10"/>
                <w:sz w:val="14"/>
              </w:rPr>
              <w:t>%</w:t>
            </w:r>
          </w:p>
        </w:tc>
        <w:tc>
          <w:tcPr>
            <w:tcW w:w="977" w:type="dxa"/>
          </w:tcPr>
          <w:p w:rsidR="00190590" w:rsidRPr="00190590" w:rsidRDefault="00190590" w:rsidP="00190590">
            <w:pPr>
              <w:spacing w:before="96"/>
              <w:jc w:val="center"/>
              <w:rPr>
                <w:rFonts w:ascii="Arial" w:eastAsia="Arial" w:hAnsi="Arial" w:cs="Arial"/>
                <w:b/>
                <w:sz w:val="14"/>
              </w:rPr>
            </w:pPr>
            <w:r w:rsidRPr="00190590">
              <w:rPr>
                <w:rFonts w:ascii="Arial" w:eastAsia="Arial" w:hAnsi="Arial" w:cs="Arial"/>
                <w:b/>
                <w:spacing w:val="-10"/>
                <w:sz w:val="14"/>
              </w:rPr>
              <w:t>-</w:t>
            </w:r>
          </w:p>
        </w:tc>
        <w:tc>
          <w:tcPr>
            <w:tcW w:w="1063" w:type="dxa"/>
          </w:tcPr>
          <w:p w:rsidR="00190590" w:rsidRPr="00190590" w:rsidRDefault="00190590" w:rsidP="00190590">
            <w:pPr>
              <w:spacing w:before="96"/>
              <w:ind w:right="2"/>
              <w:jc w:val="center"/>
              <w:rPr>
                <w:rFonts w:ascii="Arial" w:eastAsia="Arial" w:hAnsi="Arial" w:cs="Arial"/>
                <w:b/>
                <w:sz w:val="14"/>
              </w:rPr>
            </w:pPr>
            <w:r w:rsidRPr="00190590">
              <w:rPr>
                <w:rFonts w:ascii="Arial" w:eastAsia="Arial" w:hAnsi="Arial" w:cs="Arial"/>
                <w:b/>
                <w:spacing w:val="-4"/>
                <w:sz w:val="14"/>
              </w:rPr>
              <w:t>3,65</w:t>
            </w:r>
          </w:p>
        </w:tc>
        <w:tc>
          <w:tcPr>
            <w:tcW w:w="994" w:type="dxa"/>
          </w:tcPr>
          <w:p w:rsidR="00190590" w:rsidRPr="00190590" w:rsidRDefault="00190590" w:rsidP="00190590">
            <w:pPr>
              <w:spacing w:before="96"/>
              <w:ind w:right="2"/>
              <w:jc w:val="center"/>
              <w:rPr>
                <w:rFonts w:ascii="Arial" w:eastAsia="Arial" w:hAnsi="Arial" w:cs="Arial"/>
                <w:b/>
                <w:sz w:val="14"/>
              </w:rPr>
            </w:pPr>
            <w:r w:rsidRPr="00190590">
              <w:rPr>
                <w:rFonts w:ascii="Arial" w:eastAsia="Arial" w:hAnsi="Arial" w:cs="Arial"/>
                <w:b/>
                <w:spacing w:val="-4"/>
                <w:sz w:val="14"/>
              </w:rPr>
              <w:t>2,07</w:t>
            </w:r>
          </w:p>
        </w:tc>
        <w:tc>
          <w:tcPr>
            <w:tcW w:w="850" w:type="dxa"/>
          </w:tcPr>
          <w:p w:rsidR="00190590" w:rsidRPr="00190590" w:rsidRDefault="00190590" w:rsidP="00190590">
            <w:pPr>
              <w:spacing w:before="96"/>
              <w:ind w:right="2"/>
              <w:jc w:val="center"/>
              <w:rPr>
                <w:rFonts w:ascii="Arial" w:eastAsia="Arial" w:hAnsi="Arial" w:cs="Arial"/>
                <w:b/>
                <w:sz w:val="14"/>
              </w:rPr>
            </w:pPr>
            <w:r w:rsidRPr="00190590">
              <w:rPr>
                <w:rFonts w:ascii="Arial" w:eastAsia="Arial" w:hAnsi="Arial" w:cs="Arial"/>
                <w:b/>
                <w:spacing w:val="-4"/>
                <w:sz w:val="14"/>
              </w:rPr>
              <w:t>2,15</w:t>
            </w:r>
          </w:p>
        </w:tc>
        <w:tc>
          <w:tcPr>
            <w:tcW w:w="994" w:type="dxa"/>
          </w:tcPr>
          <w:p w:rsidR="00190590" w:rsidRPr="00190590" w:rsidRDefault="00190590" w:rsidP="00190590">
            <w:pPr>
              <w:spacing w:before="96"/>
              <w:ind w:right="3"/>
              <w:jc w:val="center"/>
              <w:rPr>
                <w:rFonts w:ascii="Arial" w:eastAsia="Arial" w:hAnsi="Arial" w:cs="Arial"/>
                <w:b/>
                <w:sz w:val="14"/>
              </w:rPr>
            </w:pPr>
            <w:r w:rsidRPr="00190590">
              <w:rPr>
                <w:rFonts w:ascii="Arial" w:eastAsia="Arial" w:hAnsi="Arial" w:cs="Arial"/>
                <w:b/>
                <w:spacing w:val="-4"/>
                <w:sz w:val="14"/>
              </w:rPr>
              <w:t>2,22</w:t>
            </w:r>
          </w:p>
        </w:tc>
        <w:tc>
          <w:tcPr>
            <w:tcW w:w="850" w:type="dxa"/>
          </w:tcPr>
          <w:p w:rsidR="00190590" w:rsidRPr="00190590" w:rsidRDefault="00190590" w:rsidP="00190590">
            <w:pPr>
              <w:spacing w:before="96"/>
              <w:ind w:right="4"/>
              <w:jc w:val="center"/>
              <w:rPr>
                <w:rFonts w:ascii="Arial" w:eastAsia="Arial" w:hAnsi="Arial" w:cs="Arial"/>
                <w:b/>
                <w:sz w:val="14"/>
              </w:rPr>
            </w:pPr>
            <w:r w:rsidRPr="00190590">
              <w:rPr>
                <w:rFonts w:ascii="Arial" w:eastAsia="Arial" w:hAnsi="Arial" w:cs="Arial"/>
                <w:b/>
                <w:spacing w:val="-4"/>
                <w:sz w:val="14"/>
              </w:rPr>
              <w:t>2,30</w:t>
            </w:r>
          </w:p>
        </w:tc>
        <w:tc>
          <w:tcPr>
            <w:tcW w:w="851" w:type="dxa"/>
          </w:tcPr>
          <w:p w:rsidR="00190590" w:rsidRPr="00190590" w:rsidRDefault="00190590" w:rsidP="00190590">
            <w:pPr>
              <w:spacing w:before="96"/>
              <w:jc w:val="center"/>
              <w:rPr>
                <w:rFonts w:ascii="Arial" w:eastAsia="Arial" w:hAnsi="Arial" w:cs="Arial"/>
                <w:b/>
                <w:sz w:val="14"/>
              </w:rPr>
            </w:pPr>
            <w:r w:rsidRPr="00190590">
              <w:rPr>
                <w:rFonts w:ascii="Arial" w:eastAsia="Arial" w:hAnsi="Arial" w:cs="Arial"/>
                <w:b/>
                <w:spacing w:val="-4"/>
                <w:sz w:val="14"/>
              </w:rPr>
              <w:t>2,38</w:t>
            </w:r>
          </w:p>
        </w:tc>
        <w:tc>
          <w:tcPr>
            <w:tcW w:w="994" w:type="dxa"/>
          </w:tcPr>
          <w:p w:rsidR="00190590" w:rsidRPr="00190590" w:rsidRDefault="00190590" w:rsidP="00190590">
            <w:pPr>
              <w:spacing w:before="96"/>
              <w:ind w:right="6"/>
              <w:jc w:val="center"/>
              <w:rPr>
                <w:rFonts w:ascii="Arial" w:eastAsia="Arial" w:hAnsi="Arial" w:cs="Arial"/>
                <w:b/>
                <w:sz w:val="14"/>
              </w:rPr>
            </w:pPr>
            <w:r w:rsidRPr="00190590">
              <w:rPr>
                <w:rFonts w:ascii="Arial" w:eastAsia="Arial" w:hAnsi="Arial" w:cs="Arial"/>
                <w:b/>
                <w:spacing w:val="-4"/>
                <w:sz w:val="14"/>
              </w:rPr>
              <w:t>2,46</w:t>
            </w:r>
          </w:p>
        </w:tc>
        <w:tc>
          <w:tcPr>
            <w:tcW w:w="992" w:type="dxa"/>
          </w:tcPr>
          <w:p w:rsidR="00190590" w:rsidRPr="00190590" w:rsidRDefault="00190590" w:rsidP="00190590">
            <w:pPr>
              <w:spacing w:before="96"/>
              <w:jc w:val="center"/>
              <w:rPr>
                <w:rFonts w:ascii="Arial" w:eastAsia="Arial" w:hAnsi="Arial" w:cs="Arial"/>
                <w:b/>
                <w:sz w:val="14"/>
              </w:rPr>
            </w:pPr>
            <w:r w:rsidRPr="00190590">
              <w:rPr>
                <w:rFonts w:ascii="Arial" w:eastAsia="Arial" w:hAnsi="Arial" w:cs="Arial"/>
                <w:b/>
                <w:spacing w:val="-4"/>
                <w:sz w:val="14"/>
              </w:rPr>
              <w:t>2,54</w:t>
            </w:r>
          </w:p>
        </w:tc>
        <w:tc>
          <w:tcPr>
            <w:tcW w:w="973" w:type="dxa"/>
          </w:tcPr>
          <w:p w:rsidR="00190590" w:rsidRPr="00190590" w:rsidRDefault="00190590" w:rsidP="00190590">
            <w:pPr>
              <w:spacing w:before="96"/>
              <w:ind w:right="3"/>
              <w:jc w:val="center"/>
              <w:rPr>
                <w:rFonts w:ascii="Arial" w:eastAsia="Arial" w:hAnsi="Arial" w:cs="Arial"/>
                <w:b/>
                <w:sz w:val="14"/>
              </w:rPr>
            </w:pPr>
            <w:r w:rsidRPr="00190590">
              <w:rPr>
                <w:rFonts w:ascii="Arial" w:eastAsia="Arial" w:hAnsi="Arial" w:cs="Arial"/>
                <w:b/>
                <w:spacing w:val="-4"/>
                <w:sz w:val="14"/>
              </w:rPr>
              <w:t>2,62</w:t>
            </w:r>
          </w:p>
        </w:tc>
        <w:tc>
          <w:tcPr>
            <w:tcW w:w="941" w:type="dxa"/>
          </w:tcPr>
          <w:p w:rsidR="00190590" w:rsidRPr="00190590" w:rsidRDefault="00190590" w:rsidP="00190590">
            <w:pPr>
              <w:spacing w:before="96"/>
              <w:ind w:right="1"/>
              <w:jc w:val="center"/>
              <w:rPr>
                <w:rFonts w:ascii="Arial" w:eastAsia="Arial" w:hAnsi="Arial" w:cs="Arial"/>
                <w:b/>
                <w:sz w:val="14"/>
              </w:rPr>
            </w:pPr>
            <w:r w:rsidRPr="00190590">
              <w:rPr>
                <w:rFonts w:ascii="Arial" w:eastAsia="Arial" w:hAnsi="Arial" w:cs="Arial"/>
                <w:b/>
                <w:spacing w:val="-4"/>
                <w:sz w:val="14"/>
              </w:rPr>
              <w:t>2,71</w:t>
            </w:r>
          </w:p>
        </w:tc>
        <w:tc>
          <w:tcPr>
            <w:tcW w:w="994" w:type="dxa"/>
          </w:tcPr>
          <w:p w:rsidR="00190590" w:rsidRPr="00190590" w:rsidRDefault="00190590" w:rsidP="00190590">
            <w:pPr>
              <w:spacing w:before="96"/>
              <w:ind w:right="5"/>
              <w:jc w:val="center"/>
              <w:rPr>
                <w:rFonts w:ascii="Arial" w:eastAsia="Arial" w:hAnsi="Arial" w:cs="Arial"/>
                <w:b/>
                <w:sz w:val="14"/>
              </w:rPr>
            </w:pPr>
            <w:r w:rsidRPr="00190590">
              <w:rPr>
                <w:rFonts w:ascii="Arial" w:eastAsia="Arial" w:hAnsi="Arial" w:cs="Arial"/>
                <w:b/>
                <w:spacing w:val="-4"/>
                <w:sz w:val="14"/>
              </w:rPr>
              <w:t>2,79</w:t>
            </w:r>
          </w:p>
        </w:tc>
      </w:tr>
    </w:tbl>
    <w:p w:rsidR="00190590" w:rsidRPr="00190590" w:rsidRDefault="00190590" w:rsidP="00190590">
      <w:pPr>
        <w:widowControl w:val="0"/>
        <w:autoSpaceDE w:val="0"/>
        <w:autoSpaceDN w:val="0"/>
        <w:spacing w:after="0" w:line="240" w:lineRule="auto"/>
        <w:jc w:val="center"/>
        <w:rPr>
          <w:rFonts w:ascii="Arial" w:eastAsia="Arial" w:hAnsi="Arial" w:cs="Arial"/>
          <w:b/>
          <w:sz w:val="14"/>
        </w:rPr>
        <w:sectPr w:rsidR="00190590" w:rsidRPr="00190590">
          <w:footerReference w:type="default" r:id="rId55"/>
          <w:pgSz w:w="16850" w:h="11910" w:orient="landscape"/>
          <w:pgMar w:top="1340" w:right="566" w:bottom="1260" w:left="566" w:header="0" w:footer="1061" w:gutter="0"/>
          <w:cols w:space="720"/>
        </w:sectPr>
      </w:pPr>
    </w:p>
    <w:p w:rsidR="007E41F4" w:rsidRPr="00676E13" w:rsidRDefault="007E41F4" w:rsidP="007E41F4">
      <w:pPr>
        <w:widowControl w:val="0"/>
        <w:autoSpaceDE w:val="0"/>
        <w:autoSpaceDN w:val="0"/>
        <w:spacing w:after="0" w:line="360" w:lineRule="auto"/>
        <w:ind w:firstLine="709"/>
        <w:jc w:val="both"/>
        <w:rPr>
          <w:rFonts w:eastAsia="Arial" w:cs="Times New Roman"/>
          <w:szCs w:val="28"/>
        </w:rPr>
      </w:pPr>
      <w:r w:rsidRPr="00676E13">
        <w:rPr>
          <w:rFonts w:eastAsia="Arial" w:cs="Times New Roman"/>
          <w:szCs w:val="28"/>
        </w:rPr>
        <w:lastRenderedPageBreak/>
        <w:t>Рисунок</w:t>
      </w:r>
      <w:r w:rsidRPr="00676E13">
        <w:rPr>
          <w:rFonts w:eastAsia="Arial" w:cs="Times New Roman"/>
          <w:spacing w:val="40"/>
          <w:szCs w:val="28"/>
        </w:rPr>
        <w:t xml:space="preserve"> </w:t>
      </w:r>
      <w:r w:rsidRPr="00676E13">
        <w:rPr>
          <w:rFonts w:eastAsia="Arial" w:cs="Times New Roman"/>
          <w:szCs w:val="28"/>
        </w:rPr>
        <w:t>14.1</w:t>
      </w:r>
      <w:r w:rsidRPr="00676E13">
        <w:rPr>
          <w:rFonts w:eastAsia="Arial" w:cs="Times New Roman"/>
          <w:spacing w:val="65"/>
          <w:szCs w:val="28"/>
        </w:rPr>
        <w:t xml:space="preserve"> </w:t>
      </w:r>
      <w:r w:rsidRPr="00676E13">
        <w:rPr>
          <w:rFonts w:eastAsia="Arial" w:cs="Times New Roman"/>
          <w:szCs w:val="28"/>
        </w:rPr>
        <w:t>–</w:t>
      </w:r>
      <w:r w:rsidRPr="00676E13">
        <w:rPr>
          <w:rFonts w:eastAsia="Arial" w:cs="Times New Roman"/>
          <w:spacing w:val="65"/>
          <w:szCs w:val="28"/>
        </w:rPr>
        <w:t xml:space="preserve"> </w:t>
      </w:r>
      <w:r w:rsidRPr="00676E13">
        <w:rPr>
          <w:rFonts w:eastAsia="Arial" w:cs="Times New Roman"/>
          <w:szCs w:val="28"/>
        </w:rPr>
        <w:t>Тариф</w:t>
      </w:r>
      <w:r w:rsidRPr="00676E13">
        <w:rPr>
          <w:rFonts w:eastAsia="Arial" w:cs="Times New Roman"/>
          <w:spacing w:val="65"/>
          <w:szCs w:val="28"/>
        </w:rPr>
        <w:t xml:space="preserve"> </w:t>
      </w:r>
      <w:r w:rsidRPr="00676E13">
        <w:rPr>
          <w:rFonts w:eastAsia="Arial" w:cs="Times New Roman"/>
          <w:szCs w:val="28"/>
        </w:rPr>
        <w:t>на</w:t>
      </w:r>
      <w:r w:rsidRPr="00676E13">
        <w:rPr>
          <w:rFonts w:eastAsia="Arial" w:cs="Times New Roman"/>
          <w:spacing w:val="65"/>
          <w:szCs w:val="28"/>
        </w:rPr>
        <w:t xml:space="preserve"> </w:t>
      </w:r>
      <w:r w:rsidRPr="00676E13">
        <w:rPr>
          <w:rFonts w:eastAsia="Arial" w:cs="Times New Roman"/>
          <w:szCs w:val="28"/>
        </w:rPr>
        <w:t>тепловую</w:t>
      </w:r>
      <w:r w:rsidRPr="00676E13">
        <w:rPr>
          <w:rFonts w:eastAsia="Arial" w:cs="Times New Roman"/>
          <w:spacing w:val="65"/>
          <w:szCs w:val="28"/>
        </w:rPr>
        <w:t xml:space="preserve"> </w:t>
      </w:r>
      <w:r w:rsidRPr="00676E13">
        <w:rPr>
          <w:rFonts w:eastAsia="Arial" w:cs="Times New Roman"/>
          <w:szCs w:val="28"/>
        </w:rPr>
        <w:t>энергию</w:t>
      </w:r>
      <w:r w:rsidRPr="00676E13">
        <w:rPr>
          <w:rFonts w:eastAsia="Arial" w:cs="Times New Roman"/>
          <w:spacing w:val="65"/>
          <w:szCs w:val="28"/>
        </w:rPr>
        <w:t xml:space="preserve"> </w:t>
      </w:r>
      <w:r w:rsidRPr="00676E13">
        <w:rPr>
          <w:rFonts w:eastAsia="Arial" w:cs="Times New Roman"/>
          <w:szCs w:val="28"/>
        </w:rPr>
        <w:t>для</w:t>
      </w:r>
      <w:r w:rsidRPr="00676E13">
        <w:rPr>
          <w:rFonts w:eastAsia="Arial" w:cs="Times New Roman"/>
          <w:spacing w:val="65"/>
          <w:szCs w:val="28"/>
        </w:rPr>
        <w:t xml:space="preserve"> </w:t>
      </w:r>
      <w:r w:rsidRPr="00676E13">
        <w:rPr>
          <w:rFonts w:eastAsia="Arial" w:cs="Times New Roman"/>
          <w:szCs w:val="28"/>
        </w:rPr>
        <w:t>потребителей</w:t>
      </w:r>
      <w:r w:rsidRPr="00676E13">
        <w:rPr>
          <w:rFonts w:eastAsia="Arial" w:cs="Times New Roman"/>
          <w:spacing w:val="67"/>
          <w:szCs w:val="28"/>
        </w:rPr>
        <w:t xml:space="preserve"> </w:t>
      </w:r>
      <w:r w:rsidRPr="00676E13">
        <w:rPr>
          <w:rFonts w:eastAsia="Arial" w:cs="Times New Roman"/>
          <w:szCs w:val="28"/>
        </w:rPr>
        <w:t>МУП</w:t>
      </w:r>
      <w:r w:rsidRPr="00676E13">
        <w:rPr>
          <w:rFonts w:eastAsia="Arial" w:cs="Times New Roman"/>
          <w:spacing w:val="40"/>
          <w:szCs w:val="28"/>
        </w:rPr>
        <w:t xml:space="preserve"> </w:t>
      </w:r>
      <w:r w:rsidRPr="00676E13">
        <w:rPr>
          <w:rFonts w:eastAsia="Arial" w:cs="Times New Roman"/>
          <w:szCs w:val="28"/>
        </w:rPr>
        <w:t>«Уют»,</w:t>
      </w:r>
      <w:r w:rsidRPr="00676E13">
        <w:rPr>
          <w:rFonts w:eastAsia="Arial" w:cs="Times New Roman"/>
          <w:spacing w:val="65"/>
          <w:szCs w:val="28"/>
        </w:rPr>
        <w:t xml:space="preserve"> </w:t>
      </w:r>
      <w:r w:rsidRPr="00676E13">
        <w:rPr>
          <w:rFonts w:eastAsia="Arial" w:cs="Times New Roman"/>
          <w:szCs w:val="28"/>
        </w:rPr>
        <w:t>муниципальный</w:t>
      </w:r>
      <w:r w:rsidRPr="00676E13">
        <w:rPr>
          <w:rFonts w:eastAsia="Arial" w:cs="Times New Roman"/>
          <w:spacing w:val="40"/>
          <w:szCs w:val="28"/>
        </w:rPr>
        <w:t xml:space="preserve"> </w:t>
      </w:r>
      <w:r w:rsidRPr="00676E13">
        <w:rPr>
          <w:rFonts w:eastAsia="Arial" w:cs="Times New Roman"/>
          <w:szCs w:val="28"/>
        </w:rPr>
        <w:t>район</w:t>
      </w:r>
      <w:r w:rsidRPr="00676E13">
        <w:rPr>
          <w:rFonts w:eastAsia="Arial" w:cs="Times New Roman"/>
          <w:spacing w:val="65"/>
          <w:szCs w:val="28"/>
        </w:rPr>
        <w:t xml:space="preserve"> </w:t>
      </w:r>
      <w:r w:rsidRPr="00676E13">
        <w:rPr>
          <w:rFonts w:eastAsia="Arial" w:cs="Times New Roman"/>
          <w:szCs w:val="28"/>
        </w:rPr>
        <w:t>Кинельский</w:t>
      </w:r>
      <w:r w:rsidRPr="00676E13">
        <w:rPr>
          <w:rFonts w:eastAsia="Arial" w:cs="Times New Roman"/>
          <w:spacing w:val="40"/>
          <w:szCs w:val="28"/>
        </w:rPr>
        <w:t xml:space="preserve"> </w:t>
      </w:r>
      <w:r w:rsidRPr="00676E13">
        <w:rPr>
          <w:rFonts w:eastAsia="Arial" w:cs="Times New Roman"/>
          <w:szCs w:val="28"/>
        </w:rPr>
        <w:t>при реализации строительства источников тепловой энергии и тепловых сетей с.п. Богдановка</w:t>
      </w:r>
    </w:p>
    <w:p w:rsidR="00190590" w:rsidRPr="00676E13" w:rsidRDefault="00190590" w:rsidP="00676E13">
      <w:pPr>
        <w:widowControl w:val="0"/>
        <w:autoSpaceDE w:val="0"/>
        <w:autoSpaceDN w:val="0"/>
        <w:spacing w:after="0" w:line="360" w:lineRule="auto"/>
        <w:ind w:firstLine="709"/>
        <w:jc w:val="both"/>
        <w:rPr>
          <w:rFonts w:eastAsia="Arial" w:cs="Times New Roman"/>
          <w:szCs w:val="28"/>
        </w:rPr>
      </w:pPr>
    </w:p>
    <w:p w:rsidR="00190590" w:rsidRPr="00190590" w:rsidRDefault="00190590" w:rsidP="00190590">
      <w:pPr>
        <w:widowControl w:val="0"/>
        <w:autoSpaceDE w:val="0"/>
        <w:autoSpaceDN w:val="0"/>
        <w:spacing w:before="11" w:after="0" w:line="240" w:lineRule="auto"/>
        <w:rPr>
          <w:rFonts w:ascii="Arial" w:eastAsia="Arial" w:hAnsi="Arial" w:cs="Arial"/>
          <w:sz w:val="18"/>
          <w:szCs w:val="24"/>
        </w:rPr>
      </w:pPr>
      <w:r w:rsidRPr="00190590">
        <w:rPr>
          <w:rFonts w:ascii="Arial" w:eastAsia="Arial" w:hAnsi="Arial" w:cs="Arial"/>
          <w:noProof/>
          <w:sz w:val="18"/>
          <w:szCs w:val="24"/>
          <w:lang w:eastAsia="ru-RU"/>
        </w:rPr>
        <w:drawing>
          <wp:anchor distT="0" distB="0" distL="0" distR="0" simplePos="0" relativeHeight="251762688" behindDoc="1" locked="0" layoutInCell="1" allowOverlap="1" wp14:anchorId="7D566A68" wp14:editId="773D0C37">
            <wp:simplePos x="0" y="0"/>
            <wp:positionH relativeFrom="page">
              <wp:posOffset>2319654</wp:posOffset>
            </wp:positionH>
            <wp:positionV relativeFrom="paragraph">
              <wp:posOffset>153668</wp:posOffset>
            </wp:positionV>
            <wp:extent cx="6007731" cy="2133600"/>
            <wp:effectExtent l="0" t="0" r="0" b="0"/>
            <wp:wrapTopAndBottom/>
            <wp:docPr id="172" name="Imag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 name="Image 3"/>
                    <pic:cNvPicPr/>
                  </pic:nvPicPr>
                  <pic:blipFill>
                    <a:blip r:embed="rId56" cstate="print"/>
                    <a:stretch>
                      <a:fillRect/>
                    </a:stretch>
                  </pic:blipFill>
                  <pic:spPr>
                    <a:xfrm>
                      <a:off x="0" y="0"/>
                      <a:ext cx="6007731" cy="2133600"/>
                    </a:xfrm>
                    <a:prstGeom prst="rect">
                      <a:avLst/>
                    </a:prstGeom>
                  </pic:spPr>
                </pic:pic>
              </a:graphicData>
            </a:graphic>
          </wp:anchor>
        </w:drawing>
      </w:r>
    </w:p>
    <w:p w:rsidR="00190590" w:rsidRPr="00190590" w:rsidRDefault="00190590" w:rsidP="00190590">
      <w:pPr>
        <w:widowControl w:val="0"/>
        <w:autoSpaceDE w:val="0"/>
        <w:autoSpaceDN w:val="0"/>
        <w:spacing w:after="0" w:line="240" w:lineRule="auto"/>
        <w:rPr>
          <w:rFonts w:ascii="Arial" w:eastAsia="Arial" w:hAnsi="Arial" w:cs="Arial"/>
          <w:sz w:val="18"/>
          <w:szCs w:val="24"/>
        </w:rPr>
        <w:sectPr w:rsidR="00190590" w:rsidRPr="00190590">
          <w:pgSz w:w="16850" w:h="11910" w:orient="landscape"/>
          <w:pgMar w:top="1340" w:right="566" w:bottom="1260" w:left="566" w:header="0" w:footer="1061" w:gutter="0"/>
          <w:cols w:space="720"/>
        </w:sectPr>
      </w:pPr>
    </w:p>
    <w:p w:rsidR="00190590" w:rsidRPr="007E41F4" w:rsidRDefault="00190590" w:rsidP="007E41F4">
      <w:pPr>
        <w:widowControl w:val="0"/>
        <w:autoSpaceDE w:val="0"/>
        <w:autoSpaceDN w:val="0"/>
        <w:spacing w:after="0" w:line="360" w:lineRule="auto"/>
        <w:ind w:firstLine="709"/>
        <w:jc w:val="both"/>
        <w:outlineLvl w:val="0"/>
        <w:rPr>
          <w:rFonts w:eastAsia="Arial" w:cs="Times New Roman"/>
          <w:b/>
          <w:bCs/>
          <w:szCs w:val="28"/>
        </w:rPr>
      </w:pPr>
      <w:r w:rsidRPr="007E41F4">
        <w:rPr>
          <w:rFonts w:eastAsia="Arial" w:cs="Times New Roman"/>
          <w:b/>
          <w:bCs/>
          <w:szCs w:val="28"/>
        </w:rPr>
        <w:lastRenderedPageBreak/>
        <w:t>Глава</w:t>
      </w:r>
      <w:r w:rsidRPr="007E41F4">
        <w:rPr>
          <w:rFonts w:eastAsia="Arial" w:cs="Times New Roman"/>
          <w:b/>
          <w:bCs/>
          <w:spacing w:val="-7"/>
          <w:szCs w:val="28"/>
        </w:rPr>
        <w:t xml:space="preserve"> </w:t>
      </w:r>
      <w:r w:rsidRPr="007E41F4">
        <w:rPr>
          <w:rFonts w:eastAsia="Arial" w:cs="Times New Roman"/>
          <w:b/>
          <w:bCs/>
          <w:szCs w:val="28"/>
        </w:rPr>
        <w:t>15.</w:t>
      </w:r>
      <w:r w:rsidRPr="007E41F4">
        <w:rPr>
          <w:rFonts w:eastAsia="Arial" w:cs="Times New Roman"/>
          <w:b/>
          <w:bCs/>
          <w:spacing w:val="-5"/>
          <w:szCs w:val="28"/>
        </w:rPr>
        <w:t xml:space="preserve"> </w:t>
      </w:r>
      <w:r w:rsidRPr="007E41F4">
        <w:rPr>
          <w:rFonts w:eastAsia="Arial" w:cs="Times New Roman"/>
          <w:b/>
          <w:bCs/>
          <w:szCs w:val="28"/>
        </w:rPr>
        <w:t>Реестр</w:t>
      </w:r>
      <w:r w:rsidRPr="007E41F4">
        <w:rPr>
          <w:rFonts w:eastAsia="Arial" w:cs="Times New Roman"/>
          <w:b/>
          <w:bCs/>
          <w:spacing w:val="-3"/>
          <w:szCs w:val="28"/>
        </w:rPr>
        <w:t xml:space="preserve"> </w:t>
      </w:r>
      <w:r w:rsidRPr="007E41F4">
        <w:rPr>
          <w:rFonts w:eastAsia="Arial" w:cs="Times New Roman"/>
          <w:b/>
          <w:bCs/>
          <w:szCs w:val="28"/>
        </w:rPr>
        <w:t>единых</w:t>
      </w:r>
      <w:r w:rsidRPr="007E41F4">
        <w:rPr>
          <w:rFonts w:eastAsia="Arial" w:cs="Times New Roman"/>
          <w:b/>
          <w:bCs/>
          <w:spacing w:val="-3"/>
          <w:szCs w:val="28"/>
        </w:rPr>
        <w:t xml:space="preserve"> </w:t>
      </w:r>
      <w:r w:rsidRPr="007E41F4">
        <w:rPr>
          <w:rFonts w:eastAsia="Arial" w:cs="Times New Roman"/>
          <w:b/>
          <w:bCs/>
          <w:szCs w:val="28"/>
        </w:rPr>
        <w:t>теплоснабжающих</w:t>
      </w:r>
      <w:r w:rsidRPr="007E41F4">
        <w:rPr>
          <w:rFonts w:eastAsia="Arial" w:cs="Times New Roman"/>
          <w:b/>
          <w:bCs/>
          <w:spacing w:val="-2"/>
          <w:szCs w:val="28"/>
        </w:rPr>
        <w:t xml:space="preserve"> организаций.</w:t>
      </w:r>
    </w:p>
    <w:p w:rsidR="00190590" w:rsidRPr="007E41F4" w:rsidRDefault="00190590" w:rsidP="007E41F4">
      <w:pPr>
        <w:widowControl w:val="0"/>
        <w:numPr>
          <w:ilvl w:val="1"/>
          <w:numId w:val="26"/>
        </w:numPr>
        <w:tabs>
          <w:tab w:val="left" w:pos="1789"/>
        </w:tabs>
        <w:autoSpaceDE w:val="0"/>
        <w:autoSpaceDN w:val="0"/>
        <w:spacing w:after="0" w:line="360" w:lineRule="auto"/>
        <w:ind w:left="0" w:firstLine="709"/>
        <w:jc w:val="both"/>
        <w:rPr>
          <w:rFonts w:eastAsia="Arial" w:cs="Times New Roman"/>
          <w:b/>
          <w:szCs w:val="28"/>
        </w:rPr>
      </w:pPr>
      <w:r w:rsidRPr="007E41F4">
        <w:rPr>
          <w:rFonts w:eastAsia="Arial" w:cs="Times New Roman"/>
          <w:b/>
          <w:szCs w:val="28"/>
        </w:rPr>
        <w:t>Реестр систем теплоснабжения, содержащий перечень теплоснабжающих организаций, действующих в каждой системе теплоснабжения, расположенных в границах с.п. Богдановка.</w:t>
      </w:r>
    </w:p>
    <w:p w:rsidR="00190590" w:rsidRPr="007E41F4" w:rsidRDefault="00190590" w:rsidP="007E41F4">
      <w:pPr>
        <w:widowControl w:val="0"/>
        <w:autoSpaceDE w:val="0"/>
        <w:autoSpaceDN w:val="0"/>
        <w:spacing w:after="0" w:line="360" w:lineRule="auto"/>
        <w:ind w:firstLine="709"/>
        <w:jc w:val="both"/>
        <w:rPr>
          <w:rFonts w:eastAsia="Arial" w:cs="Times New Roman"/>
          <w:szCs w:val="28"/>
        </w:rPr>
      </w:pPr>
      <w:r w:rsidRPr="007E41F4">
        <w:rPr>
          <w:rFonts w:eastAsia="Arial" w:cs="Times New Roman"/>
          <w:szCs w:val="28"/>
        </w:rPr>
        <w:t>Реестр систем теплоснабжения, содержащий перечень теплоснабжающих организаций представлен в таблице 15.1.1.</w:t>
      </w:r>
    </w:p>
    <w:p w:rsidR="00190590" w:rsidRPr="007E41F4" w:rsidRDefault="00190590" w:rsidP="007E41F4">
      <w:pPr>
        <w:widowControl w:val="0"/>
        <w:autoSpaceDE w:val="0"/>
        <w:autoSpaceDN w:val="0"/>
        <w:spacing w:after="0" w:line="360" w:lineRule="auto"/>
        <w:ind w:firstLine="709"/>
        <w:jc w:val="both"/>
        <w:rPr>
          <w:rFonts w:eastAsia="Arial" w:cs="Times New Roman"/>
          <w:szCs w:val="28"/>
        </w:rPr>
      </w:pPr>
      <w:r w:rsidRPr="007E41F4">
        <w:rPr>
          <w:rFonts w:eastAsia="Arial" w:cs="Times New Roman"/>
          <w:szCs w:val="28"/>
        </w:rPr>
        <w:t>Таблица 15.1.1 - Реестр систем теплоснабжения, содержащий перечень теплоснабжающих организаций</w:t>
      </w:r>
    </w:p>
    <w:tbl>
      <w:tblPr>
        <w:tblStyle w:val="TableNormal6"/>
        <w:tblW w:w="0" w:type="auto"/>
        <w:tblInd w:w="2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687"/>
        <w:gridCol w:w="1558"/>
        <w:gridCol w:w="4275"/>
      </w:tblGrid>
      <w:tr w:rsidR="00190590" w:rsidRPr="00190590" w:rsidTr="00190590">
        <w:trPr>
          <w:trHeight w:val="787"/>
        </w:trPr>
        <w:tc>
          <w:tcPr>
            <w:tcW w:w="3687" w:type="dxa"/>
          </w:tcPr>
          <w:p w:rsidR="00190590" w:rsidRPr="00190590" w:rsidRDefault="00190590" w:rsidP="00190590">
            <w:pPr>
              <w:spacing w:before="48"/>
              <w:rPr>
                <w:rFonts w:ascii="Arial" w:eastAsia="Arial" w:hAnsi="Arial" w:cs="Arial"/>
                <w:sz w:val="20"/>
                <w:lang w:val="ru-RU"/>
              </w:rPr>
            </w:pPr>
          </w:p>
          <w:p w:rsidR="00190590" w:rsidRPr="00190590" w:rsidRDefault="00190590" w:rsidP="00190590">
            <w:pPr>
              <w:jc w:val="center"/>
              <w:rPr>
                <w:rFonts w:ascii="Arial" w:eastAsia="Arial" w:hAnsi="Arial" w:cs="Arial"/>
                <w:sz w:val="20"/>
              </w:rPr>
            </w:pPr>
            <w:r w:rsidRPr="00190590">
              <w:rPr>
                <w:rFonts w:ascii="Arial" w:eastAsia="Arial" w:hAnsi="Arial" w:cs="Arial"/>
                <w:spacing w:val="-2"/>
                <w:sz w:val="20"/>
              </w:rPr>
              <w:t>Наименование</w:t>
            </w:r>
          </w:p>
        </w:tc>
        <w:tc>
          <w:tcPr>
            <w:tcW w:w="1558" w:type="dxa"/>
          </w:tcPr>
          <w:p w:rsidR="00190590" w:rsidRPr="00190590" w:rsidRDefault="00190590" w:rsidP="00190590">
            <w:pPr>
              <w:spacing w:before="48"/>
              <w:rPr>
                <w:rFonts w:ascii="Arial" w:eastAsia="Arial" w:hAnsi="Arial" w:cs="Arial"/>
                <w:sz w:val="20"/>
              </w:rPr>
            </w:pPr>
          </w:p>
          <w:p w:rsidR="00190590" w:rsidRPr="00190590" w:rsidRDefault="00190590" w:rsidP="00190590">
            <w:pPr>
              <w:ind w:right="96"/>
              <w:jc w:val="center"/>
              <w:rPr>
                <w:rFonts w:ascii="Arial" w:eastAsia="Arial" w:hAnsi="Arial" w:cs="Arial"/>
                <w:sz w:val="20"/>
              </w:rPr>
            </w:pPr>
            <w:r w:rsidRPr="00190590">
              <w:rPr>
                <w:rFonts w:ascii="Arial" w:eastAsia="Arial" w:hAnsi="Arial" w:cs="Arial"/>
                <w:spacing w:val="-5"/>
                <w:sz w:val="20"/>
              </w:rPr>
              <w:t>ИНН</w:t>
            </w:r>
          </w:p>
        </w:tc>
        <w:tc>
          <w:tcPr>
            <w:tcW w:w="4275" w:type="dxa"/>
          </w:tcPr>
          <w:p w:rsidR="00190590" w:rsidRPr="00190590" w:rsidRDefault="00190590" w:rsidP="00190590">
            <w:pPr>
              <w:spacing w:before="48"/>
              <w:rPr>
                <w:rFonts w:ascii="Arial" w:eastAsia="Arial" w:hAnsi="Arial" w:cs="Arial"/>
                <w:sz w:val="20"/>
              </w:rPr>
            </w:pPr>
          </w:p>
          <w:p w:rsidR="00190590" w:rsidRPr="00190590" w:rsidRDefault="00190590" w:rsidP="00190590">
            <w:pPr>
              <w:rPr>
                <w:rFonts w:ascii="Arial" w:eastAsia="Arial" w:hAnsi="Arial" w:cs="Arial"/>
                <w:sz w:val="20"/>
              </w:rPr>
            </w:pPr>
            <w:r w:rsidRPr="00190590">
              <w:rPr>
                <w:rFonts w:ascii="Arial" w:eastAsia="Arial" w:hAnsi="Arial" w:cs="Arial"/>
                <w:sz w:val="20"/>
              </w:rPr>
              <w:t>Юридический</w:t>
            </w:r>
            <w:r w:rsidRPr="00190590">
              <w:rPr>
                <w:rFonts w:ascii="Arial" w:eastAsia="Arial" w:hAnsi="Arial" w:cs="Arial"/>
                <w:spacing w:val="-8"/>
                <w:sz w:val="20"/>
              </w:rPr>
              <w:t xml:space="preserve"> </w:t>
            </w:r>
            <w:r w:rsidRPr="00190590">
              <w:rPr>
                <w:rFonts w:ascii="Arial" w:eastAsia="Arial" w:hAnsi="Arial" w:cs="Arial"/>
                <w:sz w:val="20"/>
              </w:rPr>
              <w:t>/</w:t>
            </w:r>
            <w:r w:rsidRPr="00190590">
              <w:rPr>
                <w:rFonts w:ascii="Arial" w:eastAsia="Arial" w:hAnsi="Arial" w:cs="Arial"/>
                <w:spacing w:val="-9"/>
                <w:sz w:val="20"/>
              </w:rPr>
              <w:t xml:space="preserve"> </w:t>
            </w:r>
            <w:r w:rsidRPr="00190590">
              <w:rPr>
                <w:rFonts w:ascii="Arial" w:eastAsia="Arial" w:hAnsi="Arial" w:cs="Arial"/>
                <w:sz w:val="20"/>
              </w:rPr>
              <w:t>почтовый</w:t>
            </w:r>
            <w:r w:rsidRPr="00190590">
              <w:rPr>
                <w:rFonts w:ascii="Arial" w:eastAsia="Arial" w:hAnsi="Arial" w:cs="Arial"/>
                <w:spacing w:val="-8"/>
                <w:sz w:val="20"/>
              </w:rPr>
              <w:t xml:space="preserve"> </w:t>
            </w:r>
            <w:r w:rsidRPr="00190590">
              <w:rPr>
                <w:rFonts w:ascii="Arial" w:eastAsia="Arial" w:hAnsi="Arial" w:cs="Arial"/>
                <w:spacing w:val="-4"/>
                <w:sz w:val="20"/>
              </w:rPr>
              <w:t>адрес</w:t>
            </w:r>
          </w:p>
        </w:tc>
      </w:tr>
      <w:tr w:rsidR="00190590" w:rsidRPr="00190590" w:rsidTr="00190590">
        <w:trPr>
          <w:trHeight w:val="546"/>
        </w:trPr>
        <w:tc>
          <w:tcPr>
            <w:tcW w:w="3687" w:type="dxa"/>
          </w:tcPr>
          <w:p w:rsidR="00190590" w:rsidRPr="00190590" w:rsidRDefault="00190590" w:rsidP="00190590">
            <w:pPr>
              <w:spacing w:before="158"/>
              <w:ind w:right="12"/>
              <w:jc w:val="center"/>
              <w:rPr>
                <w:rFonts w:ascii="Arial" w:eastAsia="Arial" w:hAnsi="Arial" w:cs="Arial"/>
                <w:sz w:val="20"/>
              </w:rPr>
            </w:pPr>
            <w:r>
              <w:rPr>
                <w:rFonts w:ascii="Arial" w:eastAsia="Arial" w:hAnsi="Arial" w:cs="Arial"/>
                <w:sz w:val="20"/>
              </w:rPr>
              <w:t>МУП</w:t>
            </w:r>
            <w:r w:rsidRPr="00190590">
              <w:rPr>
                <w:rFonts w:ascii="Arial" w:eastAsia="Arial" w:hAnsi="Arial" w:cs="Arial"/>
                <w:spacing w:val="-5"/>
                <w:sz w:val="20"/>
              </w:rPr>
              <w:t xml:space="preserve"> </w:t>
            </w:r>
            <w:r w:rsidRPr="00190590">
              <w:rPr>
                <w:rFonts w:ascii="Arial" w:eastAsia="Arial" w:hAnsi="Arial" w:cs="Arial"/>
                <w:spacing w:val="-2"/>
                <w:sz w:val="20"/>
              </w:rPr>
              <w:t>«Уют»</w:t>
            </w:r>
          </w:p>
        </w:tc>
        <w:tc>
          <w:tcPr>
            <w:tcW w:w="1558" w:type="dxa"/>
          </w:tcPr>
          <w:p w:rsidR="00190590" w:rsidRPr="00190590" w:rsidRDefault="00190590" w:rsidP="00190590">
            <w:pPr>
              <w:spacing w:before="158"/>
              <w:jc w:val="center"/>
              <w:rPr>
                <w:rFonts w:ascii="Arial" w:eastAsia="Arial" w:hAnsi="Arial" w:cs="Arial"/>
                <w:sz w:val="20"/>
              </w:rPr>
            </w:pPr>
            <w:r w:rsidRPr="00190590">
              <w:rPr>
                <w:rFonts w:ascii="Arial" w:eastAsia="Arial" w:hAnsi="Arial" w:cs="Arial"/>
                <w:spacing w:val="-2"/>
                <w:sz w:val="20"/>
              </w:rPr>
              <w:t>6350005366</w:t>
            </w:r>
          </w:p>
        </w:tc>
        <w:tc>
          <w:tcPr>
            <w:tcW w:w="4275" w:type="dxa"/>
          </w:tcPr>
          <w:p w:rsidR="00190590" w:rsidRPr="00190590" w:rsidRDefault="00190590" w:rsidP="00190590">
            <w:pPr>
              <w:spacing w:before="42"/>
              <w:rPr>
                <w:rFonts w:ascii="Arial" w:eastAsia="Arial" w:hAnsi="Arial" w:cs="Arial"/>
                <w:sz w:val="20"/>
              </w:rPr>
            </w:pPr>
            <w:r w:rsidRPr="00190590">
              <w:rPr>
                <w:rFonts w:ascii="Arial" w:eastAsia="Arial" w:hAnsi="Arial" w:cs="Arial"/>
                <w:sz w:val="20"/>
                <w:lang w:val="ru-RU"/>
              </w:rPr>
              <w:t>446415,</w:t>
            </w:r>
            <w:r w:rsidRPr="00190590">
              <w:rPr>
                <w:rFonts w:ascii="Arial" w:eastAsia="Arial" w:hAnsi="Arial" w:cs="Arial"/>
                <w:spacing w:val="-9"/>
                <w:sz w:val="20"/>
                <w:lang w:val="ru-RU"/>
              </w:rPr>
              <w:t xml:space="preserve"> </w:t>
            </w:r>
            <w:r w:rsidRPr="00190590">
              <w:rPr>
                <w:rFonts w:ascii="Arial" w:eastAsia="Arial" w:hAnsi="Arial" w:cs="Arial"/>
                <w:sz w:val="20"/>
                <w:lang w:val="ru-RU"/>
              </w:rPr>
              <w:t>Самарская</w:t>
            </w:r>
            <w:r w:rsidRPr="00190590">
              <w:rPr>
                <w:rFonts w:ascii="Arial" w:eastAsia="Arial" w:hAnsi="Arial" w:cs="Arial"/>
                <w:spacing w:val="-11"/>
                <w:sz w:val="20"/>
                <w:lang w:val="ru-RU"/>
              </w:rPr>
              <w:t xml:space="preserve"> </w:t>
            </w:r>
            <w:r w:rsidRPr="00190590">
              <w:rPr>
                <w:rFonts w:ascii="Arial" w:eastAsia="Arial" w:hAnsi="Arial" w:cs="Arial"/>
                <w:sz w:val="20"/>
                <w:lang w:val="ru-RU"/>
              </w:rPr>
              <w:t>обл.,</w:t>
            </w:r>
            <w:r w:rsidRPr="00190590">
              <w:rPr>
                <w:rFonts w:ascii="Arial" w:eastAsia="Arial" w:hAnsi="Arial" w:cs="Arial"/>
                <w:spacing w:val="-9"/>
                <w:sz w:val="20"/>
                <w:lang w:val="ru-RU"/>
              </w:rPr>
              <w:t xml:space="preserve"> </w:t>
            </w:r>
            <w:r w:rsidRPr="00190590">
              <w:rPr>
                <w:rFonts w:ascii="Arial" w:eastAsia="Arial" w:hAnsi="Arial" w:cs="Arial"/>
                <w:sz w:val="20"/>
                <w:lang w:val="ru-RU"/>
              </w:rPr>
              <w:t>Кинельский</w:t>
            </w:r>
            <w:r w:rsidRPr="00190590">
              <w:rPr>
                <w:rFonts w:ascii="Arial" w:eastAsia="Arial" w:hAnsi="Arial" w:cs="Arial"/>
                <w:spacing w:val="-12"/>
                <w:sz w:val="20"/>
                <w:lang w:val="ru-RU"/>
              </w:rPr>
              <w:t xml:space="preserve"> </w:t>
            </w:r>
            <w:r w:rsidRPr="00190590">
              <w:rPr>
                <w:rFonts w:ascii="Arial" w:eastAsia="Arial" w:hAnsi="Arial" w:cs="Arial"/>
                <w:sz w:val="20"/>
                <w:lang w:val="ru-RU"/>
              </w:rPr>
              <w:t xml:space="preserve">р-н, село Богдановка, ул. </w:t>
            </w:r>
            <w:r w:rsidRPr="00190590">
              <w:rPr>
                <w:rFonts w:ascii="Arial" w:eastAsia="Arial" w:hAnsi="Arial" w:cs="Arial"/>
                <w:sz w:val="20"/>
              </w:rPr>
              <w:t>Конычева, д 20</w:t>
            </w:r>
          </w:p>
        </w:tc>
      </w:tr>
      <w:tr w:rsidR="00190590" w:rsidRPr="00190590" w:rsidTr="00190590">
        <w:trPr>
          <w:trHeight w:val="690"/>
        </w:trPr>
        <w:tc>
          <w:tcPr>
            <w:tcW w:w="3687" w:type="dxa"/>
          </w:tcPr>
          <w:p w:rsidR="00190590" w:rsidRPr="00190590" w:rsidRDefault="00190590" w:rsidP="00190590">
            <w:pPr>
              <w:spacing w:line="230" w:lineRule="exact"/>
              <w:ind w:right="108"/>
              <w:jc w:val="center"/>
              <w:rPr>
                <w:rFonts w:ascii="Arial" w:eastAsia="Arial" w:hAnsi="Arial" w:cs="Arial"/>
                <w:sz w:val="20"/>
                <w:lang w:val="ru-RU"/>
              </w:rPr>
            </w:pPr>
            <w:r w:rsidRPr="00190590">
              <w:rPr>
                <w:rFonts w:ascii="Arial" w:eastAsia="Arial" w:hAnsi="Arial" w:cs="Arial"/>
                <w:sz w:val="20"/>
                <w:lang w:val="ru-RU"/>
              </w:rPr>
              <w:t>МБУ «Управление и обслуживание муниципального хозяйства муниципального</w:t>
            </w:r>
            <w:r w:rsidRPr="00190590">
              <w:rPr>
                <w:rFonts w:ascii="Arial" w:eastAsia="Arial" w:hAnsi="Arial" w:cs="Arial"/>
                <w:spacing w:val="-14"/>
                <w:sz w:val="20"/>
                <w:lang w:val="ru-RU"/>
              </w:rPr>
              <w:t xml:space="preserve"> </w:t>
            </w:r>
            <w:r w:rsidRPr="00190590">
              <w:rPr>
                <w:rFonts w:ascii="Arial" w:eastAsia="Arial" w:hAnsi="Arial" w:cs="Arial"/>
                <w:sz w:val="20"/>
                <w:lang w:val="ru-RU"/>
              </w:rPr>
              <w:t>района</w:t>
            </w:r>
            <w:r w:rsidRPr="00190590">
              <w:rPr>
                <w:rFonts w:ascii="Arial" w:eastAsia="Arial" w:hAnsi="Arial" w:cs="Arial"/>
                <w:spacing w:val="-14"/>
                <w:sz w:val="20"/>
                <w:lang w:val="ru-RU"/>
              </w:rPr>
              <w:t xml:space="preserve"> </w:t>
            </w:r>
            <w:r w:rsidRPr="00190590">
              <w:rPr>
                <w:rFonts w:ascii="Arial" w:eastAsia="Arial" w:hAnsi="Arial" w:cs="Arial"/>
                <w:sz w:val="20"/>
                <w:lang w:val="ru-RU"/>
              </w:rPr>
              <w:t>Кинельский"</w:t>
            </w:r>
          </w:p>
        </w:tc>
        <w:tc>
          <w:tcPr>
            <w:tcW w:w="1558" w:type="dxa"/>
          </w:tcPr>
          <w:p w:rsidR="00190590" w:rsidRPr="00190590" w:rsidRDefault="00190590" w:rsidP="00190590">
            <w:pPr>
              <w:spacing w:before="230"/>
              <w:jc w:val="center"/>
              <w:rPr>
                <w:rFonts w:ascii="Arial" w:eastAsia="Arial" w:hAnsi="Arial" w:cs="Arial"/>
                <w:sz w:val="20"/>
              </w:rPr>
            </w:pPr>
            <w:r w:rsidRPr="00190590">
              <w:rPr>
                <w:rFonts w:ascii="Arial" w:eastAsia="Arial" w:hAnsi="Arial" w:cs="Arial"/>
                <w:spacing w:val="-2"/>
                <w:sz w:val="20"/>
              </w:rPr>
              <w:t>6350013590</w:t>
            </w:r>
          </w:p>
        </w:tc>
        <w:tc>
          <w:tcPr>
            <w:tcW w:w="4275" w:type="dxa"/>
          </w:tcPr>
          <w:p w:rsidR="00190590" w:rsidRPr="00190590" w:rsidRDefault="00190590" w:rsidP="00190590">
            <w:pPr>
              <w:spacing w:before="114"/>
              <w:rPr>
                <w:rFonts w:ascii="Arial" w:eastAsia="Arial" w:hAnsi="Arial" w:cs="Arial"/>
                <w:sz w:val="20"/>
              </w:rPr>
            </w:pPr>
            <w:r w:rsidRPr="00190590">
              <w:rPr>
                <w:rFonts w:ascii="Arial" w:eastAsia="Arial" w:hAnsi="Arial" w:cs="Arial"/>
                <w:sz w:val="20"/>
                <w:lang w:val="ru-RU"/>
              </w:rPr>
              <w:t>446417,</w:t>
            </w:r>
            <w:r w:rsidRPr="00190590">
              <w:rPr>
                <w:rFonts w:ascii="Arial" w:eastAsia="Arial" w:hAnsi="Arial" w:cs="Arial"/>
                <w:spacing w:val="-8"/>
                <w:sz w:val="20"/>
                <w:lang w:val="ru-RU"/>
              </w:rPr>
              <w:t xml:space="preserve"> </w:t>
            </w:r>
            <w:r w:rsidRPr="00190590">
              <w:rPr>
                <w:rFonts w:ascii="Arial" w:eastAsia="Arial" w:hAnsi="Arial" w:cs="Arial"/>
                <w:sz w:val="20"/>
                <w:lang w:val="ru-RU"/>
              </w:rPr>
              <w:t>Самарская</w:t>
            </w:r>
            <w:r w:rsidRPr="00190590">
              <w:rPr>
                <w:rFonts w:ascii="Arial" w:eastAsia="Arial" w:hAnsi="Arial" w:cs="Arial"/>
                <w:spacing w:val="-11"/>
                <w:sz w:val="20"/>
                <w:lang w:val="ru-RU"/>
              </w:rPr>
              <w:t xml:space="preserve"> </w:t>
            </w:r>
            <w:r w:rsidRPr="00190590">
              <w:rPr>
                <w:rFonts w:ascii="Arial" w:eastAsia="Arial" w:hAnsi="Arial" w:cs="Arial"/>
                <w:sz w:val="20"/>
                <w:lang w:val="ru-RU"/>
              </w:rPr>
              <w:t>обл.,</w:t>
            </w:r>
            <w:r w:rsidRPr="00190590">
              <w:rPr>
                <w:rFonts w:ascii="Arial" w:eastAsia="Arial" w:hAnsi="Arial" w:cs="Arial"/>
                <w:spacing w:val="-9"/>
                <w:sz w:val="20"/>
                <w:lang w:val="ru-RU"/>
              </w:rPr>
              <w:t xml:space="preserve"> </w:t>
            </w:r>
            <w:r w:rsidRPr="00190590">
              <w:rPr>
                <w:rFonts w:ascii="Arial" w:eastAsia="Arial" w:hAnsi="Arial" w:cs="Arial"/>
                <w:sz w:val="20"/>
                <w:lang w:val="ru-RU"/>
              </w:rPr>
              <w:t>Кинельский</w:t>
            </w:r>
            <w:r w:rsidRPr="00190590">
              <w:rPr>
                <w:rFonts w:ascii="Arial" w:eastAsia="Arial" w:hAnsi="Arial" w:cs="Arial"/>
                <w:spacing w:val="-12"/>
                <w:sz w:val="20"/>
                <w:lang w:val="ru-RU"/>
              </w:rPr>
              <w:t xml:space="preserve"> </w:t>
            </w:r>
            <w:r w:rsidRPr="00190590">
              <w:rPr>
                <w:rFonts w:ascii="Arial" w:eastAsia="Arial" w:hAnsi="Arial" w:cs="Arial"/>
                <w:sz w:val="20"/>
                <w:lang w:val="ru-RU"/>
              </w:rPr>
              <w:t xml:space="preserve">р-н, Новый Сарбай, ул. </w:t>
            </w:r>
            <w:r w:rsidRPr="00190590">
              <w:rPr>
                <w:rFonts w:ascii="Arial" w:eastAsia="Arial" w:hAnsi="Arial" w:cs="Arial"/>
                <w:sz w:val="20"/>
              </w:rPr>
              <w:t>Школьная, 36</w:t>
            </w:r>
          </w:p>
        </w:tc>
      </w:tr>
    </w:tbl>
    <w:p w:rsidR="00190590" w:rsidRPr="007E41F4" w:rsidRDefault="00190590" w:rsidP="007E41F4">
      <w:pPr>
        <w:widowControl w:val="0"/>
        <w:autoSpaceDE w:val="0"/>
        <w:autoSpaceDN w:val="0"/>
        <w:spacing w:after="0" w:line="360" w:lineRule="auto"/>
        <w:ind w:firstLine="709"/>
        <w:jc w:val="both"/>
        <w:rPr>
          <w:rFonts w:eastAsia="Arial" w:cs="Times New Roman"/>
          <w:szCs w:val="28"/>
        </w:rPr>
      </w:pPr>
    </w:p>
    <w:p w:rsidR="00190590" w:rsidRPr="007E41F4" w:rsidRDefault="00190590" w:rsidP="007E41F4">
      <w:pPr>
        <w:widowControl w:val="0"/>
        <w:numPr>
          <w:ilvl w:val="1"/>
          <w:numId w:val="26"/>
        </w:numPr>
        <w:tabs>
          <w:tab w:val="left" w:pos="1731"/>
        </w:tabs>
        <w:autoSpaceDE w:val="0"/>
        <w:autoSpaceDN w:val="0"/>
        <w:spacing w:after="0" w:line="360" w:lineRule="auto"/>
        <w:ind w:left="0" w:firstLine="709"/>
        <w:jc w:val="both"/>
        <w:outlineLvl w:val="0"/>
        <w:rPr>
          <w:rFonts w:eastAsia="Arial" w:cs="Times New Roman"/>
          <w:b/>
          <w:bCs/>
          <w:szCs w:val="28"/>
        </w:rPr>
      </w:pPr>
      <w:r w:rsidRPr="007E41F4">
        <w:rPr>
          <w:rFonts w:eastAsia="Arial" w:cs="Times New Roman"/>
          <w:b/>
          <w:bCs/>
          <w:szCs w:val="28"/>
        </w:rPr>
        <w:t>Реестр единых теплоснабжающих организаций, содержащий перечень систем теплоснабжения, входящих в состав единой теплоснабжающей организации.</w:t>
      </w:r>
    </w:p>
    <w:p w:rsidR="00190590" w:rsidRPr="007E41F4" w:rsidRDefault="00190590" w:rsidP="007E41F4">
      <w:pPr>
        <w:widowControl w:val="0"/>
        <w:autoSpaceDE w:val="0"/>
        <w:autoSpaceDN w:val="0"/>
        <w:spacing w:after="0" w:line="360" w:lineRule="auto"/>
        <w:ind w:firstLine="709"/>
        <w:jc w:val="both"/>
        <w:rPr>
          <w:rFonts w:eastAsia="Arial" w:cs="Times New Roman"/>
          <w:szCs w:val="28"/>
        </w:rPr>
      </w:pPr>
      <w:r w:rsidRPr="007E41F4">
        <w:rPr>
          <w:rFonts w:eastAsia="Arial" w:cs="Times New Roman"/>
          <w:szCs w:val="28"/>
        </w:rPr>
        <w:t>Реестр единых теплоснабжающих организаций, содержащий перечень систем теплоснабжения, представлен в таблице 15.2.1.</w:t>
      </w:r>
    </w:p>
    <w:p w:rsidR="007E41F4" w:rsidRDefault="007E41F4">
      <w:pPr>
        <w:rPr>
          <w:rFonts w:eastAsia="Arial" w:cs="Times New Roman"/>
          <w:szCs w:val="28"/>
        </w:rPr>
      </w:pPr>
      <w:r>
        <w:rPr>
          <w:rFonts w:eastAsia="Arial" w:cs="Times New Roman"/>
          <w:szCs w:val="28"/>
        </w:rPr>
        <w:br w:type="page"/>
      </w:r>
    </w:p>
    <w:p w:rsidR="00190590" w:rsidRPr="007E41F4" w:rsidRDefault="00190590" w:rsidP="007E41F4">
      <w:pPr>
        <w:widowControl w:val="0"/>
        <w:autoSpaceDE w:val="0"/>
        <w:autoSpaceDN w:val="0"/>
        <w:spacing w:after="0" w:line="360" w:lineRule="auto"/>
        <w:ind w:firstLine="709"/>
        <w:jc w:val="both"/>
        <w:rPr>
          <w:rFonts w:eastAsia="Arial" w:cs="Times New Roman"/>
          <w:szCs w:val="28"/>
        </w:rPr>
      </w:pPr>
      <w:r w:rsidRPr="007E41F4">
        <w:rPr>
          <w:rFonts w:eastAsia="Arial" w:cs="Times New Roman"/>
          <w:szCs w:val="28"/>
        </w:rPr>
        <w:lastRenderedPageBreak/>
        <w:t>Таблица 15.2.1 - Реестр единых теплоснабжающих организаций, содержащий перечень систем теплоснабжения</w:t>
      </w:r>
    </w:p>
    <w:tbl>
      <w:tblPr>
        <w:tblStyle w:val="TableNormal6"/>
        <w:tblW w:w="0" w:type="auto"/>
        <w:tblInd w:w="14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404"/>
        <w:gridCol w:w="1841"/>
        <w:gridCol w:w="1277"/>
        <w:gridCol w:w="3085"/>
      </w:tblGrid>
      <w:tr w:rsidR="00190590" w:rsidRPr="00190590" w:rsidTr="00190590">
        <w:trPr>
          <w:trHeight w:val="455"/>
        </w:trPr>
        <w:tc>
          <w:tcPr>
            <w:tcW w:w="3404" w:type="dxa"/>
          </w:tcPr>
          <w:p w:rsidR="00190590" w:rsidRPr="00190590" w:rsidRDefault="00190590" w:rsidP="00190590">
            <w:pPr>
              <w:spacing w:line="230" w:lineRule="exact"/>
              <w:ind w:right="-15"/>
              <w:rPr>
                <w:rFonts w:ascii="Arial" w:eastAsia="Arial" w:hAnsi="Arial" w:cs="Arial"/>
                <w:sz w:val="20"/>
                <w:lang w:val="ru-RU"/>
              </w:rPr>
            </w:pPr>
            <w:r w:rsidRPr="00190590">
              <w:rPr>
                <w:rFonts w:ascii="Arial" w:eastAsia="Arial" w:hAnsi="Arial" w:cs="Arial"/>
                <w:sz w:val="20"/>
                <w:lang w:val="ru-RU"/>
              </w:rPr>
              <w:t>Система</w:t>
            </w:r>
            <w:r w:rsidRPr="00190590">
              <w:rPr>
                <w:rFonts w:ascii="Arial" w:eastAsia="Arial" w:hAnsi="Arial" w:cs="Arial"/>
                <w:spacing w:val="-14"/>
                <w:sz w:val="20"/>
                <w:lang w:val="ru-RU"/>
              </w:rPr>
              <w:t xml:space="preserve"> </w:t>
            </w:r>
            <w:r w:rsidRPr="00190590">
              <w:rPr>
                <w:rFonts w:ascii="Arial" w:eastAsia="Arial" w:hAnsi="Arial" w:cs="Arial"/>
                <w:sz w:val="20"/>
                <w:lang w:val="ru-RU"/>
              </w:rPr>
              <w:t>теплоснабжения</w:t>
            </w:r>
            <w:r w:rsidRPr="00190590">
              <w:rPr>
                <w:rFonts w:ascii="Arial" w:eastAsia="Arial" w:hAnsi="Arial" w:cs="Arial"/>
                <w:spacing w:val="-14"/>
                <w:sz w:val="20"/>
                <w:lang w:val="ru-RU"/>
              </w:rPr>
              <w:t xml:space="preserve"> </w:t>
            </w:r>
            <w:r w:rsidRPr="00190590">
              <w:rPr>
                <w:rFonts w:ascii="Arial" w:eastAsia="Arial" w:hAnsi="Arial" w:cs="Arial"/>
                <w:sz w:val="20"/>
                <w:lang w:val="ru-RU"/>
              </w:rPr>
              <w:t>сельского поселения Богдановка</w:t>
            </w:r>
          </w:p>
        </w:tc>
        <w:tc>
          <w:tcPr>
            <w:tcW w:w="1841" w:type="dxa"/>
            <w:tcBorders>
              <w:bottom w:val="single" w:sz="8" w:space="0" w:color="000000"/>
            </w:tcBorders>
          </w:tcPr>
          <w:p w:rsidR="00190590" w:rsidRPr="00190590" w:rsidRDefault="00190590" w:rsidP="00190590">
            <w:pPr>
              <w:spacing w:before="114"/>
              <w:jc w:val="center"/>
              <w:rPr>
                <w:rFonts w:ascii="Arial" w:eastAsia="Arial" w:hAnsi="Arial" w:cs="Arial"/>
                <w:sz w:val="20"/>
              </w:rPr>
            </w:pPr>
            <w:r w:rsidRPr="00190590">
              <w:rPr>
                <w:rFonts w:ascii="Arial" w:eastAsia="Arial" w:hAnsi="Arial" w:cs="Arial"/>
                <w:spacing w:val="-2"/>
                <w:sz w:val="20"/>
              </w:rPr>
              <w:t>Наименование</w:t>
            </w:r>
          </w:p>
        </w:tc>
        <w:tc>
          <w:tcPr>
            <w:tcW w:w="1277" w:type="dxa"/>
            <w:tcBorders>
              <w:bottom w:val="single" w:sz="8" w:space="0" w:color="000000"/>
            </w:tcBorders>
          </w:tcPr>
          <w:p w:rsidR="00190590" w:rsidRPr="00190590" w:rsidRDefault="00190590" w:rsidP="00190590">
            <w:pPr>
              <w:spacing w:before="114"/>
              <w:jc w:val="center"/>
              <w:rPr>
                <w:rFonts w:ascii="Arial" w:eastAsia="Arial" w:hAnsi="Arial" w:cs="Arial"/>
                <w:sz w:val="20"/>
              </w:rPr>
            </w:pPr>
            <w:r w:rsidRPr="00190590">
              <w:rPr>
                <w:rFonts w:ascii="Arial" w:eastAsia="Arial" w:hAnsi="Arial" w:cs="Arial"/>
                <w:spacing w:val="-5"/>
                <w:sz w:val="20"/>
              </w:rPr>
              <w:t>ИНН</w:t>
            </w:r>
          </w:p>
        </w:tc>
        <w:tc>
          <w:tcPr>
            <w:tcW w:w="3085" w:type="dxa"/>
            <w:tcBorders>
              <w:bottom w:val="single" w:sz="8" w:space="0" w:color="000000"/>
            </w:tcBorders>
          </w:tcPr>
          <w:p w:rsidR="00190590" w:rsidRPr="00190590" w:rsidRDefault="00190590" w:rsidP="00190590">
            <w:pPr>
              <w:spacing w:before="114"/>
              <w:jc w:val="center"/>
              <w:rPr>
                <w:rFonts w:ascii="Arial" w:eastAsia="Arial" w:hAnsi="Arial" w:cs="Arial"/>
                <w:sz w:val="20"/>
              </w:rPr>
            </w:pPr>
            <w:r w:rsidRPr="00190590">
              <w:rPr>
                <w:rFonts w:ascii="Arial" w:eastAsia="Arial" w:hAnsi="Arial" w:cs="Arial"/>
                <w:sz w:val="20"/>
              </w:rPr>
              <w:t>Юридический</w:t>
            </w:r>
            <w:r w:rsidRPr="00190590">
              <w:rPr>
                <w:rFonts w:ascii="Arial" w:eastAsia="Arial" w:hAnsi="Arial" w:cs="Arial"/>
                <w:spacing w:val="-8"/>
                <w:sz w:val="20"/>
              </w:rPr>
              <w:t xml:space="preserve"> </w:t>
            </w:r>
            <w:r w:rsidRPr="00190590">
              <w:rPr>
                <w:rFonts w:ascii="Arial" w:eastAsia="Arial" w:hAnsi="Arial" w:cs="Arial"/>
                <w:sz w:val="20"/>
              </w:rPr>
              <w:t>/</w:t>
            </w:r>
            <w:r w:rsidRPr="00190590">
              <w:rPr>
                <w:rFonts w:ascii="Arial" w:eastAsia="Arial" w:hAnsi="Arial" w:cs="Arial"/>
                <w:spacing w:val="-9"/>
                <w:sz w:val="20"/>
              </w:rPr>
              <w:t xml:space="preserve"> </w:t>
            </w:r>
            <w:r w:rsidRPr="00190590">
              <w:rPr>
                <w:rFonts w:ascii="Arial" w:eastAsia="Arial" w:hAnsi="Arial" w:cs="Arial"/>
                <w:sz w:val="20"/>
              </w:rPr>
              <w:t>почтовый</w:t>
            </w:r>
            <w:r w:rsidRPr="00190590">
              <w:rPr>
                <w:rFonts w:ascii="Arial" w:eastAsia="Arial" w:hAnsi="Arial" w:cs="Arial"/>
                <w:spacing w:val="-8"/>
                <w:sz w:val="20"/>
              </w:rPr>
              <w:t xml:space="preserve"> </w:t>
            </w:r>
            <w:r w:rsidRPr="00190590">
              <w:rPr>
                <w:rFonts w:ascii="Arial" w:eastAsia="Arial" w:hAnsi="Arial" w:cs="Arial"/>
                <w:spacing w:val="-4"/>
                <w:sz w:val="20"/>
              </w:rPr>
              <w:t>адрес</w:t>
            </w:r>
          </w:p>
        </w:tc>
      </w:tr>
      <w:tr w:rsidR="00190590" w:rsidRPr="00190590" w:rsidTr="00190590">
        <w:trPr>
          <w:trHeight w:val="918"/>
        </w:trPr>
        <w:tc>
          <w:tcPr>
            <w:tcW w:w="3404" w:type="dxa"/>
          </w:tcPr>
          <w:p w:rsidR="00190590" w:rsidRPr="00190590" w:rsidRDefault="00190590" w:rsidP="00190590">
            <w:pPr>
              <w:rPr>
                <w:rFonts w:ascii="Arial" w:eastAsia="Arial" w:hAnsi="Arial" w:cs="Arial"/>
                <w:sz w:val="20"/>
                <w:lang w:val="ru-RU"/>
              </w:rPr>
            </w:pPr>
          </w:p>
          <w:p w:rsidR="00190590" w:rsidRPr="00190590" w:rsidRDefault="00190590" w:rsidP="00190590">
            <w:pPr>
              <w:spacing w:line="229" w:lineRule="exact"/>
              <w:ind w:right="1"/>
              <w:jc w:val="center"/>
              <w:rPr>
                <w:rFonts w:ascii="Arial" w:eastAsia="Arial" w:hAnsi="Arial" w:cs="Arial"/>
                <w:sz w:val="20"/>
                <w:lang w:val="ru-RU"/>
              </w:rPr>
            </w:pPr>
            <w:r w:rsidRPr="00190590">
              <w:rPr>
                <w:rFonts w:ascii="Arial" w:eastAsia="Arial" w:hAnsi="Arial" w:cs="Arial"/>
                <w:spacing w:val="-2"/>
                <w:sz w:val="20"/>
                <w:lang w:val="ru-RU"/>
              </w:rPr>
              <w:t>Модульная</w:t>
            </w:r>
            <w:r w:rsidRPr="00190590">
              <w:rPr>
                <w:rFonts w:ascii="Arial" w:eastAsia="Arial" w:hAnsi="Arial" w:cs="Arial"/>
                <w:spacing w:val="2"/>
                <w:sz w:val="20"/>
                <w:lang w:val="ru-RU"/>
              </w:rPr>
              <w:t xml:space="preserve"> </w:t>
            </w:r>
            <w:r w:rsidRPr="00190590">
              <w:rPr>
                <w:rFonts w:ascii="Arial" w:eastAsia="Arial" w:hAnsi="Arial" w:cs="Arial"/>
                <w:spacing w:val="-2"/>
                <w:sz w:val="20"/>
                <w:lang w:val="ru-RU"/>
              </w:rPr>
              <w:t>котельная</w:t>
            </w:r>
          </w:p>
          <w:p w:rsidR="00190590" w:rsidRPr="00190590" w:rsidRDefault="00190590" w:rsidP="00190590">
            <w:pPr>
              <w:spacing w:line="229" w:lineRule="exact"/>
              <w:ind w:right="1"/>
              <w:jc w:val="center"/>
              <w:rPr>
                <w:rFonts w:ascii="Arial" w:eastAsia="Arial" w:hAnsi="Arial" w:cs="Arial"/>
                <w:sz w:val="20"/>
              </w:rPr>
            </w:pPr>
            <w:r w:rsidRPr="00190590">
              <w:rPr>
                <w:rFonts w:ascii="Arial" w:eastAsia="Arial" w:hAnsi="Arial" w:cs="Arial"/>
                <w:sz w:val="20"/>
                <w:lang w:val="ru-RU"/>
              </w:rPr>
              <w:t>с.</w:t>
            </w:r>
            <w:r w:rsidRPr="00190590">
              <w:rPr>
                <w:rFonts w:ascii="Arial" w:eastAsia="Arial" w:hAnsi="Arial" w:cs="Arial"/>
                <w:spacing w:val="-8"/>
                <w:sz w:val="20"/>
                <w:lang w:val="ru-RU"/>
              </w:rPr>
              <w:t xml:space="preserve"> </w:t>
            </w:r>
            <w:r w:rsidRPr="00190590">
              <w:rPr>
                <w:rFonts w:ascii="Arial" w:eastAsia="Arial" w:hAnsi="Arial" w:cs="Arial"/>
                <w:sz w:val="20"/>
                <w:lang w:val="ru-RU"/>
              </w:rPr>
              <w:t>Богдановка,</w:t>
            </w:r>
            <w:r w:rsidRPr="00190590">
              <w:rPr>
                <w:rFonts w:ascii="Arial" w:eastAsia="Arial" w:hAnsi="Arial" w:cs="Arial"/>
                <w:spacing w:val="-7"/>
                <w:sz w:val="20"/>
                <w:lang w:val="ru-RU"/>
              </w:rPr>
              <w:t xml:space="preserve"> </w:t>
            </w:r>
            <w:r w:rsidRPr="00190590">
              <w:rPr>
                <w:rFonts w:ascii="Arial" w:eastAsia="Arial" w:hAnsi="Arial" w:cs="Arial"/>
                <w:sz w:val="20"/>
                <w:lang w:val="ru-RU"/>
              </w:rPr>
              <w:t>ул.</w:t>
            </w:r>
            <w:r w:rsidRPr="00190590">
              <w:rPr>
                <w:rFonts w:ascii="Arial" w:eastAsia="Arial" w:hAnsi="Arial" w:cs="Arial"/>
                <w:spacing w:val="-7"/>
                <w:sz w:val="20"/>
                <w:lang w:val="ru-RU"/>
              </w:rPr>
              <w:t xml:space="preserve"> </w:t>
            </w:r>
            <w:r w:rsidRPr="00190590">
              <w:rPr>
                <w:rFonts w:ascii="Arial" w:eastAsia="Arial" w:hAnsi="Arial" w:cs="Arial"/>
                <w:sz w:val="20"/>
              </w:rPr>
              <w:t>Конычева,</w:t>
            </w:r>
            <w:r w:rsidRPr="00190590">
              <w:rPr>
                <w:rFonts w:ascii="Arial" w:eastAsia="Arial" w:hAnsi="Arial" w:cs="Arial"/>
                <w:spacing w:val="-7"/>
                <w:sz w:val="20"/>
              </w:rPr>
              <w:t xml:space="preserve"> </w:t>
            </w:r>
            <w:r w:rsidRPr="00190590">
              <w:rPr>
                <w:rFonts w:ascii="Arial" w:eastAsia="Arial" w:hAnsi="Arial" w:cs="Arial"/>
                <w:spacing w:val="-5"/>
                <w:sz w:val="20"/>
              </w:rPr>
              <w:t>20А</w:t>
            </w:r>
          </w:p>
        </w:tc>
        <w:tc>
          <w:tcPr>
            <w:tcW w:w="1841" w:type="dxa"/>
            <w:tcBorders>
              <w:top w:val="single" w:sz="8" w:space="0" w:color="000000"/>
            </w:tcBorders>
          </w:tcPr>
          <w:p w:rsidR="00190590" w:rsidRPr="00190590" w:rsidRDefault="00190590" w:rsidP="00190590">
            <w:pPr>
              <w:spacing w:before="115"/>
              <w:rPr>
                <w:rFonts w:ascii="Arial" w:eastAsia="Arial" w:hAnsi="Arial" w:cs="Arial"/>
                <w:sz w:val="20"/>
              </w:rPr>
            </w:pPr>
          </w:p>
          <w:p w:rsidR="00190590" w:rsidRPr="00190590" w:rsidRDefault="00164FE1" w:rsidP="00190590">
            <w:pPr>
              <w:ind w:right="13"/>
              <w:jc w:val="center"/>
              <w:rPr>
                <w:rFonts w:ascii="Arial" w:eastAsia="Arial" w:hAnsi="Arial" w:cs="Arial"/>
                <w:sz w:val="20"/>
              </w:rPr>
            </w:pPr>
            <w:r>
              <w:rPr>
                <w:rFonts w:ascii="Arial" w:eastAsia="Arial" w:hAnsi="Arial" w:cs="Arial"/>
                <w:sz w:val="20"/>
              </w:rPr>
              <w:t>МУП</w:t>
            </w:r>
            <w:r w:rsidR="00190590" w:rsidRPr="00190590">
              <w:rPr>
                <w:rFonts w:ascii="Arial" w:eastAsia="Arial" w:hAnsi="Arial" w:cs="Arial"/>
                <w:spacing w:val="-5"/>
                <w:sz w:val="20"/>
              </w:rPr>
              <w:t xml:space="preserve"> </w:t>
            </w:r>
            <w:r w:rsidR="00190590" w:rsidRPr="00190590">
              <w:rPr>
                <w:rFonts w:ascii="Arial" w:eastAsia="Arial" w:hAnsi="Arial" w:cs="Arial"/>
                <w:spacing w:val="-2"/>
                <w:sz w:val="20"/>
              </w:rPr>
              <w:t>«Уют»</w:t>
            </w:r>
          </w:p>
        </w:tc>
        <w:tc>
          <w:tcPr>
            <w:tcW w:w="1277" w:type="dxa"/>
            <w:tcBorders>
              <w:top w:val="single" w:sz="8" w:space="0" w:color="000000"/>
            </w:tcBorders>
          </w:tcPr>
          <w:p w:rsidR="00190590" w:rsidRPr="00190590" w:rsidRDefault="00190590" w:rsidP="00190590">
            <w:pPr>
              <w:spacing w:before="115"/>
              <w:rPr>
                <w:rFonts w:ascii="Arial" w:eastAsia="Arial" w:hAnsi="Arial" w:cs="Arial"/>
                <w:sz w:val="20"/>
              </w:rPr>
            </w:pPr>
          </w:p>
          <w:p w:rsidR="00190590" w:rsidRPr="00190590" w:rsidRDefault="00190590" w:rsidP="00190590">
            <w:pPr>
              <w:jc w:val="center"/>
              <w:rPr>
                <w:rFonts w:ascii="Arial" w:eastAsia="Arial" w:hAnsi="Arial" w:cs="Arial"/>
                <w:sz w:val="20"/>
              </w:rPr>
            </w:pPr>
            <w:r w:rsidRPr="00190590">
              <w:rPr>
                <w:rFonts w:ascii="Arial" w:eastAsia="Arial" w:hAnsi="Arial" w:cs="Arial"/>
                <w:spacing w:val="-2"/>
                <w:sz w:val="20"/>
              </w:rPr>
              <w:t>6350005366</w:t>
            </w:r>
          </w:p>
        </w:tc>
        <w:tc>
          <w:tcPr>
            <w:tcW w:w="3085" w:type="dxa"/>
            <w:tcBorders>
              <w:top w:val="single" w:sz="8" w:space="0" w:color="000000"/>
            </w:tcBorders>
          </w:tcPr>
          <w:p w:rsidR="00190590" w:rsidRPr="00190590" w:rsidRDefault="00190590" w:rsidP="00190590">
            <w:pPr>
              <w:ind w:right="387"/>
              <w:rPr>
                <w:rFonts w:ascii="Arial" w:eastAsia="Arial" w:hAnsi="Arial" w:cs="Arial"/>
                <w:sz w:val="20"/>
                <w:lang w:val="ru-RU"/>
              </w:rPr>
            </w:pPr>
            <w:r w:rsidRPr="00190590">
              <w:rPr>
                <w:rFonts w:ascii="Arial" w:eastAsia="Arial" w:hAnsi="Arial" w:cs="Arial"/>
                <w:sz w:val="20"/>
                <w:lang w:val="ru-RU"/>
              </w:rPr>
              <w:t>446415,</w:t>
            </w:r>
            <w:r w:rsidRPr="00190590">
              <w:rPr>
                <w:rFonts w:ascii="Arial" w:eastAsia="Arial" w:hAnsi="Arial" w:cs="Arial"/>
                <w:spacing w:val="-14"/>
                <w:sz w:val="20"/>
                <w:lang w:val="ru-RU"/>
              </w:rPr>
              <w:t xml:space="preserve"> </w:t>
            </w:r>
            <w:r w:rsidRPr="00190590">
              <w:rPr>
                <w:rFonts w:ascii="Arial" w:eastAsia="Arial" w:hAnsi="Arial" w:cs="Arial"/>
                <w:sz w:val="20"/>
                <w:lang w:val="ru-RU"/>
              </w:rPr>
              <w:t>Самарская</w:t>
            </w:r>
            <w:r w:rsidRPr="00190590">
              <w:rPr>
                <w:rFonts w:ascii="Arial" w:eastAsia="Arial" w:hAnsi="Arial" w:cs="Arial"/>
                <w:spacing w:val="-14"/>
                <w:sz w:val="20"/>
                <w:lang w:val="ru-RU"/>
              </w:rPr>
              <w:t xml:space="preserve"> </w:t>
            </w:r>
            <w:r w:rsidRPr="00190590">
              <w:rPr>
                <w:rFonts w:ascii="Arial" w:eastAsia="Arial" w:hAnsi="Arial" w:cs="Arial"/>
                <w:sz w:val="20"/>
                <w:lang w:val="ru-RU"/>
              </w:rPr>
              <w:t>обл., Кинельский р-н,</w:t>
            </w:r>
            <w:r w:rsidRPr="00190590">
              <w:rPr>
                <w:rFonts w:ascii="Arial" w:eastAsia="Arial" w:hAnsi="Arial" w:cs="Arial"/>
                <w:spacing w:val="40"/>
                <w:sz w:val="20"/>
                <w:lang w:val="ru-RU"/>
              </w:rPr>
              <w:t xml:space="preserve"> </w:t>
            </w:r>
            <w:r w:rsidRPr="00190590">
              <w:rPr>
                <w:rFonts w:ascii="Arial" w:eastAsia="Arial" w:hAnsi="Arial" w:cs="Arial"/>
                <w:sz w:val="20"/>
                <w:lang w:val="ru-RU"/>
              </w:rPr>
              <w:t>село Богдановка,</w:t>
            </w:r>
          </w:p>
          <w:p w:rsidR="00190590" w:rsidRPr="00190590" w:rsidRDefault="00190590" w:rsidP="00190590">
            <w:pPr>
              <w:spacing w:line="209" w:lineRule="exact"/>
              <w:rPr>
                <w:rFonts w:ascii="Arial" w:eastAsia="Arial" w:hAnsi="Arial" w:cs="Arial"/>
                <w:sz w:val="20"/>
              </w:rPr>
            </w:pPr>
            <w:r w:rsidRPr="00190590">
              <w:rPr>
                <w:rFonts w:ascii="Arial" w:eastAsia="Arial" w:hAnsi="Arial" w:cs="Arial"/>
                <w:sz w:val="20"/>
              </w:rPr>
              <w:t>ул.</w:t>
            </w:r>
            <w:r w:rsidRPr="00190590">
              <w:rPr>
                <w:rFonts w:ascii="Arial" w:eastAsia="Arial" w:hAnsi="Arial" w:cs="Arial"/>
                <w:spacing w:val="-7"/>
                <w:sz w:val="20"/>
              </w:rPr>
              <w:t xml:space="preserve"> </w:t>
            </w:r>
            <w:r w:rsidRPr="00190590">
              <w:rPr>
                <w:rFonts w:ascii="Arial" w:eastAsia="Arial" w:hAnsi="Arial" w:cs="Arial"/>
                <w:sz w:val="20"/>
              </w:rPr>
              <w:t>Конычева,</w:t>
            </w:r>
            <w:r w:rsidRPr="00190590">
              <w:rPr>
                <w:rFonts w:ascii="Arial" w:eastAsia="Arial" w:hAnsi="Arial" w:cs="Arial"/>
                <w:spacing w:val="-4"/>
                <w:sz w:val="20"/>
              </w:rPr>
              <w:t xml:space="preserve"> </w:t>
            </w:r>
            <w:r w:rsidRPr="00190590">
              <w:rPr>
                <w:rFonts w:ascii="Arial" w:eastAsia="Arial" w:hAnsi="Arial" w:cs="Arial"/>
                <w:sz w:val="20"/>
              </w:rPr>
              <w:t>д</w:t>
            </w:r>
            <w:r w:rsidRPr="00190590">
              <w:rPr>
                <w:rFonts w:ascii="Arial" w:eastAsia="Arial" w:hAnsi="Arial" w:cs="Arial"/>
                <w:spacing w:val="-7"/>
                <w:sz w:val="20"/>
              </w:rPr>
              <w:t xml:space="preserve"> </w:t>
            </w:r>
            <w:r w:rsidRPr="00190590">
              <w:rPr>
                <w:rFonts w:ascii="Arial" w:eastAsia="Arial" w:hAnsi="Arial" w:cs="Arial"/>
                <w:spacing w:val="-5"/>
                <w:sz w:val="20"/>
              </w:rPr>
              <w:t>20</w:t>
            </w:r>
          </w:p>
        </w:tc>
      </w:tr>
      <w:tr w:rsidR="00190590" w:rsidRPr="00190590" w:rsidTr="00190590">
        <w:trPr>
          <w:trHeight w:val="233"/>
        </w:trPr>
        <w:tc>
          <w:tcPr>
            <w:tcW w:w="3404" w:type="dxa"/>
            <w:tcBorders>
              <w:bottom w:val="nil"/>
            </w:tcBorders>
          </w:tcPr>
          <w:p w:rsidR="00190590" w:rsidRPr="00190590" w:rsidRDefault="00190590" w:rsidP="00190590">
            <w:pPr>
              <w:spacing w:line="213" w:lineRule="exact"/>
              <w:ind w:right="1"/>
              <w:jc w:val="center"/>
              <w:rPr>
                <w:rFonts w:ascii="Arial" w:eastAsia="Arial" w:hAnsi="Arial" w:cs="Arial"/>
                <w:sz w:val="20"/>
              </w:rPr>
            </w:pPr>
            <w:r w:rsidRPr="00190590">
              <w:rPr>
                <w:rFonts w:ascii="Arial" w:eastAsia="Arial" w:hAnsi="Arial" w:cs="Arial"/>
                <w:spacing w:val="-2"/>
                <w:sz w:val="20"/>
              </w:rPr>
              <w:t>Модульная</w:t>
            </w:r>
            <w:r w:rsidRPr="00190590">
              <w:rPr>
                <w:rFonts w:ascii="Arial" w:eastAsia="Arial" w:hAnsi="Arial" w:cs="Arial"/>
                <w:spacing w:val="2"/>
                <w:sz w:val="20"/>
              </w:rPr>
              <w:t xml:space="preserve"> </w:t>
            </w:r>
            <w:r w:rsidRPr="00190590">
              <w:rPr>
                <w:rFonts w:ascii="Arial" w:eastAsia="Arial" w:hAnsi="Arial" w:cs="Arial"/>
                <w:spacing w:val="-2"/>
                <w:sz w:val="20"/>
              </w:rPr>
              <w:t>котельная</w:t>
            </w:r>
          </w:p>
        </w:tc>
        <w:tc>
          <w:tcPr>
            <w:tcW w:w="1841" w:type="dxa"/>
            <w:tcBorders>
              <w:bottom w:val="nil"/>
            </w:tcBorders>
          </w:tcPr>
          <w:p w:rsidR="00190590" w:rsidRPr="00190590" w:rsidRDefault="00190590" w:rsidP="00190590">
            <w:pPr>
              <w:rPr>
                <w:rFonts w:eastAsia="Arial" w:hAnsi="Arial" w:cs="Arial"/>
                <w:sz w:val="16"/>
              </w:rPr>
            </w:pPr>
          </w:p>
        </w:tc>
        <w:tc>
          <w:tcPr>
            <w:tcW w:w="1277" w:type="dxa"/>
            <w:tcBorders>
              <w:bottom w:val="nil"/>
            </w:tcBorders>
          </w:tcPr>
          <w:p w:rsidR="00190590" w:rsidRPr="00190590" w:rsidRDefault="00190590" w:rsidP="00190590">
            <w:pPr>
              <w:rPr>
                <w:rFonts w:eastAsia="Arial" w:hAnsi="Arial" w:cs="Arial"/>
                <w:sz w:val="16"/>
              </w:rPr>
            </w:pPr>
          </w:p>
        </w:tc>
        <w:tc>
          <w:tcPr>
            <w:tcW w:w="3085" w:type="dxa"/>
            <w:tcBorders>
              <w:bottom w:val="nil"/>
            </w:tcBorders>
          </w:tcPr>
          <w:p w:rsidR="00190590" w:rsidRPr="00190590" w:rsidRDefault="00190590" w:rsidP="00190590">
            <w:pPr>
              <w:rPr>
                <w:rFonts w:eastAsia="Arial" w:hAnsi="Arial" w:cs="Arial"/>
                <w:sz w:val="16"/>
              </w:rPr>
            </w:pPr>
          </w:p>
        </w:tc>
      </w:tr>
      <w:tr w:rsidR="00190590" w:rsidRPr="00190590" w:rsidTr="00190590">
        <w:trPr>
          <w:trHeight w:val="227"/>
        </w:trPr>
        <w:tc>
          <w:tcPr>
            <w:tcW w:w="3404" w:type="dxa"/>
            <w:tcBorders>
              <w:top w:val="nil"/>
            </w:tcBorders>
          </w:tcPr>
          <w:p w:rsidR="00190590" w:rsidRPr="00190590" w:rsidRDefault="00190590" w:rsidP="00190590">
            <w:pPr>
              <w:spacing w:line="207" w:lineRule="exact"/>
              <w:ind w:right="1"/>
              <w:jc w:val="center"/>
              <w:rPr>
                <w:rFonts w:ascii="Arial" w:eastAsia="Arial" w:hAnsi="Arial" w:cs="Arial"/>
                <w:sz w:val="20"/>
                <w:lang w:val="ru-RU"/>
              </w:rPr>
            </w:pPr>
            <w:r w:rsidRPr="00190590">
              <w:rPr>
                <w:rFonts w:ascii="Arial" w:eastAsia="Arial" w:hAnsi="Arial" w:cs="Arial"/>
                <w:sz w:val="20"/>
                <w:lang w:val="ru-RU"/>
              </w:rPr>
              <w:t>с.</w:t>
            </w:r>
            <w:r w:rsidRPr="00190590">
              <w:rPr>
                <w:rFonts w:ascii="Arial" w:eastAsia="Arial" w:hAnsi="Arial" w:cs="Arial"/>
                <w:spacing w:val="-8"/>
                <w:sz w:val="20"/>
                <w:lang w:val="ru-RU"/>
              </w:rPr>
              <w:t xml:space="preserve"> </w:t>
            </w:r>
            <w:r w:rsidRPr="00190590">
              <w:rPr>
                <w:rFonts w:ascii="Arial" w:eastAsia="Arial" w:hAnsi="Arial" w:cs="Arial"/>
                <w:sz w:val="20"/>
                <w:lang w:val="ru-RU"/>
              </w:rPr>
              <w:t>Богдановка,</w:t>
            </w:r>
            <w:r w:rsidRPr="00190590">
              <w:rPr>
                <w:rFonts w:ascii="Arial" w:eastAsia="Arial" w:hAnsi="Arial" w:cs="Arial"/>
                <w:spacing w:val="-7"/>
                <w:sz w:val="20"/>
                <w:lang w:val="ru-RU"/>
              </w:rPr>
              <w:t xml:space="preserve"> </w:t>
            </w:r>
            <w:r w:rsidRPr="00190590">
              <w:rPr>
                <w:rFonts w:ascii="Arial" w:eastAsia="Arial" w:hAnsi="Arial" w:cs="Arial"/>
                <w:sz w:val="20"/>
                <w:lang w:val="ru-RU"/>
              </w:rPr>
              <w:t>ул.</w:t>
            </w:r>
            <w:r w:rsidRPr="00190590">
              <w:rPr>
                <w:rFonts w:ascii="Arial" w:eastAsia="Arial" w:hAnsi="Arial" w:cs="Arial"/>
                <w:spacing w:val="-7"/>
                <w:sz w:val="20"/>
                <w:lang w:val="ru-RU"/>
              </w:rPr>
              <w:t xml:space="preserve"> </w:t>
            </w:r>
            <w:r w:rsidRPr="00190590">
              <w:rPr>
                <w:rFonts w:ascii="Arial" w:eastAsia="Arial" w:hAnsi="Arial" w:cs="Arial"/>
                <w:sz w:val="20"/>
                <w:lang w:val="ru-RU"/>
              </w:rPr>
              <w:t>Конычева,</w:t>
            </w:r>
            <w:r w:rsidRPr="00190590">
              <w:rPr>
                <w:rFonts w:ascii="Arial" w:eastAsia="Arial" w:hAnsi="Arial" w:cs="Arial"/>
                <w:spacing w:val="-7"/>
                <w:sz w:val="20"/>
                <w:lang w:val="ru-RU"/>
              </w:rPr>
              <w:t xml:space="preserve"> </w:t>
            </w:r>
            <w:r w:rsidRPr="00190590">
              <w:rPr>
                <w:rFonts w:ascii="Arial" w:eastAsia="Arial" w:hAnsi="Arial" w:cs="Arial"/>
                <w:spacing w:val="-5"/>
                <w:sz w:val="20"/>
                <w:lang w:val="ru-RU"/>
              </w:rPr>
              <w:t>11А</w:t>
            </w:r>
          </w:p>
        </w:tc>
        <w:tc>
          <w:tcPr>
            <w:tcW w:w="1841" w:type="dxa"/>
            <w:tcBorders>
              <w:top w:val="nil"/>
              <w:bottom w:val="nil"/>
            </w:tcBorders>
          </w:tcPr>
          <w:p w:rsidR="00190590" w:rsidRPr="00190590" w:rsidRDefault="00190590" w:rsidP="00190590">
            <w:pPr>
              <w:rPr>
                <w:rFonts w:eastAsia="Arial" w:hAnsi="Arial" w:cs="Arial"/>
                <w:sz w:val="16"/>
                <w:lang w:val="ru-RU"/>
              </w:rPr>
            </w:pPr>
          </w:p>
        </w:tc>
        <w:tc>
          <w:tcPr>
            <w:tcW w:w="1277" w:type="dxa"/>
            <w:tcBorders>
              <w:top w:val="nil"/>
              <w:bottom w:val="nil"/>
            </w:tcBorders>
          </w:tcPr>
          <w:p w:rsidR="00190590" w:rsidRPr="00190590" w:rsidRDefault="00190590" w:rsidP="00190590">
            <w:pPr>
              <w:rPr>
                <w:rFonts w:eastAsia="Arial" w:hAnsi="Arial" w:cs="Arial"/>
                <w:sz w:val="16"/>
                <w:lang w:val="ru-RU"/>
              </w:rPr>
            </w:pPr>
          </w:p>
        </w:tc>
        <w:tc>
          <w:tcPr>
            <w:tcW w:w="3085" w:type="dxa"/>
            <w:tcBorders>
              <w:top w:val="nil"/>
              <w:bottom w:val="nil"/>
            </w:tcBorders>
          </w:tcPr>
          <w:p w:rsidR="00190590" w:rsidRPr="00190590" w:rsidRDefault="00190590" w:rsidP="00190590">
            <w:pPr>
              <w:rPr>
                <w:rFonts w:eastAsia="Arial" w:hAnsi="Arial" w:cs="Arial"/>
                <w:sz w:val="16"/>
                <w:lang w:val="ru-RU"/>
              </w:rPr>
            </w:pPr>
          </w:p>
        </w:tc>
      </w:tr>
      <w:tr w:rsidR="00190590" w:rsidRPr="00190590" w:rsidTr="00190590">
        <w:trPr>
          <w:trHeight w:val="233"/>
        </w:trPr>
        <w:tc>
          <w:tcPr>
            <w:tcW w:w="3404" w:type="dxa"/>
            <w:tcBorders>
              <w:bottom w:val="nil"/>
            </w:tcBorders>
          </w:tcPr>
          <w:p w:rsidR="00190590" w:rsidRPr="00190590" w:rsidRDefault="00190590" w:rsidP="00190590">
            <w:pPr>
              <w:spacing w:line="213" w:lineRule="exact"/>
              <w:ind w:right="1"/>
              <w:jc w:val="center"/>
              <w:rPr>
                <w:rFonts w:ascii="Arial" w:eastAsia="Arial" w:hAnsi="Arial" w:cs="Arial"/>
                <w:sz w:val="20"/>
              </w:rPr>
            </w:pPr>
            <w:r w:rsidRPr="00190590">
              <w:rPr>
                <w:rFonts w:ascii="Arial" w:eastAsia="Arial" w:hAnsi="Arial" w:cs="Arial"/>
                <w:spacing w:val="-2"/>
                <w:sz w:val="20"/>
              </w:rPr>
              <w:t>Модульная</w:t>
            </w:r>
            <w:r w:rsidRPr="00190590">
              <w:rPr>
                <w:rFonts w:ascii="Arial" w:eastAsia="Arial" w:hAnsi="Arial" w:cs="Arial"/>
                <w:spacing w:val="2"/>
                <w:sz w:val="20"/>
              </w:rPr>
              <w:t xml:space="preserve"> </w:t>
            </w:r>
            <w:r w:rsidRPr="00190590">
              <w:rPr>
                <w:rFonts w:ascii="Arial" w:eastAsia="Arial" w:hAnsi="Arial" w:cs="Arial"/>
                <w:spacing w:val="-2"/>
                <w:sz w:val="20"/>
              </w:rPr>
              <w:t>котельная</w:t>
            </w:r>
          </w:p>
        </w:tc>
        <w:tc>
          <w:tcPr>
            <w:tcW w:w="1841" w:type="dxa"/>
            <w:tcBorders>
              <w:top w:val="nil"/>
              <w:bottom w:val="nil"/>
            </w:tcBorders>
          </w:tcPr>
          <w:p w:rsidR="00190590" w:rsidRPr="00190590" w:rsidRDefault="00190590" w:rsidP="00190590">
            <w:pPr>
              <w:rPr>
                <w:rFonts w:eastAsia="Arial" w:hAnsi="Arial" w:cs="Arial"/>
                <w:sz w:val="16"/>
              </w:rPr>
            </w:pPr>
          </w:p>
        </w:tc>
        <w:tc>
          <w:tcPr>
            <w:tcW w:w="1277" w:type="dxa"/>
            <w:tcBorders>
              <w:top w:val="nil"/>
              <w:bottom w:val="nil"/>
            </w:tcBorders>
          </w:tcPr>
          <w:p w:rsidR="00190590" w:rsidRPr="00190590" w:rsidRDefault="00190590" w:rsidP="00190590">
            <w:pPr>
              <w:rPr>
                <w:rFonts w:eastAsia="Arial" w:hAnsi="Arial" w:cs="Arial"/>
                <w:sz w:val="16"/>
              </w:rPr>
            </w:pPr>
          </w:p>
        </w:tc>
        <w:tc>
          <w:tcPr>
            <w:tcW w:w="3085" w:type="dxa"/>
            <w:tcBorders>
              <w:top w:val="nil"/>
              <w:bottom w:val="nil"/>
            </w:tcBorders>
          </w:tcPr>
          <w:p w:rsidR="00190590" w:rsidRPr="00190590" w:rsidRDefault="00190590" w:rsidP="00190590">
            <w:pPr>
              <w:rPr>
                <w:rFonts w:eastAsia="Arial" w:hAnsi="Arial" w:cs="Arial"/>
                <w:sz w:val="16"/>
              </w:rPr>
            </w:pPr>
          </w:p>
        </w:tc>
      </w:tr>
      <w:tr w:rsidR="00190590" w:rsidRPr="00190590" w:rsidTr="00190590">
        <w:trPr>
          <w:trHeight w:val="227"/>
        </w:trPr>
        <w:tc>
          <w:tcPr>
            <w:tcW w:w="3404" w:type="dxa"/>
            <w:tcBorders>
              <w:top w:val="nil"/>
            </w:tcBorders>
          </w:tcPr>
          <w:p w:rsidR="00190590" w:rsidRPr="00190590" w:rsidRDefault="00190590" w:rsidP="00190590">
            <w:pPr>
              <w:spacing w:line="207" w:lineRule="exact"/>
              <w:ind w:right="1"/>
              <w:jc w:val="center"/>
              <w:rPr>
                <w:rFonts w:ascii="Arial" w:eastAsia="Arial" w:hAnsi="Arial" w:cs="Arial"/>
                <w:sz w:val="20"/>
                <w:lang w:val="ru-RU"/>
              </w:rPr>
            </w:pPr>
            <w:r w:rsidRPr="00190590">
              <w:rPr>
                <w:rFonts w:ascii="Arial" w:eastAsia="Arial" w:hAnsi="Arial" w:cs="Arial"/>
                <w:sz w:val="20"/>
                <w:lang w:val="ru-RU"/>
              </w:rPr>
              <w:t>с.</w:t>
            </w:r>
            <w:r w:rsidRPr="00190590">
              <w:rPr>
                <w:rFonts w:ascii="Arial" w:eastAsia="Arial" w:hAnsi="Arial" w:cs="Arial"/>
                <w:spacing w:val="-8"/>
                <w:sz w:val="20"/>
                <w:lang w:val="ru-RU"/>
              </w:rPr>
              <w:t xml:space="preserve"> </w:t>
            </w:r>
            <w:r w:rsidRPr="00190590">
              <w:rPr>
                <w:rFonts w:ascii="Arial" w:eastAsia="Arial" w:hAnsi="Arial" w:cs="Arial"/>
                <w:sz w:val="20"/>
                <w:lang w:val="ru-RU"/>
              </w:rPr>
              <w:t>Богдановка,</w:t>
            </w:r>
            <w:r w:rsidRPr="00190590">
              <w:rPr>
                <w:rFonts w:ascii="Arial" w:eastAsia="Arial" w:hAnsi="Arial" w:cs="Arial"/>
                <w:spacing w:val="-7"/>
                <w:sz w:val="20"/>
                <w:lang w:val="ru-RU"/>
              </w:rPr>
              <w:t xml:space="preserve"> </w:t>
            </w:r>
            <w:r w:rsidRPr="00190590">
              <w:rPr>
                <w:rFonts w:ascii="Arial" w:eastAsia="Arial" w:hAnsi="Arial" w:cs="Arial"/>
                <w:sz w:val="20"/>
                <w:lang w:val="ru-RU"/>
              </w:rPr>
              <w:t>ул.</w:t>
            </w:r>
            <w:r w:rsidRPr="00190590">
              <w:rPr>
                <w:rFonts w:ascii="Arial" w:eastAsia="Arial" w:hAnsi="Arial" w:cs="Arial"/>
                <w:spacing w:val="-7"/>
                <w:sz w:val="20"/>
                <w:lang w:val="ru-RU"/>
              </w:rPr>
              <w:t xml:space="preserve"> </w:t>
            </w:r>
            <w:r w:rsidRPr="00190590">
              <w:rPr>
                <w:rFonts w:ascii="Arial" w:eastAsia="Arial" w:hAnsi="Arial" w:cs="Arial"/>
                <w:sz w:val="20"/>
                <w:lang w:val="ru-RU"/>
              </w:rPr>
              <w:t>Конычева,</w:t>
            </w:r>
            <w:r w:rsidRPr="00190590">
              <w:rPr>
                <w:rFonts w:ascii="Arial" w:eastAsia="Arial" w:hAnsi="Arial" w:cs="Arial"/>
                <w:spacing w:val="-7"/>
                <w:sz w:val="20"/>
                <w:lang w:val="ru-RU"/>
              </w:rPr>
              <w:t xml:space="preserve"> </w:t>
            </w:r>
            <w:r w:rsidRPr="00190590">
              <w:rPr>
                <w:rFonts w:ascii="Arial" w:eastAsia="Arial" w:hAnsi="Arial" w:cs="Arial"/>
                <w:spacing w:val="-5"/>
                <w:sz w:val="20"/>
                <w:lang w:val="ru-RU"/>
              </w:rPr>
              <w:t>18А</w:t>
            </w:r>
          </w:p>
        </w:tc>
        <w:tc>
          <w:tcPr>
            <w:tcW w:w="1841" w:type="dxa"/>
            <w:tcBorders>
              <w:top w:val="nil"/>
              <w:bottom w:val="nil"/>
            </w:tcBorders>
          </w:tcPr>
          <w:p w:rsidR="00190590" w:rsidRPr="00190590" w:rsidRDefault="00190590" w:rsidP="00190590">
            <w:pPr>
              <w:spacing w:before="16" w:line="191" w:lineRule="exact"/>
              <w:ind w:right="14"/>
              <w:jc w:val="center"/>
              <w:rPr>
                <w:rFonts w:ascii="Arial" w:eastAsia="Arial" w:hAnsi="Arial" w:cs="Arial"/>
                <w:sz w:val="20"/>
              </w:rPr>
            </w:pPr>
            <w:r w:rsidRPr="00190590">
              <w:rPr>
                <w:rFonts w:ascii="Arial" w:eastAsia="Arial" w:hAnsi="Arial" w:cs="Arial"/>
                <w:spacing w:val="-5"/>
                <w:sz w:val="20"/>
              </w:rPr>
              <w:t>МБУ</w:t>
            </w:r>
          </w:p>
        </w:tc>
        <w:tc>
          <w:tcPr>
            <w:tcW w:w="1277" w:type="dxa"/>
            <w:tcBorders>
              <w:top w:val="nil"/>
              <w:bottom w:val="nil"/>
            </w:tcBorders>
          </w:tcPr>
          <w:p w:rsidR="00190590" w:rsidRPr="00190590" w:rsidRDefault="00190590" w:rsidP="00190590">
            <w:pPr>
              <w:rPr>
                <w:rFonts w:eastAsia="Arial" w:hAnsi="Arial" w:cs="Arial"/>
                <w:sz w:val="16"/>
              </w:rPr>
            </w:pPr>
          </w:p>
        </w:tc>
        <w:tc>
          <w:tcPr>
            <w:tcW w:w="3085" w:type="dxa"/>
            <w:tcBorders>
              <w:top w:val="nil"/>
              <w:bottom w:val="nil"/>
            </w:tcBorders>
          </w:tcPr>
          <w:p w:rsidR="00190590" w:rsidRPr="00190590" w:rsidRDefault="00190590" w:rsidP="00190590">
            <w:pPr>
              <w:rPr>
                <w:rFonts w:eastAsia="Arial" w:hAnsi="Arial" w:cs="Arial"/>
                <w:sz w:val="16"/>
              </w:rPr>
            </w:pPr>
          </w:p>
        </w:tc>
      </w:tr>
      <w:tr w:rsidR="00190590" w:rsidRPr="00190590" w:rsidTr="00190590">
        <w:trPr>
          <w:trHeight w:val="237"/>
        </w:trPr>
        <w:tc>
          <w:tcPr>
            <w:tcW w:w="3404" w:type="dxa"/>
            <w:tcBorders>
              <w:bottom w:val="nil"/>
            </w:tcBorders>
          </w:tcPr>
          <w:p w:rsidR="00190590" w:rsidRPr="00190590" w:rsidRDefault="00190590" w:rsidP="00190590">
            <w:pPr>
              <w:spacing w:line="218" w:lineRule="exact"/>
              <w:ind w:right="3"/>
              <w:jc w:val="center"/>
              <w:rPr>
                <w:rFonts w:ascii="Arial" w:eastAsia="Arial" w:hAnsi="Arial" w:cs="Arial"/>
                <w:sz w:val="20"/>
              </w:rPr>
            </w:pPr>
            <w:r w:rsidRPr="00190590">
              <w:rPr>
                <w:rFonts w:ascii="Arial" w:eastAsia="Arial" w:hAnsi="Arial" w:cs="Arial"/>
                <w:spacing w:val="-2"/>
                <w:sz w:val="20"/>
              </w:rPr>
              <w:t>Котельная</w:t>
            </w:r>
          </w:p>
        </w:tc>
        <w:tc>
          <w:tcPr>
            <w:tcW w:w="1841" w:type="dxa"/>
            <w:tcBorders>
              <w:top w:val="nil"/>
              <w:bottom w:val="nil"/>
            </w:tcBorders>
          </w:tcPr>
          <w:p w:rsidR="00190590" w:rsidRPr="00190590" w:rsidRDefault="00190590" w:rsidP="00190590">
            <w:pPr>
              <w:spacing w:before="9" w:line="209" w:lineRule="exact"/>
              <w:ind w:right="10"/>
              <w:jc w:val="center"/>
              <w:rPr>
                <w:rFonts w:ascii="Arial" w:eastAsia="Arial" w:hAnsi="Arial" w:cs="Arial"/>
                <w:sz w:val="20"/>
              </w:rPr>
            </w:pPr>
            <w:r w:rsidRPr="00190590">
              <w:rPr>
                <w:rFonts w:ascii="Arial" w:eastAsia="Arial" w:hAnsi="Arial" w:cs="Arial"/>
                <w:spacing w:val="-2"/>
                <w:sz w:val="20"/>
              </w:rPr>
              <w:t>«Управление</w:t>
            </w:r>
            <w:r w:rsidRPr="00190590">
              <w:rPr>
                <w:rFonts w:ascii="Arial" w:eastAsia="Arial" w:hAnsi="Arial" w:cs="Arial"/>
                <w:spacing w:val="5"/>
                <w:sz w:val="20"/>
              </w:rPr>
              <w:t xml:space="preserve"> </w:t>
            </w:r>
            <w:r w:rsidRPr="00190590">
              <w:rPr>
                <w:rFonts w:ascii="Arial" w:eastAsia="Arial" w:hAnsi="Arial" w:cs="Arial"/>
                <w:spacing w:val="-10"/>
                <w:sz w:val="20"/>
              </w:rPr>
              <w:t>и</w:t>
            </w:r>
          </w:p>
        </w:tc>
        <w:tc>
          <w:tcPr>
            <w:tcW w:w="1277" w:type="dxa"/>
            <w:tcBorders>
              <w:top w:val="nil"/>
              <w:bottom w:val="nil"/>
            </w:tcBorders>
          </w:tcPr>
          <w:p w:rsidR="00190590" w:rsidRPr="00190590" w:rsidRDefault="00190590" w:rsidP="00190590">
            <w:pPr>
              <w:rPr>
                <w:rFonts w:eastAsia="Arial" w:hAnsi="Arial" w:cs="Arial"/>
                <w:sz w:val="16"/>
              </w:rPr>
            </w:pPr>
          </w:p>
        </w:tc>
        <w:tc>
          <w:tcPr>
            <w:tcW w:w="3085" w:type="dxa"/>
            <w:tcBorders>
              <w:top w:val="nil"/>
              <w:bottom w:val="nil"/>
            </w:tcBorders>
          </w:tcPr>
          <w:p w:rsidR="00190590" w:rsidRPr="00190590" w:rsidRDefault="00190590" w:rsidP="00190590">
            <w:pPr>
              <w:rPr>
                <w:rFonts w:eastAsia="Arial" w:hAnsi="Arial" w:cs="Arial"/>
                <w:sz w:val="16"/>
              </w:rPr>
            </w:pPr>
          </w:p>
        </w:tc>
      </w:tr>
      <w:tr w:rsidR="00190590" w:rsidRPr="00190590" w:rsidTr="00190590">
        <w:trPr>
          <w:trHeight w:val="222"/>
        </w:trPr>
        <w:tc>
          <w:tcPr>
            <w:tcW w:w="3404" w:type="dxa"/>
            <w:tcBorders>
              <w:top w:val="nil"/>
            </w:tcBorders>
          </w:tcPr>
          <w:p w:rsidR="00190590" w:rsidRPr="00190590" w:rsidRDefault="00190590" w:rsidP="00190590">
            <w:pPr>
              <w:spacing w:line="202" w:lineRule="exact"/>
              <w:jc w:val="center"/>
              <w:rPr>
                <w:rFonts w:ascii="Arial" w:eastAsia="Arial" w:hAnsi="Arial" w:cs="Arial"/>
                <w:sz w:val="20"/>
                <w:lang w:val="ru-RU"/>
              </w:rPr>
            </w:pPr>
            <w:r w:rsidRPr="00190590">
              <w:rPr>
                <w:rFonts w:ascii="Arial" w:eastAsia="Arial" w:hAnsi="Arial" w:cs="Arial"/>
                <w:sz w:val="20"/>
                <w:lang w:val="ru-RU"/>
              </w:rPr>
              <w:t>с.</w:t>
            </w:r>
            <w:r w:rsidRPr="00190590">
              <w:rPr>
                <w:rFonts w:ascii="Arial" w:eastAsia="Arial" w:hAnsi="Arial" w:cs="Arial"/>
                <w:spacing w:val="-8"/>
                <w:sz w:val="20"/>
                <w:lang w:val="ru-RU"/>
              </w:rPr>
              <w:t xml:space="preserve"> </w:t>
            </w:r>
            <w:r w:rsidRPr="00190590">
              <w:rPr>
                <w:rFonts w:ascii="Arial" w:eastAsia="Arial" w:hAnsi="Arial" w:cs="Arial"/>
                <w:sz w:val="20"/>
                <w:lang w:val="ru-RU"/>
              </w:rPr>
              <w:t>Богдановка,</w:t>
            </w:r>
            <w:r w:rsidRPr="00190590">
              <w:rPr>
                <w:rFonts w:ascii="Arial" w:eastAsia="Arial" w:hAnsi="Arial" w:cs="Arial"/>
                <w:spacing w:val="-7"/>
                <w:sz w:val="20"/>
                <w:lang w:val="ru-RU"/>
              </w:rPr>
              <w:t xml:space="preserve"> </w:t>
            </w:r>
            <w:r w:rsidRPr="00190590">
              <w:rPr>
                <w:rFonts w:ascii="Arial" w:eastAsia="Arial" w:hAnsi="Arial" w:cs="Arial"/>
                <w:sz w:val="20"/>
                <w:lang w:val="ru-RU"/>
              </w:rPr>
              <w:t>ул.</w:t>
            </w:r>
            <w:r w:rsidRPr="00190590">
              <w:rPr>
                <w:rFonts w:ascii="Arial" w:eastAsia="Arial" w:hAnsi="Arial" w:cs="Arial"/>
                <w:spacing w:val="-7"/>
                <w:sz w:val="20"/>
                <w:lang w:val="ru-RU"/>
              </w:rPr>
              <w:t xml:space="preserve"> </w:t>
            </w:r>
            <w:r w:rsidRPr="00190590">
              <w:rPr>
                <w:rFonts w:ascii="Arial" w:eastAsia="Arial" w:hAnsi="Arial" w:cs="Arial"/>
                <w:sz w:val="20"/>
                <w:lang w:val="ru-RU"/>
              </w:rPr>
              <w:t>Ленинская,</w:t>
            </w:r>
            <w:r w:rsidRPr="00190590">
              <w:rPr>
                <w:rFonts w:ascii="Arial" w:eastAsia="Arial" w:hAnsi="Arial" w:cs="Arial"/>
                <w:spacing w:val="-5"/>
                <w:sz w:val="20"/>
                <w:lang w:val="ru-RU"/>
              </w:rPr>
              <w:t xml:space="preserve"> 7А</w:t>
            </w:r>
          </w:p>
        </w:tc>
        <w:tc>
          <w:tcPr>
            <w:tcW w:w="1841" w:type="dxa"/>
            <w:tcBorders>
              <w:top w:val="nil"/>
              <w:bottom w:val="nil"/>
            </w:tcBorders>
          </w:tcPr>
          <w:p w:rsidR="00190590" w:rsidRPr="00190590" w:rsidRDefault="00190590" w:rsidP="00190590">
            <w:pPr>
              <w:spacing w:before="1" w:line="201" w:lineRule="exact"/>
              <w:ind w:right="13"/>
              <w:jc w:val="center"/>
              <w:rPr>
                <w:rFonts w:ascii="Arial" w:eastAsia="Arial" w:hAnsi="Arial" w:cs="Arial"/>
                <w:sz w:val="20"/>
              </w:rPr>
            </w:pPr>
            <w:r w:rsidRPr="00190590">
              <w:rPr>
                <w:rFonts w:ascii="Arial" w:eastAsia="Arial" w:hAnsi="Arial" w:cs="Arial"/>
                <w:spacing w:val="-2"/>
                <w:sz w:val="20"/>
              </w:rPr>
              <w:t>обслуживание</w:t>
            </w:r>
          </w:p>
        </w:tc>
        <w:tc>
          <w:tcPr>
            <w:tcW w:w="1277" w:type="dxa"/>
            <w:tcBorders>
              <w:top w:val="nil"/>
              <w:bottom w:val="nil"/>
            </w:tcBorders>
          </w:tcPr>
          <w:p w:rsidR="00190590" w:rsidRPr="00190590" w:rsidRDefault="00190590" w:rsidP="00190590">
            <w:pPr>
              <w:rPr>
                <w:rFonts w:eastAsia="Arial" w:hAnsi="Arial" w:cs="Arial"/>
                <w:sz w:val="14"/>
              </w:rPr>
            </w:pPr>
          </w:p>
        </w:tc>
        <w:tc>
          <w:tcPr>
            <w:tcW w:w="3085" w:type="dxa"/>
            <w:tcBorders>
              <w:top w:val="nil"/>
              <w:bottom w:val="nil"/>
            </w:tcBorders>
          </w:tcPr>
          <w:p w:rsidR="00190590" w:rsidRPr="00190590" w:rsidRDefault="00190590" w:rsidP="00190590">
            <w:pPr>
              <w:spacing w:before="1" w:line="201" w:lineRule="exact"/>
              <w:ind w:right="14"/>
              <w:jc w:val="center"/>
              <w:rPr>
                <w:rFonts w:ascii="Arial" w:eastAsia="Arial" w:hAnsi="Arial" w:cs="Arial"/>
                <w:sz w:val="20"/>
              </w:rPr>
            </w:pPr>
            <w:r w:rsidRPr="00190590">
              <w:rPr>
                <w:rFonts w:ascii="Arial" w:eastAsia="Arial" w:hAnsi="Arial" w:cs="Arial"/>
                <w:sz w:val="20"/>
              </w:rPr>
              <w:t>446417,</w:t>
            </w:r>
            <w:r w:rsidRPr="00190590">
              <w:rPr>
                <w:rFonts w:ascii="Arial" w:eastAsia="Arial" w:hAnsi="Arial" w:cs="Arial"/>
                <w:spacing w:val="-8"/>
                <w:sz w:val="20"/>
              </w:rPr>
              <w:t xml:space="preserve"> </w:t>
            </w:r>
            <w:r w:rsidRPr="00190590">
              <w:rPr>
                <w:rFonts w:ascii="Arial" w:eastAsia="Arial" w:hAnsi="Arial" w:cs="Arial"/>
                <w:sz w:val="20"/>
              </w:rPr>
              <w:t>Самарская</w:t>
            </w:r>
            <w:r w:rsidRPr="00190590">
              <w:rPr>
                <w:rFonts w:ascii="Arial" w:eastAsia="Arial" w:hAnsi="Arial" w:cs="Arial"/>
                <w:spacing w:val="-10"/>
                <w:sz w:val="20"/>
              </w:rPr>
              <w:t xml:space="preserve"> </w:t>
            </w:r>
            <w:r w:rsidRPr="00190590">
              <w:rPr>
                <w:rFonts w:ascii="Arial" w:eastAsia="Arial" w:hAnsi="Arial" w:cs="Arial"/>
                <w:spacing w:val="-2"/>
                <w:sz w:val="20"/>
              </w:rPr>
              <w:t>обл.,</w:t>
            </w:r>
          </w:p>
        </w:tc>
      </w:tr>
      <w:tr w:rsidR="00190590" w:rsidRPr="00190590" w:rsidTr="00190590">
        <w:trPr>
          <w:trHeight w:val="460"/>
        </w:trPr>
        <w:tc>
          <w:tcPr>
            <w:tcW w:w="3404" w:type="dxa"/>
          </w:tcPr>
          <w:p w:rsidR="00190590" w:rsidRPr="00190590" w:rsidRDefault="00190590" w:rsidP="00190590">
            <w:pPr>
              <w:spacing w:line="229" w:lineRule="exact"/>
              <w:ind w:right="3"/>
              <w:jc w:val="center"/>
              <w:rPr>
                <w:rFonts w:ascii="Arial" w:eastAsia="Arial" w:hAnsi="Arial" w:cs="Arial"/>
                <w:sz w:val="20"/>
                <w:lang w:val="ru-RU"/>
              </w:rPr>
            </w:pPr>
            <w:r w:rsidRPr="00190590">
              <w:rPr>
                <w:rFonts w:ascii="Arial" w:eastAsia="Arial" w:hAnsi="Arial" w:cs="Arial"/>
                <w:spacing w:val="-2"/>
                <w:sz w:val="20"/>
                <w:lang w:val="ru-RU"/>
              </w:rPr>
              <w:t>Котельная</w:t>
            </w:r>
          </w:p>
          <w:p w:rsidR="00190590" w:rsidRPr="00190590" w:rsidRDefault="00190590" w:rsidP="00190590">
            <w:pPr>
              <w:spacing w:line="211" w:lineRule="exact"/>
              <w:ind w:right="3"/>
              <w:jc w:val="center"/>
              <w:rPr>
                <w:rFonts w:ascii="Arial" w:eastAsia="Arial" w:hAnsi="Arial" w:cs="Arial"/>
                <w:sz w:val="20"/>
                <w:lang w:val="ru-RU"/>
              </w:rPr>
            </w:pPr>
            <w:r w:rsidRPr="00190590">
              <w:rPr>
                <w:rFonts w:ascii="Arial" w:eastAsia="Arial" w:hAnsi="Arial" w:cs="Arial"/>
                <w:sz w:val="20"/>
                <w:lang w:val="ru-RU"/>
              </w:rPr>
              <w:t>с.</w:t>
            </w:r>
            <w:r w:rsidRPr="00190590">
              <w:rPr>
                <w:rFonts w:ascii="Arial" w:eastAsia="Arial" w:hAnsi="Arial" w:cs="Arial"/>
                <w:spacing w:val="-8"/>
                <w:sz w:val="20"/>
                <w:lang w:val="ru-RU"/>
              </w:rPr>
              <w:t xml:space="preserve"> </w:t>
            </w:r>
            <w:r w:rsidRPr="00190590">
              <w:rPr>
                <w:rFonts w:ascii="Arial" w:eastAsia="Arial" w:hAnsi="Arial" w:cs="Arial"/>
                <w:sz w:val="20"/>
                <w:lang w:val="ru-RU"/>
              </w:rPr>
              <w:t>Богдановка,</w:t>
            </w:r>
            <w:r w:rsidRPr="00190590">
              <w:rPr>
                <w:rFonts w:ascii="Arial" w:eastAsia="Arial" w:hAnsi="Arial" w:cs="Arial"/>
                <w:spacing w:val="-7"/>
                <w:sz w:val="20"/>
                <w:lang w:val="ru-RU"/>
              </w:rPr>
              <w:t xml:space="preserve"> </w:t>
            </w:r>
            <w:r w:rsidRPr="00190590">
              <w:rPr>
                <w:rFonts w:ascii="Arial" w:eastAsia="Arial" w:hAnsi="Arial" w:cs="Arial"/>
                <w:sz w:val="20"/>
                <w:lang w:val="ru-RU"/>
              </w:rPr>
              <w:t>ул.</w:t>
            </w:r>
            <w:r w:rsidRPr="00190590">
              <w:rPr>
                <w:rFonts w:ascii="Arial" w:eastAsia="Arial" w:hAnsi="Arial" w:cs="Arial"/>
                <w:spacing w:val="-7"/>
                <w:sz w:val="20"/>
                <w:lang w:val="ru-RU"/>
              </w:rPr>
              <w:t xml:space="preserve"> </w:t>
            </w:r>
            <w:r w:rsidRPr="00190590">
              <w:rPr>
                <w:rFonts w:ascii="Arial" w:eastAsia="Arial" w:hAnsi="Arial" w:cs="Arial"/>
                <w:sz w:val="20"/>
                <w:lang w:val="ru-RU"/>
              </w:rPr>
              <w:t>Конычева,</w:t>
            </w:r>
            <w:r w:rsidRPr="00190590">
              <w:rPr>
                <w:rFonts w:ascii="Arial" w:eastAsia="Arial" w:hAnsi="Arial" w:cs="Arial"/>
                <w:spacing w:val="-7"/>
                <w:sz w:val="20"/>
                <w:lang w:val="ru-RU"/>
              </w:rPr>
              <w:t xml:space="preserve"> </w:t>
            </w:r>
            <w:r w:rsidRPr="00190590">
              <w:rPr>
                <w:rFonts w:ascii="Arial" w:eastAsia="Arial" w:hAnsi="Arial" w:cs="Arial"/>
                <w:spacing w:val="-5"/>
                <w:sz w:val="20"/>
                <w:lang w:val="ru-RU"/>
              </w:rPr>
              <w:t>12Б</w:t>
            </w:r>
          </w:p>
        </w:tc>
        <w:tc>
          <w:tcPr>
            <w:tcW w:w="1841" w:type="dxa"/>
            <w:tcBorders>
              <w:top w:val="nil"/>
              <w:bottom w:val="nil"/>
            </w:tcBorders>
          </w:tcPr>
          <w:p w:rsidR="00190590" w:rsidRPr="00190590" w:rsidRDefault="00190590" w:rsidP="00190590">
            <w:pPr>
              <w:spacing w:line="230" w:lineRule="exact"/>
              <w:rPr>
                <w:rFonts w:ascii="Arial" w:eastAsia="Arial" w:hAnsi="Arial" w:cs="Arial"/>
                <w:sz w:val="20"/>
              </w:rPr>
            </w:pPr>
            <w:r w:rsidRPr="00190590">
              <w:rPr>
                <w:rFonts w:ascii="Arial" w:eastAsia="Arial" w:hAnsi="Arial" w:cs="Arial"/>
                <w:spacing w:val="-2"/>
                <w:sz w:val="20"/>
              </w:rPr>
              <w:t>муниципального хозяйства</w:t>
            </w:r>
          </w:p>
        </w:tc>
        <w:tc>
          <w:tcPr>
            <w:tcW w:w="1277" w:type="dxa"/>
            <w:tcBorders>
              <w:top w:val="nil"/>
              <w:bottom w:val="nil"/>
            </w:tcBorders>
          </w:tcPr>
          <w:p w:rsidR="00190590" w:rsidRPr="00190590" w:rsidRDefault="00190590" w:rsidP="00190590">
            <w:pPr>
              <w:spacing w:before="114"/>
              <w:jc w:val="center"/>
              <w:rPr>
                <w:rFonts w:ascii="Arial" w:eastAsia="Arial" w:hAnsi="Arial" w:cs="Arial"/>
                <w:sz w:val="20"/>
              </w:rPr>
            </w:pPr>
            <w:r w:rsidRPr="00190590">
              <w:rPr>
                <w:rFonts w:ascii="Arial" w:eastAsia="Arial" w:hAnsi="Arial" w:cs="Arial"/>
                <w:spacing w:val="-2"/>
                <w:sz w:val="20"/>
              </w:rPr>
              <w:t>6350013590</w:t>
            </w:r>
          </w:p>
        </w:tc>
        <w:tc>
          <w:tcPr>
            <w:tcW w:w="3085" w:type="dxa"/>
            <w:tcBorders>
              <w:top w:val="nil"/>
              <w:bottom w:val="nil"/>
            </w:tcBorders>
          </w:tcPr>
          <w:p w:rsidR="00190590" w:rsidRPr="00190590" w:rsidRDefault="00190590" w:rsidP="00190590">
            <w:pPr>
              <w:spacing w:line="230" w:lineRule="exact"/>
              <w:ind w:right="786"/>
              <w:rPr>
                <w:rFonts w:ascii="Arial" w:eastAsia="Arial" w:hAnsi="Arial" w:cs="Arial"/>
                <w:sz w:val="20"/>
                <w:lang w:val="ru-RU"/>
              </w:rPr>
            </w:pPr>
            <w:r w:rsidRPr="00190590">
              <w:rPr>
                <w:rFonts w:ascii="Arial" w:eastAsia="Arial" w:hAnsi="Arial" w:cs="Arial"/>
                <w:sz w:val="20"/>
                <w:lang w:val="ru-RU"/>
              </w:rPr>
              <w:t>Кинельский</w:t>
            </w:r>
            <w:r w:rsidRPr="00190590">
              <w:rPr>
                <w:rFonts w:ascii="Arial" w:eastAsia="Arial" w:hAnsi="Arial" w:cs="Arial"/>
                <w:spacing w:val="-14"/>
                <w:sz w:val="20"/>
                <w:lang w:val="ru-RU"/>
              </w:rPr>
              <w:t xml:space="preserve"> </w:t>
            </w:r>
            <w:r w:rsidRPr="00190590">
              <w:rPr>
                <w:rFonts w:ascii="Arial" w:eastAsia="Arial" w:hAnsi="Arial" w:cs="Arial"/>
                <w:sz w:val="20"/>
                <w:lang w:val="ru-RU"/>
              </w:rPr>
              <w:t>р-н, Новый</w:t>
            </w:r>
            <w:r w:rsidRPr="00190590">
              <w:rPr>
                <w:rFonts w:ascii="Arial" w:eastAsia="Arial" w:hAnsi="Arial" w:cs="Arial"/>
                <w:spacing w:val="-6"/>
                <w:sz w:val="20"/>
                <w:lang w:val="ru-RU"/>
              </w:rPr>
              <w:t xml:space="preserve"> </w:t>
            </w:r>
            <w:r w:rsidRPr="00190590">
              <w:rPr>
                <w:rFonts w:ascii="Arial" w:eastAsia="Arial" w:hAnsi="Arial" w:cs="Arial"/>
                <w:spacing w:val="-2"/>
                <w:sz w:val="20"/>
                <w:lang w:val="ru-RU"/>
              </w:rPr>
              <w:t>Сарбай,</w:t>
            </w:r>
          </w:p>
        </w:tc>
      </w:tr>
      <w:tr w:rsidR="00190590" w:rsidRPr="00190590" w:rsidTr="00190590">
        <w:trPr>
          <w:trHeight w:val="227"/>
        </w:trPr>
        <w:tc>
          <w:tcPr>
            <w:tcW w:w="3404" w:type="dxa"/>
            <w:tcBorders>
              <w:bottom w:val="nil"/>
            </w:tcBorders>
          </w:tcPr>
          <w:p w:rsidR="00190590" w:rsidRPr="00190590" w:rsidRDefault="00190590" w:rsidP="00190590">
            <w:pPr>
              <w:spacing w:line="207" w:lineRule="exact"/>
              <w:ind w:right="3"/>
              <w:jc w:val="center"/>
              <w:rPr>
                <w:rFonts w:ascii="Arial" w:eastAsia="Arial" w:hAnsi="Arial" w:cs="Arial"/>
                <w:sz w:val="20"/>
              </w:rPr>
            </w:pPr>
            <w:r w:rsidRPr="00190590">
              <w:rPr>
                <w:rFonts w:ascii="Arial" w:eastAsia="Arial" w:hAnsi="Arial" w:cs="Arial"/>
                <w:spacing w:val="-2"/>
                <w:sz w:val="20"/>
              </w:rPr>
              <w:t>Котельная</w:t>
            </w:r>
          </w:p>
        </w:tc>
        <w:tc>
          <w:tcPr>
            <w:tcW w:w="1841" w:type="dxa"/>
            <w:tcBorders>
              <w:top w:val="nil"/>
              <w:bottom w:val="nil"/>
            </w:tcBorders>
          </w:tcPr>
          <w:p w:rsidR="00190590" w:rsidRPr="00190590" w:rsidRDefault="00190590" w:rsidP="00190590">
            <w:pPr>
              <w:spacing w:line="207" w:lineRule="exact"/>
              <w:ind w:right="13"/>
              <w:jc w:val="center"/>
              <w:rPr>
                <w:rFonts w:ascii="Arial" w:eastAsia="Arial" w:hAnsi="Arial" w:cs="Arial"/>
                <w:sz w:val="20"/>
              </w:rPr>
            </w:pPr>
            <w:r w:rsidRPr="00190590">
              <w:rPr>
                <w:rFonts w:ascii="Arial" w:eastAsia="Arial" w:hAnsi="Arial" w:cs="Arial"/>
                <w:spacing w:val="-2"/>
                <w:sz w:val="20"/>
              </w:rPr>
              <w:t>муниципального</w:t>
            </w:r>
          </w:p>
        </w:tc>
        <w:tc>
          <w:tcPr>
            <w:tcW w:w="1277" w:type="dxa"/>
            <w:tcBorders>
              <w:top w:val="nil"/>
              <w:bottom w:val="nil"/>
            </w:tcBorders>
          </w:tcPr>
          <w:p w:rsidR="00190590" w:rsidRPr="00190590" w:rsidRDefault="00190590" w:rsidP="00190590">
            <w:pPr>
              <w:rPr>
                <w:rFonts w:eastAsia="Arial" w:hAnsi="Arial" w:cs="Arial"/>
                <w:sz w:val="16"/>
              </w:rPr>
            </w:pPr>
          </w:p>
        </w:tc>
        <w:tc>
          <w:tcPr>
            <w:tcW w:w="3085" w:type="dxa"/>
            <w:tcBorders>
              <w:top w:val="nil"/>
              <w:bottom w:val="nil"/>
            </w:tcBorders>
          </w:tcPr>
          <w:p w:rsidR="00190590" w:rsidRPr="00190590" w:rsidRDefault="00190590" w:rsidP="00190590">
            <w:pPr>
              <w:spacing w:line="207" w:lineRule="exact"/>
              <w:ind w:right="16"/>
              <w:jc w:val="center"/>
              <w:rPr>
                <w:rFonts w:ascii="Arial" w:eastAsia="Arial" w:hAnsi="Arial" w:cs="Arial"/>
                <w:sz w:val="20"/>
              </w:rPr>
            </w:pPr>
            <w:r w:rsidRPr="00190590">
              <w:rPr>
                <w:rFonts w:ascii="Arial" w:eastAsia="Arial" w:hAnsi="Arial" w:cs="Arial"/>
                <w:sz w:val="20"/>
              </w:rPr>
              <w:t>ул.</w:t>
            </w:r>
            <w:r w:rsidRPr="00190590">
              <w:rPr>
                <w:rFonts w:ascii="Arial" w:eastAsia="Arial" w:hAnsi="Arial" w:cs="Arial"/>
                <w:spacing w:val="-8"/>
                <w:sz w:val="20"/>
              </w:rPr>
              <w:t xml:space="preserve"> </w:t>
            </w:r>
            <w:r w:rsidRPr="00190590">
              <w:rPr>
                <w:rFonts w:ascii="Arial" w:eastAsia="Arial" w:hAnsi="Arial" w:cs="Arial"/>
                <w:sz w:val="20"/>
              </w:rPr>
              <w:t>Школьная,</w:t>
            </w:r>
            <w:r w:rsidRPr="00190590">
              <w:rPr>
                <w:rFonts w:ascii="Arial" w:eastAsia="Arial" w:hAnsi="Arial" w:cs="Arial"/>
                <w:spacing w:val="-8"/>
                <w:sz w:val="20"/>
              </w:rPr>
              <w:t xml:space="preserve"> </w:t>
            </w:r>
            <w:r w:rsidRPr="00190590">
              <w:rPr>
                <w:rFonts w:ascii="Arial" w:eastAsia="Arial" w:hAnsi="Arial" w:cs="Arial"/>
                <w:spacing w:val="-5"/>
                <w:sz w:val="20"/>
              </w:rPr>
              <w:t>36</w:t>
            </w:r>
          </w:p>
        </w:tc>
      </w:tr>
      <w:tr w:rsidR="00190590" w:rsidRPr="00190590" w:rsidTr="00190590">
        <w:trPr>
          <w:trHeight w:val="231"/>
        </w:trPr>
        <w:tc>
          <w:tcPr>
            <w:tcW w:w="3404" w:type="dxa"/>
            <w:tcBorders>
              <w:top w:val="nil"/>
            </w:tcBorders>
          </w:tcPr>
          <w:p w:rsidR="00190590" w:rsidRPr="00190590" w:rsidRDefault="00190590" w:rsidP="00190590">
            <w:pPr>
              <w:spacing w:line="211" w:lineRule="exact"/>
              <w:ind w:right="1"/>
              <w:jc w:val="center"/>
              <w:rPr>
                <w:rFonts w:ascii="Arial" w:eastAsia="Arial" w:hAnsi="Arial" w:cs="Arial"/>
                <w:sz w:val="20"/>
                <w:lang w:val="ru-RU"/>
              </w:rPr>
            </w:pPr>
            <w:r w:rsidRPr="00190590">
              <w:rPr>
                <w:rFonts w:ascii="Arial" w:eastAsia="Arial" w:hAnsi="Arial" w:cs="Arial"/>
                <w:sz w:val="20"/>
                <w:lang w:val="ru-RU"/>
              </w:rPr>
              <w:t>с.</w:t>
            </w:r>
            <w:r w:rsidRPr="00190590">
              <w:rPr>
                <w:rFonts w:ascii="Arial" w:eastAsia="Arial" w:hAnsi="Arial" w:cs="Arial"/>
                <w:spacing w:val="-8"/>
                <w:sz w:val="20"/>
                <w:lang w:val="ru-RU"/>
              </w:rPr>
              <w:t xml:space="preserve"> </w:t>
            </w:r>
            <w:r w:rsidRPr="00190590">
              <w:rPr>
                <w:rFonts w:ascii="Arial" w:eastAsia="Arial" w:hAnsi="Arial" w:cs="Arial"/>
                <w:sz w:val="20"/>
                <w:lang w:val="ru-RU"/>
              </w:rPr>
              <w:t>Богдановка,</w:t>
            </w:r>
            <w:r w:rsidRPr="00190590">
              <w:rPr>
                <w:rFonts w:ascii="Arial" w:eastAsia="Arial" w:hAnsi="Arial" w:cs="Arial"/>
                <w:spacing w:val="-7"/>
                <w:sz w:val="20"/>
                <w:lang w:val="ru-RU"/>
              </w:rPr>
              <w:t xml:space="preserve"> </w:t>
            </w:r>
            <w:r w:rsidRPr="00190590">
              <w:rPr>
                <w:rFonts w:ascii="Arial" w:eastAsia="Arial" w:hAnsi="Arial" w:cs="Arial"/>
                <w:sz w:val="20"/>
                <w:lang w:val="ru-RU"/>
              </w:rPr>
              <w:t>ул.</w:t>
            </w:r>
            <w:r w:rsidRPr="00190590">
              <w:rPr>
                <w:rFonts w:ascii="Arial" w:eastAsia="Arial" w:hAnsi="Arial" w:cs="Arial"/>
                <w:spacing w:val="-7"/>
                <w:sz w:val="20"/>
                <w:lang w:val="ru-RU"/>
              </w:rPr>
              <w:t xml:space="preserve"> </w:t>
            </w:r>
            <w:r w:rsidRPr="00190590">
              <w:rPr>
                <w:rFonts w:ascii="Arial" w:eastAsia="Arial" w:hAnsi="Arial" w:cs="Arial"/>
                <w:sz w:val="20"/>
                <w:lang w:val="ru-RU"/>
              </w:rPr>
              <w:t>Конычева,</w:t>
            </w:r>
            <w:r w:rsidRPr="00190590">
              <w:rPr>
                <w:rFonts w:ascii="Arial" w:eastAsia="Arial" w:hAnsi="Arial" w:cs="Arial"/>
                <w:spacing w:val="-7"/>
                <w:sz w:val="20"/>
                <w:lang w:val="ru-RU"/>
              </w:rPr>
              <w:t xml:space="preserve"> </w:t>
            </w:r>
            <w:r w:rsidRPr="00190590">
              <w:rPr>
                <w:rFonts w:ascii="Arial" w:eastAsia="Arial" w:hAnsi="Arial" w:cs="Arial"/>
                <w:spacing w:val="-5"/>
                <w:sz w:val="20"/>
                <w:lang w:val="ru-RU"/>
              </w:rPr>
              <w:t>12В</w:t>
            </w:r>
          </w:p>
        </w:tc>
        <w:tc>
          <w:tcPr>
            <w:tcW w:w="1841" w:type="dxa"/>
            <w:tcBorders>
              <w:top w:val="nil"/>
              <w:bottom w:val="nil"/>
            </w:tcBorders>
          </w:tcPr>
          <w:p w:rsidR="00190590" w:rsidRPr="00190590" w:rsidRDefault="00190590" w:rsidP="00190590">
            <w:pPr>
              <w:spacing w:line="211" w:lineRule="exact"/>
              <w:ind w:right="13"/>
              <w:jc w:val="center"/>
              <w:rPr>
                <w:rFonts w:ascii="Arial" w:eastAsia="Arial" w:hAnsi="Arial" w:cs="Arial"/>
                <w:sz w:val="20"/>
              </w:rPr>
            </w:pPr>
            <w:r w:rsidRPr="00190590">
              <w:rPr>
                <w:rFonts w:ascii="Arial" w:eastAsia="Arial" w:hAnsi="Arial" w:cs="Arial"/>
                <w:spacing w:val="-2"/>
                <w:sz w:val="20"/>
              </w:rPr>
              <w:t>района</w:t>
            </w:r>
          </w:p>
        </w:tc>
        <w:tc>
          <w:tcPr>
            <w:tcW w:w="1277" w:type="dxa"/>
            <w:tcBorders>
              <w:top w:val="nil"/>
              <w:bottom w:val="nil"/>
            </w:tcBorders>
          </w:tcPr>
          <w:p w:rsidR="00190590" w:rsidRPr="00190590" w:rsidRDefault="00190590" w:rsidP="00190590">
            <w:pPr>
              <w:rPr>
                <w:rFonts w:eastAsia="Arial" w:hAnsi="Arial" w:cs="Arial"/>
                <w:sz w:val="16"/>
              </w:rPr>
            </w:pPr>
          </w:p>
        </w:tc>
        <w:tc>
          <w:tcPr>
            <w:tcW w:w="3085" w:type="dxa"/>
            <w:tcBorders>
              <w:top w:val="nil"/>
              <w:bottom w:val="nil"/>
            </w:tcBorders>
          </w:tcPr>
          <w:p w:rsidR="00190590" w:rsidRPr="00190590" w:rsidRDefault="00190590" w:rsidP="00190590">
            <w:pPr>
              <w:rPr>
                <w:rFonts w:eastAsia="Arial" w:hAnsi="Arial" w:cs="Arial"/>
                <w:sz w:val="16"/>
              </w:rPr>
            </w:pPr>
          </w:p>
        </w:tc>
      </w:tr>
      <w:tr w:rsidR="00190590" w:rsidRPr="00190590" w:rsidTr="00190590">
        <w:trPr>
          <w:trHeight w:val="233"/>
        </w:trPr>
        <w:tc>
          <w:tcPr>
            <w:tcW w:w="3404" w:type="dxa"/>
            <w:tcBorders>
              <w:bottom w:val="nil"/>
            </w:tcBorders>
          </w:tcPr>
          <w:p w:rsidR="00190590" w:rsidRPr="00190590" w:rsidRDefault="00190590" w:rsidP="00190590">
            <w:pPr>
              <w:spacing w:line="213" w:lineRule="exact"/>
              <w:ind w:right="1"/>
              <w:jc w:val="center"/>
              <w:rPr>
                <w:rFonts w:ascii="Arial" w:eastAsia="Arial" w:hAnsi="Arial" w:cs="Arial"/>
                <w:sz w:val="20"/>
              </w:rPr>
            </w:pPr>
            <w:r w:rsidRPr="00190590">
              <w:rPr>
                <w:rFonts w:ascii="Arial" w:eastAsia="Arial" w:hAnsi="Arial" w:cs="Arial"/>
                <w:spacing w:val="-2"/>
                <w:sz w:val="20"/>
              </w:rPr>
              <w:t>Модульная</w:t>
            </w:r>
            <w:r w:rsidRPr="00190590">
              <w:rPr>
                <w:rFonts w:ascii="Arial" w:eastAsia="Arial" w:hAnsi="Arial" w:cs="Arial"/>
                <w:spacing w:val="2"/>
                <w:sz w:val="20"/>
              </w:rPr>
              <w:t xml:space="preserve"> </w:t>
            </w:r>
            <w:r w:rsidRPr="00190590">
              <w:rPr>
                <w:rFonts w:ascii="Arial" w:eastAsia="Arial" w:hAnsi="Arial" w:cs="Arial"/>
                <w:spacing w:val="-2"/>
                <w:sz w:val="20"/>
              </w:rPr>
              <w:t>котельная</w:t>
            </w:r>
          </w:p>
        </w:tc>
        <w:tc>
          <w:tcPr>
            <w:tcW w:w="1841" w:type="dxa"/>
            <w:tcBorders>
              <w:top w:val="nil"/>
              <w:bottom w:val="nil"/>
            </w:tcBorders>
          </w:tcPr>
          <w:p w:rsidR="00190590" w:rsidRPr="00190590" w:rsidRDefault="00190590" w:rsidP="00190590">
            <w:pPr>
              <w:spacing w:line="210" w:lineRule="exact"/>
              <w:ind w:right="13"/>
              <w:jc w:val="center"/>
              <w:rPr>
                <w:rFonts w:ascii="Arial" w:eastAsia="Arial" w:hAnsi="Arial" w:cs="Arial"/>
                <w:sz w:val="20"/>
              </w:rPr>
            </w:pPr>
            <w:r w:rsidRPr="00190590">
              <w:rPr>
                <w:rFonts w:ascii="Arial" w:eastAsia="Arial" w:hAnsi="Arial" w:cs="Arial"/>
                <w:spacing w:val="-2"/>
                <w:sz w:val="20"/>
              </w:rPr>
              <w:t>Кинельский"</w:t>
            </w:r>
          </w:p>
        </w:tc>
        <w:tc>
          <w:tcPr>
            <w:tcW w:w="1277" w:type="dxa"/>
            <w:tcBorders>
              <w:top w:val="nil"/>
              <w:bottom w:val="nil"/>
            </w:tcBorders>
          </w:tcPr>
          <w:p w:rsidR="00190590" w:rsidRPr="00190590" w:rsidRDefault="00190590" w:rsidP="00190590">
            <w:pPr>
              <w:rPr>
                <w:rFonts w:eastAsia="Arial" w:hAnsi="Arial" w:cs="Arial"/>
                <w:sz w:val="16"/>
              </w:rPr>
            </w:pPr>
          </w:p>
        </w:tc>
        <w:tc>
          <w:tcPr>
            <w:tcW w:w="3085" w:type="dxa"/>
            <w:tcBorders>
              <w:top w:val="nil"/>
              <w:bottom w:val="nil"/>
            </w:tcBorders>
          </w:tcPr>
          <w:p w:rsidR="00190590" w:rsidRPr="00190590" w:rsidRDefault="00190590" w:rsidP="00190590">
            <w:pPr>
              <w:rPr>
                <w:rFonts w:eastAsia="Arial" w:hAnsi="Arial" w:cs="Arial"/>
                <w:sz w:val="16"/>
              </w:rPr>
            </w:pPr>
          </w:p>
        </w:tc>
      </w:tr>
      <w:tr w:rsidR="00190590" w:rsidRPr="00190590" w:rsidTr="00190590">
        <w:trPr>
          <w:trHeight w:val="227"/>
        </w:trPr>
        <w:tc>
          <w:tcPr>
            <w:tcW w:w="3404" w:type="dxa"/>
            <w:tcBorders>
              <w:top w:val="nil"/>
            </w:tcBorders>
          </w:tcPr>
          <w:p w:rsidR="00190590" w:rsidRPr="00190590" w:rsidRDefault="00190590" w:rsidP="00190590">
            <w:pPr>
              <w:spacing w:line="207" w:lineRule="exact"/>
              <w:ind w:right="5"/>
              <w:jc w:val="center"/>
              <w:rPr>
                <w:rFonts w:ascii="Arial" w:eastAsia="Arial" w:hAnsi="Arial" w:cs="Arial"/>
                <w:sz w:val="20"/>
                <w:lang w:val="ru-RU"/>
              </w:rPr>
            </w:pPr>
            <w:r w:rsidRPr="00190590">
              <w:rPr>
                <w:rFonts w:ascii="Arial" w:eastAsia="Arial" w:hAnsi="Arial" w:cs="Arial"/>
                <w:sz w:val="20"/>
                <w:lang w:val="ru-RU"/>
              </w:rPr>
              <w:t>аул</w:t>
            </w:r>
            <w:r w:rsidRPr="00190590">
              <w:rPr>
                <w:rFonts w:ascii="Arial" w:eastAsia="Arial" w:hAnsi="Arial" w:cs="Arial"/>
                <w:spacing w:val="-9"/>
                <w:sz w:val="20"/>
                <w:lang w:val="ru-RU"/>
              </w:rPr>
              <w:t xml:space="preserve"> </w:t>
            </w:r>
            <w:r w:rsidRPr="00190590">
              <w:rPr>
                <w:rFonts w:ascii="Arial" w:eastAsia="Arial" w:hAnsi="Arial" w:cs="Arial"/>
                <w:sz w:val="20"/>
                <w:lang w:val="ru-RU"/>
              </w:rPr>
              <w:t>Казахский,</w:t>
            </w:r>
            <w:r w:rsidRPr="00190590">
              <w:rPr>
                <w:rFonts w:ascii="Arial" w:eastAsia="Arial" w:hAnsi="Arial" w:cs="Arial"/>
                <w:spacing w:val="-8"/>
                <w:sz w:val="20"/>
                <w:lang w:val="ru-RU"/>
              </w:rPr>
              <w:t xml:space="preserve"> </w:t>
            </w:r>
            <w:r w:rsidRPr="00190590">
              <w:rPr>
                <w:rFonts w:ascii="Arial" w:eastAsia="Arial" w:hAnsi="Arial" w:cs="Arial"/>
                <w:sz w:val="20"/>
                <w:lang w:val="ru-RU"/>
              </w:rPr>
              <w:t>ул.</w:t>
            </w:r>
            <w:r w:rsidRPr="00190590">
              <w:rPr>
                <w:rFonts w:ascii="Arial" w:eastAsia="Arial" w:hAnsi="Arial" w:cs="Arial"/>
                <w:spacing w:val="-6"/>
                <w:sz w:val="20"/>
                <w:lang w:val="ru-RU"/>
              </w:rPr>
              <w:t xml:space="preserve"> </w:t>
            </w:r>
            <w:r w:rsidRPr="00190590">
              <w:rPr>
                <w:rFonts w:ascii="Arial" w:eastAsia="Arial" w:hAnsi="Arial" w:cs="Arial"/>
                <w:sz w:val="20"/>
                <w:lang w:val="ru-RU"/>
              </w:rPr>
              <w:t>Казахская,</w:t>
            </w:r>
            <w:r w:rsidRPr="00190590">
              <w:rPr>
                <w:rFonts w:ascii="Arial" w:eastAsia="Arial" w:hAnsi="Arial" w:cs="Arial"/>
                <w:spacing w:val="-6"/>
                <w:sz w:val="20"/>
                <w:lang w:val="ru-RU"/>
              </w:rPr>
              <w:t xml:space="preserve"> </w:t>
            </w:r>
            <w:r w:rsidRPr="00190590">
              <w:rPr>
                <w:rFonts w:ascii="Arial" w:eastAsia="Arial" w:hAnsi="Arial" w:cs="Arial"/>
                <w:spacing w:val="-5"/>
                <w:sz w:val="20"/>
                <w:lang w:val="ru-RU"/>
              </w:rPr>
              <w:t>79А</w:t>
            </w:r>
          </w:p>
        </w:tc>
        <w:tc>
          <w:tcPr>
            <w:tcW w:w="1841" w:type="dxa"/>
            <w:tcBorders>
              <w:top w:val="nil"/>
              <w:bottom w:val="nil"/>
            </w:tcBorders>
          </w:tcPr>
          <w:p w:rsidR="00190590" w:rsidRPr="00190590" w:rsidRDefault="00190590" w:rsidP="00190590">
            <w:pPr>
              <w:rPr>
                <w:rFonts w:eastAsia="Arial" w:hAnsi="Arial" w:cs="Arial"/>
                <w:sz w:val="16"/>
                <w:lang w:val="ru-RU"/>
              </w:rPr>
            </w:pPr>
          </w:p>
        </w:tc>
        <w:tc>
          <w:tcPr>
            <w:tcW w:w="1277" w:type="dxa"/>
            <w:tcBorders>
              <w:top w:val="nil"/>
              <w:bottom w:val="nil"/>
            </w:tcBorders>
          </w:tcPr>
          <w:p w:rsidR="00190590" w:rsidRPr="00190590" w:rsidRDefault="00190590" w:rsidP="00190590">
            <w:pPr>
              <w:rPr>
                <w:rFonts w:eastAsia="Arial" w:hAnsi="Arial" w:cs="Arial"/>
                <w:sz w:val="16"/>
                <w:lang w:val="ru-RU"/>
              </w:rPr>
            </w:pPr>
          </w:p>
        </w:tc>
        <w:tc>
          <w:tcPr>
            <w:tcW w:w="3085" w:type="dxa"/>
            <w:tcBorders>
              <w:top w:val="nil"/>
              <w:bottom w:val="nil"/>
            </w:tcBorders>
          </w:tcPr>
          <w:p w:rsidR="00190590" w:rsidRPr="00190590" w:rsidRDefault="00190590" w:rsidP="00190590">
            <w:pPr>
              <w:rPr>
                <w:rFonts w:eastAsia="Arial" w:hAnsi="Arial" w:cs="Arial"/>
                <w:sz w:val="16"/>
                <w:lang w:val="ru-RU"/>
              </w:rPr>
            </w:pPr>
          </w:p>
        </w:tc>
      </w:tr>
      <w:tr w:rsidR="00190590" w:rsidRPr="00190590" w:rsidTr="00190590">
        <w:trPr>
          <w:trHeight w:val="233"/>
        </w:trPr>
        <w:tc>
          <w:tcPr>
            <w:tcW w:w="3404" w:type="dxa"/>
            <w:tcBorders>
              <w:bottom w:val="nil"/>
            </w:tcBorders>
          </w:tcPr>
          <w:p w:rsidR="00190590" w:rsidRPr="00190590" w:rsidRDefault="00190590" w:rsidP="00190590">
            <w:pPr>
              <w:spacing w:line="213" w:lineRule="exact"/>
              <w:ind w:right="3"/>
              <w:jc w:val="center"/>
              <w:rPr>
                <w:rFonts w:ascii="Arial" w:eastAsia="Arial" w:hAnsi="Arial" w:cs="Arial"/>
                <w:sz w:val="20"/>
              </w:rPr>
            </w:pPr>
            <w:r w:rsidRPr="00190590">
              <w:rPr>
                <w:rFonts w:ascii="Arial" w:eastAsia="Arial" w:hAnsi="Arial" w:cs="Arial"/>
                <w:spacing w:val="-2"/>
                <w:sz w:val="20"/>
              </w:rPr>
              <w:t>Котельная</w:t>
            </w:r>
          </w:p>
        </w:tc>
        <w:tc>
          <w:tcPr>
            <w:tcW w:w="1841" w:type="dxa"/>
            <w:tcBorders>
              <w:top w:val="nil"/>
              <w:bottom w:val="nil"/>
            </w:tcBorders>
          </w:tcPr>
          <w:p w:rsidR="00190590" w:rsidRPr="00190590" w:rsidRDefault="00190590" w:rsidP="00190590">
            <w:pPr>
              <w:rPr>
                <w:rFonts w:eastAsia="Arial" w:hAnsi="Arial" w:cs="Arial"/>
                <w:sz w:val="16"/>
              </w:rPr>
            </w:pPr>
          </w:p>
        </w:tc>
        <w:tc>
          <w:tcPr>
            <w:tcW w:w="1277" w:type="dxa"/>
            <w:tcBorders>
              <w:top w:val="nil"/>
              <w:bottom w:val="nil"/>
            </w:tcBorders>
          </w:tcPr>
          <w:p w:rsidR="00190590" w:rsidRPr="00190590" w:rsidRDefault="00190590" w:rsidP="00190590">
            <w:pPr>
              <w:rPr>
                <w:rFonts w:eastAsia="Arial" w:hAnsi="Arial" w:cs="Arial"/>
                <w:sz w:val="16"/>
              </w:rPr>
            </w:pPr>
          </w:p>
        </w:tc>
        <w:tc>
          <w:tcPr>
            <w:tcW w:w="3085" w:type="dxa"/>
            <w:tcBorders>
              <w:top w:val="nil"/>
              <w:bottom w:val="nil"/>
            </w:tcBorders>
          </w:tcPr>
          <w:p w:rsidR="00190590" w:rsidRPr="00190590" w:rsidRDefault="00190590" w:rsidP="00190590">
            <w:pPr>
              <w:rPr>
                <w:rFonts w:eastAsia="Arial" w:hAnsi="Arial" w:cs="Arial"/>
                <w:sz w:val="16"/>
              </w:rPr>
            </w:pPr>
          </w:p>
        </w:tc>
      </w:tr>
      <w:tr w:rsidR="00190590" w:rsidRPr="00190590" w:rsidTr="00190590">
        <w:trPr>
          <w:trHeight w:val="227"/>
        </w:trPr>
        <w:tc>
          <w:tcPr>
            <w:tcW w:w="3404" w:type="dxa"/>
            <w:tcBorders>
              <w:top w:val="nil"/>
            </w:tcBorders>
          </w:tcPr>
          <w:p w:rsidR="00190590" w:rsidRPr="00190590" w:rsidRDefault="00190590" w:rsidP="00190590">
            <w:pPr>
              <w:spacing w:line="207" w:lineRule="exact"/>
              <w:ind w:right="5"/>
              <w:jc w:val="center"/>
              <w:rPr>
                <w:rFonts w:ascii="Arial" w:eastAsia="Arial" w:hAnsi="Arial" w:cs="Arial"/>
                <w:sz w:val="20"/>
                <w:lang w:val="ru-RU"/>
              </w:rPr>
            </w:pPr>
            <w:r w:rsidRPr="00190590">
              <w:rPr>
                <w:rFonts w:ascii="Arial" w:eastAsia="Arial" w:hAnsi="Arial" w:cs="Arial"/>
                <w:sz w:val="20"/>
                <w:lang w:val="ru-RU"/>
              </w:rPr>
              <w:t>аул</w:t>
            </w:r>
            <w:r w:rsidRPr="00190590">
              <w:rPr>
                <w:rFonts w:ascii="Arial" w:eastAsia="Arial" w:hAnsi="Arial" w:cs="Arial"/>
                <w:spacing w:val="-9"/>
                <w:sz w:val="20"/>
                <w:lang w:val="ru-RU"/>
              </w:rPr>
              <w:t xml:space="preserve"> </w:t>
            </w:r>
            <w:r w:rsidRPr="00190590">
              <w:rPr>
                <w:rFonts w:ascii="Arial" w:eastAsia="Arial" w:hAnsi="Arial" w:cs="Arial"/>
                <w:sz w:val="20"/>
                <w:lang w:val="ru-RU"/>
              </w:rPr>
              <w:t>Казахский,</w:t>
            </w:r>
            <w:r w:rsidRPr="00190590">
              <w:rPr>
                <w:rFonts w:ascii="Arial" w:eastAsia="Arial" w:hAnsi="Arial" w:cs="Arial"/>
                <w:spacing w:val="-8"/>
                <w:sz w:val="20"/>
                <w:lang w:val="ru-RU"/>
              </w:rPr>
              <w:t xml:space="preserve"> </w:t>
            </w:r>
            <w:r w:rsidRPr="00190590">
              <w:rPr>
                <w:rFonts w:ascii="Arial" w:eastAsia="Arial" w:hAnsi="Arial" w:cs="Arial"/>
                <w:sz w:val="20"/>
                <w:lang w:val="ru-RU"/>
              </w:rPr>
              <w:t>ул.</w:t>
            </w:r>
            <w:r w:rsidRPr="00190590">
              <w:rPr>
                <w:rFonts w:ascii="Arial" w:eastAsia="Arial" w:hAnsi="Arial" w:cs="Arial"/>
                <w:spacing w:val="-6"/>
                <w:sz w:val="20"/>
                <w:lang w:val="ru-RU"/>
              </w:rPr>
              <w:t xml:space="preserve"> </w:t>
            </w:r>
            <w:r w:rsidRPr="00190590">
              <w:rPr>
                <w:rFonts w:ascii="Arial" w:eastAsia="Arial" w:hAnsi="Arial" w:cs="Arial"/>
                <w:sz w:val="20"/>
                <w:lang w:val="ru-RU"/>
              </w:rPr>
              <w:t>Казахская,</w:t>
            </w:r>
            <w:r w:rsidRPr="00190590">
              <w:rPr>
                <w:rFonts w:ascii="Arial" w:eastAsia="Arial" w:hAnsi="Arial" w:cs="Arial"/>
                <w:spacing w:val="-6"/>
                <w:sz w:val="20"/>
                <w:lang w:val="ru-RU"/>
              </w:rPr>
              <w:t xml:space="preserve"> </w:t>
            </w:r>
            <w:r w:rsidRPr="00190590">
              <w:rPr>
                <w:rFonts w:ascii="Arial" w:eastAsia="Arial" w:hAnsi="Arial" w:cs="Arial"/>
                <w:spacing w:val="-5"/>
                <w:sz w:val="20"/>
                <w:lang w:val="ru-RU"/>
              </w:rPr>
              <w:t>55А</w:t>
            </w:r>
          </w:p>
        </w:tc>
        <w:tc>
          <w:tcPr>
            <w:tcW w:w="1841" w:type="dxa"/>
            <w:tcBorders>
              <w:top w:val="nil"/>
            </w:tcBorders>
          </w:tcPr>
          <w:p w:rsidR="00190590" w:rsidRPr="00190590" w:rsidRDefault="00190590" w:rsidP="00190590">
            <w:pPr>
              <w:rPr>
                <w:rFonts w:eastAsia="Arial" w:hAnsi="Arial" w:cs="Arial"/>
                <w:sz w:val="16"/>
                <w:lang w:val="ru-RU"/>
              </w:rPr>
            </w:pPr>
          </w:p>
        </w:tc>
        <w:tc>
          <w:tcPr>
            <w:tcW w:w="1277" w:type="dxa"/>
            <w:tcBorders>
              <w:top w:val="nil"/>
            </w:tcBorders>
          </w:tcPr>
          <w:p w:rsidR="00190590" w:rsidRPr="00190590" w:rsidRDefault="00190590" w:rsidP="00190590">
            <w:pPr>
              <w:rPr>
                <w:rFonts w:eastAsia="Arial" w:hAnsi="Arial" w:cs="Arial"/>
                <w:sz w:val="16"/>
                <w:lang w:val="ru-RU"/>
              </w:rPr>
            </w:pPr>
          </w:p>
        </w:tc>
        <w:tc>
          <w:tcPr>
            <w:tcW w:w="3085" w:type="dxa"/>
            <w:tcBorders>
              <w:top w:val="nil"/>
            </w:tcBorders>
          </w:tcPr>
          <w:p w:rsidR="00190590" w:rsidRPr="00190590" w:rsidRDefault="00190590" w:rsidP="00190590">
            <w:pPr>
              <w:rPr>
                <w:rFonts w:eastAsia="Arial" w:hAnsi="Arial" w:cs="Arial"/>
                <w:sz w:val="16"/>
                <w:lang w:val="ru-RU"/>
              </w:rPr>
            </w:pPr>
          </w:p>
        </w:tc>
      </w:tr>
    </w:tbl>
    <w:p w:rsidR="00190590" w:rsidRPr="00190590" w:rsidRDefault="00190590" w:rsidP="00190590">
      <w:pPr>
        <w:widowControl w:val="0"/>
        <w:autoSpaceDE w:val="0"/>
        <w:autoSpaceDN w:val="0"/>
        <w:spacing w:after="0" w:line="240" w:lineRule="auto"/>
        <w:rPr>
          <w:rFonts w:eastAsia="Arial" w:hAnsi="Arial" w:cs="Arial"/>
          <w:sz w:val="16"/>
        </w:rPr>
        <w:sectPr w:rsidR="00190590" w:rsidRPr="00190590">
          <w:footerReference w:type="default" r:id="rId57"/>
          <w:pgSz w:w="11910" w:h="16850"/>
          <w:pgMar w:top="1180" w:right="425" w:bottom="1220" w:left="1417" w:header="0" w:footer="1025" w:gutter="0"/>
          <w:cols w:space="720"/>
        </w:sectPr>
      </w:pPr>
    </w:p>
    <w:p w:rsidR="00190590" w:rsidRPr="007E41F4" w:rsidRDefault="00190590" w:rsidP="007E41F4">
      <w:pPr>
        <w:widowControl w:val="0"/>
        <w:numPr>
          <w:ilvl w:val="1"/>
          <w:numId w:val="26"/>
        </w:numPr>
        <w:tabs>
          <w:tab w:val="left" w:pos="1590"/>
        </w:tabs>
        <w:autoSpaceDE w:val="0"/>
        <w:autoSpaceDN w:val="0"/>
        <w:spacing w:after="0" w:line="360" w:lineRule="auto"/>
        <w:ind w:left="0" w:firstLine="709"/>
        <w:jc w:val="both"/>
        <w:outlineLvl w:val="0"/>
        <w:rPr>
          <w:rFonts w:eastAsia="Arial" w:cs="Times New Roman"/>
          <w:b/>
          <w:bCs/>
          <w:szCs w:val="28"/>
        </w:rPr>
      </w:pPr>
      <w:r w:rsidRPr="007E41F4">
        <w:rPr>
          <w:rFonts w:eastAsia="Arial" w:cs="Times New Roman"/>
          <w:b/>
          <w:bCs/>
          <w:szCs w:val="28"/>
        </w:rPr>
        <w:lastRenderedPageBreak/>
        <w:t xml:space="preserve">Основания, в том числе критерии, в соответствии с которыми теплоснабжающая организация определена единой теплоснабжающей </w:t>
      </w:r>
      <w:r w:rsidRPr="007E41F4">
        <w:rPr>
          <w:rFonts w:eastAsia="Arial" w:cs="Times New Roman"/>
          <w:b/>
          <w:bCs/>
          <w:spacing w:val="-2"/>
          <w:szCs w:val="28"/>
        </w:rPr>
        <w:t>организацией.</w:t>
      </w:r>
    </w:p>
    <w:p w:rsidR="00190590" w:rsidRPr="007E41F4" w:rsidRDefault="00190590" w:rsidP="007E41F4">
      <w:pPr>
        <w:widowControl w:val="0"/>
        <w:autoSpaceDE w:val="0"/>
        <w:autoSpaceDN w:val="0"/>
        <w:spacing w:after="0" w:line="360" w:lineRule="auto"/>
        <w:ind w:firstLine="709"/>
        <w:jc w:val="both"/>
        <w:rPr>
          <w:rFonts w:eastAsia="Arial" w:cs="Times New Roman"/>
          <w:szCs w:val="28"/>
        </w:rPr>
      </w:pPr>
      <w:r w:rsidRPr="007E41F4">
        <w:rPr>
          <w:rFonts w:eastAsia="Arial" w:cs="Times New Roman"/>
          <w:szCs w:val="28"/>
        </w:rPr>
        <w:t>В соответствии со статьей 4 (пункт 2) Федерального закона от 27 июля 2010 г. № 190-ФЗ "О теплоснабжении" Правительство Российской Федерации сформировало Правила организации теплоснабжения, утвержденные Постановлением от 8 августа 2012 г. № 808, предписывающие выбор единых теплоснабжающих организаций.</w:t>
      </w:r>
    </w:p>
    <w:p w:rsidR="00190590" w:rsidRPr="007E41F4" w:rsidRDefault="00190590" w:rsidP="007E41F4">
      <w:pPr>
        <w:widowControl w:val="0"/>
        <w:autoSpaceDE w:val="0"/>
        <w:autoSpaceDN w:val="0"/>
        <w:spacing w:after="0" w:line="360" w:lineRule="auto"/>
        <w:ind w:firstLine="709"/>
        <w:jc w:val="both"/>
        <w:rPr>
          <w:rFonts w:eastAsia="Arial" w:cs="Times New Roman"/>
          <w:szCs w:val="28"/>
        </w:rPr>
      </w:pPr>
      <w:r w:rsidRPr="007E41F4">
        <w:rPr>
          <w:rFonts w:eastAsia="Arial" w:cs="Times New Roman"/>
          <w:szCs w:val="28"/>
        </w:rPr>
        <w:t xml:space="preserve">Статус единой теплоснабжающей организации присваивается теплоснабжающей и (или) теплосетевой организации решением органа местного самоуправления при утверждении или актуализации схемы теплоснабжения </w:t>
      </w:r>
      <w:r w:rsidRPr="007E41F4">
        <w:rPr>
          <w:rFonts w:eastAsia="Arial" w:cs="Times New Roman"/>
          <w:spacing w:val="-2"/>
          <w:szCs w:val="28"/>
        </w:rPr>
        <w:t>поселения.</w:t>
      </w:r>
    </w:p>
    <w:p w:rsidR="00190590" w:rsidRPr="007E41F4" w:rsidRDefault="00190590" w:rsidP="007E41F4">
      <w:pPr>
        <w:widowControl w:val="0"/>
        <w:autoSpaceDE w:val="0"/>
        <w:autoSpaceDN w:val="0"/>
        <w:spacing w:after="0" w:line="360" w:lineRule="auto"/>
        <w:ind w:firstLine="709"/>
        <w:jc w:val="both"/>
        <w:rPr>
          <w:rFonts w:eastAsia="Arial" w:cs="Times New Roman"/>
          <w:szCs w:val="28"/>
        </w:rPr>
      </w:pPr>
      <w:r w:rsidRPr="007E41F4">
        <w:rPr>
          <w:rFonts w:eastAsia="Arial" w:cs="Times New Roman"/>
          <w:szCs w:val="28"/>
        </w:rPr>
        <w:t>В проекте схемы теплоснабжения были представлены показатели, характеризующие существующую систему теплоснабжения на территории сельского поселения Богдановка.</w:t>
      </w:r>
    </w:p>
    <w:p w:rsidR="00190590" w:rsidRPr="007E41F4" w:rsidRDefault="00190590" w:rsidP="007E41F4">
      <w:pPr>
        <w:widowControl w:val="0"/>
        <w:autoSpaceDE w:val="0"/>
        <w:autoSpaceDN w:val="0"/>
        <w:spacing w:after="0" w:line="360" w:lineRule="auto"/>
        <w:ind w:firstLine="709"/>
        <w:jc w:val="both"/>
        <w:rPr>
          <w:rFonts w:eastAsia="Arial" w:cs="Times New Roman"/>
          <w:szCs w:val="28"/>
        </w:rPr>
      </w:pPr>
      <w:r w:rsidRPr="007E41F4">
        <w:rPr>
          <w:rFonts w:eastAsia="Arial" w:cs="Times New Roman"/>
          <w:szCs w:val="28"/>
        </w:rPr>
        <w:t>Статья 2 пункт 7 Правил организации теплоснабжения устанавливает критерии присвоения статуса единой теплоснабжающей организации:</w:t>
      </w:r>
    </w:p>
    <w:p w:rsidR="00190590" w:rsidRPr="007E41F4" w:rsidRDefault="00190590" w:rsidP="007E41F4">
      <w:pPr>
        <w:widowControl w:val="0"/>
        <w:numPr>
          <w:ilvl w:val="0"/>
          <w:numId w:val="25"/>
        </w:numPr>
        <w:tabs>
          <w:tab w:val="left" w:pos="1005"/>
        </w:tabs>
        <w:autoSpaceDE w:val="0"/>
        <w:autoSpaceDN w:val="0"/>
        <w:spacing w:after="0" w:line="360" w:lineRule="auto"/>
        <w:ind w:left="0" w:firstLine="709"/>
        <w:jc w:val="both"/>
        <w:rPr>
          <w:rFonts w:eastAsia="Arial" w:cs="Times New Roman"/>
          <w:szCs w:val="28"/>
        </w:rPr>
      </w:pPr>
      <w:r w:rsidRPr="007E41F4">
        <w:rPr>
          <w:rFonts w:eastAsia="Arial" w:cs="Times New Roman"/>
          <w:szCs w:val="28"/>
        </w:rPr>
        <w:t>владение на праве собственности или ином законном основании источниками тепловой энергии с наибольшей совокупной установленной тепловой мощностью в границах зоны деятельности единой теплоснабжающей организации или тепловыми сетями, к которым непосредственно подключены источники тепловой энергии с наибольшей совокупной установленной тепловой мощностью в границах зоны деятельности единой теплоснабжающей организации;</w:t>
      </w:r>
    </w:p>
    <w:p w:rsidR="00190590" w:rsidRPr="007E41F4" w:rsidRDefault="00190590" w:rsidP="007E41F4">
      <w:pPr>
        <w:widowControl w:val="0"/>
        <w:numPr>
          <w:ilvl w:val="0"/>
          <w:numId w:val="25"/>
        </w:numPr>
        <w:tabs>
          <w:tab w:val="left" w:pos="1005"/>
        </w:tabs>
        <w:autoSpaceDE w:val="0"/>
        <w:autoSpaceDN w:val="0"/>
        <w:spacing w:after="0" w:line="360" w:lineRule="auto"/>
        <w:ind w:left="0" w:firstLine="709"/>
        <w:jc w:val="both"/>
        <w:rPr>
          <w:rFonts w:eastAsia="Arial" w:cs="Times New Roman"/>
          <w:szCs w:val="28"/>
        </w:rPr>
      </w:pPr>
      <w:r w:rsidRPr="007E41F4">
        <w:rPr>
          <w:rFonts w:eastAsia="Arial" w:cs="Times New Roman"/>
          <w:szCs w:val="28"/>
        </w:rPr>
        <w:t>размер</w:t>
      </w:r>
      <w:r w:rsidRPr="007E41F4">
        <w:rPr>
          <w:rFonts w:eastAsia="Arial" w:cs="Times New Roman"/>
          <w:spacing w:val="-1"/>
          <w:szCs w:val="28"/>
        </w:rPr>
        <w:t xml:space="preserve"> </w:t>
      </w:r>
      <w:r w:rsidRPr="007E41F4">
        <w:rPr>
          <w:rFonts w:eastAsia="Arial" w:cs="Times New Roman"/>
          <w:szCs w:val="28"/>
        </w:rPr>
        <w:t>уставного</w:t>
      </w:r>
      <w:r w:rsidRPr="007E41F4">
        <w:rPr>
          <w:rFonts w:eastAsia="Arial" w:cs="Times New Roman"/>
          <w:spacing w:val="-1"/>
          <w:szCs w:val="28"/>
        </w:rPr>
        <w:t xml:space="preserve"> </w:t>
      </w:r>
      <w:r w:rsidRPr="007E41F4">
        <w:rPr>
          <w:rFonts w:eastAsia="Arial" w:cs="Times New Roman"/>
          <w:szCs w:val="28"/>
        </w:rPr>
        <w:t>(складочного)</w:t>
      </w:r>
      <w:r w:rsidRPr="007E41F4">
        <w:rPr>
          <w:rFonts w:eastAsia="Arial" w:cs="Times New Roman"/>
          <w:spacing w:val="-2"/>
          <w:szCs w:val="28"/>
        </w:rPr>
        <w:t xml:space="preserve"> </w:t>
      </w:r>
      <w:r w:rsidRPr="007E41F4">
        <w:rPr>
          <w:rFonts w:eastAsia="Arial" w:cs="Times New Roman"/>
          <w:szCs w:val="28"/>
        </w:rPr>
        <w:t>капитала</w:t>
      </w:r>
      <w:r w:rsidRPr="007E41F4">
        <w:rPr>
          <w:rFonts w:eastAsia="Arial" w:cs="Times New Roman"/>
          <w:spacing w:val="-5"/>
          <w:szCs w:val="28"/>
        </w:rPr>
        <w:t xml:space="preserve"> </w:t>
      </w:r>
      <w:r w:rsidRPr="007E41F4">
        <w:rPr>
          <w:rFonts w:eastAsia="Arial" w:cs="Times New Roman"/>
          <w:szCs w:val="28"/>
        </w:rPr>
        <w:t>хозяйственного</w:t>
      </w:r>
      <w:r w:rsidRPr="007E41F4">
        <w:rPr>
          <w:rFonts w:eastAsia="Arial" w:cs="Times New Roman"/>
          <w:spacing w:val="-1"/>
          <w:szCs w:val="28"/>
        </w:rPr>
        <w:t xml:space="preserve"> </w:t>
      </w:r>
      <w:r w:rsidRPr="007E41F4">
        <w:rPr>
          <w:rFonts w:eastAsia="Arial" w:cs="Times New Roman"/>
          <w:szCs w:val="28"/>
        </w:rPr>
        <w:t>товарищества</w:t>
      </w:r>
      <w:r w:rsidRPr="007E41F4">
        <w:rPr>
          <w:rFonts w:eastAsia="Arial" w:cs="Times New Roman"/>
          <w:spacing w:val="-1"/>
          <w:szCs w:val="28"/>
        </w:rPr>
        <w:t xml:space="preserve"> </w:t>
      </w:r>
      <w:r w:rsidRPr="007E41F4">
        <w:rPr>
          <w:rFonts w:eastAsia="Arial" w:cs="Times New Roman"/>
          <w:szCs w:val="28"/>
        </w:rPr>
        <w:t>или общества, уставного фонда унитарного предприятия должен быть не менее остаточной балансовой стоимости источников тепла и тепловых сетей, которыми</w:t>
      </w:r>
      <w:r w:rsidRPr="007E41F4">
        <w:rPr>
          <w:rFonts w:eastAsia="Arial" w:cs="Times New Roman"/>
          <w:spacing w:val="-1"/>
          <w:szCs w:val="28"/>
        </w:rPr>
        <w:t xml:space="preserve"> </w:t>
      </w:r>
      <w:r w:rsidRPr="007E41F4">
        <w:rPr>
          <w:rFonts w:eastAsia="Arial" w:cs="Times New Roman"/>
          <w:szCs w:val="28"/>
        </w:rPr>
        <w:t>указанная</w:t>
      </w:r>
      <w:r w:rsidRPr="007E41F4">
        <w:rPr>
          <w:rFonts w:eastAsia="Arial" w:cs="Times New Roman"/>
          <w:spacing w:val="-4"/>
          <w:szCs w:val="28"/>
        </w:rPr>
        <w:t xml:space="preserve"> </w:t>
      </w:r>
      <w:r w:rsidRPr="007E41F4">
        <w:rPr>
          <w:rFonts w:eastAsia="Arial" w:cs="Times New Roman"/>
          <w:szCs w:val="28"/>
        </w:rPr>
        <w:t>организация</w:t>
      </w:r>
      <w:r w:rsidRPr="007E41F4">
        <w:rPr>
          <w:rFonts w:eastAsia="Arial" w:cs="Times New Roman"/>
          <w:spacing w:val="-2"/>
          <w:szCs w:val="28"/>
        </w:rPr>
        <w:t xml:space="preserve"> </w:t>
      </w:r>
      <w:r w:rsidRPr="007E41F4">
        <w:rPr>
          <w:rFonts w:eastAsia="Arial" w:cs="Times New Roman"/>
          <w:szCs w:val="28"/>
        </w:rPr>
        <w:t>владеет</w:t>
      </w:r>
      <w:r w:rsidRPr="007E41F4">
        <w:rPr>
          <w:rFonts w:eastAsia="Arial" w:cs="Times New Roman"/>
          <w:spacing w:val="-4"/>
          <w:szCs w:val="28"/>
        </w:rPr>
        <w:t xml:space="preserve"> </w:t>
      </w:r>
      <w:r w:rsidRPr="007E41F4">
        <w:rPr>
          <w:rFonts w:eastAsia="Arial" w:cs="Times New Roman"/>
          <w:szCs w:val="28"/>
        </w:rPr>
        <w:t>на</w:t>
      </w:r>
      <w:r w:rsidRPr="007E41F4">
        <w:rPr>
          <w:rFonts w:eastAsia="Arial" w:cs="Times New Roman"/>
          <w:spacing w:val="-1"/>
          <w:szCs w:val="28"/>
        </w:rPr>
        <w:t xml:space="preserve"> </w:t>
      </w:r>
      <w:r w:rsidRPr="007E41F4">
        <w:rPr>
          <w:rFonts w:eastAsia="Arial" w:cs="Times New Roman"/>
          <w:szCs w:val="28"/>
        </w:rPr>
        <w:t>праве</w:t>
      </w:r>
      <w:r w:rsidRPr="007E41F4">
        <w:rPr>
          <w:rFonts w:eastAsia="Arial" w:cs="Times New Roman"/>
          <w:spacing w:val="-1"/>
          <w:szCs w:val="28"/>
        </w:rPr>
        <w:t xml:space="preserve"> </w:t>
      </w:r>
      <w:r w:rsidRPr="007E41F4">
        <w:rPr>
          <w:rFonts w:eastAsia="Arial" w:cs="Times New Roman"/>
          <w:szCs w:val="28"/>
        </w:rPr>
        <w:t>собственности</w:t>
      </w:r>
      <w:r w:rsidRPr="007E41F4">
        <w:rPr>
          <w:rFonts w:eastAsia="Arial" w:cs="Times New Roman"/>
          <w:spacing w:val="-1"/>
          <w:szCs w:val="28"/>
        </w:rPr>
        <w:t xml:space="preserve"> </w:t>
      </w:r>
      <w:r w:rsidRPr="007E41F4">
        <w:rPr>
          <w:rFonts w:eastAsia="Arial" w:cs="Times New Roman"/>
          <w:szCs w:val="28"/>
        </w:rPr>
        <w:t>или</w:t>
      </w:r>
      <w:r w:rsidRPr="007E41F4">
        <w:rPr>
          <w:rFonts w:eastAsia="Arial" w:cs="Times New Roman"/>
          <w:spacing w:val="-2"/>
          <w:szCs w:val="28"/>
        </w:rPr>
        <w:t xml:space="preserve"> </w:t>
      </w:r>
      <w:r w:rsidRPr="007E41F4">
        <w:rPr>
          <w:rFonts w:eastAsia="Arial" w:cs="Times New Roman"/>
          <w:szCs w:val="28"/>
        </w:rPr>
        <w:t xml:space="preserve">ином законом основании в границах зоны деятельности единой теплоснабжающей организации. Размер уставного капитала и остаточная балансовая стоимость имущества определяются по данным бухгалтерской отчетности на последнюю отчетную дату </w:t>
      </w:r>
      <w:r w:rsidRPr="007E41F4">
        <w:rPr>
          <w:rFonts w:eastAsia="Arial" w:cs="Times New Roman"/>
          <w:szCs w:val="28"/>
        </w:rPr>
        <w:lastRenderedPageBreak/>
        <w:t>перед подачей заявки на присвоение статуса единой теплоснабжающей организации;</w:t>
      </w:r>
    </w:p>
    <w:p w:rsidR="00190590" w:rsidRPr="007E41F4" w:rsidRDefault="00190590" w:rsidP="007E41F4">
      <w:pPr>
        <w:widowControl w:val="0"/>
        <w:numPr>
          <w:ilvl w:val="0"/>
          <w:numId w:val="25"/>
        </w:numPr>
        <w:tabs>
          <w:tab w:val="left" w:pos="1005"/>
        </w:tabs>
        <w:autoSpaceDE w:val="0"/>
        <w:autoSpaceDN w:val="0"/>
        <w:spacing w:after="0" w:line="360" w:lineRule="auto"/>
        <w:ind w:left="0" w:firstLine="709"/>
        <w:jc w:val="both"/>
        <w:rPr>
          <w:rFonts w:eastAsia="Arial" w:cs="Times New Roman"/>
          <w:szCs w:val="28"/>
        </w:rPr>
      </w:pPr>
      <w:r w:rsidRPr="007E41F4">
        <w:rPr>
          <w:rFonts w:eastAsia="Arial" w:cs="Times New Roman"/>
          <w:szCs w:val="28"/>
        </w:rPr>
        <w:t>способность в лучшей мере обеспечить надежность теплоснабжения в соответствующей системе теплоснабжения.</w:t>
      </w:r>
    </w:p>
    <w:p w:rsidR="007E41F4" w:rsidRDefault="007E41F4" w:rsidP="007E41F4">
      <w:pPr>
        <w:widowControl w:val="0"/>
        <w:tabs>
          <w:tab w:val="left" w:pos="1677"/>
        </w:tabs>
        <w:autoSpaceDE w:val="0"/>
        <w:autoSpaceDN w:val="0"/>
        <w:spacing w:after="0" w:line="360" w:lineRule="auto"/>
        <w:ind w:left="709"/>
        <w:outlineLvl w:val="0"/>
        <w:rPr>
          <w:rFonts w:eastAsia="Arial" w:cs="Times New Roman"/>
          <w:b/>
          <w:bCs/>
          <w:szCs w:val="28"/>
        </w:rPr>
      </w:pPr>
    </w:p>
    <w:p w:rsidR="00190590" w:rsidRPr="007E41F4" w:rsidRDefault="00190590" w:rsidP="007E41F4">
      <w:pPr>
        <w:widowControl w:val="0"/>
        <w:numPr>
          <w:ilvl w:val="1"/>
          <w:numId w:val="26"/>
        </w:numPr>
        <w:tabs>
          <w:tab w:val="left" w:pos="1677"/>
        </w:tabs>
        <w:autoSpaceDE w:val="0"/>
        <w:autoSpaceDN w:val="0"/>
        <w:spacing w:after="0" w:line="360" w:lineRule="auto"/>
        <w:ind w:left="0" w:firstLine="709"/>
        <w:jc w:val="both"/>
        <w:outlineLvl w:val="0"/>
        <w:rPr>
          <w:rFonts w:eastAsia="Arial" w:cs="Times New Roman"/>
          <w:b/>
          <w:bCs/>
          <w:szCs w:val="28"/>
        </w:rPr>
      </w:pPr>
      <w:r w:rsidRPr="007E41F4">
        <w:rPr>
          <w:rFonts w:eastAsia="Arial" w:cs="Times New Roman"/>
          <w:b/>
          <w:bCs/>
          <w:szCs w:val="28"/>
        </w:rPr>
        <w:t>Заявки теплоснабжающих организаций, поданные в рамках разработки проекта схемы теплоснабжения (при их наличии), на присвоение статуса единой теплоснабжающей организации.</w:t>
      </w:r>
    </w:p>
    <w:p w:rsidR="00190590" w:rsidRPr="007E41F4" w:rsidRDefault="00190590" w:rsidP="007E41F4">
      <w:pPr>
        <w:widowControl w:val="0"/>
        <w:autoSpaceDE w:val="0"/>
        <w:autoSpaceDN w:val="0"/>
        <w:spacing w:after="0" w:line="360" w:lineRule="auto"/>
        <w:ind w:firstLine="709"/>
        <w:jc w:val="both"/>
        <w:rPr>
          <w:rFonts w:eastAsia="Arial" w:cs="Times New Roman"/>
          <w:szCs w:val="28"/>
        </w:rPr>
      </w:pPr>
      <w:r w:rsidRPr="007E41F4">
        <w:rPr>
          <w:rFonts w:eastAsia="Arial" w:cs="Times New Roman"/>
          <w:szCs w:val="28"/>
        </w:rPr>
        <w:t xml:space="preserve">На основании критериев определения единой теплоснабжающей организации, установленных в правилах организации теплоснабжения, утвержденных Правительством Российской Федерации, предлагается определить единой теплоснабжающей организацией сельского поселения Богдановка общество с ограниченной ответственностью «Уют», муниципальный район </w:t>
      </w:r>
      <w:r w:rsidRPr="007E41F4">
        <w:rPr>
          <w:rFonts w:eastAsia="Arial" w:cs="Times New Roman"/>
          <w:spacing w:val="-2"/>
          <w:szCs w:val="28"/>
        </w:rPr>
        <w:t>Кинельский.</w:t>
      </w:r>
    </w:p>
    <w:p w:rsidR="00190590" w:rsidRPr="007E41F4" w:rsidRDefault="00190590" w:rsidP="007E41F4">
      <w:pPr>
        <w:widowControl w:val="0"/>
        <w:autoSpaceDE w:val="0"/>
        <w:autoSpaceDN w:val="0"/>
        <w:spacing w:after="0" w:line="360" w:lineRule="auto"/>
        <w:ind w:firstLine="709"/>
        <w:jc w:val="both"/>
        <w:rPr>
          <w:rFonts w:eastAsia="Arial" w:cs="Times New Roman"/>
          <w:szCs w:val="28"/>
        </w:rPr>
      </w:pPr>
    </w:p>
    <w:p w:rsidR="00190590" w:rsidRPr="007E41F4" w:rsidRDefault="00190590" w:rsidP="007E41F4">
      <w:pPr>
        <w:widowControl w:val="0"/>
        <w:numPr>
          <w:ilvl w:val="1"/>
          <w:numId w:val="26"/>
        </w:numPr>
        <w:tabs>
          <w:tab w:val="left" w:pos="1678"/>
        </w:tabs>
        <w:autoSpaceDE w:val="0"/>
        <w:autoSpaceDN w:val="0"/>
        <w:spacing w:after="0" w:line="360" w:lineRule="auto"/>
        <w:ind w:left="0" w:firstLine="709"/>
        <w:jc w:val="both"/>
        <w:outlineLvl w:val="0"/>
        <w:rPr>
          <w:rFonts w:eastAsia="Arial" w:cs="Times New Roman"/>
          <w:b/>
          <w:bCs/>
          <w:szCs w:val="28"/>
        </w:rPr>
      </w:pPr>
      <w:r w:rsidRPr="007E41F4">
        <w:rPr>
          <w:rFonts w:eastAsia="Arial" w:cs="Times New Roman"/>
          <w:b/>
          <w:bCs/>
          <w:szCs w:val="28"/>
        </w:rPr>
        <w:t xml:space="preserve">Описание границ зон деятельности единой теплоснабжающей </w:t>
      </w:r>
      <w:r w:rsidRPr="007E41F4">
        <w:rPr>
          <w:rFonts w:eastAsia="Arial" w:cs="Times New Roman"/>
          <w:b/>
          <w:bCs/>
          <w:spacing w:val="-2"/>
          <w:szCs w:val="28"/>
        </w:rPr>
        <w:t>организации.</w:t>
      </w:r>
    </w:p>
    <w:p w:rsidR="00190590" w:rsidRPr="007E41F4" w:rsidRDefault="00164FE1" w:rsidP="007E41F4">
      <w:pPr>
        <w:widowControl w:val="0"/>
        <w:autoSpaceDE w:val="0"/>
        <w:autoSpaceDN w:val="0"/>
        <w:spacing w:after="0" w:line="360" w:lineRule="auto"/>
        <w:ind w:firstLine="709"/>
        <w:jc w:val="both"/>
        <w:rPr>
          <w:rFonts w:eastAsia="Arial" w:cs="Times New Roman"/>
          <w:szCs w:val="28"/>
        </w:rPr>
      </w:pPr>
      <w:r w:rsidRPr="007E41F4">
        <w:rPr>
          <w:rFonts w:eastAsia="Arial" w:cs="Times New Roman"/>
          <w:szCs w:val="28"/>
        </w:rPr>
        <w:t>Зона действия МУП</w:t>
      </w:r>
      <w:r w:rsidR="00190590" w:rsidRPr="007E41F4">
        <w:rPr>
          <w:rFonts w:eastAsia="Arial" w:cs="Times New Roman"/>
          <w:szCs w:val="28"/>
        </w:rPr>
        <w:t xml:space="preserve"> «Уют» распространяется на территории сельского поселения Богдановка.</w:t>
      </w:r>
    </w:p>
    <w:p w:rsidR="00190590" w:rsidRPr="00190590" w:rsidRDefault="00190590" w:rsidP="00190590">
      <w:pPr>
        <w:widowControl w:val="0"/>
        <w:autoSpaceDE w:val="0"/>
        <w:autoSpaceDN w:val="0"/>
        <w:spacing w:after="0" w:line="360" w:lineRule="auto"/>
        <w:jc w:val="both"/>
        <w:rPr>
          <w:rFonts w:ascii="Arial" w:eastAsia="Arial" w:hAnsi="Arial" w:cs="Arial"/>
          <w:sz w:val="24"/>
          <w:szCs w:val="24"/>
        </w:rPr>
        <w:sectPr w:rsidR="00190590" w:rsidRPr="00190590">
          <w:pgSz w:w="11910" w:h="16850"/>
          <w:pgMar w:top="1060" w:right="425" w:bottom="1260" w:left="1417" w:header="0" w:footer="1025" w:gutter="0"/>
          <w:cols w:space="720"/>
        </w:sectPr>
      </w:pPr>
    </w:p>
    <w:p w:rsidR="00190590" w:rsidRPr="007E41F4" w:rsidRDefault="00190590" w:rsidP="007E41F4">
      <w:pPr>
        <w:widowControl w:val="0"/>
        <w:autoSpaceDE w:val="0"/>
        <w:autoSpaceDN w:val="0"/>
        <w:spacing w:after="0" w:line="360" w:lineRule="auto"/>
        <w:ind w:firstLine="709"/>
        <w:jc w:val="both"/>
        <w:outlineLvl w:val="0"/>
        <w:rPr>
          <w:rFonts w:eastAsia="Arial" w:cs="Times New Roman"/>
          <w:b/>
          <w:bCs/>
          <w:szCs w:val="28"/>
        </w:rPr>
      </w:pPr>
      <w:r w:rsidRPr="007E41F4">
        <w:rPr>
          <w:rFonts w:eastAsia="Arial" w:cs="Times New Roman"/>
          <w:b/>
          <w:bCs/>
          <w:szCs w:val="28"/>
        </w:rPr>
        <w:lastRenderedPageBreak/>
        <w:t>Глава</w:t>
      </w:r>
      <w:r w:rsidRPr="007E41F4">
        <w:rPr>
          <w:rFonts w:eastAsia="Arial" w:cs="Times New Roman"/>
          <w:b/>
          <w:bCs/>
          <w:spacing w:val="-6"/>
          <w:szCs w:val="28"/>
        </w:rPr>
        <w:t xml:space="preserve"> </w:t>
      </w:r>
      <w:r w:rsidRPr="007E41F4">
        <w:rPr>
          <w:rFonts w:eastAsia="Arial" w:cs="Times New Roman"/>
          <w:b/>
          <w:bCs/>
          <w:szCs w:val="28"/>
        </w:rPr>
        <w:t>16.</w:t>
      </w:r>
      <w:r w:rsidRPr="007E41F4">
        <w:rPr>
          <w:rFonts w:eastAsia="Arial" w:cs="Times New Roman"/>
          <w:b/>
          <w:bCs/>
          <w:spacing w:val="-4"/>
          <w:szCs w:val="28"/>
        </w:rPr>
        <w:t xml:space="preserve"> </w:t>
      </w:r>
      <w:r w:rsidRPr="007E41F4">
        <w:rPr>
          <w:rFonts w:eastAsia="Arial" w:cs="Times New Roman"/>
          <w:b/>
          <w:bCs/>
          <w:szCs w:val="28"/>
        </w:rPr>
        <w:t>Реестр мероприятий</w:t>
      </w:r>
      <w:r w:rsidRPr="007E41F4">
        <w:rPr>
          <w:rFonts w:eastAsia="Arial" w:cs="Times New Roman"/>
          <w:b/>
          <w:bCs/>
          <w:spacing w:val="-3"/>
          <w:szCs w:val="28"/>
        </w:rPr>
        <w:t xml:space="preserve"> </w:t>
      </w:r>
      <w:r w:rsidRPr="007E41F4">
        <w:rPr>
          <w:rFonts w:eastAsia="Arial" w:cs="Times New Roman"/>
          <w:b/>
          <w:bCs/>
          <w:szCs w:val="28"/>
        </w:rPr>
        <w:t>схемы</w:t>
      </w:r>
      <w:r w:rsidRPr="007E41F4">
        <w:rPr>
          <w:rFonts w:eastAsia="Arial" w:cs="Times New Roman"/>
          <w:b/>
          <w:bCs/>
          <w:spacing w:val="-2"/>
          <w:szCs w:val="28"/>
        </w:rPr>
        <w:t xml:space="preserve"> теплоснабжения.</w:t>
      </w:r>
    </w:p>
    <w:p w:rsidR="00190590" w:rsidRPr="007E41F4" w:rsidRDefault="00190590" w:rsidP="007E41F4">
      <w:pPr>
        <w:widowControl w:val="0"/>
        <w:numPr>
          <w:ilvl w:val="1"/>
          <w:numId w:val="24"/>
        </w:numPr>
        <w:tabs>
          <w:tab w:val="left" w:pos="1715"/>
        </w:tabs>
        <w:autoSpaceDE w:val="0"/>
        <w:autoSpaceDN w:val="0"/>
        <w:spacing w:after="0" w:line="360" w:lineRule="auto"/>
        <w:ind w:left="0" w:firstLine="709"/>
        <w:jc w:val="both"/>
        <w:rPr>
          <w:rFonts w:eastAsia="Arial" w:cs="Times New Roman"/>
          <w:b/>
          <w:szCs w:val="28"/>
        </w:rPr>
      </w:pPr>
      <w:r w:rsidRPr="007E41F4">
        <w:rPr>
          <w:rFonts w:eastAsia="Arial" w:cs="Times New Roman"/>
          <w:b/>
          <w:szCs w:val="28"/>
        </w:rPr>
        <w:t xml:space="preserve">Перечень мероприятий по строительству, реконструкции, техническому перевооружению и (или) модернизации источников тепловой </w:t>
      </w:r>
      <w:r w:rsidRPr="007E41F4">
        <w:rPr>
          <w:rFonts w:eastAsia="Arial" w:cs="Times New Roman"/>
          <w:b/>
          <w:spacing w:val="-2"/>
          <w:szCs w:val="28"/>
        </w:rPr>
        <w:t>энергии.</w:t>
      </w:r>
    </w:p>
    <w:p w:rsidR="00190590" w:rsidRPr="007E41F4" w:rsidRDefault="00190590" w:rsidP="007E41F4">
      <w:pPr>
        <w:widowControl w:val="0"/>
        <w:tabs>
          <w:tab w:val="left" w:pos="1596"/>
          <w:tab w:val="left" w:pos="2517"/>
          <w:tab w:val="left" w:pos="4040"/>
          <w:tab w:val="left" w:pos="5256"/>
          <w:tab w:val="left" w:pos="5669"/>
          <w:tab w:val="left" w:pos="6333"/>
          <w:tab w:val="left" w:pos="7899"/>
        </w:tabs>
        <w:autoSpaceDE w:val="0"/>
        <w:autoSpaceDN w:val="0"/>
        <w:spacing w:after="0" w:line="360" w:lineRule="auto"/>
        <w:ind w:firstLine="709"/>
        <w:jc w:val="both"/>
        <w:rPr>
          <w:rFonts w:eastAsia="Arial" w:cs="Times New Roman"/>
          <w:szCs w:val="28"/>
        </w:rPr>
      </w:pPr>
      <w:r w:rsidRPr="007E41F4">
        <w:rPr>
          <w:rFonts w:eastAsia="Arial" w:cs="Times New Roman"/>
          <w:spacing w:val="-6"/>
          <w:szCs w:val="28"/>
        </w:rPr>
        <w:t>До</w:t>
      </w:r>
      <w:r w:rsidR="007E41F4">
        <w:rPr>
          <w:rFonts w:eastAsia="Arial" w:cs="Times New Roman"/>
          <w:szCs w:val="28"/>
        </w:rPr>
        <w:t xml:space="preserve"> </w:t>
      </w:r>
      <w:r w:rsidRPr="007E41F4">
        <w:rPr>
          <w:rFonts w:eastAsia="Arial" w:cs="Times New Roman"/>
          <w:spacing w:val="-4"/>
          <w:szCs w:val="28"/>
        </w:rPr>
        <w:t>конца</w:t>
      </w:r>
      <w:r w:rsidR="007E41F4">
        <w:rPr>
          <w:rFonts w:eastAsia="Arial" w:cs="Times New Roman"/>
          <w:szCs w:val="28"/>
        </w:rPr>
        <w:t xml:space="preserve"> </w:t>
      </w:r>
      <w:r w:rsidRPr="007E41F4">
        <w:rPr>
          <w:rFonts w:eastAsia="Arial" w:cs="Times New Roman"/>
          <w:spacing w:val="-2"/>
          <w:szCs w:val="28"/>
        </w:rPr>
        <w:t>расчетного</w:t>
      </w:r>
      <w:r w:rsidR="007E41F4">
        <w:rPr>
          <w:rFonts w:eastAsia="Arial" w:cs="Times New Roman"/>
          <w:szCs w:val="28"/>
        </w:rPr>
        <w:t xml:space="preserve"> </w:t>
      </w:r>
      <w:r w:rsidRPr="007E41F4">
        <w:rPr>
          <w:rFonts w:eastAsia="Arial" w:cs="Times New Roman"/>
          <w:spacing w:val="-2"/>
          <w:szCs w:val="28"/>
        </w:rPr>
        <w:t>периода</w:t>
      </w:r>
      <w:r w:rsidR="007E41F4">
        <w:rPr>
          <w:rFonts w:eastAsia="Arial" w:cs="Times New Roman"/>
          <w:szCs w:val="28"/>
        </w:rPr>
        <w:t xml:space="preserve"> </w:t>
      </w:r>
      <w:r w:rsidRPr="007E41F4">
        <w:rPr>
          <w:rFonts w:eastAsia="Arial" w:cs="Times New Roman"/>
          <w:spacing w:val="-10"/>
          <w:szCs w:val="28"/>
        </w:rPr>
        <w:t>в</w:t>
      </w:r>
      <w:r w:rsidR="007E41F4">
        <w:rPr>
          <w:rFonts w:eastAsia="Arial" w:cs="Times New Roman"/>
          <w:szCs w:val="28"/>
        </w:rPr>
        <w:t xml:space="preserve"> </w:t>
      </w:r>
      <w:r w:rsidRPr="007E41F4">
        <w:rPr>
          <w:rFonts w:eastAsia="Arial" w:cs="Times New Roman"/>
          <w:spacing w:val="-4"/>
          <w:szCs w:val="28"/>
        </w:rPr>
        <w:t>с.п.</w:t>
      </w:r>
      <w:r w:rsidR="007E41F4">
        <w:rPr>
          <w:rFonts w:eastAsia="Arial" w:cs="Times New Roman"/>
          <w:szCs w:val="28"/>
        </w:rPr>
        <w:t xml:space="preserve"> </w:t>
      </w:r>
      <w:r w:rsidRPr="007E41F4">
        <w:rPr>
          <w:rFonts w:eastAsia="Arial" w:cs="Times New Roman"/>
          <w:spacing w:val="-2"/>
          <w:szCs w:val="28"/>
        </w:rPr>
        <w:t>Богдановка</w:t>
      </w:r>
      <w:r w:rsidR="007E41F4">
        <w:rPr>
          <w:rFonts w:eastAsia="Arial" w:cs="Times New Roman"/>
          <w:szCs w:val="28"/>
        </w:rPr>
        <w:t xml:space="preserve"> </w:t>
      </w:r>
      <w:r w:rsidRPr="007E41F4">
        <w:rPr>
          <w:rFonts w:eastAsia="Arial" w:cs="Times New Roman"/>
          <w:spacing w:val="-2"/>
          <w:szCs w:val="28"/>
        </w:rPr>
        <w:t xml:space="preserve">запланированы </w:t>
      </w:r>
      <w:r w:rsidRPr="007E41F4">
        <w:rPr>
          <w:rFonts w:eastAsia="Arial" w:cs="Times New Roman"/>
          <w:szCs w:val="28"/>
        </w:rPr>
        <w:t>мероприятия</w:t>
      </w:r>
      <w:r w:rsidRPr="007E41F4">
        <w:rPr>
          <w:rFonts w:eastAsia="Arial" w:cs="Times New Roman"/>
          <w:spacing w:val="-1"/>
          <w:szCs w:val="28"/>
        </w:rPr>
        <w:t xml:space="preserve"> </w:t>
      </w:r>
      <w:r w:rsidRPr="007E41F4">
        <w:rPr>
          <w:rFonts w:eastAsia="Arial" w:cs="Times New Roman"/>
          <w:szCs w:val="28"/>
        </w:rPr>
        <w:t>по строительству</w:t>
      </w:r>
      <w:r w:rsidRPr="007E41F4">
        <w:rPr>
          <w:rFonts w:eastAsia="Arial" w:cs="Times New Roman"/>
          <w:spacing w:val="-1"/>
          <w:szCs w:val="28"/>
        </w:rPr>
        <w:t xml:space="preserve"> </w:t>
      </w:r>
      <w:r w:rsidRPr="007E41F4">
        <w:rPr>
          <w:rFonts w:eastAsia="Arial" w:cs="Times New Roman"/>
          <w:szCs w:val="28"/>
        </w:rPr>
        <w:t>новых</w:t>
      </w:r>
      <w:r w:rsidRPr="007E41F4">
        <w:rPr>
          <w:rFonts w:eastAsia="Arial" w:cs="Times New Roman"/>
          <w:spacing w:val="-3"/>
          <w:szCs w:val="28"/>
        </w:rPr>
        <w:t xml:space="preserve"> </w:t>
      </w:r>
      <w:r w:rsidRPr="007E41F4">
        <w:rPr>
          <w:rFonts w:eastAsia="Arial" w:cs="Times New Roman"/>
          <w:szCs w:val="28"/>
        </w:rPr>
        <w:t>источников тепловой энергии</w:t>
      </w:r>
      <w:r w:rsidRPr="007E41F4">
        <w:rPr>
          <w:rFonts w:eastAsia="Arial" w:cs="Times New Roman"/>
          <w:spacing w:val="-3"/>
          <w:szCs w:val="28"/>
        </w:rPr>
        <w:t xml:space="preserve"> </w:t>
      </w:r>
      <w:r w:rsidRPr="007E41F4">
        <w:rPr>
          <w:rFonts w:eastAsia="Arial" w:cs="Times New Roman"/>
          <w:szCs w:val="28"/>
        </w:rPr>
        <w:t>(БМК</w:t>
      </w:r>
      <w:r w:rsidRPr="007E41F4">
        <w:rPr>
          <w:rFonts w:eastAsia="Arial" w:cs="Times New Roman"/>
          <w:spacing w:val="-2"/>
          <w:szCs w:val="28"/>
        </w:rPr>
        <w:t xml:space="preserve"> </w:t>
      </w:r>
      <w:r w:rsidRPr="007E41F4">
        <w:rPr>
          <w:rFonts w:eastAsia="Arial" w:cs="Times New Roman"/>
          <w:szCs w:val="28"/>
        </w:rPr>
        <w:t>№1,</w:t>
      </w:r>
      <w:r w:rsidRPr="007E41F4">
        <w:rPr>
          <w:rFonts w:eastAsia="Arial" w:cs="Times New Roman"/>
          <w:spacing w:val="-2"/>
          <w:szCs w:val="28"/>
        </w:rPr>
        <w:t xml:space="preserve"> </w:t>
      </w:r>
      <w:r w:rsidRPr="007E41F4">
        <w:rPr>
          <w:rFonts w:eastAsia="Arial" w:cs="Times New Roman"/>
          <w:spacing w:val="-5"/>
          <w:szCs w:val="28"/>
        </w:rPr>
        <w:t>БМК</w:t>
      </w:r>
      <w:r w:rsidR="007E41F4">
        <w:rPr>
          <w:rFonts w:eastAsia="Arial" w:cs="Times New Roman"/>
          <w:szCs w:val="28"/>
        </w:rPr>
        <w:t xml:space="preserve"> </w:t>
      </w:r>
      <w:r w:rsidRPr="007E41F4">
        <w:rPr>
          <w:rFonts w:eastAsia="Arial" w:cs="Times New Roman"/>
          <w:spacing w:val="-4"/>
          <w:szCs w:val="28"/>
        </w:rPr>
        <w:t>№2).</w:t>
      </w:r>
    </w:p>
    <w:p w:rsidR="00190590" w:rsidRPr="007E41F4" w:rsidRDefault="00190590" w:rsidP="007E41F4">
      <w:pPr>
        <w:widowControl w:val="0"/>
        <w:autoSpaceDE w:val="0"/>
        <w:autoSpaceDN w:val="0"/>
        <w:spacing w:after="0" w:line="360" w:lineRule="auto"/>
        <w:ind w:firstLine="709"/>
        <w:jc w:val="both"/>
        <w:rPr>
          <w:rFonts w:eastAsia="Arial" w:cs="Times New Roman"/>
          <w:szCs w:val="28"/>
        </w:rPr>
      </w:pPr>
      <w:r w:rsidRPr="007E41F4">
        <w:rPr>
          <w:rFonts w:eastAsia="Arial" w:cs="Times New Roman"/>
          <w:szCs w:val="28"/>
        </w:rPr>
        <w:t>Мероприятия по строительству новых источников тепловой энергии представлены в пункте 12.1, таблица 12.1.1.</w:t>
      </w:r>
    </w:p>
    <w:p w:rsidR="00190590" w:rsidRPr="007E41F4" w:rsidRDefault="00190590" w:rsidP="007E41F4">
      <w:pPr>
        <w:widowControl w:val="0"/>
        <w:autoSpaceDE w:val="0"/>
        <w:autoSpaceDN w:val="0"/>
        <w:spacing w:after="0" w:line="360" w:lineRule="auto"/>
        <w:ind w:firstLine="709"/>
        <w:jc w:val="both"/>
        <w:rPr>
          <w:rFonts w:eastAsia="Arial" w:cs="Times New Roman"/>
          <w:szCs w:val="28"/>
        </w:rPr>
      </w:pPr>
    </w:p>
    <w:p w:rsidR="00190590" w:rsidRPr="007E41F4" w:rsidRDefault="00190590" w:rsidP="007E41F4">
      <w:pPr>
        <w:widowControl w:val="0"/>
        <w:autoSpaceDE w:val="0"/>
        <w:autoSpaceDN w:val="0"/>
        <w:spacing w:after="0" w:line="360" w:lineRule="auto"/>
        <w:ind w:firstLine="709"/>
        <w:jc w:val="both"/>
        <w:rPr>
          <w:rFonts w:eastAsia="Arial" w:cs="Times New Roman"/>
          <w:szCs w:val="28"/>
        </w:rPr>
      </w:pPr>
      <w:r w:rsidRPr="007E41F4">
        <w:rPr>
          <w:rFonts w:eastAsia="Arial" w:cs="Times New Roman"/>
          <w:szCs w:val="28"/>
        </w:rPr>
        <w:t>Техническое</w:t>
      </w:r>
      <w:r w:rsidRPr="007E41F4">
        <w:rPr>
          <w:rFonts w:eastAsia="Arial" w:cs="Times New Roman"/>
          <w:spacing w:val="-9"/>
          <w:szCs w:val="28"/>
        </w:rPr>
        <w:t xml:space="preserve"> </w:t>
      </w:r>
      <w:r w:rsidRPr="007E41F4">
        <w:rPr>
          <w:rFonts w:eastAsia="Arial" w:cs="Times New Roman"/>
          <w:szCs w:val="28"/>
        </w:rPr>
        <w:t>перевооружение</w:t>
      </w:r>
      <w:r w:rsidRPr="007E41F4">
        <w:rPr>
          <w:rFonts w:eastAsia="Arial" w:cs="Times New Roman"/>
          <w:spacing w:val="-6"/>
          <w:szCs w:val="28"/>
        </w:rPr>
        <w:t xml:space="preserve"> </w:t>
      </w:r>
      <w:r w:rsidRPr="007E41F4">
        <w:rPr>
          <w:rFonts w:eastAsia="Arial" w:cs="Times New Roman"/>
          <w:szCs w:val="28"/>
        </w:rPr>
        <w:t>котельных</w:t>
      </w:r>
      <w:r w:rsidRPr="007E41F4">
        <w:rPr>
          <w:rFonts w:eastAsia="Arial" w:cs="Times New Roman"/>
          <w:spacing w:val="-4"/>
          <w:szCs w:val="28"/>
        </w:rPr>
        <w:t xml:space="preserve"> </w:t>
      </w:r>
      <w:r w:rsidRPr="007E41F4">
        <w:rPr>
          <w:rFonts w:eastAsia="Arial" w:cs="Times New Roman"/>
          <w:szCs w:val="28"/>
        </w:rPr>
        <w:t>с.п.</w:t>
      </w:r>
      <w:r w:rsidRPr="007E41F4">
        <w:rPr>
          <w:rFonts w:eastAsia="Arial" w:cs="Times New Roman"/>
          <w:spacing w:val="-4"/>
          <w:szCs w:val="28"/>
        </w:rPr>
        <w:t xml:space="preserve"> </w:t>
      </w:r>
      <w:r w:rsidRPr="007E41F4">
        <w:rPr>
          <w:rFonts w:eastAsia="Arial" w:cs="Times New Roman"/>
          <w:szCs w:val="28"/>
        </w:rPr>
        <w:t>Богдановка</w:t>
      </w:r>
      <w:r w:rsidRPr="007E41F4">
        <w:rPr>
          <w:rFonts w:eastAsia="Arial" w:cs="Times New Roman"/>
          <w:spacing w:val="-3"/>
          <w:szCs w:val="28"/>
        </w:rPr>
        <w:t xml:space="preserve"> </w:t>
      </w:r>
      <w:r w:rsidRPr="007E41F4">
        <w:rPr>
          <w:rFonts w:eastAsia="Arial" w:cs="Times New Roman"/>
          <w:szCs w:val="28"/>
        </w:rPr>
        <w:t>не</w:t>
      </w:r>
      <w:r w:rsidRPr="007E41F4">
        <w:rPr>
          <w:rFonts w:eastAsia="Arial" w:cs="Times New Roman"/>
          <w:spacing w:val="-4"/>
          <w:szCs w:val="28"/>
        </w:rPr>
        <w:t xml:space="preserve"> </w:t>
      </w:r>
      <w:r w:rsidRPr="007E41F4">
        <w:rPr>
          <w:rFonts w:eastAsia="Arial" w:cs="Times New Roman"/>
          <w:spacing w:val="-2"/>
          <w:szCs w:val="28"/>
        </w:rPr>
        <w:t>требуется.</w:t>
      </w:r>
    </w:p>
    <w:p w:rsidR="00190590" w:rsidRPr="007E41F4" w:rsidRDefault="00190590" w:rsidP="007E41F4">
      <w:pPr>
        <w:widowControl w:val="0"/>
        <w:autoSpaceDE w:val="0"/>
        <w:autoSpaceDN w:val="0"/>
        <w:spacing w:after="0" w:line="360" w:lineRule="auto"/>
        <w:ind w:firstLine="709"/>
        <w:jc w:val="both"/>
        <w:rPr>
          <w:rFonts w:eastAsia="Arial" w:cs="Times New Roman"/>
          <w:szCs w:val="28"/>
        </w:rPr>
      </w:pPr>
    </w:p>
    <w:p w:rsidR="00190590" w:rsidRPr="007E41F4" w:rsidRDefault="00190590" w:rsidP="007E41F4">
      <w:pPr>
        <w:widowControl w:val="0"/>
        <w:numPr>
          <w:ilvl w:val="1"/>
          <w:numId w:val="24"/>
        </w:numPr>
        <w:tabs>
          <w:tab w:val="left" w:pos="1816"/>
        </w:tabs>
        <w:autoSpaceDE w:val="0"/>
        <w:autoSpaceDN w:val="0"/>
        <w:spacing w:after="0" w:line="360" w:lineRule="auto"/>
        <w:ind w:left="0" w:firstLine="709"/>
        <w:jc w:val="both"/>
        <w:outlineLvl w:val="0"/>
        <w:rPr>
          <w:rFonts w:eastAsia="Arial" w:cs="Times New Roman"/>
          <w:b/>
          <w:bCs/>
          <w:szCs w:val="28"/>
        </w:rPr>
      </w:pPr>
      <w:r w:rsidRPr="007E41F4">
        <w:rPr>
          <w:rFonts w:eastAsia="Arial" w:cs="Times New Roman"/>
          <w:b/>
          <w:bCs/>
          <w:szCs w:val="28"/>
        </w:rPr>
        <w:t>Перечень мероприятий по строительству реконструкции, техническому перевооружению и (или) модернизации тепловых сетей и сооружений на них.</w:t>
      </w:r>
    </w:p>
    <w:p w:rsidR="00190590" w:rsidRPr="007E41F4" w:rsidRDefault="00190590" w:rsidP="007E41F4">
      <w:pPr>
        <w:widowControl w:val="0"/>
        <w:autoSpaceDE w:val="0"/>
        <w:autoSpaceDN w:val="0"/>
        <w:spacing w:after="0" w:line="360" w:lineRule="auto"/>
        <w:ind w:firstLine="709"/>
        <w:jc w:val="both"/>
        <w:rPr>
          <w:rFonts w:eastAsia="Arial" w:cs="Times New Roman"/>
          <w:szCs w:val="28"/>
        </w:rPr>
      </w:pPr>
      <w:r w:rsidRPr="007E41F4">
        <w:rPr>
          <w:rFonts w:eastAsia="Arial" w:cs="Times New Roman"/>
          <w:szCs w:val="28"/>
        </w:rPr>
        <w:t>До конца расчетного периода в с.п. Богдановка запланированы</w:t>
      </w:r>
      <w:r w:rsidRPr="007E41F4">
        <w:rPr>
          <w:rFonts w:eastAsia="Arial" w:cs="Times New Roman"/>
          <w:spacing w:val="40"/>
          <w:szCs w:val="28"/>
        </w:rPr>
        <w:t xml:space="preserve"> </w:t>
      </w:r>
      <w:r w:rsidRPr="007E41F4">
        <w:rPr>
          <w:rFonts w:eastAsia="Arial" w:cs="Times New Roman"/>
          <w:szCs w:val="28"/>
        </w:rPr>
        <w:t>мероприятия по строительству новых трубопроводов с пенополиуретановой изоляцией для котельных блочно-модульного типа.</w:t>
      </w:r>
    </w:p>
    <w:p w:rsidR="00190590" w:rsidRPr="007E41F4" w:rsidRDefault="00190590" w:rsidP="007E41F4">
      <w:pPr>
        <w:widowControl w:val="0"/>
        <w:autoSpaceDE w:val="0"/>
        <w:autoSpaceDN w:val="0"/>
        <w:spacing w:after="0" w:line="360" w:lineRule="auto"/>
        <w:ind w:firstLine="709"/>
        <w:jc w:val="both"/>
        <w:rPr>
          <w:rFonts w:eastAsia="Arial" w:cs="Times New Roman"/>
          <w:szCs w:val="28"/>
        </w:rPr>
      </w:pPr>
      <w:r w:rsidRPr="007E41F4">
        <w:rPr>
          <w:rFonts w:eastAsia="Arial" w:cs="Times New Roman"/>
          <w:szCs w:val="28"/>
        </w:rPr>
        <w:t>Мероприятия по строительству новых трубопроводов представлены в пункте 12.1, таблица 12.1.2.</w:t>
      </w:r>
    </w:p>
    <w:p w:rsidR="00190590" w:rsidRPr="007E41F4" w:rsidRDefault="00190590" w:rsidP="007E41F4">
      <w:pPr>
        <w:widowControl w:val="0"/>
        <w:autoSpaceDE w:val="0"/>
        <w:autoSpaceDN w:val="0"/>
        <w:spacing w:after="0" w:line="360" w:lineRule="auto"/>
        <w:ind w:firstLine="709"/>
        <w:jc w:val="both"/>
        <w:rPr>
          <w:rFonts w:eastAsia="Arial" w:cs="Times New Roman"/>
          <w:szCs w:val="28"/>
        </w:rPr>
      </w:pPr>
      <w:r w:rsidRPr="007E41F4">
        <w:rPr>
          <w:rFonts w:eastAsia="Arial" w:cs="Times New Roman"/>
          <w:szCs w:val="28"/>
        </w:rPr>
        <w:t>Реконструкция тепловых сетей, подлежащих замене в связи с исчерпанием эксплуатационного ресурса, не требуется.</w:t>
      </w:r>
    </w:p>
    <w:p w:rsidR="00190590" w:rsidRPr="007E41F4" w:rsidRDefault="00190590" w:rsidP="007E41F4">
      <w:pPr>
        <w:widowControl w:val="0"/>
        <w:autoSpaceDE w:val="0"/>
        <w:autoSpaceDN w:val="0"/>
        <w:spacing w:after="0" w:line="360" w:lineRule="auto"/>
        <w:ind w:firstLine="709"/>
        <w:jc w:val="both"/>
        <w:rPr>
          <w:rFonts w:eastAsia="Arial" w:cs="Times New Roman"/>
          <w:szCs w:val="28"/>
        </w:rPr>
      </w:pPr>
    </w:p>
    <w:p w:rsidR="00190590" w:rsidRPr="007E41F4" w:rsidRDefault="00190590" w:rsidP="007E41F4">
      <w:pPr>
        <w:widowControl w:val="0"/>
        <w:numPr>
          <w:ilvl w:val="1"/>
          <w:numId w:val="24"/>
        </w:numPr>
        <w:tabs>
          <w:tab w:val="left" w:pos="1604"/>
        </w:tabs>
        <w:autoSpaceDE w:val="0"/>
        <w:autoSpaceDN w:val="0"/>
        <w:spacing w:after="0" w:line="360" w:lineRule="auto"/>
        <w:ind w:left="0" w:firstLine="709"/>
        <w:jc w:val="both"/>
        <w:outlineLvl w:val="0"/>
        <w:rPr>
          <w:rFonts w:eastAsia="Arial" w:cs="Times New Roman"/>
          <w:b/>
          <w:bCs/>
          <w:szCs w:val="28"/>
        </w:rPr>
      </w:pPr>
      <w:r w:rsidRPr="007E41F4">
        <w:rPr>
          <w:rFonts w:eastAsia="Arial" w:cs="Times New Roman"/>
          <w:b/>
          <w:bCs/>
          <w:szCs w:val="28"/>
        </w:rPr>
        <w:t>Перечень мероприятий, обеспечивающих переход от открытых систем теплоснабжения (горячего водоснабжения) на закрытые системы горячего водоснабжения.</w:t>
      </w:r>
    </w:p>
    <w:p w:rsidR="00190590" w:rsidRPr="007E41F4" w:rsidRDefault="00190590" w:rsidP="007E41F4">
      <w:pPr>
        <w:widowControl w:val="0"/>
        <w:autoSpaceDE w:val="0"/>
        <w:autoSpaceDN w:val="0"/>
        <w:spacing w:after="0" w:line="360" w:lineRule="auto"/>
        <w:ind w:firstLine="709"/>
        <w:jc w:val="both"/>
        <w:rPr>
          <w:rFonts w:eastAsia="Arial" w:cs="Times New Roman"/>
          <w:szCs w:val="28"/>
        </w:rPr>
      </w:pPr>
      <w:r w:rsidRPr="007E41F4">
        <w:rPr>
          <w:rFonts w:eastAsia="Arial" w:cs="Times New Roman"/>
          <w:szCs w:val="28"/>
        </w:rPr>
        <w:t>Горячее</w:t>
      </w:r>
      <w:r w:rsidRPr="007E41F4">
        <w:rPr>
          <w:rFonts w:eastAsia="Arial" w:cs="Times New Roman"/>
          <w:spacing w:val="-5"/>
          <w:szCs w:val="28"/>
        </w:rPr>
        <w:t xml:space="preserve"> </w:t>
      </w:r>
      <w:r w:rsidRPr="007E41F4">
        <w:rPr>
          <w:rFonts w:eastAsia="Arial" w:cs="Times New Roman"/>
          <w:szCs w:val="28"/>
        </w:rPr>
        <w:t>водоснабжение</w:t>
      </w:r>
      <w:r w:rsidRPr="007E41F4">
        <w:rPr>
          <w:rFonts w:eastAsia="Arial" w:cs="Times New Roman"/>
          <w:spacing w:val="-4"/>
          <w:szCs w:val="28"/>
        </w:rPr>
        <w:t xml:space="preserve"> </w:t>
      </w:r>
      <w:r w:rsidRPr="007E41F4">
        <w:rPr>
          <w:rFonts w:eastAsia="Arial" w:cs="Times New Roman"/>
          <w:szCs w:val="28"/>
        </w:rPr>
        <w:t>в</w:t>
      </w:r>
      <w:r w:rsidRPr="007E41F4">
        <w:rPr>
          <w:rFonts w:eastAsia="Arial" w:cs="Times New Roman"/>
          <w:spacing w:val="-2"/>
          <w:szCs w:val="28"/>
        </w:rPr>
        <w:t xml:space="preserve"> </w:t>
      </w:r>
      <w:r w:rsidRPr="007E41F4">
        <w:rPr>
          <w:rFonts w:eastAsia="Arial" w:cs="Times New Roman"/>
          <w:szCs w:val="28"/>
        </w:rPr>
        <w:t>с.п.</w:t>
      </w:r>
      <w:r w:rsidRPr="007E41F4">
        <w:rPr>
          <w:rFonts w:eastAsia="Arial" w:cs="Times New Roman"/>
          <w:spacing w:val="-3"/>
          <w:szCs w:val="28"/>
        </w:rPr>
        <w:t xml:space="preserve"> </w:t>
      </w:r>
      <w:r w:rsidRPr="007E41F4">
        <w:rPr>
          <w:rFonts w:eastAsia="Arial" w:cs="Times New Roman"/>
          <w:szCs w:val="28"/>
        </w:rPr>
        <w:t>Богдановка</w:t>
      </w:r>
      <w:r w:rsidRPr="007E41F4">
        <w:rPr>
          <w:rFonts w:eastAsia="Arial" w:cs="Times New Roman"/>
          <w:spacing w:val="-4"/>
          <w:szCs w:val="28"/>
        </w:rPr>
        <w:t xml:space="preserve"> </w:t>
      </w:r>
      <w:r w:rsidRPr="007E41F4">
        <w:rPr>
          <w:rFonts w:eastAsia="Arial" w:cs="Times New Roman"/>
          <w:spacing w:val="-2"/>
          <w:szCs w:val="28"/>
        </w:rPr>
        <w:t>отсутствует.</w:t>
      </w:r>
    </w:p>
    <w:p w:rsidR="00190590" w:rsidRPr="00190590" w:rsidRDefault="00190590" w:rsidP="00190590">
      <w:pPr>
        <w:widowControl w:val="0"/>
        <w:autoSpaceDE w:val="0"/>
        <w:autoSpaceDN w:val="0"/>
        <w:spacing w:after="0" w:line="275" w:lineRule="exact"/>
        <w:jc w:val="both"/>
        <w:rPr>
          <w:rFonts w:ascii="Arial" w:eastAsia="Arial" w:hAnsi="Arial" w:cs="Arial"/>
          <w:sz w:val="24"/>
          <w:szCs w:val="24"/>
        </w:rPr>
        <w:sectPr w:rsidR="00190590" w:rsidRPr="00190590">
          <w:pgSz w:w="11910" w:h="16850"/>
          <w:pgMar w:top="1060" w:right="425" w:bottom="1260" w:left="1417" w:header="0" w:footer="1025" w:gutter="0"/>
          <w:cols w:space="720"/>
        </w:sectPr>
      </w:pPr>
    </w:p>
    <w:p w:rsidR="00190590" w:rsidRPr="007E41F4" w:rsidRDefault="00190590" w:rsidP="007E41F4">
      <w:pPr>
        <w:widowControl w:val="0"/>
        <w:autoSpaceDE w:val="0"/>
        <w:autoSpaceDN w:val="0"/>
        <w:spacing w:after="0" w:line="360" w:lineRule="auto"/>
        <w:ind w:firstLine="709"/>
        <w:jc w:val="both"/>
        <w:outlineLvl w:val="0"/>
        <w:rPr>
          <w:rFonts w:eastAsia="Arial" w:cs="Times New Roman"/>
          <w:b/>
          <w:bCs/>
          <w:szCs w:val="28"/>
        </w:rPr>
      </w:pPr>
      <w:r w:rsidRPr="007E41F4">
        <w:rPr>
          <w:rFonts w:eastAsia="Arial" w:cs="Times New Roman"/>
          <w:b/>
          <w:bCs/>
          <w:szCs w:val="28"/>
        </w:rPr>
        <w:lastRenderedPageBreak/>
        <w:t>Глава</w:t>
      </w:r>
      <w:r w:rsidRPr="007E41F4">
        <w:rPr>
          <w:rFonts w:eastAsia="Arial" w:cs="Times New Roman"/>
          <w:b/>
          <w:bCs/>
          <w:spacing w:val="-7"/>
          <w:szCs w:val="28"/>
        </w:rPr>
        <w:t xml:space="preserve"> </w:t>
      </w:r>
      <w:r w:rsidRPr="007E41F4">
        <w:rPr>
          <w:rFonts w:eastAsia="Arial" w:cs="Times New Roman"/>
          <w:b/>
          <w:bCs/>
          <w:szCs w:val="28"/>
        </w:rPr>
        <w:t>17.</w:t>
      </w:r>
      <w:r w:rsidRPr="007E41F4">
        <w:rPr>
          <w:rFonts w:eastAsia="Arial" w:cs="Times New Roman"/>
          <w:b/>
          <w:bCs/>
          <w:spacing w:val="60"/>
          <w:szCs w:val="28"/>
        </w:rPr>
        <w:t xml:space="preserve"> </w:t>
      </w:r>
      <w:r w:rsidRPr="007E41F4">
        <w:rPr>
          <w:rFonts w:eastAsia="Arial" w:cs="Times New Roman"/>
          <w:b/>
          <w:bCs/>
          <w:szCs w:val="28"/>
        </w:rPr>
        <w:t>Замечания</w:t>
      </w:r>
      <w:r w:rsidRPr="007E41F4">
        <w:rPr>
          <w:rFonts w:eastAsia="Arial" w:cs="Times New Roman"/>
          <w:b/>
          <w:bCs/>
          <w:spacing w:val="-3"/>
          <w:szCs w:val="28"/>
        </w:rPr>
        <w:t xml:space="preserve"> </w:t>
      </w:r>
      <w:r w:rsidRPr="007E41F4">
        <w:rPr>
          <w:rFonts w:eastAsia="Arial" w:cs="Times New Roman"/>
          <w:b/>
          <w:bCs/>
          <w:szCs w:val="28"/>
        </w:rPr>
        <w:t>и</w:t>
      </w:r>
      <w:r w:rsidRPr="007E41F4">
        <w:rPr>
          <w:rFonts w:eastAsia="Arial" w:cs="Times New Roman"/>
          <w:b/>
          <w:bCs/>
          <w:spacing w:val="-2"/>
          <w:szCs w:val="28"/>
        </w:rPr>
        <w:t xml:space="preserve"> </w:t>
      </w:r>
      <w:r w:rsidRPr="007E41F4">
        <w:rPr>
          <w:rFonts w:eastAsia="Arial" w:cs="Times New Roman"/>
          <w:b/>
          <w:bCs/>
          <w:szCs w:val="28"/>
        </w:rPr>
        <w:t>предложения</w:t>
      </w:r>
      <w:r w:rsidRPr="007E41F4">
        <w:rPr>
          <w:rFonts w:eastAsia="Arial" w:cs="Times New Roman"/>
          <w:b/>
          <w:bCs/>
          <w:spacing w:val="-3"/>
          <w:szCs w:val="28"/>
        </w:rPr>
        <w:t xml:space="preserve"> </w:t>
      </w:r>
      <w:r w:rsidRPr="007E41F4">
        <w:rPr>
          <w:rFonts w:eastAsia="Arial" w:cs="Times New Roman"/>
          <w:b/>
          <w:bCs/>
          <w:szCs w:val="28"/>
        </w:rPr>
        <w:t>к</w:t>
      </w:r>
      <w:r w:rsidRPr="007E41F4">
        <w:rPr>
          <w:rFonts w:eastAsia="Arial" w:cs="Times New Roman"/>
          <w:b/>
          <w:bCs/>
          <w:spacing w:val="-2"/>
          <w:szCs w:val="28"/>
        </w:rPr>
        <w:t xml:space="preserve"> </w:t>
      </w:r>
      <w:r w:rsidRPr="007E41F4">
        <w:rPr>
          <w:rFonts w:eastAsia="Arial" w:cs="Times New Roman"/>
          <w:b/>
          <w:bCs/>
          <w:szCs w:val="28"/>
        </w:rPr>
        <w:t>проекту</w:t>
      </w:r>
      <w:r w:rsidRPr="007E41F4">
        <w:rPr>
          <w:rFonts w:eastAsia="Arial" w:cs="Times New Roman"/>
          <w:b/>
          <w:bCs/>
          <w:spacing w:val="-1"/>
          <w:szCs w:val="28"/>
        </w:rPr>
        <w:t xml:space="preserve"> </w:t>
      </w:r>
      <w:r w:rsidRPr="007E41F4">
        <w:rPr>
          <w:rFonts w:eastAsia="Arial" w:cs="Times New Roman"/>
          <w:b/>
          <w:bCs/>
          <w:szCs w:val="28"/>
        </w:rPr>
        <w:t>схемы</w:t>
      </w:r>
      <w:r w:rsidRPr="007E41F4">
        <w:rPr>
          <w:rFonts w:eastAsia="Arial" w:cs="Times New Roman"/>
          <w:b/>
          <w:bCs/>
          <w:spacing w:val="-3"/>
          <w:szCs w:val="28"/>
        </w:rPr>
        <w:t xml:space="preserve"> </w:t>
      </w:r>
      <w:r w:rsidRPr="007E41F4">
        <w:rPr>
          <w:rFonts w:eastAsia="Arial" w:cs="Times New Roman"/>
          <w:b/>
          <w:bCs/>
          <w:spacing w:val="-2"/>
          <w:szCs w:val="28"/>
        </w:rPr>
        <w:t>теплоснабжения.</w:t>
      </w:r>
    </w:p>
    <w:p w:rsidR="00190590" w:rsidRPr="007E41F4" w:rsidRDefault="00190590" w:rsidP="007E41F4">
      <w:pPr>
        <w:widowControl w:val="0"/>
        <w:numPr>
          <w:ilvl w:val="1"/>
          <w:numId w:val="23"/>
        </w:numPr>
        <w:tabs>
          <w:tab w:val="left" w:pos="1614"/>
        </w:tabs>
        <w:autoSpaceDE w:val="0"/>
        <w:autoSpaceDN w:val="0"/>
        <w:spacing w:after="0" w:line="360" w:lineRule="auto"/>
        <w:ind w:left="0" w:firstLine="709"/>
        <w:jc w:val="both"/>
        <w:rPr>
          <w:rFonts w:eastAsia="Arial" w:cs="Times New Roman"/>
          <w:b/>
          <w:szCs w:val="28"/>
        </w:rPr>
      </w:pPr>
      <w:r w:rsidRPr="007E41F4">
        <w:rPr>
          <w:rFonts w:eastAsia="Arial" w:cs="Times New Roman"/>
          <w:b/>
          <w:szCs w:val="28"/>
        </w:rPr>
        <w:t>Перечень</w:t>
      </w:r>
      <w:r w:rsidRPr="007E41F4">
        <w:rPr>
          <w:rFonts w:eastAsia="Arial" w:cs="Times New Roman"/>
          <w:b/>
          <w:spacing w:val="80"/>
          <w:szCs w:val="28"/>
        </w:rPr>
        <w:t xml:space="preserve"> </w:t>
      </w:r>
      <w:r w:rsidRPr="007E41F4">
        <w:rPr>
          <w:rFonts w:eastAsia="Arial" w:cs="Times New Roman"/>
          <w:b/>
          <w:szCs w:val="28"/>
        </w:rPr>
        <w:t>всех</w:t>
      </w:r>
      <w:r w:rsidRPr="007E41F4">
        <w:rPr>
          <w:rFonts w:eastAsia="Arial" w:cs="Times New Roman"/>
          <w:b/>
          <w:spacing w:val="80"/>
          <w:szCs w:val="28"/>
        </w:rPr>
        <w:t xml:space="preserve"> </w:t>
      </w:r>
      <w:r w:rsidRPr="007E41F4">
        <w:rPr>
          <w:rFonts w:eastAsia="Arial" w:cs="Times New Roman"/>
          <w:b/>
          <w:szCs w:val="28"/>
        </w:rPr>
        <w:t>замечаний</w:t>
      </w:r>
      <w:r w:rsidRPr="007E41F4">
        <w:rPr>
          <w:rFonts w:eastAsia="Arial" w:cs="Times New Roman"/>
          <w:b/>
          <w:spacing w:val="80"/>
          <w:szCs w:val="28"/>
        </w:rPr>
        <w:t xml:space="preserve"> </w:t>
      </w:r>
      <w:r w:rsidRPr="007E41F4">
        <w:rPr>
          <w:rFonts w:eastAsia="Arial" w:cs="Times New Roman"/>
          <w:b/>
          <w:szCs w:val="28"/>
        </w:rPr>
        <w:t>и</w:t>
      </w:r>
      <w:r w:rsidRPr="007E41F4">
        <w:rPr>
          <w:rFonts w:eastAsia="Arial" w:cs="Times New Roman"/>
          <w:b/>
          <w:spacing w:val="80"/>
          <w:szCs w:val="28"/>
        </w:rPr>
        <w:t xml:space="preserve"> </w:t>
      </w:r>
      <w:r w:rsidRPr="007E41F4">
        <w:rPr>
          <w:rFonts w:eastAsia="Arial" w:cs="Times New Roman"/>
          <w:b/>
          <w:szCs w:val="28"/>
        </w:rPr>
        <w:t>предложений,</w:t>
      </w:r>
      <w:r w:rsidRPr="007E41F4">
        <w:rPr>
          <w:rFonts w:eastAsia="Arial" w:cs="Times New Roman"/>
          <w:b/>
          <w:spacing w:val="80"/>
          <w:szCs w:val="28"/>
        </w:rPr>
        <w:t xml:space="preserve"> </w:t>
      </w:r>
      <w:r w:rsidRPr="007E41F4">
        <w:rPr>
          <w:rFonts w:eastAsia="Arial" w:cs="Times New Roman"/>
          <w:b/>
          <w:szCs w:val="28"/>
        </w:rPr>
        <w:t>поступивших</w:t>
      </w:r>
      <w:r w:rsidRPr="007E41F4">
        <w:rPr>
          <w:rFonts w:eastAsia="Arial" w:cs="Times New Roman"/>
          <w:b/>
          <w:spacing w:val="80"/>
          <w:szCs w:val="28"/>
        </w:rPr>
        <w:t xml:space="preserve"> </w:t>
      </w:r>
      <w:r w:rsidRPr="007E41F4">
        <w:rPr>
          <w:rFonts w:eastAsia="Arial" w:cs="Times New Roman"/>
          <w:b/>
          <w:szCs w:val="28"/>
        </w:rPr>
        <w:t>при</w:t>
      </w:r>
      <w:r w:rsidRPr="007E41F4">
        <w:rPr>
          <w:rFonts w:eastAsia="Arial" w:cs="Times New Roman"/>
          <w:b/>
          <w:spacing w:val="40"/>
          <w:szCs w:val="28"/>
        </w:rPr>
        <w:t xml:space="preserve"> </w:t>
      </w:r>
      <w:r w:rsidRPr="007E41F4">
        <w:rPr>
          <w:rFonts w:eastAsia="Arial" w:cs="Times New Roman"/>
          <w:b/>
          <w:szCs w:val="28"/>
        </w:rPr>
        <w:t>разработке, утверждении и актуализации схемы теплоснабжения.</w:t>
      </w:r>
    </w:p>
    <w:p w:rsidR="00190590" w:rsidRPr="007E41F4" w:rsidRDefault="00190590" w:rsidP="007E41F4">
      <w:pPr>
        <w:widowControl w:val="0"/>
        <w:autoSpaceDE w:val="0"/>
        <w:autoSpaceDN w:val="0"/>
        <w:spacing w:after="0" w:line="360" w:lineRule="auto"/>
        <w:ind w:firstLine="709"/>
        <w:jc w:val="both"/>
        <w:rPr>
          <w:rFonts w:eastAsia="Arial" w:cs="Times New Roman"/>
          <w:szCs w:val="28"/>
        </w:rPr>
      </w:pPr>
      <w:r w:rsidRPr="007E41F4">
        <w:rPr>
          <w:rFonts w:eastAsia="Arial" w:cs="Times New Roman"/>
          <w:szCs w:val="28"/>
        </w:rPr>
        <w:t>При</w:t>
      </w:r>
      <w:r w:rsidRPr="007E41F4">
        <w:rPr>
          <w:rFonts w:eastAsia="Arial" w:cs="Times New Roman"/>
          <w:spacing w:val="47"/>
          <w:szCs w:val="28"/>
        </w:rPr>
        <w:t xml:space="preserve"> </w:t>
      </w:r>
      <w:r w:rsidRPr="007E41F4">
        <w:rPr>
          <w:rFonts w:eastAsia="Arial" w:cs="Times New Roman"/>
          <w:szCs w:val="28"/>
        </w:rPr>
        <w:t>разработке,</w:t>
      </w:r>
      <w:r w:rsidRPr="007E41F4">
        <w:rPr>
          <w:rFonts w:eastAsia="Arial" w:cs="Times New Roman"/>
          <w:spacing w:val="50"/>
          <w:szCs w:val="28"/>
        </w:rPr>
        <w:t xml:space="preserve"> </w:t>
      </w:r>
      <w:r w:rsidRPr="007E41F4">
        <w:rPr>
          <w:rFonts w:eastAsia="Arial" w:cs="Times New Roman"/>
          <w:szCs w:val="28"/>
        </w:rPr>
        <w:t>утверждении</w:t>
      </w:r>
      <w:r w:rsidRPr="007E41F4">
        <w:rPr>
          <w:rFonts w:eastAsia="Arial" w:cs="Times New Roman"/>
          <w:spacing w:val="47"/>
          <w:szCs w:val="28"/>
        </w:rPr>
        <w:t xml:space="preserve"> </w:t>
      </w:r>
      <w:r w:rsidRPr="007E41F4">
        <w:rPr>
          <w:rFonts w:eastAsia="Arial" w:cs="Times New Roman"/>
          <w:szCs w:val="28"/>
        </w:rPr>
        <w:t>и</w:t>
      </w:r>
      <w:r w:rsidRPr="007E41F4">
        <w:rPr>
          <w:rFonts w:eastAsia="Arial" w:cs="Times New Roman"/>
          <w:spacing w:val="47"/>
          <w:szCs w:val="28"/>
        </w:rPr>
        <w:t xml:space="preserve"> </w:t>
      </w:r>
      <w:r w:rsidRPr="007E41F4">
        <w:rPr>
          <w:rFonts w:eastAsia="Arial" w:cs="Times New Roman"/>
          <w:szCs w:val="28"/>
        </w:rPr>
        <w:t>актуализации</w:t>
      </w:r>
      <w:r w:rsidRPr="007E41F4">
        <w:rPr>
          <w:rFonts w:eastAsia="Arial" w:cs="Times New Roman"/>
          <w:spacing w:val="47"/>
          <w:szCs w:val="28"/>
        </w:rPr>
        <w:t xml:space="preserve"> </w:t>
      </w:r>
      <w:r w:rsidRPr="007E41F4">
        <w:rPr>
          <w:rFonts w:eastAsia="Arial" w:cs="Times New Roman"/>
          <w:szCs w:val="28"/>
        </w:rPr>
        <w:t>схемы</w:t>
      </w:r>
      <w:r w:rsidRPr="007E41F4">
        <w:rPr>
          <w:rFonts w:eastAsia="Arial" w:cs="Times New Roman"/>
          <w:spacing w:val="49"/>
          <w:szCs w:val="28"/>
        </w:rPr>
        <w:t xml:space="preserve"> </w:t>
      </w:r>
      <w:r w:rsidRPr="007E41F4">
        <w:rPr>
          <w:rFonts w:eastAsia="Arial" w:cs="Times New Roman"/>
          <w:szCs w:val="28"/>
        </w:rPr>
        <w:t>теплоснабжения</w:t>
      </w:r>
      <w:r w:rsidRPr="007E41F4">
        <w:rPr>
          <w:rFonts w:eastAsia="Arial" w:cs="Times New Roman"/>
          <w:spacing w:val="54"/>
          <w:szCs w:val="28"/>
        </w:rPr>
        <w:t xml:space="preserve"> </w:t>
      </w:r>
      <w:r w:rsidRPr="007E41F4">
        <w:rPr>
          <w:rFonts w:eastAsia="Arial" w:cs="Times New Roman"/>
          <w:spacing w:val="-4"/>
          <w:szCs w:val="28"/>
        </w:rPr>
        <w:t>с.п.</w:t>
      </w:r>
    </w:p>
    <w:p w:rsidR="00190590" w:rsidRPr="007E41F4" w:rsidRDefault="00190590" w:rsidP="007E41F4">
      <w:pPr>
        <w:widowControl w:val="0"/>
        <w:autoSpaceDE w:val="0"/>
        <w:autoSpaceDN w:val="0"/>
        <w:spacing w:after="0" w:line="360" w:lineRule="auto"/>
        <w:ind w:firstLine="709"/>
        <w:jc w:val="both"/>
        <w:rPr>
          <w:rFonts w:eastAsia="Arial" w:cs="Times New Roman"/>
          <w:szCs w:val="28"/>
        </w:rPr>
      </w:pPr>
      <w:r w:rsidRPr="007E41F4">
        <w:rPr>
          <w:rFonts w:eastAsia="Arial" w:cs="Times New Roman"/>
          <w:szCs w:val="28"/>
        </w:rPr>
        <w:t>Богдановка</w:t>
      </w:r>
      <w:r w:rsidRPr="007E41F4">
        <w:rPr>
          <w:rFonts w:eastAsia="Arial" w:cs="Times New Roman"/>
          <w:spacing w:val="-4"/>
          <w:szCs w:val="28"/>
        </w:rPr>
        <w:t xml:space="preserve"> </w:t>
      </w:r>
      <w:r w:rsidRPr="007E41F4">
        <w:rPr>
          <w:rFonts w:eastAsia="Arial" w:cs="Times New Roman"/>
          <w:szCs w:val="28"/>
        </w:rPr>
        <w:t>особые</w:t>
      </w:r>
      <w:r w:rsidRPr="007E41F4">
        <w:rPr>
          <w:rFonts w:eastAsia="Arial" w:cs="Times New Roman"/>
          <w:spacing w:val="-4"/>
          <w:szCs w:val="28"/>
        </w:rPr>
        <w:t xml:space="preserve"> </w:t>
      </w:r>
      <w:r w:rsidRPr="007E41F4">
        <w:rPr>
          <w:rFonts w:eastAsia="Arial" w:cs="Times New Roman"/>
          <w:szCs w:val="28"/>
        </w:rPr>
        <w:t>замечания</w:t>
      </w:r>
      <w:r w:rsidRPr="007E41F4">
        <w:rPr>
          <w:rFonts w:eastAsia="Arial" w:cs="Times New Roman"/>
          <w:spacing w:val="-3"/>
          <w:szCs w:val="28"/>
        </w:rPr>
        <w:t xml:space="preserve"> </w:t>
      </w:r>
      <w:r w:rsidRPr="007E41F4">
        <w:rPr>
          <w:rFonts w:eastAsia="Arial" w:cs="Times New Roman"/>
          <w:szCs w:val="28"/>
        </w:rPr>
        <w:t>и</w:t>
      </w:r>
      <w:r w:rsidRPr="007E41F4">
        <w:rPr>
          <w:rFonts w:eastAsia="Arial" w:cs="Times New Roman"/>
          <w:spacing w:val="-5"/>
          <w:szCs w:val="28"/>
        </w:rPr>
        <w:t xml:space="preserve"> </w:t>
      </w:r>
      <w:r w:rsidRPr="007E41F4">
        <w:rPr>
          <w:rFonts w:eastAsia="Arial" w:cs="Times New Roman"/>
          <w:szCs w:val="28"/>
        </w:rPr>
        <w:t>предложения</w:t>
      </w:r>
      <w:r w:rsidRPr="007E41F4">
        <w:rPr>
          <w:rFonts w:eastAsia="Arial" w:cs="Times New Roman"/>
          <w:spacing w:val="-4"/>
          <w:szCs w:val="28"/>
        </w:rPr>
        <w:t xml:space="preserve"> </w:t>
      </w:r>
      <w:r w:rsidRPr="007E41F4">
        <w:rPr>
          <w:rFonts w:eastAsia="Arial" w:cs="Times New Roman"/>
          <w:szCs w:val="28"/>
        </w:rPr>
        <w:t>не</w:t>
      </w:r>
      <w:r w:rsidRPr="007E41F4">
        <w:rPr>
          <w:rFonts w:eastAsia="Arial" w:cs="Times New Roman"/>
          <w:spacing w:val="-3"/>
          <w:szCs w:val="28"/>
        </w:rPr>
        <w:t xml:space="preserve"> </w:t>
      </w:r>
      <w:r w:rsidRPr="007E41F4">
        <w:rPr>
          <w:rFonts w:eastAsia="Arial" w:cs="Times New Roman"/>
          <w:spacing w:val="-2"/>
          <w:szCs w:val="28"/>
        </w:rPr>
        <w:t>поступили.</w:t>
      </w:r>
    </w:p>
    <w:p w:rsidR="00190590" w:rsidRPr="007E41F4" w:rsidRDefault="00190590" w:rsidP="007E41F4">
      <w:pPr>
        <w:widowControl w:val="0"/>
        <w:autoSpaceDE w:val="0"/>
        <w:autoSpaceDN w:val="0"/>
        <w:spacing w:after="0" w:line="360" w:lineRule="auto"/>
        <w:ind w:firstLine="709"/>
        <w:jc w:val="both"/>
        <w:rPr>
          <w:rFonts w:eastAsia="Arial" w:cs="Times New Roman"/>
          <w:szCs w:val="28"/>
        </w:rPr>
      </w:pPr>
    </w:p>
    <w:p w:rsidR="00190590" w:rsidRPr="007E41F4" w:rsidRDefault="00190590" w:rsidP="007E41F4">
      <w:pPr>
        <w:widowControl w:val="0"/>
        <w:numPr>
          <w:ilvl w:val="1"/>
          <w:numId w:val="23"/>
        </w:numPr>
        <w:tabs>
          <w:tab w:val="left" w:pos="1728"/>
          <w:tab w:val="left" w:pos="2877"/>
          <w:tab w:val="left" w:pos="4914"/>
          <w:tab w:val="left" w:pos="6099"/>
          <w:tab w:val="left" w:pos="7125"/>
          <w:tab w:val="left" w:pos="9357"/>
        </w:tabs>
        <w:autoSpaceDE w:val="0"/>
        <w:autoSpaceDN w:val="0"/>
        <w:spacing w:after="0" w:line="360" w:lineRule="auto"/>
        <w:ind w:left="0" w:firstLine="709"/>
        <w:jc w:val="both"/>
        <w:outlineLvl w:val="0"/>
        <w:rPr>
          <w:rFonts w:eastAsia="Arial" w:cs="Times New Roman"/>
          <w:b/>
          <w:bCs/>
          <w:szCs w:val="28"/>
        </w:rPr>
      </w:pPr>
      <w:r w:rsidRPr="007E41F4">
        <w:rPr>
          <w:rFonts w:eastAsia="Arial" w:cs="Times New Roman"/>
          <w:b/>
          <w:bCs/>
          <w:spacing w:val="-2"/>
          <w:szCs w:val="28"/>
        </w:rPr>
        <w:t>Ответы</w:t>
      </w:r>
      <w:r w:rsidRPr="007E41F4">
        <w:rPr>
          <w:rFonts w:eastAsia="Arial" w:cs="Times New Roman"/>
          <w:b/>
          <w:bCs/>
          <w:szCs w:val="28"/>
        </w:rPr>
        <w:tab/>
      </w:r>
      <w:r w:rsidRPr="007E41F4">
        <w:rPr>
          <w:rFonts w:eastAsia="Arial" w:cs="Times New Roman"/>
          <w:b/>
          <w:bCs/>
          <w:spacing w:val="-2"/>
          <w:szCs w:val="28"/>
        </w:rPr>
        <w:t>разработчиков</w:t>
      </w:r>
      <w:r w:rsidRPr="007E41F4">
        <w:rPr>
          <w:rFonts w:eastAsia="Arial" w:cs="Times New Roman"/>
          <w:b/>
          <w:bCs/>
          <w:szCs w:val="28"/>
        </w:rPr>
        <w:tab/>
      </w:r>
      <w:r w:rsidRPr="007E41F4">
        <w:rPr>
          <w:rFonts w:eastAsia="Arial" w:cs="Times New Roman"/>
          <w:b/>
          <w:bCs/>
          <w:spacing w:val="-2"/>
          <w:szCs w:val="28"/>
        </w:rPr>
        <w:t>проекта</w:t>
      </w:r>
      <w:r w:rsidRPr="007E41F4">
        <w:rPr>
          <w:rFonts w:eastAsia="Arial" w:cs="Times New Roman"/>
          <w:b/>
          <w:bCs/>
          <w:szCs w:val="28"/>
        </w:rPr>
        <w:tab/>
      </w:r>
      <w:r w:rsidRPr="007E41F4">
        <w:rPr>
          <w:rFonts w:eastAsia="Arial" w:cs="Times New Roman"/>
          <w:b/>
          <w:bCs/>
          <w:spacing w:val="-2"/>
          <w:szCs w:val="28"/>
        </w:rPr>
        <w:t>схемы</w:t>
      </w:r>
      <w:r w:rsidRPr="007E41F4">
        <w:rPr>
          <w:rFonts w:eastAsia="Arial" w:cs="Times New Roman"/>
          <w:b/>
          <w:bCs/>
          <w:szCs w:val="28"/>
        </w:rPr>
        <w:tab/>
      </w:r>
      <w:r w:rsidRPr="007E41F4">
        <w:rPr>
          <w:rFonts w:eastAsia="Arial" w:cs="Times New Roman"/>
          <w:b/>
          <w:bCs/>
          <w:spacing w:val="-2"/>
          <w:szCs w:val="28"/>
        </w:rPr>
        <w:t>теплоснабжения</w:t>
      </w:r>
      <w:r w:rsidRPr="007E41F4">
        <w:rPr>
          <w:rFonts w:eastAsia="Arial" w:cs="Times New Roman"/>
          <w:b/>
          <w:bCs/>
          <w:szCs w:val="28"/>
        </w:rPr>
        <w:tab/>
      </w:r>
      <w:r w:rsidRPr="007E41F4">
        <w:rPr>
          <w:rFonts w:eastAsia="Arial" w:cs="Times New Roman"/>
          <w:b/>
          <w:bCs/>
          <w:spacing w:val="-6"/>
          <w:szCs w:val="28"/>
        </w:rPr>
        <w:t xml:space="preserve">на </w:t>
      </w:r>
      <w:r w:rsidRPr="007E41F4">
        <w:rPr>
          <w:rFonts w:eastAsia="Arial" w:cs="Times New Roman"/>
          <w:b/>
          <w:bCs/>
          <w:szCs w:val="28"/>
        </w:rPr>
        <w:t>замечания и предложения.</w:t>
      </w:r>
    </w:p>
    <w:p w:rsidR="00190590" w:rsidRPr="007E41F4" w:rsidRDefault="00190590" w:rsidP="007E41F4">
      <w:pPr>
        <w:widowControl w:val="0"/>
        <w:autoSpaceDE w:val="0"/>
        <w:autoSpaceDN w:val="0"/>
        <w:spacing w:after="0" w:line="360" w:lineRule="auto"/>
        <w:ind w:firstLine="709"/>
        <w:jc w:val="both"/>
        <w:rPr>
          <w:rFonts w:eastAsia="Arial" w:cs="Times New Roman"/>
          <w:szCs w:val="28"/>
        </w:rPr>
      </w:pPr>
      <w:r w:rsidRPr="007E41F4">
        <w:rPr>
          <w:rFonts w:eastAsia="Arial" w:cs="Times New Roman"/>
          <w:szCs w:val="28"/>
        </w:rPr>
        <w:t>При</w:t>
      </w:r>
      <w:r w:rsidRPr="007E41F4">
        <w:rPr>
          <w:rFonts w:eastAsia="Arial" w:cs="Times New Roman"/>
          <w:spacing w:val="36"/>
          <w:szCs w:val="28"/>
        </w:rPr>
        <w:t xml:space="preserve"> </w:t>
      </w:r>
      <w:r w:rsidRPr="007E41F4">
        <w:rPr>
          <w:rFonts w:eastAsia="Arial" w:cs="Times New Roman"/>
          <w:szCs w:val="28"/>
        </w:rPr>
        <w:t>разработке,</w:t>
      </w:r>
      <w:r w:rsidRPr="007E41F4">
        <w:rPr>
          <w:rFonts w:eastAsia="Arial" w:cs="Times New Roman"/>
          <w:spacing w:val="40"/>
          <w:szCs w:val="28"/>
        </w:rPr>
        <w:t xml:space="preserve"> </w:t>
      </w:r>
      <w:r w:rsidRPr="007E41F4">
        <w:rPr>
          <w:rFonts w:eastAsia="Arial" w:cs="Times New Roman"/>
          <w:szCs w:val="28"/>
        </w:rPr>
        <w:t>утверждении</w:t>
      </w:r>
      <w:r w:rsidRPr="007E41F4">
        <w:rPr>
          <w:rFonts w:eastAsia="Arial" w:cs="Times New Roman"/>
          <w:spacing w:val="38"/>
          <w:szCs w:val="28"/>
        </w:rPr>
        <w:t xml:space="preserve"> </w:t>
      </w:r>
      <w:r w:rsidRPr="007E41F4">
        <w:rPr>
          <w:rFonts w:eastAsia="Arial" w:cs="Times New Roman"/>
          <w:szCs w:val="28"/>
        </w:rPr>
        <w:t>и</w:t>
      </w:r>
      <w:r w:rsidRPr="007E41F4">
        <w:rPr>
          <w:rFonts w:eastAsia="Arial" w:cs="Times New Roman"/>
          <w:spacing w:val="39"/>
          <w:szCs w:val="28"/>
        </w:rPr>
        <w:t xml:space="preserve"> </w:t>
      </w:r>
      <w:r w:rsidRPr="007E41F4">
        <w:rPr>
          <w:rFonts w:eastAsia="Arial" w:cs="Times New Roman"/>
          <w:szCs w:val="28"/>
        </w:rPr>
        <w:t>актуализации</w:t>
      </w:r>
      <w:r w:rsidRPr="007E41F4">
        <w:rPr>
          <w:rFonts w:eastAsia="Arial" w:cs="Times New Roman"/>
          <w:spacing w:val="38"/>
          <w:szCs w:val="28"/>
        </w:rPr>
        <w:t xml:space="preserve"> </w:t>
      </w:r>
      <w:r w:rsidRPr="007E41F4">
        <w:rPr>
          <w:rFonts w:eastAsia="Arial" w:cs="Times New Roman"/>
          <w:szCs w:val="28"/>
        </w:rPr>
        <w:t>схемы</w:t>
      </w:r>
      <w:r w:rsidRPr="007E41F4">
        <w:rPr>
          <w:rFonts w:eastAsia="Arial" w:cs="Times New Roman"/>
          <w:spacing w:val="39"/>
          <w:szCs w:val="28"/>
        </w:rPr>
        <w:t xml:space="preserve"> </w:t>
      </w:r>
      <w:r w:rsidRPr="007E41F4">
        <w:rPr>
          <w:rFonts w:eastAsia="Arial" w:cs="Times New Roman"/>
          <w:szCs w:val="28"/>
        </w:rPr>
        <w:t>теплоснабжения</w:t>
      </w:r>
      <w:r w:rsidRPr="007E41F4">
        <w:rPr>
          <w:rFonts w:eastAsia="Arial" w:cs="Times New Roman"/>
          <w:spacing w:val="46"/>
          <w:szCs w:val="28"/>
        </w:rPr>
        <w:t xml:space="preserve"> </w:t>
      </w:r>
      <w:r w:rsidRPr="007E41F4">
        <w:rPr>
          <w:rFonts w:eastAsia="Arial" w:cs="Times New Roman"/>
          <w:spacing w:val="-4"/>
          <w:szCs w:val="28"/>
        </w:rPr>
        <w:t>с.п.</w:t>
      </w:r>
    </w:p>
    <w:p w:rsidR="00190590" w:rsidRPr="007E41F4" w:rsidRDefault="00190590" w:rsidP="007E41F4">
      <w:pPr>
        <w:widowControl w:val="0"/>
        <w:autoSpaceDE w:val="0"/>
        <w:autoSpaceDN w:val="0"/>
        <w:spacing w:after="0" w:line="360" w:lineRule="auto"/>
        <w:ind w:firstLine="709"/>
        <w:jc w:val="both"/>
        <w:rPr>
          <w:rFonts w:eastAsia="Arial" w:cs="Times New Roman"/>
          <w:szCs w:val="28"/>
        </w:rPr>
      </w:pPr>
      <w:r w:rsidRPr="007E41F4">
        <w:rPr>
          <w:rFonts w:eastAsia="Arial" w:cs="Times New Roman"/>
          <w:szCs w:val="28"/>
        </w:rPr>
        <w:t>Богдановка</w:t>
      </w:r>
      <w:r w:rsidRPr="007E41F4">
        <w:rPr>
          <w:rFonts w:eastAsia="Arial" w:cs="Times New Roman"/>
          <w:spacing w:val="-4"/>
          <w:szCs w:val="28"/>
        </w:rPr>
        <w:t xml:space="preserve"> </w:t>
      </w:r>
      <w:r w:rsidRPr="007E41F4">
        <w:rPr>
          <w:rFonts w:eastAsia="Arial" w:cs="Times New Roman"/>
          <w:szCs w:val="28"/>
        </w:rPr>
        <w:t>особые</w:t>
      </w:r>
      <w:r w:rsidRPr="007E41F4">
        <w:rPr>
          <w:rFonts w:eastAsia="Arial" w:cs="Times New Roman"/>
          <w:spacing w:val="-4"/>
          <w:szCs w:val="28"/>
        </w:rPr>
        <w:t xml:space="preserve"> </w:t>
      </w:r>
      <w:r w:rsidRPr="007E41F4">
        <w:rPr>
          <w:rFonts w:eastAsia="Arial" w:cs="Times New Roman"/>
          <w:szCs w:val="28"/>
        </w:rPr>
        <w:t>замечания</w:t>
      </w:r>
      <w:r w:rsidRPr="007E41F4">
        <w:rPr>
          <w:rFonts w:eastAsia="Arial" w:cs="Times New Roman"/>
          <w:spacing w:val="-3"/>
          <w:szCs w:val="28"/>
        </w:rPr>
        <w:t xml:space="preserve"> </w:t>
      </w:r>
      <w:r w:rsidRPr="007E41F4">
        <w:rPr>
          <w:rFonts w:eastAsia="Arial" w:cs="Times New Roman"/>
          <w:szCs w:val="28"/>
        </w:rPr>
        <w:t>и</w:t>
      </w:r>
      <w:r w:rsidRPr="007E41F4">
        <w:rPr>
          <w:rFonts w:eastAsia="Arial" w:cs="Times New Roman"/>
          <w:spacing w:val="-5"/>
          <w:szCs w:val="28"/>
        </w:rPr>
        <w:t xml:space="preserve"> </w:t>
      </w:r>
      <w:r w:rsidRPr="007E41F4">
        <w:rPr>
          <w:rFonts w:eastAsia="Arial" w:cs="Times New Roman"/>
          <w:szCs w:val="28"/>
        </w:rPr>
        <w:t>предложения</w:t>
      </w:r>
      <w:r w:rsidRPr="007E41F4">
        <w:rPr>
          <w:rFonts w:eastAsia="Arial" w:cs="Times New Roman"/>
          <w:spacing w:val="-4"/>
          <w:szCs w:val="28"/>
        </w:rPr>
        <w:t xml:space="preserve"> </w:t>
      </w:r>
      <w:r w:rsidRPr="007E41F4">
        <w:rPr>
          <w:rFonts w:eastAsia="Arial" w:cs="Times New Roman"/>
          <w:szCs w:val="28"/>
        </w:rPr>
        <w:t>не</w:t>
      </w:r>
      <w:r w:rsidRPr="007E41F4">
        <w:rPr>
          <w:rFonts w:eastAsia="Arial" w:cs="Times New Roman"/>
          <w:spacing w:val="-3"/>
          <w:szCs w:val="28"/>
        </w:rPr>
        <w:t xml:space="preserve"> </w:t>
      </w:r>
      <w:r w:rsidRPr="007E41F4">
        <w:rPr>
          <w:rFonts w:eastAsia="Arial" w:cs="Times New Roman"/>
          <w:spacing w:val="-2"/>
          <w:szCs w:val="28"/>
        </w:rPr>
        <w:t>поступили.</w:t>
      </w:r>
    </w:p>
    <w:p w:rsidR="00190590" w:rsidRPr="007E41F4" w:rsidRDefault="00190590" w:rsidP="007E41F4">
      <w:pPr>
        <w:widowControl w:val="0"/>
        <w:autoSpaceDE w:val="0"/>
        <w:autoSpaceDN w:val="0"/>
        <w:spacing w:after="0" w:line="360" w:lineRule="auto"/>
        <w:ind w:firstLine="709"/>
        <w:jc w:val="both"/>
        <w:rPr>
          <w:rFonts w:eastAsia="Arial" w:cs="Times New Roman"/>
          <w:szCs w:val="28"/>
        </w:rPr>
      </w:pPr>
    </w:p>
    <w:p w:rsidR="00190590" w:rsidRPr="007E41F4" w:rsidRDefault="00190590" w:rsidP="007E41F4">
      <w:pPr>
        <w:widowControl w:val="0"/>
        <w:numPr>
          <w:ilvl w:val="1"/>
          <w:numId w:val="23"/>
        </w:numPr>
        <w:tabs>
          <w:tab w:val="left" w:pos="1625"/>
        </w:tabs>
        <w:autoSpaceDE w:val="0"/>
        <w:autoSpaceDN w:val="0"/>
        <w:spacing w:after="0" w:line="360" w:lineRule="auto"/>
        <w:ind w:left="0" w:firstLine="709"/>
        <w:jc w:val="both"/>
        <w:outlineLvl w:val="0"/>
        <w:rPr>
          <w:rFonts w:eastAsia="Arial" w:cs="Times New Roman"/>
          <w:b/>
          <w:bCs/>
          <w:szCs w:val="28"/>
        </w:rPr>
      </w:pPr>
      <w:r w:rsidRPr="007E41F4">
        <w:rPr>
          <w:rFonts w:eastAsia="Arial" w:cs="Times New Roman"/>
          <w:b/>
          <w:bCs/>
          <w:szCs w:val="28"/>
        </w:rPr>
        <w:t>Перечень учтенных замечаний и предложений, а также реестр изменений, внесенных в разделы схемы теплоснабжения и главы обосновывающих материалов к схеме теплоснабжения.</w:t>
      </w:r>
    </w:p>
    <w:p w:rsidR="00190590" w:rsidRPr="007E41F4" w:rsidRDefault="00190590" w:rsidP="007E41F4">
      <w:pPr>
        <w:widowControl w:val="0"/>
        <w:autoSpaceDE w:val="0"/>
        <w:autoSpaceDN w:val="0"/>
        <w:spacing w:after="0" w:line="360" w:lineRule="auto"/>
        <w:ind w:firstLine="709"/>
        <w:jc w:val="both"/>
        <w:rPr>
          <w:rFonts w:eastAsia="Arial" w:cs="Times New Roman"/>
          <w:szCs w:val="28"/>
        </w:rPr>
      </w:pPr>
      <w:r w:rsidRPr="007E41F4">
        <w:rPr>
          <w:rFonts w:eastAsia="Arial" w:cs="Times New Roman"/>
          <w:szCs w:val="28"/>
        </w:rPr>
        <w:t>Перечень учтенных замечаний и изменений, внесенных в разделы схемы теплоснабжения с.п. Богдановка представлен в главе 18.</w:t>
      </w:r>
    </w:p>
    <w:p w:rsidR="00190590" w:rsidRPr="00190590" w:rsidRDefault="00190590" w:rsidP="00190590">
      <w:pPr>
        <w:widowControl w:val="0"/>
        <w:autoSpaceDE w:val="0"/>
        <w:autoSpaceDN w:val="0"/>
        <w:spacing w:after="0" w:line="360" w:lineRule="auto"/>
        <w:jc w:val="both"/>
        <w:rPr>
          <w:rFonts w:ascii="Arial" w:eastAsia="Arial" w:hAnsi="Arial" w:cs="Arial"/>
          <w:sz w:val="24"/>
          <w:szCs w:val="24"/>
        </w:rPr>
        <w:sectPr w:rsidR="00190590" w:rsidRPr="00190590">
          <w:pgSz w:w="11910" w:h="16850"/>
          <w:pgMar w:top="1060" w:right="425" w:bottom="1260" w:left="1417" w:header="0" w:footer="1025" w:gutter="0"/>
          <w:cols w:space="720"/>
        </w:sectPr>
      </w:pPr>
    </w:p>
    <w:p w:rsidR="00190590" w:rsidRPr="007E41F4" w:rsidRDefault="00190590" w:rsidP="007E41F4">
      <w:pPr>
        <w:widowControl w:val="0"/>
        <w:tabs>
          <w:tab w:val="left" w:pos="1999"/>
          <w:tab w:val="left" w:pos="2639"/>
          <w:tab w:val="left" w:pos="4060"/>
          <w:tab w:val="left" w:pos="4803"/>
          <w:tab w:val="left" w:pos="6470"/>
          <w:tab w:val="left" w:pos="8475"/>
          <w:tab w:val="left" w:pos="8926"/>
        </w:tabs>
        <w:autoSpaceDE w:val="0"/>
        <w:autoSpaceDN w:val="0"/>
        <w:spacing w:after="0" w:line="360" w:lineRule="auto"/>
        <w:ind w:firstLine="709"/>
        <w:jc w:val="both"/>
        <w:outlineLvl w:val="0"/>
        <w:rPr>
          <w:rFonts w:eastAsia="Arial" w:cs="Times New Roman"/>
          <w:b/>
          <w:bCs/>
          <w:szCs w:val="28"/>
        </w:rPr>
      </w:pPr>
      <w:r w:rsidRPr="007E41F4">
        <w:rPr>
          <w:rFonts w:eastAsia="Arial" w:cs="Times New Roman"/>
          <w:b/>
          <w:bCs/>
          <w:spacing w:val="-4"/>
          <w:szCs w:val="28"/>
        </w:rPr>
        <w:lastRenderedPageBreak/>
        <w:t>Глава</w:t>
      </w:r>
      <w:r w:rsidR="007E41F4">
        <w:rPr>
          <w:rFonts w:eastAsia="Arial" w:cs="Times New Roman"/>
          <w:b/>
          <w:bCs/>
          <w:szCs w:val="28"/>
        </w:rPr>
        <w:t xml:space="preserve"> </w:t>
      </w:r>
      <w:r w:rsidRPr="007E41F4">
        <w:rPr>
          <w:rFonts w:eastAsia="Arial" w:cs="Times New Roman"/>
          <w:b/>
          <w:bCs/>
          <w:spacing w:val="-4"/>
          <w:szCs w:val="28"/>
        </w:rPr>
        <w:t>18.</w:t>
      </w:r>
      <w:r w:rsidR="007E41F4">
        <w:rPr>
          <w:rFonts w:eastAsia="Arial" w:cs="Times New Roman"/>
          <w:b/>
          <w:bCs/>
          <w:szCs w:val="28"/>
        </w:rPr>
        <w:t xml:space="preserve"> </w:t>
      </w:r>
      <w:r w:rsidRPr="007E41F4">
        <w:rPr>
          <w:rFonts w:eastAsia="Arial" w:cs="Times New Roman"/>
          <w:b/>
          <w:bCs/>
          <w:spacing w:val="-2"/>
          <w:szCs w:val="28"/>
        </w:rPr>
        <w:t>Сводный</w:t>
      </w:r>
      <w:r w:rsidR="007E41F4">
        <w:rPr>
          <w:rFonts w:eastAsia="Arial" w:cs="Times New Roman"/>
          <w:b/>
          <w:bCs/>
          <w:szCs w:val="28"/>
        </w:rPr>
        <w:t xml:space="preserve"> </w:t>
      </w:r>
      <w:r w:rsidRPr="007E41F4">
        <w:rPr>
          <w:rFonts w:eastAsia="Arial" w:cs="Times New Roman"/>
          <w:b/>
          <w:bCs/>
          <w:spacing w:val="-4"/>
          <w:szCs w:val="28"/>
        </w:rPr>
        <w:t>том</w:t>
      </w:r>
      <w:r w:rsidR="007E41F4">
        <w:rPr>
          <w:rFonts w:eastAsia="Arial" w:cs="Times New Roman"/>
          <w:b/>
          <w:bCs/>
          <w:szCs w:val="28"/>
        </w:rPr>
        <w:t xml:space="preserve"> </w:t>
      </w:r>
      <w:r w:rsidRPr="007E41F4">
        <w:rPr>
          <w:rFonts w:eastAsia="Arial" w:cs="Times New Roman"/>
          <w:b/>
          <w:bCs/>
          <w:spacing w:val="-2"/>
          <w:szCs w:val="28"/>
        </w:rPr>
        <w:t>изменений,</w:t>
      </w:r>
      <w:r w:rsidR="007E41F4">
        <w:rPr>
          <w:rFonts w:eastAsia="Arial" w:cs="Times New Roman"/>
          <w:b/>
          <w:bCs/>
          <w:szCs w:val="28"/>
        </w:rPr>
        <w:t xml:space="preserve"> </w:t>
      </w:r>
      <w:r w:rsidRPr="007E41F4">
        <w:rPr>
          <w:rFonts w:eastAsia="Arial" w:cs="Times New Roman"/>
          <w:b/>
          <w:bCs/>
          <w:spacing w:val="-2"/>
          <w:szCs w:val="28"/>
        </w:rPr>
        <w:t>выполненных</w:t>
      </w:r>
      <w:r w:rsidR="007E41F4">
        <w:rPr>
          <w:rFonts w:eastAsia="Arial" w:cs="Times New Roman"/>
          <w:b/>
          <w:bCs/>
          <w:szCs w:val="28"/>
        </w:rPr>
        <w:t xml:space="preserve"> </w:t>
      </w:r>
      <w:r w:rsidRPr="007E41F4">
        <w:rPr>
          <w:rFonts w:eastAsia="Arial" w:cs="Times New Roman"/>
          <w:b/>
          <w:bCs/>
          <w:spacing w:val="-10"/>
          <w:szCs w:val="28"/>
        </w:rPr>
        <w:t>в</w:t>
      </w:r>
      <w:r w:rsidR="007E41F4">
        <w:rPr>
          <w:rFonts w:eastAsia="Arial" w:cs="Times New Roman"/>
          <w:b/>
          <w:bCs/>
          <w:szCs w:val="28"/>
        </w:rPr>
        <w:t xml:space="preserve"> </w:t>
      </w:r>
      <w:r w:rsidRPr="007E41F4">
        <w:rPr>
          <w:rFonts w:eastAsia="Arial" w:cs="Times New Roman"/>
          <w:b/>
          <w:bCs/>
          <w:spacing w:val="-2"/>
          <w:szCs w:val="28"/>
        </w:rPr>
        <w:t>схеме теплоснабжения.</w:t>
      </w:r>
    </w:p>
    <w:p w:rsidR="00190590" w:rsidRPr="007E41F4" w:rsidRDefault="00190590" w:rsidP="007E41F4">
      <w:pPr>
        <w:widowControl w:val="0"/>
        <w:tabs>
          <w:tab w:val="left" w:pos="2310"/>
          <w:tab w:val="left" w:pos="3010"/>
          <w:tab w:val="left" w:pos="4579"/>
          <w:tab w:val="left" w:pos="6395"/>
          <w:tab w:val="left" w:pos="6814"/>
          <w:tab w:val="left" w:pos="7776"/>
        </w:tabs>
        <w:autoSpaceDE w:val="0"/>
        <w:autoSpaceDN w:val="0"/>
        <w:spacing w:after="0" w:line="360" w:lineRule="auto"/>
        <w:ind w:firstLine="709"/>
        <w:jc w:val="both"/>
        <w:rPr>
          <w:rFonts w:eastAsia="Arial" w:cs="Times New Roman"/>
          <w:szCs w:val="28"/>
        </w:rPr>
      </w:pPr>
      <w:r w:rsidRPr="007E41F4">
        <w:rPr>
          <w:rFonts w:eastAsia="Arial" w:cs="Times New Roman"/>
          <w:spacing w:val="-2"/>
          <w:szCs w:val="28"/>
        </w:rPr>
        <w:t>Сводный</w:t>
      </w:r>
      <w:r w:rsidR="007E41F4">
        <w:rPr>
          <w:rFonts w:eastAsia="Arial" w:cs="Times New Roman"/>
          <w:szCs w:val="28"/>
        </w:rPr>
        <w:t xml:space="preserve"> </w:t>
      </w:r>
      <w:r w:rsidRPr="007E41F4">
        <w:rPr>
          <w:rFonts w:eastAsia="Arial" w:cs="Times New Roman"/>
          <w:spacing w:val="-4"/>
          <w:szCs w:val="28"/>
        </w:rPr>
        <w:t>том</w:t>
      </w:r>
      <w:r w:rsidR="007E41F4">
        <w:rPr>
          <w:rFonts w:eastAsia="Arial" w:cs="Times New Roman"/>
          <w:szCs w:val="28"/>
        </w:rPr>
        <w:t xml:space="preserve"> </w:t>
      </w:r>
      <w:r w:rsidRPr="007E41F4">
        <w:rPr>
          <w:rFonts w:eastAsia="Arial" w:cs="Times New Roman"/>
          <w:spacing w:val="-2"/>
          <w:szCs w:val="28"/>
        </w:rPr>
        <w:t>изменений,</w:t>
      </w:r>
      <w:r w:rsidR="007E41F4">
        <w:rPr>
          <w:rFonts w:eastAsia="Arial" w:cs="Times New Roman"/>
          <w:szCs w:val="28"/>
        </w:rPr>
        <w:t xml:space="preserve"> </w:t>
      </w:r>
      <w:r w:rsidRPr="007E41F4">
        <w:rPr>
          <w:rFonts w:eastAsia="Arial" w:cs="Times New Roman"/>
          <w:spacing w:val="-2"/>
          <w:szCs w:val="28"/>
        </w:rPr>
        <w:t>выполненных</w:t>
      </w:r>
      <w:r w:rsidR="007E41F4">
        <w:rPr>
          <w:rFonts w:eastAsia="Arial" w:cs="Times New Roman"/>
          <w:szCs w:val="28"/>
        </w:rPr>
        <w:t xml:space="preserve"> </w:t>
      </w:r>
      <w:r w:rsidRPr="007E41F4">
        <w:rPr>
          <w:rFonts w:eastAsia="Arial" w:cs="Times New Roman"/>
          <w:spacing w:val="-10"/>
          <w:szCs w:val="28"/>
        </w:rPr>
        <w:t>в</w:t>
      </w:r>
      <w:r w:rsidR="007E41F4">
        <w:rPr>
          <w:rFonts w:eastAsia="Arial" w:cs="Times New Roman"/>
          <w:szCs w:val="28"/>
        </w:rPr>
        <w:t xml:space="preserve"> </w:t>
      </w:r>
      <w:r w:rsidRPr="007E41F4">
        <w:rPr>
          <w:rFonts w:eastAsia="Arial" w:cs="Times New Roman"/>
          <w:spacing w:val="-2"/>
          <w:szCs w:val="28"/>
        </w:rPr>
        <w:t>схеме</w:t>
      </w:r>
      <w:r w:rsidR="007E41F4">
        <w:rPr>
          <w:rFonts w:eastAsia="Arial" w:cs="Times New Roman"/>
          <w:szCs w:val="28"/>
        </w:rPr>
        <w:t xml:space="preserve"> </w:t>
      </w:r>
      <w:r w:rsidRPr="007E41F4">
        <w:rPr>
          <w:rFonts w:eastAsia="Arial" w:cs="Times New Roman"/>
          <w:spacing w:val="-2"/>
          <w:szCs w:val="28"/>
        </w:rPr>
        <w:t xml:space="preserve">теплоснабжения </w:t>
      </w:r>
      <w:r w:rsidRPr="007E41F4">
        <w:rPr>
          <w:rFonts w:eastAsia="Arial" w:cs="Times New Roman"/>
          <w:szCs w:val="28"/>
        </w:rPr>
        <w:t>представлен в таблице 18.1.</w:t>
      </w:r>
    </w:p>
    <w:p w:rsidR="00190590" w:rsidRPr="007E41F4" w:rsidRDefault="00190590" w:rsidP="007E41F4">
      <w:pPr>
        <w:widowControl w:val="0"/>
        <w:tabs>
          <w:tab w:val="left" w:pos="2212"/>
          <w:tab w:val="left" w:pos="2939"/>
          <w:tab w:val="left" w:pos="3328"/>
          <w:tab w:val="left" w:pos="4598"/>
          <w:tab w:val="left" w:pos="5264"/>
          <w:tab w:val="left" w:pos="6797"/>
          <w:tab w:val="left" w:pos="8579"/>
          <w:tab w:val="left" w:pos="8963"/>
        </w:tabs>
        <w:autoSpaceDE w:val="0"/>
        <w:autoSpaceDN w:val="0"/>
        <w:spacing w:after="0" w:line="360" w:lineRule="auto"/>
        <w:ind w:firstLine="709"/>
        <w:jc w:val="both"/>
        <w:rPr>
          <w:rFonts w:eastAsia="Arial" w:cs="Times New Roman"/>
          <w:szCs w:val="28"/>
        </w:rPr>
      </w:pPr>
      <w:r w:rsidRPr="007E41F4">
        <w:rPr>
          <w:rFonts w:eastAsia="Arial" w:cs="Times New Roman"/>
          <w:spacing w:val="-2"/>
          <w:szCs w:val="28"/>
        </w:rPr>
        <w:t>Таблица</w:t>
      </w:r>
      <w:r w:rsidR="007E41F4">
        <w:rPr>
          <w:rFonts w:eastAsia="Arial" w:cs="Times New Roman"/>
          <w:szCs w:val="28"/>
        </w:rPr>
        <w:t xml:space="preserve"> </w:t>
      </w:r>
      <w:r w:rsidRPr="007E41F4">
        <w:rPr>
          <w:rFonts w:eastAsia="Arial" w:cs="Times New Roman"/>
          <w:spacing w:val="-4"/>
          <w:szCs w:val="28"/>
        </w:rPr>
        <w:t>18.1</w:t>
      </w:r>
      <w:r w:rsidR="007E41F4">
        <w:rPr>
          <w:rFonts w:eastAsia="Arial" w:cs="Times New Roman"/>
          <w:szCs w:val="28"/>
        </w:rPr>
        <w:t xml:space="preserve"> </w:t>
      </w:r>
      <w:r w:rsidRPr="007E41F4">
        <w:rPr>
          <w:rFonts w:eastAsia="Arial" w:cs="Times New Roman"/>
          <w:spacing w:val="-10"/>
          <w:szCs w:val="28"/>
        </w:rPr>
        <w:t>–</w:t>
      </w:r>
      <w:r w:rsidR="007E41F4">
        <w:rPr>
          <w:rFonts w:eastAsia="Arial" w:cs="Times New Roman"/>
          <w:szCs w:val="28"/>
        </w:rPr>
        <w:t xml:space="preserve"> </w:t>
      </w:r>
      <w:r w:rsidRPr="007E41F4">
        <w:rPr>
          <w:rFonts w:eastAsia="Arial" w:cs="Times New Roman"/>
          <w:spacing w:val="-2"/>
          <w:szCs w:val="28"/>
        </w:rPr>
        <w:t>Сводный</w:t>
      </w:r>
      <w:r w:rsidR="007E41F4">
        <w:rPr>
          <w:rFonts w:eastAsia="Arial" w:cs="Times New Roman"/>
          <w:szCs w:val="28"/>
        </w:rPr>
        <w:t xml:space="preserve"> т</w:t>
      </w:r>
      <w:r w:rsidRPr="007E41F4">
        <w:rPr>
          <w:rFonts w:eastAsia="Arial" w:cs="Times New Roman"/>
          <w:spacing w:val="-4"/>
          <w:szCs w:val="28"/>
        </w:rPr>
        <w:t>ом</w:t>
      </w:r>
      <w:r w:rsidR="007E41F4">
        <w:rPr>
          <w:rFonts w:eastAsia="Arial" w:cs="Times New Roman"/>
          <w:szCs w:val="28"/>
        </w:rPr>
        <w:t xml:space="preserve"> </w:t>
      </w:r>
      <w:r w:rsidRPr="007E41F4">
        <w:rPr>
          <w:rFonts w:eastAsia="Arial" w:cs="Times New Roman"/>
          <w:spacing w:val="-2"/>
          <w:szCs w:val="28"/>
        </w:rPr>
        <w:t>изменений,</w:t>
      </w:r>
      <w:r w:rsidR="007E41F4">
        <w:rPr>
          <w:rFonts w:eastAsia="Arial" w:cs="Times New Roman"/>
          <w:szCs w:val="28"/>
        </w:rPr>
        <w:t xml:space="preserve"> </w:t>
      </w:r>
      <w:r w:rsidRPr="007E41F4">
        <w:rPr>
          <w:rFonts w:eastAsia="Arial" w:cs="Times New Roman"/>
          <w:spacing w:val="-2"/>
          <w:szCs w:val="28"/>
        </w:rPr>
        <w:t>выполненных</w:t>
      </w:r>
      <w:r w:rsidR="007E41F4">
        <w:rPr>
          <w:rFonts w:eastAsia="Arial" w:cs="Times New Roman"/>
          <w:szCs w:val="28"/>
        </w:rPr>
        <w:t xml:space="preserve"> </w:t>
      </w:r>
      <w:r w:rsidRPr="007E41F4">
        <w:rPr>
          <w:rFonts w:eastAsia="Arial" w:cs="Times New Roman"/>
          <w:spacing w:val="-10"/>
          <w:szCs w:val="28"/>
        </w:rPr>
        <w:t>в</w:t>
      </w:r>
      <w:r w:rsidR="007E41F4">
        <w:rPr>
          <w:rFonts w:eastAsia="Arial" w:cs="Times New Roman"/>
          <w:szCs w:val="28"/>
        </w:rPr>
        <w:t xml:space="preserve"> </w:t>
      </w:r>
      <w:r w:rsidRPr="007E41F4">
        <w:rPr>
          <w:rFonts w:eastAsia="Arial" w:cs="Times New Roman"/>
          <w:spacing w:val="-2"/>
          <w:szCs w:val="28"/>
        </w:rPr>
        <w:t xml:space="preserve">схеме </w:t>
      </w:r>
      <w:r w:rsidRPr="007E41F4">
        <w:rPr>
          <w:rFonts w:eastAsia="Arial" w:cs="Times New Roman"/>
          <w:szCs w:val="28"/>
        </w:rPr>
        <w:t>теплоснабжения с.п. Богдановка</w:t>
      </w:r>
    </w:p>
    <w:tbl>
      <w:tblPr>
        <w:tblStyle w:val="TableNormal6"/>
        <w:tblW w:w="0" w:type="auto"/>
        <w:tblInd w:w="28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546"/>
        <w:gridCol w:w="5103"/>
      </w:tblGrid>
      <w:tr w:rsidR="00190590" w:rsidRPr="007E41F4" w:rsidTr="00190590">
        <w:trPr>
          <w:trHeight w:val="467"/>
        </w:trPr>
        <w:tc>
          <w:tcPr>
            <w:tcW w:w="4546" w:type="dxa"/>
          </w:tcPr>
          <w:p w:rsidR="00190590" w:rsidRPr="007E41F4" w:rsidRDefault="00190590" w:rsidP="00190590">
            <w:pPr>
              <w:spacing w:line="230" w:lineRule="exact"/>
              <w:rPr>
                <w:rFonts w:ascii="Times New Roman" w:eastAsia="Arial" w:hAnsi="Times New Roman" w:cs="Times New Roman"/>
                <w:b/>
                <w:sz w:val="24"/>
                <w:szCs w:val="24"/>
              </w:rPr>
            </w:pPr>
            <w:r w:rsidRPr="007E41F4">
              <w:rPr>
                <w:rFonts w:ascii="Times New Roman" w:eastAsia="Arial" w:hAnsi="Times New Roman" w:cs="Times New Roman"/>
                <w:b/>
                <w:sz w:val="24"/>
                <w:szCs w:val="24"/>
              </w:rPr>
              <w:t>Разделы</w:t>
            </w:r>
            <w:r w:rsidRPr="007E41F4">
              <w:rPr>
                <w:rFonts w:ascii="Times New Roman" w:eastAsia="Arial" w:hAnsi="Times New Roman" w:cs="Times New Roman"/>
                <w:b/>
                <w:spacing w:val="-4"/>
                <w:sz w:val="24"/>
                <w:szCs w:val="24"/>
              </w:rPr>
              <w:t xml:space="preserve"> </w:t>
            </w:r>
            <w:r w:rsidRPr="007E41F4">
              <w:rPr>
                <w:rFonts w:ascii="Times New Roman" w:eastAsia="Arial" w:hAnsi="Times New Roman" w:cs="Times New Roman"/>
                <w:b/>
                <w:sz w:val="24"/>
                <w:szCs w:val="24"/>
              </w:rPr>
              <w:t xml:space="preserve">схемы </w:t>
            </w:r>
            <w:r w:rsidRPr="007E41F4">
              <w:rPr>
                <w:rFonts w:ascii="Times New Roman" w:eastAsia="Arial" w:hAnsi="Times New Roman" w:cs="Times New Roman"/>
                <w:b/>
                <w:spacing w:val="-2"/>
                <w:sz w:val="24"/>
                <w:szCs w:val="24"/>
              </w:rPr>
              <w:t>теплоснабжения</w:t>
            </w:r>
          </w:p>
        </w:tc>
        <w:tc>
          <w:tcPr>
            <w:tcW w:w="5103" w:type="dxa"/>
            <w:tcBorders>
              <w:top w:val="single" w:sz="8" w:space="0" w:color="000000"/>
            </w:tcBorders>
          </w:tcPr>
          <w:p w:rsidR="00190590" w:rsidRPr="007E41F4" w:rsidRDefault="00190590" w:rsidP="00190590">
            <w:pPr>
              <w:spacing w:line="230" w:lineRule="exact"/>
              <w:rPr>
                <w:rFonts w:ascii="Times New Roman" w:eastAsia="Arial" w:hAnsi="Times New Roman" w:cs="Times New Roman"/>
                <w:b/>
                <w:sz w:val="24"/>
                <w:szCs w:val="24"/>
                <w:lang w:val="ru-RU"/>
              </w:rPr>
            </w:pPr>
            <w:r w:rsidRPr="007E41F4">
              <w:rPr>
                <w:rFonts w:ascii="Times New Roman" w:eastAsia="Arial" w:hAnsi="Times New Roman" w:cs="Times New Roman"/>
                <w:b/>
                <w:sz w:val="24"/>
                <w:szCs w:val="24"/>
                <w:lang w:val="ru-RU"/>
              </w:rPr>
              <w:t>Изменения,</w:t>
            </w:r>
            <w:r w:rsidRPr="007E41F4">
              <w:rPr>
                <w:rFonts w:ascii="Times New Roman" w:eastAsia="Arial" w:hAnsi="Times New Roman" w:cs="Times New Roman"/>
                <w:b/>
                <w:spacing w:val="-14"/>
                <w:sz w:val="24"/>
                <w:szCs w:val="24"/>
                <w:lang w:val="ru-RU"/>
              </w:rPr>
              <w:t xml:space="preserve"> </w:t>
            </w:r>
            <w:r w:rsidRPr="007E41F4">
              <w:rPr>
                <w:rFonts w:ascii="Times New Roman" w:eastAsia="Arial" w:hAnsi="Times New Roman" w:cs="Times New Roman"/>
                <w:b/>
                <w:sz w:val="24"/>
                <w:szCs w:val="24"/>
                <w:lang w:val="ru-RU"/>
              </w:rPr>
              <w:t>внесенные</w:t>
            </w:r>
            <w:r w:rsidRPr="007E41F4">
              <w:rPr>
                <w:rFonts w:ascii="Times New Roman" w:eastAsia="Arial" w:hAnsi="Times New Roman" w:cs="Times New Roman"/>
                <w:b/>
                <w:spacing w:val="-14"/>
                <w:sz w:val="24"/>
                <w:szCs w:val="24"/>
                <w:lang w:val="ru-RU"/>
              </w:rPr>
              <w:t xml:space="preserve"> </w:t>
            </w:r>
            <w:r w:rsidRPr="007E41F4">
              <w:rPr>
                <w:rFonts w:ascii="Times New Roman" w:eastAsia="Arial" w:hAnsi="Times New Roman" w:cs="Times New Roman"/>
                <w:b/>
                <w:sz w:val="24"/>
                <w:szCs w:val="24"/>
                <w:lang w:val="ru-RU"/>
              </w:rPr>
              <w:t>при</w:t>
            </w:r>
            <w:r w:rsidRPr="007E41F4">
              <w:rPr>
                <w:rFonts w:ascii="Times New Roman" w:eastAsia="Arial" w:hAnsi="Times New Roman" w:cs="Times New Roman"/>
                <w:b/>
                <w:spacing w:val="-14"/>
                <w:sz w:val="24"/>
                <w:szCs w:val="24"/>
                <w:lang w:val="ru-RU"/>
              </w:rPr>
              <w:t xml:space="preserve"> </w:t>
            </w:r>
            <w:r w:rsidRPr="007E41F4">
              <w:rPr>
                <w:rFonts w:ascii="Times New Roman" w:eastAsia="Arial" w:hAnsi="Times New Roman" w:cs="Times New Roman"/>
                <w:b/>
                <w:sz w:val="24"/>
                <w:szCs w:val="24"/>
                <w:lang w:val="ru-RU"/>
              </w:rPr>
              <w:t>актуализации схемы теплоснабжения</w:t>
            </w:r>
          </w:p>
        </w:tc>
      </w:tr>
      <w:tr w:rsidR="00190590" w:rsidRPr="007E41F4" w:rsidTr="00190590">
        <w:trPr>
          <w:trHeight w:val="1840"/>
        </w:trPr>
        <w:tc>
          <w:tcPr>
            <w:tcW w:w="4546" w:type="dxa"/>
          </w:tcPr>
          <w:p w:rsidR="00190590" w:rsidRPr="007E41F4" w:rsidRDefault="00190590" w:rsidP="00190590">
            <w:pPr>
              <w:rPr>
                <w:rFonts w:ascii="Times New Roman" w:eastAsia="Arial" w:hAnsi="Times New Roman" w:cs="Times New Roman"/>
                <w:sz w:val="24"/>
                <w:szCs w:val="24"/>
                <w:lang w:val="ru-RU"/>
              </w:rPr>
            </w:pPr>
          </w:p>
          <w:p w:rsidR="00190590" w:rsidRPr="007E41F4" w:rsidRDefault="00190590" w:rsidP="00190590">
            <w:pPr>
              <w:spacing w:before="111"/>
              <w:rPr>
                <w:rFonts w:ascii="Times New Roman" w:eastAsia="Arial" w:hAnsi="Times New Roman" w:cs="Times New Roman"/>
                <w:sz w:val="24"/>
                <w:szCs w:val="24"/>
                <w:lang w:val="ru-RU"/>
              </w:rPr>
            </w:pPr>
          </w:p>
          <w:p w:rsidR="00190590" w:rsidRPr="007E41F4" w:rsidRDefault="00190590" w:rsidP="00190590">
            <w:pPr>
              <w:rPr>
                <w:rFonts w:ascii="Times New Roman" w:eastAsia="Arial" w:hAnsi="Times New Roman" w:cs="Times New Roman"/>
                <w:sz w:val="24"/>
                <w:szCs w:val="24"/>
                <w:lang w:val="ru-RU"/>
              </w:rPr>
            </w:pPr>
            <w:r w:rsidRPr="007E41F4">
              <w:rPr>
                <w:rFonts w:ascii="Times New Roman" w:eastAsia="Arial" w:hAnsi="Times New Roman" w:cs="Times New Roman"/>
                <w:sz w:val="24"/>
                <w:szCs w:val="24"/>
                <w:lang w:val="ru-RU"/>
              </w:rPr>
              <w:t>Глава 1. Существующее положение в сфере производства, передачи и потребления тепловой</w:t>
            </w:r>
            <w:r w:rsidRPr="007E41F4">
              <w:rPr>
                <w:rFonts w:ascii="Times New Roman" w:eastAsia="Arial" w:hAnsi="Times New Roman" w:cs="Times New Roman"/>
                <w:spacing w:val="-11"/>
                <w:sz w:val="24"/>
                <w:szCs w:val="24"/>
                <w:lang w:val="ru-RU"/>
              </w:rPr>
              <w:t xml:space="preserve"> </w:t>
            </w:r>
            <w:r w:rsidRPr="007E41F4">
              <w:rPr>
                <w:rFonts w:ascii="Times New Roman" w:eastAsia="Arial" w:hAnsi="Times New Roman" w:cs="Times New Roman"/>
                <w:sz w:val="24"/>
                <w:szCs w:val="24"/>
                <w:lang w:val="ru-RU"/>
              </w:rPr>
              <w:t>энергии</w:t>
            </w:r>
            <w:r w:rsidRPr="007E41F4">
              <w:rPr>
                <w:rFonts w:ascii="Times New Roman" w:eastAsia="Arial" w:hAnsi="Times New Roman" w:cs="Times New Roman"/>
                <w:spacing w:val="-11"/>
                <w:sz w:val="24"/>
                <w:szCs w:val="24"/>
                <w:lang w:val="ru-RU"/>
              </w:rPr>
              <w:t xml:space="preserve"> </w:t>
            </w:r>
            <w:r w:rsidRPr="007E41F4">
              <w:rPr>
                <w:rFonts w:ascii="Times New Roman" w:eastAsia="Arial" w:hAnsi="Times New Roman" w:cs="Times New Roman"/>
                <w:sz w:val="24"/>
                <w:szCs w:val="24"/>
                <w:lang w:val="ru-RU"/>
              </w:rPr>
              <w:t>для</w:t>
            </w:r>
            <w:r w:rsidRPr="007E41F4">
              <w:rPr>
                <w:rFonts w:ascii="Times New Roman" w:eastAsia="Arial" w:hAnsi="Times New Roman" w:cs="Times New Roman"/>
                <w:spacing w:val="-11"/>
                <w:sz w:val="24"/>
                <w:szCs w:val="24"/>
                <w:lang w:val="ru-RU"/>
              </w:rPr>
              <w:t xml:space="preserve"> </w:t>
            </w:r>
            <w:r w:rsidRPr="007E41F4">
              <w:rPr>
                <w:rFonts w:ascii="Times New Roman" w:eastAsia="Arial" w:hAnsi="Times New Roman" w:cs="Times New Roman"/>
                <w:sz w:val="24"/>
                <w:szCs w:val="24"/>
                <w:lang w:val="ru-RU"/>
              </w:rPr>
              <w:t>целей</w:t>
            </w:r>
            <w:r w:rsidRPr="007E41F4">
              <w:rPr>
                <w:rFonts w:ascii="Times New Roman" w:eastAsia="Arial" w:hAnsi="Times New Roman" w:cs="Times New Roman"/>
                <w:spacing w:val="-11"/>
                <w:sz w:val="24"/>
                <w:szCs w:val="24"/>
                <w:lang w:val="ru-RU"/>
              </w:rPr>
              <w:t xml:space="preserve"> </w:t>
            </w:r>
            <w:r w:rsidRPr="007E41F4">
              <w:rPr>
                <w:rFonts w:ascii="Times New Roman" w:eastAsia="Arial" w:hAnsi="Times New Roman" w:cs="Times New Roman"/>
                <w:sz w:val="24"/>
                <w:szCs w:val="24"/>
                <w:lang w:val="ru-RU"/>
              </w:rPr>
              <w:t>теплоснабжения</w:t>
            </w:r>
          </w:p>
        </w:tc>
        <w:tc>
          <w:tcPr>
            <w:tcW w:w="5103" w:type="dxa"/>
            <w:tcBorders>
              <w:bottom w:val="single" w:sz="8" w:space="0" w:color="000000"/>
            </w:tcBorders>
          </w:tcPr>
          <w:p w:rsidR="00190590" w:rsidRPr="007E41F4" w:rsidRDefault="00190590" w:rsidP="00190590">
            <w:pPr>
              <w:ind w:right="124"/>
              <w:rPr>
                <w:rFonts w:ascii="Times New Roman" w:eastAsia="Arial" w:hAnsi="Times New Roman" w:cs="Times New Roman"/>
                <w:sz w:val="24"/>
                <w:szCs w:val="24"/>
                <w:lang w:val="ru-RU"/>
              </w:rPr>
            </w:pPr>
            <w:r w:rsidRPr="007E41F4">
              <w:rPr>
                <w:rFonts w:ascii="Times New Roman" w:eastAsia="Arial" w:hAnsi="Times New Roman" w:cs="Times New Roman"/>
                <w:sz w:val="24"/>
                <w:szCs w:val="24"/>
                <w:lang w:val="ru-RU"/>
              </w:rPr>
              <w:t>Данная</w:t>
            </w:r>
            <w:r w:rsidRPr="007E41F4">
              <w:rPr>
                <w:rFonts w:ascii="Times New Roman" w:eastAsia="Arial" w:hAnsi="Times New Roman" w:cs="Times New Roman"/>
                <w:spacing w:val="-8"/>
                <w:sz w:val="24"/>
                <w:szCs w:val="24"/>
                <w:lang w:val="ru-RU"/>
              </w:rPr>
              <w:t xml:space="preserve"> </w:t>
            </w:r>
            <w:r w:rsidRPr="007E41F4">
              <w:rPr>
                <w:rFonts w:ascii="Times New Roman" w:eastAsia="Arial" w:hAnsi="Times New Roman" w:cs="Times New Roman"/>
                <w:sz w:val="24"/>
                <w:szCs w:val="24"/>
                <w:lang w:val="ru-RU"/>
              </w:rPr>
              <w:t>глава</w:t>
            </w:r>
            <w:r w:rsidRPr="007E41F4">
              <w:rPr>
                <w:rFonts w:ascii="Times New Roman" w:eastAsia="Arial" w:hAnsi="Times New Roman" w:cs="Times New Roman"/>
                <w:spacing w:val="-8"/>
                <w:sz w:val="24"/>
                <w:szCs w:val="24"/>
                <w:lang w:val="ru-RU"/>
              </w:rPr>
              <w:t xml:space="preserve"> </w:t>
            </w:r>
            <w:r w:rsidRPr="007E41F4">
              <w:rPr>
                <w:rFonts w:ascii="Times New Roman" w:eastAsia="Arial" w:hAnsi="Times New Roman" w:cs="Times New Roman"/>
                <w:sz w:val="24"/>
                <w:szCs w:val="24"/>
                <w:lang w:val="ru-RU"/>
              </w:rPr>
              <w:t>скорректирована</w:t>
            </w:r>
            <w:r w:rsidRPr="007E41F4">
              <w:rPr>
                <w:rFonts w:ascii="Times New Roman" w:eastAsia="Arial" w:hAnsi="Times New Roman" w:cs="Times New Roman"/>
                <w:spacing w:val="-8"/>
                <w:sz w:val="24"/>
                <w:szCs w:val="24"/>
                <w:lang w:val="ru-RU"/>
              </w:rPr>
              <w:t xml:space="preserve"> </w:t>
            </w:r>
            <w:r w:rsidRPr="007E41F4">
              <w:rPr>
                <w:rFonts w:ascii="Times New Roman" w:eastAsia="Arial" w:hAnsi="Times New Roman" w:cs="Times New Roman"/>
                <w:sz w:val="24"/>
                <w:szCs w:val="24"/>
                <w:lang w:val="ru-RU"/>
              </w:rPr>
              <w:t>с</w:t>
            </w:r>
            <w:r w:rsidRPr="007E41F4">
              <w:rPr>
                <w:rFonts w:ascii="Times New Roman" w:eastAsia="Arial" w:hAnsi="Times New Roman" w:cs="Times New Roman"/>
                <w:spacing w:val="-9"/>
                <w:sz w:val="24"/>
                <w:szCs w:val="24"/>
                <w:lang w:val="ru-RU"/>
              </w:rPr>
              <w:t xml:space="preserve"> </w:t>
            </w:r>
            <w:r w:rsidRPr="007E41F4">
              <w:rPr>
                <w:rFonts w:ascii="Times New Roman" w:eastAsia="Arial" w:hAnsi="Times New Roman" w:cs="Times New Roman"/>
                <w:sz w:val="24"/>
                <w:szCs w:val="24"/>
                <w:lang w:val="ru-RU"/>
              </w:rPr>
              <w:t>учетом</w:t>
            </w:r>
            <w:r w:rsidRPr="007E41F4">
              <w:rPr>
                <w:rFonts w:ascii="Times New Roman" w:eastAsia="Arial" w:hAnsi="Times New Roman" w:cs="Times New Roman"/>
                <w:spacing w:val="-10"/>
                <w:sz w:val="24"/>
                <w:szCs w:val="24"/>
                <w:lang w:val="ru-RU"/>
              </w:rPr>
              <w:t xml:space="preserve"> </w:t>
            </w:r>
            <w:r w:rsidRPr="007E41F4">
              <w:rPr>
                <w:rFonts w:ascii="Times New Roman" w:eastAsia="Arial" w:hAnsi="Times New Roman" w:cs="Times New Roman"/>
                <w:sz w:val="24"/>
                <w:szCs w:val="24"/>
                <w:lang w:val="ru-RU"/>
              </w:rPr>
              <w:t>изменения, балансов тепловой мощности, балансов теплоносителя и топливных балансов существующих котельных с.п. Богдановка; Изменены цены (тарифы) в сфере</w:t>
            </w:r>
            <w:r w:rsidRPr="007E41F4">
              <w:rPr>
                <w:rFonts w:ascii="Times New Roman" w:eastAsia="Arial" w:hAnsi="Times New Roman" w:cs="Times New Roman"/>
                <w:spacing w:val="80"/>
                <w:sz w:val="24"/>
                <w:szCs w:val="24"/>
                <w:lang w:val="ru-RU"/>
              </w:rPr>
              <w:t xml:space="preserve"> </w:t>
            </w:r>
            <w:r w:rsidRPr="007E41F4">
              <w:rPr>
                <w:rFonts w:ascii="Times New Roman" w:eastAsia="Arial" w:hAnsi="Times New Roman" w:cs="Times New Roman"/>
                <w:spacing w:val="-2"/>
                <w:sz w:val="24"/>
                <w:szCs w:val="24"/>
                <w:lang w:val="ru-RU"/>
              </w:rPr>
              <w:t>теплоснабжения;</w:t>
            </w:r>
          </w:p>
          <w:p w:rsidR="00190590" w:rsidRPr="007E41F4" w:rsidRDefault="00190590" w:rsidP="00190590">
            <w:pPr>
              <w:spacing w:line="230" w:lineRule="atLeast"/>
              <w:rPr>
                <w:rFonts w:ascii="Times New Roman" w:eastAsia="Arial" w:hAnsi="Times New Roman" w:cs="Times New Roman"/>
                <w:sz w:val="24"/>
                <w:szCs w:val="24"/>
                <w:lang w:val="ru-RU"/>
              </w:rPr>
            </w:pPr>
            <w:r w:rsidRPr="007E41F4">
              <w:rPr>
                <w:rFonts w:ascii="Times New Roman" w:eastAsia="Arial" w:hAnsi="Times New Roman" w:cs="Times New Roman"/>
                <w:sz w:val="24"/>
                <w:szCs w:val="24"/>
                <w:lang w:val="ru-RU"/>
              </w:rPr>
              <w:t>Добавился</w:t>
            </w:r>
            <w:r w:rsidRPr="007E41F4">
              <w:rPr>
                <w:rFonts w:ascii="Times New Roman" w:eastAsia="Arial" w:hAnsi="Times New Roman" w:cs="Times New Roman"/>
                <w:spacing w:val="-14"/>
                <w:sz w:val="24"/>
                <w:szCs w:val="24"/>
                <w:lang w:val="ru-RU"/>
              </w:rPr>
              <w:t xml:space="preserve"> </w:t>
            </w:r>
            <w:r w:rsidRPr="007E41F4">
              <w:rPr>
                <w:rFonts w:ascii="Times New Roman" w:eastAsia="Arial" w:hAnsi="Times New Roman" w:cs="Times New Roman"/>
                <w:sz w:val="24"/>
                <w:szCs w:val="24"/>
                <w:lang w:val="ru-RU"/>
              </w:rPr>
              <w:t>новый</w:t>
            </w:r>
            <w:r w:rsidRPr="007E41F4">
              <w:rPr>
                <w:rFonts w:ascii="Times New Roman" w:eastAsia="Arial" w:hAnsi="Times New Roman" w:cs="Times New Roman"/>
                <w:spacing w:val="-13"/>
                <w:sz w:val="24"/>
                <w:szCs w:val="24"/>
                <w:lang w:val="ru-RU"/>
              </w:rPr>
              <w:t xml:space="preserve"> </w:t>
            </w:r>
            <w:r w:rsidRPr="007E41F4">
              <w:rPr>
                <w:rFonts w:ascii="Times New Roman" w:eastAsia="Arial" w:hAnsi="Times New Roman" w:cs="Times New Roman"/>
                <w:sz w:val="24"/>
                <w:szCs w:val="24"/>
                <w:lang w:val="ru-RU"/>
              </w:rPr>
              <w:t>подпункт</w:t>
            </w:r>
            <w:r w:rsidRPr="007E41F4">
              <w:rPr>
                <w:rFonts w:ascii="Times New Roman" w:eastAsia="Arial" w:hAnsi="Times New Roman" w:cs="Times New Roman"/>
                <w:spacing w:val="-14"/>
                <w:sz w:val="24"/>
                <w:szCs w:val="24"/>
                <w:lang w:val="ru-RU"/>
              </w:rPr>
              <w:t xml:space="preserve"> </w:t>
            </w:r>
            <w:r w:rsidRPr="007E41F4">
              <w:rPr>
                <w:rFonts w:ascii="Times New Roman" w:eastAsia="Arial" w:hAnsi="Times New Roman" w:cs="Times New Roman"/>
                <w:sz w:val="24"/>
                <w:szCs w:val="24"/>
                <w:lang w:val="ru-RU"/>
              </w:rPr>
              <w:t>«Экологическая безопасность теплоснабжения».</w:t>
            </w:r>
          </w:p>
        </w:tc>
      </w:tr>
      <w:tr w:rsidR="00190590" w:rsidRPr="007E41F4" w:rsidTr="00190590">
        <w:trPr>
          <w:trHeight w:val="690"/>
        </w:trPr>
        <w:tc>
          <w:tcPr>
            <w:tcW w:w="4546" w:type="dxa"/>
          </w:tcPr>
          <w:p w:rsidR="00190590" w:rsidRPr="007E41F4" w:rsidRDefault="00190590" w:rsidP="00190590">
            <w:pPr>
              <w:spacing w:line="224" w:lineRule="exact"/>
              <w:rPr>
                <w:rFonts w:ascii="Times New Roman" w:eastAsia="Arial" w:hAnsi="Times New Roman" w:cs="Times New Roman"/>
                <w:sz w:val="24"/>
                <w:szCs w:val="24"/>
                <w:lang w:val="ru-RU"/>
              </w:rPr>
            </w:pPr>
            <w:r w:rsidRPr="007E41F4">
              <w:rPr>
                <w:rFonts w:ascii="Times New Roman" w:eastAsia="Arial" w:hAnsi="Times New Roman" w:cs="Times New Roman"/>
                <w:sz w:val="24"/>
                <w:szCs w:val="24"/>
                <w:lang w:val="ru-RU"/>
              </w:rPr>
              <w:t>Глава</w:t>
            </w:r>
            <w:r w:rsidRPr="007E41F4">
              <w:rPr>
                <w:rFonts w:ascii="Times New Roman" w:eastAsia="Arial" w:hAnsi="Times New Roman" w:cs="Times New Roman"/>
                <w:spacing w:val="-8"/>
                <w:sz w:val="24"/>
                <w:szCs w:val="24"/>
                <w:lang w:val="ru-RU"/>
              </w:rPr>
              <w:t xml:space="preserve"> </w:t>
            </w:r>
            <w:r w:rsidRPr="007E41F4">
              <w:rPr>
                <w:rFonts w:ascii="Times New Roman" w:eastAsia="Arial" w:hAnsi="Times New Roman" w:cs="Times New Roman"/>
                <w:sz w:val="24"/>
                <w:szCs w:val="24"/>
                <w:lang w:val="ru-RU"/>
              </w:rPr>
              <w:t>2.</w:t>
            </w:r>
            <w:r w:rsidRPr="007E41F4">
              <w:rPr>
                <w:rFonts w:ascii="Times New Roman" w:eastAsia="Arial" w:hAnsi="Times New Roman" w:cs="Times New Roman"/>
                <w:spacing w:val="-5"/>
                <w:sz w:val="24"/>
                <w:szCs w:val="24"/>
                <w:lang w:val="ru-RU"/>
              </w:rPr>
              <w:t xml:space="preserve"> </w:t>
            </w:r>
            <w:r w:rsidRPr="007E41F4">
              <w:rPr>
                <w:rFonts w:ascii="Times New Roman" w:eastAsia="Arial" w:hAnsi="Times New Roman" w:cs="Times New Roman"/>
                <w:sz w:val="24"/>
                <w:szCs w:val="24"/>
                <w:lang w:val="ru-RU"/>
              </w:rPr>
              <w:t>Существующее</w:t>
            </w:r>
            <w:r w:rsidRPr="007E41F4">
              <w:rPr>
                <w:rFonts w:ascii="Times New Roman" w:eastAsia="Arial" w:hAnsi="Times New Roman" w:cs="Times New Roman"/>
                <w:spacing w:val="-4"/>
                <w:sz w:val="24"/>
                <w:szCs w:val="24"/>
                <w:lang w:val="ru-RU"/>
              </w:rPr>
              <w:t xml:space="preserve"> </w:t>
            </w:r>
            <w:r w:rsidRPr="007E41F4">
              <w:rPr>
                <w:rFonts w:ascii="Times New Roman" w:eastAsia="Arial" w:hAnsi="Times New Roman" w:cs="Times New Roman"/>
                <w:sz w:val="24"/>
                <w:szCs w:val="24"/>
                <w:lang w:val="ru-RU"/>
              </w:rPr>
              <w:t>и</w:t>
            </w:r>
            <w:r w:rsidRPr="007E41F4">
              <w:rPr>
                <w:rFonts w:ascii="Times New Roman" w:eastAsia="Arial" w:hAnsi="Times New Roman" w:cs="Times New Roman"/>
                <w:spacing w:val="-5"/>
                <w:sz w:val="24"/>
                <w:szCs w:val="24"/>
                <w:lang w:val="ru-RU"/>
              </w:rPr>
              <w:t xml:space="preserve"> </w:t>
            </w:r>
            <w:r w:rsidRPr="007E41F4">
              <w:rPr>
                <w:rFonts w:ascii="Times New Roman" w:eastAsia="Arial" w:hAnsi="Times New Roman" w:cs="Times New Roman"/>
                <w:spacing w:val="-2"/>
                <w:sz w:val="24"/>
                <w:szCs w:val="24"/>
                <w:lang w:val="ru-RU"/>
              </w:rPr>
              <w:t>перспективное</w:t>
            </w:r>
          </w:p>
          <w:p w:rsidR="00190590" w:rsidRPr="007E41F4" w:rsidRDefault="00190590" w:rsidP="00190590">
            <w:pPr>
              <w:spacing w:line="230" w:lineRule="atLeast"/>
              <w:rPr>
                <w:rFonts w:ascii="Times New Roman" w:eastAsia="Arial" w:hAnsi="Times New Roman" w:cs="Times New Roman"/>
                <w:sz w:val="24"/>
                <w:szCs w:val="24"/>
                <w:lang w:val="ru-RU"/>
              </w:rPr>
            </w:pPr>
            <w:r w:rsidRPr="007E41F4">
              <w:rPr>
                <w:rFonts w:ascii="Times New Roman" w:eastAsia="Arial" w:hAnsi="Times New Roman" w:cs="Times New Roman"/>
                <w:sz w:val="24"/>
                <w:szCs w:val="24"/>
                <w:lang w:val="ru-RU"/>
              </w:rPr>
              <w:t>потребление</w:t>
            </w:r>
            <w:r w:rsidRPr="007E41F4">
              <w:rPr>
                <w:rFonts w:ascii="Times New Roman" w:eastAsia="Arial" w:hAnsi="Times New Roman" w:cs="Times New Roman"/>
                <w:spacing w:val="-11"/>
                <w:sz w:val="24"/>
                <w:szCs w:val="24"/>
                <w:lang w:val="ru-RU"/>
              </w:rPr>
              <w:t xml:space="preserve"> </w:t>
            </w:r>
            <w:r w:rsidRPr="007E41F4">
              <w:rPr>
                <w:rFonts w:ascii="Times New Roman" w:eastAsia="Arial" w:hAnsi="Times New Roman" w:cs="Times New Roman"/>
                <w:sz w:val="24"/>
                <w:szCs w:val="24"/>
                <w:lang w:val="ru-RU"/>
              </w:rPr>
              <w:t>тепловой</w:t>
            </w:r>
            <w:r w:rsidRPr="007E41F4">
              <w:rPr>
                <w:rFonts w:ascii="Times New Roman" w:eastAsia="Arial" w:hAnsi="Times New Roman" w:cs="Times New Roman"/>
                <w:spacing w:val="-10"/>
                <w:sz w:val="24"/>
                <w:szCs w:val="24"/>
                <w:lang w:val="ru-RU"/>
              </w:rPr>
              <w:t xml:space="preserve"> </w:t>
            </w:r>
            <w:r w:rsidRPr="007E41F4">
              <w:rPr>
                <w:rFonts w:ascii="Times New Roman" w:eastAsia="Arial" w:hAnsi="Times New Roman" w:cs="Times New Roman"/>
                <w:sz w:val="24"/>
                <w:szCs w:val="24"/>
                <w:lang w:val="ru-RU"/>
              </w:rPr>
              <w:t>энергии</w:t>
            </w:r>
            <w:r w:rsidRPr="007E41F4">
              <w:rPr>
                <w:rFonts w:ascii="Times New Roman" w:eastAsia="Arial" w:hAnsi="Times New Roman" w:cs="Times New Roman"/>
                <w:spacing w:val="-11"/>
                <w:sz w:val="24"/>
                <w:szCs w:val="24"/>
                <w:lang w:val="ru-RU"/>
              </w:rPr>
              <w:t xml:space="preserve"> </w:t>
            </w:r>
            <w:r w:rsidRPr="007E41F4">
              <w:rPr>
                <w:rFonts w:ascii="Times New Roman" w:eastAsia="Arial" w:hAnsi="Times New Roman" w:cs="Times New Roman"/>
                <w:sz w:val="24"/>
                <w:szCs w:val="24"/>
                <w:lang w:val="ru-RU"/>
              </w:rPr>
              <w:t>на</w:t>
            </w:r>
            <w:r w:rsidRPr="007E41F4">
              <w:rPr>
                <w:rFonts w:ascii="Times New Roman" w:eastAsia="Arial" w:hAnsi="Times New Roman" w:cs="Times New Roman"/>
                <w:spacing w:val="-11"/>
                <w:sz w:val="24"/>
                <w:szCs w:val="24"/>
                <w:lang w:val="ru-RU"/>
              </w:rPr>
              <w:t xml:space="preserve"> </w:t>
            </w:r>
            <w:r w:rsidRPr="007E41F4">
              <w:rPr>
                <w:rFonts w:ascii="Times New Roman" w:eastAsia="Arial" w:hAnsi="Times New Roman" w:cs="Times New Roman"/>
                <w:sz w:val="24"/>
                <w:szCs w:val="24"/>
                <w:lang w:val="ru-RU"/>
              </w:rPr>
              <w:t>цели теплоснабжения с.п. Богдановка</w:t>
            </w:r>
          </w:p>
        </w:tc>
        <w:tc>
          <w:tcPr>
            <w:tcW w:w="5103" w:type="dxa"/>
            <w:tcBorders>
              <w:top w:val="single" w:sz="8" w:space="0" w:color="000000"/>
            </w:tcBorders>
          </w:tcPr>
          <w:p w:rsidR="00190590" w:rsidRPr="007E41F4" w:rsidRDefault="00190590" w:rsidP="00190590">
            <w:pPr>
              <w:spacing w:before="224"/>
              <w:rPr>
                <w:rFonts w:ascii="Times New Roman" w:eastAsia="Arial" w:hAnsi="Times New Roman" w:cs="Times New Roman"/>
                <w:sz w:val="24"/>
                <w:szCs w:val="24"/>
                <w:lang w:val="ru-RU"/>
              </w:rPr>
            </w:pPr>
            <w:r w:rsidRPr="007E41F4">
              <w:rPr>
                <w:rFonts w:ascii="Times New Roman" w:eastAsia="Arial" w:hAnsi="Times New Roman" w:cs="Times New Roman"/>
                <w:sz w:val="24"/>
                <w:szCs w:val="24"/>
                <w:lang w:val="ru-RU"/>
              </w:rPr>
              <w:t>Глава</w:t>
            </w:r>
            <w:r w:rsidRPr="007E41F4">
              <w:rPr>
                <w:rFonts w:ascii="Times New Roman" w:eastAsia="Arial" w:hAnsi="Times New Roman" w:cs="Times New Roman"/>
                <w:spacing w:val="-9"/>
                <w:sz w:val="24"/>
                <w:szCs w:val="24"/>
                <w:lang w:val="ru-RU"/>
              </w:rPr>
              <w:t xml:space="preserve"> </w:t>
            </w:r>
            <w:r w:rsidRPr="007E41F4">
              <w:rPr>
                <w:rFonts w:ascii="Times New Roman" w:eastAsia="Arial" w:hAnsi="Times New Roman" w:cs="Times New Roman"/>
                <w:sz w:val="24"/>
                <w:szCs w:val="24"/>
                <w:lang w:val="ru-RU"/>
              </w:rPr>
              <w:t>скорректирована</w:t>
            </w:r>
            <w:r w:rsidRPr="007E41F4">
              <w:rPr>
                <w:rFonts w:ascii="Times New Roman" w:eastAsia="Arial" w:hAnsi="Times New Roman" w:cs="Times New Roman"/>
                <w:spacing w:val="-9"/>
                <w:sz w:val="24"/>
                <w:szCs w:val="24"/>
                <w:lang w:val="ru-RU"/>
              </w:rPr>
              <w:t xml:space="preserve"> </w:t>
            </w:r>
            <w:r w:rsidRPr="007E41F4">
              <w:rPr>
                <w:rFonts w:ascii="Times New Roman" w:eastAsia="Arial" w:hAnsi="Times New Roman" w:cs="Times New Roman"/>
                <w:sz w:val="24"/>
                <w:szCs w:val="24"/>
                <w:lang w:val="ru-RU"/>
              </w:rPr>
              <w:t>с</w:t>
            </w:r>
            <w:r w:rsidRPr="007E41F4">
              <w:rPr>
                <w:rFonts w:ascii="Times New Roman" w:eastAsia="Arial" w:hAnsi="Times New Roman" w:cs="Times New Roman"/>
                <w:spacing w:val="-6"/>
                <w:sz w:val="24"/>
                <w:szCs w:val="24"/>
                <w:lang w:val="ru-RU"/>
              </w:rPr>
              <w:t xml:space="preserve"> </w:t>
            </w:r>
            <w:r w:rsidRPr="007E41F4">
              <w:rPr>
                <w:rFonts w:ascii="Times New Roman" w:eastAsia="Arial" w:hAnsi="Times New Roman" w:cs="Times New Roman"/>
                <w:sz w:val="24"/>
                <w:szCs w:val="24"/>
                <w:lang w:val="ru-RU"/>
              </w:rPr>
              <w:t>учетом</w:t>
            </w:r>
            <w:r w:rsidRPr="007E41F4">
              <w:rPr>
                <w:rFonts w:ascii="Times New Roman" w:eastAsia="Arial" w:hAnsi="Times New Roman" w:cs="Times New Roman"/>
                <w:spacing w:val="-6"/>
                <w:sz w:val="24"/>
                <w:szCs w:val="24"/>
                <w:lang w:val="ru-RU"/>
              </w:rPr>
              <w:t xml:space="preserve"> </w:t>
            </w:r>
            <w:r w:rsidRPr="007E41F4">
              <w:rPr>
                <w:rFonts w:ascii="Times New Roman" w:eastAsia="Arial" w:hAnsi="Times New Roman" w:cs="Times New Roman"/>
                <w:sz w:val="24"/>
                <w:szCs w:val="24"/>
                <w:lang w:val="ru-RU"/>
              </w:rPr>
              <w:t>изменений</w:t>
            </w:r>
            <w:r w:rsidRPr="007E41F4">
              <w:rPr>
                <w:rFonts w:ascii="Times New Roman" w:eastAsia="Arial" w:hAnsi="Times New Roman" w:cs="Times New Roman"/>
                <w:spacing w:val="-8"/>
                <w:sz w:val="24"/>
                <w:szCs w:val="24"/>
                <w:lang w:val="ru-RU"/>
              </w:rPr>
              <w:t xml:space="preserve"> </w:t>
            </w:r>
            <w:r w:rsidRPr="007E41F4">
              <w:rPr>
                <w:rFonts w:ascii="Times New Roman" w:eastAsia="Arial" w:hAnsi="Times New Roman" w:cs="Times New Roman"/>
                <w:sz w:val="24"/>
                <w:szCs w:val="24"/>
                <w:lang w:val="ru-RU"/>
              </w:rPr>
              <w:t>в</w:t>
            </w:r>
            <w:r w:rsidRPr="007E41F4">
              <w:rPr>
                <w:rFonts w:ascii="Times New Roman" w:eastAsia="Arial" w:hAnsi="Times New Roman" w:cs="Times New Roman"/>
                <w:spacing w:val="-9"/>
                <w:sz w:val="24"/>
                <w:szCs w:val="24"/>
                <w:lang w:val="ru-RU"/>
              </w:rPr>
              <w:t xml:space="preserve"> </w:t>
            </w:r>
            <w:r w:rsidRPr="007E41F4">
              <w:rPr>
                <w:rFonts w:ascii="Times New Roman" w:eastAsia="Arial" w:hAnsi="Times New Roman" w:cs="Times New Roman"/>
                <w:spacing w:val="-4"/>
                <w:sz w:val="24"/>
                <w:szCs w:val="24"/>
                <w:lang w:val="ru-RU"/>
              </w:rPr>
              <w:t>ПТП.</w:t>
            </w:r>
          </w:p>
        </w:tc>
      </w:tr>
      <w:tr w:rsidR="00190590" w:rsidRPr="007E41F4" w:rsidTr="00190590">
        <w:trPr>
          <w:trHeight w:val="460"/>
        </w:trPr>
        <w:tc>
          <w:tcPr>
            <w:tcW w:w="4546" w:type="dxa"/>
          </w:tcPr>
          <w:p w:rsidR="00190590" w:rsidRPr="007E41F4" w:rsidRDefault="00190590" w:rsidP="00190590">
            <w:pPr>
              <w:spacing w:line="224" w:lineRule="exact"/>
              <w:rPr>
                <w:rFonts w:ascii="Times New Roman" w:eastAsia="Arial" w:hAnsi="Times New Roman" w:cs="Times New Roman"/>
                <w:sz w:val="24"/>
                <w:szCs w:val="24"/>
                <w:lang w:val="ru-RU"/>
              </w:rPr>
            </w:pPr>
            <w:r w:rsidRPr="007E41F4">
              <w:rPr>
                <w:rFonts w:ascii="Times New Roman" w:eastAsia="Arial" w:hAnsi="Times New Roman" w:cs="Times New Roman"/>
                <w:sz w:val="24"/>
                <w:szCs w:val="24"/>
                <w:lang w:val="ru-RU"/>
              </w:rPr>
              <w:t>Глава</w:t>
            </w:r>
            <w:r w:rsidRPr="007E41F4">
              <w:rPr>
                <w:rFonts w:ascii="Times New Roman" w:eastAsia="Arial" w:hAnsi="Times New Roman" w:cs="Times New Roman"/>
                <w:spacing w:val="-8"/>
                <w:sz w:val="24"/>
                <w:szCs w:val="24"/>
                <w:lang w:val="ru-RU"/>
              </w:rPr>
              <w:t xml:space="preserve"> </w:t>
            </w:r>
            <w:r w:rsidRPr="007E41F4">
              <w:rPr>
                <w:rFonts w:ascii="Times New Roman" w:eastAsia="Arial" w:hAnsi="Times New Roman" w:cs="Times New Roman"/>
                <w:sz w:val="24"/>
                <w:szCs w:val="24"/>
                <w:lang w:val="ru-RU"/>
              </w:rPr>
              <w:t>3.</w:t>
            </w:r>
            <w:r w:rsidRPr="007E41F4">
              <w:rPr>
                <w:rFonts w:ascii="Times New Roman" w:eastAsia="Arial" w:hAnsi="Times New Roman" w:cs="Times New Roman"/>
                <w:spacing w:val="41"/>
                <w:sz w:val="24"/>
                <w:szCs w:val="24"/>
                <w:lang w:val="ru-RU"/>
              </w:rPr>
              <w:t xml:space="preserve"> </w:t>
            </w:r>
            <w:r w:rsidRPr="007E41F4">
              <w:rPr>
                <w:rFonts w:ascii="Times New Roman" w:eastAsia="Arial" w:hAnsi="Times New Roman" w:cs="Times New Roman"/>
                <w:sz w:val="24"/>
                <w:szCs w:val="24"/>
                <w:lang w:val="ru-RU"/>
              </w:rPr>
              <w:t>Электронная</w:t>
            </w:r>
            <w:r w:rsidRPr="007E41F4">
              <w:rPr>
                <w:rFonts w:ascii="Times New Roman" w:eastAsia="Arial" w:hAnsi="Times New Roman" w:cs="Times New Roman"/>
                <w:spacing w:val="-6"/>
                <w:sz w:val="24"/>
                <w:szCs w:val="24"/>
                <w:lang w:val="ru-RU"/>
              </w:rPr>
              <w:t xml:space="preserve"> </w:t>
            </w:r>
            <w:r w:rsidRPr="007E41F4">
              <w:rPr>
                <w:rFonts w:ascii="Times New Roman" w:eastAsia="Arial" w:hAnsi="Times New Roman" w:cs="Times New Roman"/>
                <w:sz w:val="24"/>
                <w:szCs w:val="24"/>
                <w:lang w:val="ru-RU"/>
              </w:rPr>
              <w:t>модель</w:t>
            </w:r>
            <w:r w:rsidRPr="007E41F4">
              <w:rPr>
                <w:rFonts w:ascii="Times New Roman" w:eastAsia="Arial" w:hAnsi="Times New Roman" w:cs="Times New Roman"/>
                <w:spacing w:val="-8"/>
                <w:sz w:val="24"/>
                <w:szCs w:val="24"/>
                <w:lang w:val="ru-RU"/>
              </w:rPr>
              <w:t xml:space="preserve"> </w:t>
            </w:r>
            <w:r w:rsidRPr="007E41F4">
              <w:rPr>
                <w:rFonts w:ascii="Times New Roman" w:eastAsia="Arial" w:hAnsi="Times New Roman" w:cs="Times New Roman"/>
                <w:spacing w:val="-2"/>
                <w:sz w:val="24"/>
                <w:szCs w:val="24"/>
                <w:lang w:val="ru-RU"/>
              </w:rPr>
              <w:t>системы</w:t>
            </w:r>
          </w:p>
          <w:p w:rsidR="00190590" w:rsidRPr="007E41F4" w:rsidRDefault="00190590" w:rsidP="00190590">
            <w:pPr>
              <w:spacing w:line="216" w:lineRule="exact"/>
              <w:rPr>
                <w:rFonts w:ascii="Times New Roman" w:eastAsia="Arial" w:hAnsi="Times New Roman" w:cs="Times New Roman"/>
                <w:sz w:val="24"/>
                <w:szCs w:val="24"/>
                <w:lang w:val="ru-RU"/>
              </w:rPr>
            </w:pPr>
            <w:r w:rsidRPr="007E41F4">
              <w:rPr>
                <w:rFonts w:ascii="Times New Roman" w:eastAsia="Arial" w:hAnsi="Times New Roman" w:cs="Times New Roman"/>
                <w:sz w:val="24"/>
                <w:szCs w:val="24"/>
                <w:lang w:val="ru-RU"/>
              </w:rPr>
              <w:t>теплоснабжения</w:t>
            </w:r>
            <w:r w:rsidRPr="007E41F4">
              <w:rPr>
                <w:rFonts w:ascii="Times New Roman" w:eastAsia="Arial" w:hAnsi="Times New Roman" w:cs="Times New Roman"/>
                <w:spacing w:val="-10"/>
                <w:sz w:val="24"/>
                <w:szCs w:val="24"/>
                <w:lang w:val="ru-RU"/>
              </w:rPr>
              <w:t xml:space="preserve"> </w:t>
            </w:r>
            <w:r w:rsidRPr="007E41F4">
              <w:rPr>
                <w:rFonts w:ascii="Times New Roman" w:eastAsia="Arial" w:hAnsi="Times New Roman" w:cs="Times New Roman"/>
                <w:sz w:val="24"/>
                <w:szCs w:val="24"/>
                <w:lang w:val="ru-RU"/>
              </w:rPr>
              <w:t>с.п.</w:t>
            </w:r>
            <w:r w:rsidRPr="007E41F4">
              <w:rPr>
                <w:rFonts w:ascii="Times New Roman" w:eastAsia="Arial" w:hAnsi="Times New Roman" w:cs="Times New Roman"/>
                <w:spacing w:val="-8"/>
                <w:sz w:val="24"/>
                <w:szCs w:val="24"/>
                <w:lang w:val="ru-RU"/>
              </w:rPr>
              <w:t xml:space="preserve"> </w:t>
            </w:r>
            <w:r w:rsidRPr="007E41F4">
              <w:rPr>
                <w:rFonts w:ascii="Times New Roman" w:eastAsia="Arial" w:hAnsi="Times New Roman" w:cs="Times New Roman"/>
                <w:spacing w:val="-2"/>
                <w:sz w:val="24"/>
                <w:szCs w:val="24"/>
                <w:lang w:val="ru-RU"/>
              </w:rPr>
              <w:t>Богдановка</w:t>
            </w:r>
          </w:p>
        </w:tc>
        <w:tc>
          <w:tcPr>
            <w:tcW w:w="5103" w:type="dxa"/>
          </w:tcPr>
          <w:p w:rsidR="00190590" w:rsidRPr="007E41F4" w:rsidRDefault="00190590" w:rsidP="00190590">
            <w:pPr>
              <w:spacing w:before="109"/>
              <w:rPr>
                <w:rFonts w:ascii="Times New Roman" w:eastAsia="Arial" w:hAnsi="Times New Roman" w:cs="Times New Roman"/>
                <w:sz w:val="24"/>
                <w:szCs w:val="24"/>
              </w:rPr>
            </w:pPr>
            <w:r w:rsidRPr="007E41F4">
              <w:rPr>
                <w:rFonts w:ascii="Times New Roman" w:eastAsia="Arial" w:hAnsi="Times New Roman" w:cs="Times New Roman"/>
                <w:sz w:val="24"/>
                <w:szCs w:val="24"/>
              </w:rPr>
              <w:t>Глава</w:t>
            </w:r>
            <w:r w:rsidRPr="007E41F4">
              <w:rPr>
                <w:rFonts w:ascii="Times New Roman" w:eastAsia="Arial" w:hAnsi="Times New Roman" w:cs="Times New Roman"/>
                <w:spacing w:val="-8"/>
                <w:sz w:val="24"/>
                <w:szCs w:val="24"/>
              </w:rPr>
              <w:t xml:space="preserve"> </w:t>
            </w:r>
            <w:r w:rsidRPr="007E41F4">
              <w:rPr>
                <w:rFonts w:ascii="Times New Roman" w:eastAsia="Arial" w:hAnsi="Times New Roman" w:cs="Times New Roman"/>
                <w:sz w:val="24"/>
                <w:szCs w:val="24"/>
              </w:rPr>
              <w:t>не</w:t>
            </w:r>
            <w:r w:rsidRPr="007E41F4">
              <w:rPr>
                <w:rFonts w:ascii="Times New Roman" w:eastAsia="Arial" w:hAnsi="Times New Roman" w:cs="Times New Roman"/>
                <w:spacing w:val="-6"/>
                <w:sz w:val="24"/>
                <w:szCs w:val="24"/>
              </w:rPr>
              <w:t xml:space="preserve"> </w:t>
            </w:r>
            <w:r w:rsidRPr="007E41F4">
              <w:rPr>
                <w:rFonts w:ascii="Times New Roman" w:eastAsia="Arial" w:hAnsi="Times New Roman" w:cs="Times New Roman"/>
                <w:sz w:val="24"/>
                <w:szCs w:val="24"/>
              </w:rPr>
              <w:t>требует</w:t>
            </w:r>
            <w:r w:rsidRPr="007E41F4">
              <w:rPr>
                <w:rFonts w:ascii="Times New Roman" w:eastAsia="Arial" w:hAnsi="Times New Roman" w:cs="Times New Roman"/>
                <w:spacing w:val="-7"/>
                <w:sz w:val="24"/>
                <w:szCs w:val="24"/>
              </w:rPr>
              <w:t xml:space="preserve"> </w:t>
            </w:r>
            <w:r w:rsidRPr="007E41F4">
              <w:rPr>
                <w:rFonts w:ascii="Times New Roman" w:eastAsia="Arial" w:hAnsi="Times New Roman" w:cs="Times New Roman"/>
                <w:spacing w:val="-2"/>
                <w:sz w:val="24"/>
                <w:szCs w:val="24"/>
              </w:rPr>
              <w:t>изменений.</w:t>
            </w:r>
          </w:p>
        </w:tc>
      </w:tr>
      <w:tr w:rsidR="00190590" w:rsidRPr="007E41F4" w:rsidTr="00190590">
        <w:trPr>
          <w:trHeight w:val="981"/>
        </w:trPr>
        <w:tc>
          <w:tcPr>
            <w:tcW w:w="4546" w:type="dxa"/>
          </w:tcPr>
          <w:p w:rsidR="00190590" w:rsidRPr="007E41F4" w:rsidRDefault="00190590" w:rsidP="00190590">
            <w:pPr>
              <w:spacing w:before="25"/>
              <w:rPr>
                <w:rFonts w:ascii="Times New Roman" w:eastAsia="Arial" w:hAnsi="Times New Roman" w:cs="Times New Roman"/>
                <w:sz w:val="24"/>
                <w:szCs w:val="24"/>
                <w:lang w:val="ru-RU"/>
              </w:rPr>
            </w:pPr>
            <w:r w:rsidRPr="007E41F4">
              <w:rPr>
                <w:rFonts w:ascii="Times New Roman" w:eastAsia="Arial" w:hAnsi="Times New Roman" w:cs="Times New Roman"/>
                <w:sz w:val="24"/>
                <w:szCs w:val="24"/>
                <w:lang w:val="ru-RU"/>
              </w:rPr>
              <w:t>Глава</w:t>
            </w:r>
            <w:r w:rsidRPr="007E41F4">
              <w:rPr>
                <w:rFonts w:ascii="Times New Roman" w:eastAsia="Arial" w:hAnsi="Times New Roman" w:cs="Times New Roman"/>
                <w:spacing w:val="-12"/>
                <w:sz w:val="24"/>
                <w:szCs w:val="24"/>
                <w:lang w:val="ru-RU"/>
              </w:rPr>
              <w:t xml:space="preserve"> </w:t>
            </w:r>
            <w:r w:rsidRPr="007E41F4">
              <w:rPr>
                <w:rFonts w:ascii="Times New Roman" w:eastAsia="Arial" w:hAnsi="Times New Roman" w:cs="Times New Roman"/>
                <w:sz w:val="24"/>
                <w:szCs w:val="24"/>
                <w:lang w:val="ru-RU"/>
              </w:rPr>
              <w:t>4.</w:t>
            </w:r>
            <w:r w:rsidRPr="007E41F4">
              <w:rPr>
                <w:rFonts w:ascii="Times New Roman" w:eastAsia="Arial" w:hAnsi="Times New Roman" w:cs="Times New Roman"/>
                <w:spacing w:val="-10"/>
                <w:sz w:val="24"/>
                <w:szCs w:val="24"/>
                <w:lang w:val="ru-RU"/>
              </w:rPr>
              <w:t xml:space="preserve"> </w:t>
            </w:r>
            <w:r w:rsidRPr="007E41F4">
              <w:rPr>
                <w:rFonts w:ascii="Times New Roman" w:eastAsia="Arial" w:hAnsi="Times New Roman" w:cs="Times New Roman"/>
                <w:sz w:val="24"/>
                <w:szCs w:val="24"/>
                <w:lang w:val="ru-RU"/>
              </w:rPr>
              <w:t>Существующие</w:t>
            </w:r>
            <w:r w:rsidRPr="007E41F4">
              <w:rPr>
                <w:rFonts w:ascii="Times New Roman" w:eastAsia="Arial" w:hAnsi="Times New Roman" w:cs="Times New Roman"/>
                <w:spacing w:val="-10"/>
                <w:sz w:val="24"/>
                <w:szCs w:val="24"/>
                <w:lang w:val="ru-RU"/>
              </w:rPr>
              <w:t xml:space="preserve"> </w:t>
            </w:r>
            <w:r w:rsidRPr="007E41F4">
              <w:rPr>
                <w:rFonts w:ascii="Times New Roman" w:eastAsia="Arial" w:hAnsi="Times New Roman" w:cs="Times New Roman"/>
                <w:sz w:val="24"/>
                <w:szCs w:val="24"/>
                <w:lang w:val="ru-RU"/>
              </w:rPr>
              <w:t>и</w:t>
            </w:r>
            <w:r w:rsidRPr="007E41F4">
              <w:rPr>
                <w:rFonts w:ascii="Times New Roman" w:eastAsia="Arial" w:hAnsi="Times New Roman" w:cs="Times New Roman"/>
                <w:spacing w:val="-10"/>
                <w:sz w:val="24"/>
                <w:szCs w:val="24"/>
                <w:lang w:val="ru-RU"/>
              </w:rPr>
              <w:t xml:space="preserve"> </w:t>
            </w:r>
            <w:r w:rsidRPr="007E41F4">
              <w:rPr>
                <w:rFonts w:ascii="Times New Roman" w:eastAsia="Arial" w:hAnsi="Times New Roman" w:cs="Times New Roman"/>
                <w:sz w:val="24"/>
                <w:szCs w:val="24"/>
                <w:lang w:val="ru-RU"/>
              </w:rPr>
              <w:t xml:space="preserve">перспективные балансы тепловой мощности источников тепловой энергии и тепловой нагрузки </w:t>
            </w:r>
            <w:r w:rsidRPr="007E41F4">
              <w:rPr>
                <w:rFonts w:ascii="Times New Roman" w:eastAsia="Arial" w:hAnsi="Times New Roman" w:cs="Times New Roman"/>
                <w:spacing w:val="-2"/>
                <w:sz w:val="24"/>
                <w:szCs w:val="24"/>
                <w:lang w:val="ru-RU"/>
              </w:rPr>
              <w:t>потребителей</w:t>
            </w:r>
          </w:p>
        </w:tc>
        <w:tc>
          <w:tcPr>
            <w:tcW w:w="5103" w:type="dxa"/>
            <w:tcBorders>
              <w:bottom w:val="single" w:sz="8" w:space="0" w:color="000000"/>
            </w:tcBorders>
          </w:tcPr>
          <w:p w:rsidR="00190590" w:rsidRPr="007E41F4" w:rsidRDefault="00190590" w:rsidP="00190590">
            <w:pPr>
              <w:spacing w:before="141"/>
              <w:ind w:right="475"/>
              <w:jc w:val="both"/>
              <w:rPr>
                <w:rFonts w:ascii="Times New Roman" w:eastAsia="Arial" w:hAnsi="Times New Roman" w:cs="Times New Roman"/>
                <w:sz w:val="24"/>
                <w:szCs w:val="24"/>
                <w:lang w:val="ru-RU"/>
              </w:rPr>
            </w:pPr>
            <w:r w:rsidRPr="007E41F4">
              <w:rPr>
                <w:rFonts w:ascii="Times New Roman" w:eastAsia="Arial" w:hAnsi="Times New Roman" w:cs="Times New Roman"/>
                <w:sz w:val="24"/>
                <w:szCs w:val="24"/>
                <w:lang w:val="ru-RU"/>
              </w:rPr>
              <w:t>Рассчитываются</w:t>
            </w:r>
            <w:r w:rsidRPr="007E41F4">
              <w:rPr>
                <w:rFonts w:ascii="Times New Roman" w:eastAsia="Arial" w:hAnsi="Times New Roman" w:cs="Times New Roman"/>
                <w:spacing w:val="-11"/>
                <w:sz w:val="24"/>
                <w:szCs w:val="24"/>
                <w:lang w:val="ru-RU"/>
              </w:rPr>
              <w:t xml:space="preserve"> </w:t>
            </w:r>
            <w:r w:rsidRPr="007E41F4">
              <w:rPr>
                <w:rFonts w:ascii="Times New Roman" w:eastAsia="Arial" w:hAnsi="Times New Roman" w:cs="Times New Roman"/>
                <w:sz w:val="24"/>
                <w:szCs w:val="24"/>
                <w:lang w:val="ru-RU"/>
              </w:rPr>
              <w:t>балансы</w:t>
            </w:r>
            <w:r w:rsidRPr="007E41F4">
              <w:rPr>
                <w:rFonts w:ascii="Times New Roman" w:eastAsia="Arial" w:hAnsi="Times New Roman" w:cs="Times New Roman"/>
                <w:spacing w:val="-10"/>
                <w:sz w:val="24"/>
                <w:szCs w:val="24"/>
                <w:lang w:val="ru-RU"/>
              </w:rPr>
              <w:t xml:space="preserve"> </w:t>
            </w:r>
            <w:r w:rsidRPr="007E41F4">
              <w:rPr>
                <w:rFonts w:ascii="Times New Roman" w:eastAsia="Arial" w:hAnsi="Times New Roman" w:cs="Times New Roman"/>
                <w:sz w:val="24"/>
                <w:szCs w:val="24"/>
                <w:lang w:val="ru-RU"/>
              </w:rPr>
              <w:t>тепловой</w:t>
            </w:r>
            <w:r w:rsidRPr="007E41F4">
              <w:rPr>
                <w:rFonts w:ascii="Times New Roman" w:eastAsia="Arial" w:hAnsi="Times New Roman" w:cs="Times New Roman"/>
                <w:spacing w:val="-12"/>
                <w:sz w:val="24"/>
                <w:szCs w:val="24"/>
                <w:lang w:val="ru-RU"/>
              </w:rPr>
              <w:t xml:space="preserve"> </w:t>
            </w:r>
            <w:r w:rsidRPr="007E41F4">
              <w:rPr>
                <w:rFonts w:ascii="Times New Roman" w:eastAsia="Arial" w:hAnsi="Times New Roman" w:cs="Times New Roman"/>
                <w:sz w:val="24"/>
                <w:szCs w:val="24"/>
                <w:lang w:val="ru-RU"/>
              </w:rPr>
              <w:t>мощности</w:t>
            </w:r>
            <w:r w:rsidRPr="007E41F4">
              <w:rPr>
                <w:rFonts w:ascii="Times New Roman" w:eastAsia="Arial" w:hAnsi="Times New Roman" w:cs="Times New Roman"/>
                <w:spacing w:val="-10"/>
                <w:sz w:val="24"/>
                <w:szCs w:val="24"/>
                <w:lang w:val="ru-RU"/>
              </w:rPr>
              <w:t xml:space="preserve"> </w:t>
            </w:r>
            <w:r w:rsidRPr="007E41F4">
              <w:rPr>
                <w:rFonts w:ascii="Times New Roman" w:eastAsia="Arial" w:hAnsi="Times New Roman" w:cs="Times New Roman"/>
                <w:sz w:val="24"/>
                <w:szCs w:val="24"/>
                <w:lang w:val="ru-RU"/>
              </w:rPr>
              <w:t>и перспективной</w:t>
            </w:r>
            <w:r w:rsidRPr="007E41F4">
              <w:rPr>
                <w:rFonts w:ascii="Times New Roman" w:eastAsia="Arial" w:hAnsi="Times New Roman" w:cs="Times New Roman"/>
                <w:spacing w:val="-1"/>
                <w:sz w:val="24"/>
                <w:szCs w:val="24"/>
                <w:lang w:val="ru-RU"/>
              </w:rPr>
              <w:t xml:space="preserve"> </w:t>
            </w:r>
            <w:r w:rsidRPr="007E41F4">
              <w:rPr>
                <w:rFonts w:ascii="Times New Roman" w:eastAsia="Arial" w:hAnsi="Times New Roman" w:cs="Times New Roman"/>
                <w:sz w:val="24"/>
                <w:szCs w:val="24"/>
                <w:lang w:val="ru-RU"/>
              </w:rPr>
              <w:t>тепловой</w:t>
            </w:r>
            <w:r w:rsidRPr="007E41F4">
              <w:rPr>
                <w:rFonts w:ascii="Times New Roman" w:eastAsia="Arial" w:hAnsi="Times New Roman" w:cs="Times New Roman"/>
                <w:spacing w:val="-1"/>
                <w:sz w:val="24"/>
                <w:szCs w:val="24"/>
                <w:lang w:val="ru-RU"/>
              </w:rPr>
              <w:t xml:space="preserve"> </w:t>
            </w:r>
            <w:r w:rsidRPr="007E41F4">
              <w:rPr>
                <w:rFonts w:ascii="Times New Roman" w:eastAsia="Arial" w:hAnsi="Times New Roman" w:cs="Times New Roman"/>
                <w:sz w:val="24"/>
                <w:szCs w:val="24"/>
                <w:lang w:val="ru-RU"/>
              </w:rPr>
              <w:t>нагрузки</w:t>
            </w:r>
            <w:r w:rsidRPr="007E41F4">
              <w:rPr>
                <w:rFonts w:ascii="Times New Roman" w:eastAsia="Arial" w:hAnsi="Times New Roman" w:cs="Times New Roman"/>
                <w:spacing w:val="-3"/>
                <w:sz w:val="24"/>
                <w:szCs w:val="24"/>
                <w:lang w:val="ru-RU"/>
              </w:rPr>
              <w:t xml:space="preserve"> </w:t>
            </w:r>
            <w:r w:rsidRPr="007E41F4">
              <w:rPr>
                <w:rFonts w:ascii="Times New Roman" w:eastAsia="Arial" w:hAnsi="Times New Roman" w:cs="Times New Roman"/>
                <w:sz w:val="24"/>
                <w:szCs w:val="24"/>
                <w:lang w:val="ru-RU"/>
              </w:rPr>
              <w:t>планируемых источников теплоснабжения с.п. Богдановка.</w:t>
            </w:r>
          </w:p>
        </w:tc>
      </w:tr>
      <w:tr w:rsidR="00190590" w:rsidRPr="007E41F4" w:rsidTr="00190590">
        <w:trPr>
          <w:trHeight w:val="536"/>
        </w:trPr>
        <w:tc>
          <w:tcPr>
            <w:tcW w:w="4546" w:type="dxa"/>
          </w:tcPr>
          <w:p w:rsidR="00190590" w:rsidRPr="007E41F4" w:rsidRDefault="00190590" w:rsidP="00190590">
            <w:pPr>
              <w:spacing w:before="32"/>
              <w:rPr>
                <w:rFonts w:ascii="Times New Roman" w:eastAsia="Arial" w:hAnsi="Times New Roman" w:cs="Times New Roman"/>
                <w:sz w:val="24"/>
                <w:szCs w:val="24"/>
                <w:lang w:val="ru-RU"/>
              </w:rPr>
            </w:pPr>
            <w:r w:rsidRPr="007E41F4">
              <w:rPr>
                <w:rFonts w:ascii="Times New Roman" w:eastAsia="Arial" w:hAnsi="Times New Roman" w:cs="Times New Roman"/>
                <w:sz w:val="24"/>
                <w:szCs w:val="24"/>
                <w:lang w:val="ru-RU"/>
              </w:rPr>
              <w:t>Глава</w:t>
            </w:r>
            <w:r w:rsidRPr="007E41F4">
              <w:rPr>
                <w:rFonts w:ascii="Times New Roman" w:eastAsia="Arial" w:hAnsi="Times New Roman" w:cs="Times New Roman"/>
                <w:spacing w:val="-11"/>
                <w:sz w:val="24"/>
                <w:szCs w:val="24"/>
                <w:lang w:val="ru-RU"/>
              </w:rPr>
              <w:t xml:space="preserve"> </w:t>
            </w:r>
            <w:r w:rsidRPr="007E41F4">
              <w:rPr>
                <w:rFonts w:ascii="Times New Roman" w:eastAsia="Arial" w:hAnsi="Times New Roman" w:cs="Times New Roman"/>
                <w:sz w:val="24"/>
                <w:szCs w:val="24"/>
                <w:lang w:val="ru-RU"/>
              </w:rPr>
              <w:t>5.</w:t>
            </w:r>
            <w:r w:rsidRPr="007E41F4">
              <w:rPr>
                <w:rFonts w:ascii="Times New Roman" w:eastAsia="Arial" w:hAnsi="Times New Roman" w:cs="Times New Roman"/>
                <w:spacing w:val="-8"/>
                <w:sz w:val="24"/>
                <w:szCs w:val="24"/>
                <w:lang w:val="ru-RU"/>
              </w:rPr>
              <w:t xml:space="preserve"> </w:t>
            </w:r>
            <w:r w:rsidRPr="007E41F4">
              <w:rPr>
                <w:rFonts w:ascii="Times New Roman" w:eastAsia="Arial" w:hAnsi="Times New Roman" w:cs="Times New Roman"/>
                <w:sz w:val="24"/>
                <w:szCs w:val="24"/>
                <w:lang w:val="ru-RU"/>
              </w:rPr>
              <w:t>Мастер-план</w:t>
            </w:r>
            <w:r w:rsidRPr="007E41F4">
              <w:rPr>
                <w:rFonts w:ascii="Times New Roman" w:eastAsia="Arial" w:hAnsi="Times New Roman" w:cs="Times New Roman"/>
                <w:spacing w:val="-11"/>
                <w:sz w:val="24"/>
                <w:szCs w:val="24"/>
                <w:lang w:val="ru-RU"/>
              </w:rPr>
              <w:t xml:space="preserve"> </w:t>
            </w:r>
            <w:r w:rsidRPr="007E41F4">
              <w:rPr>
                <w:rFonts w:ascii="Times New Roman" w:eastAsia="Arial" w:hAnsi="Times New Roman" w:cs="Times New Roman"/>
                <w:sz w:val="24"/>
                <w:szCs w:val="24"/>
                <w:lang w:val="ru-RU"/>
              </w:rPr>
              <w:t>развития</w:t>
            </w:r>
            <w:r w:rsidRPr="007E41F4">
              <w:rPr>
                <w:rFonts w:ascii="Times New Roman" w:eastAsia="Arial" w:hAnsi="Times New Roman" w:cs="Times New Roman"/>
                <w:spacing w:val="-11"/>
                <w:sz w:val="24"/>
                <w:szCs w:val="24"/>
                <w:lang w:val="ru-RU"/>
              </w:rPr>
              <w:t xml:space="preserve"> </w:t>
            </w:r>
            <w:r w:rsidRPr="007E41F4">
              <w:rPr>
                <w:rFonts w:ascii="Times New Roman" w:eastAsia="Arial" w:hAnsi="Times New Roman" w:cs="Times New Roman"/>
                <w:sz w:val="24"/>
                <w:szCs w:val="24"/>
                <w:lang w:val="ru-RU"/>
              </w:rPr>
              <w:t>систем теплоснабжения с.п. Богдановка</w:t>
            </w:r>
          </w:p>
        </w:tc>
        <w:tc>
          <w:tcPr>
            <w:tcW w:w="5103" w:type="dxa"/>
            <w:tcBorders>
              <w:top w:val="single" w:sz="8" w:space="0" w:color="000000"/>
            </w:tcBorders>
          </w:tcPr>
          <w:p w:rsidR="00190590" w:rsidRPr="007E41F4" w:rsidRDefault="00190590" w:rsidP="00190590">
            <w:pPr>
              <w:spacing w:before="148"/>
              <w:rPr>
                <w:rFonts w:ascii="Times New Roman" w:eastAsia="Arial" w:hAnsi="Times New Roman" w:cs="Times New Roman"/>
                <w:sz w:val="24"/>
                <w:szCs w:val="24"/>
              </w:rPr>
            </w:pPr>
            <w:r w:rsidRPr="007E41F4">
              <w:rPr>
                <w:rFonts w:ascii="Times New Roman" w:eastAsia="Arial" w:hAnsi="Times New Roman" w:cs="Times New Roman"/>
                <w:sz w:val="24"/>
                <w:szCs w:val="24"/>
              </w:rPr>
              <w:t>Глава</w:t>
            </w:r>
            <w:r w:rsidRPr="007E41F4">
              <w:rPr>
                <w:rFonts w:ascii="Times New Roman" w:eastAsia="Arial" w:hAnsi="Times New Roman" w:cs="Times New Roman"/>
                <w:spacing w:val="-13"/>
                <w:sz w:val="24"/>
                <w:szCs w:val="24"/>
              </w:rPr>
              <w:t xml:space="preserve"> </w:t>
            </w:r>
            <w:r w:rsidRPr="007E41F4">
              <w:rPr>
                <w:rFonts w:ascii="Times New Roman" w:eastAsia="Arial" w:hAnsi="Times New Roman" w:cs="Times New Roman"/>
                <w:sz w:val="24"/>
                <w:szCs w:val="24"/>
              </w:rPr>
              <w:t>разработана</w:t>
            </w:r>
            <w:r w:rsidRPr="007E41F4">
              <w:rPr>
                <w:rFonts w:ascii="Times New Roman" w:eastAsia="Arial" w:hAnsi="Times New Roman" w:cs="Times New Roman"/>
                <w:spacing w:val="-11"/>
                <w:sz w:val="24"/>
                <w:szCs w:val="24"/>
              </w:rPr>
              <w:t xml:space="preserve"> </w:t>
            </w:r>
            <w:r w:rsidRPr="007E41F4">
              <w:rPr>
                <w:rFonts w:ascii="Times New Roman" w:eastAsia="Arial" w:hAnsi="Times New Roman" w:cs="Times New Roman"/>
                <w:spacing w:val="-2"/>
                <w:sz w:val="24"/>
                <w:szCs w:val="24"/>
              </w:rPr>
              <w:t>впервые.</w:t>
            </w:r>
          </w:p>
        </w:tc>
      </w:tr>
      <w:tr w:rsidR="00190590" w:rsidRPr="007E41F4" w:rsidTr="00190590">
        <w:trPr>
          <w:trHeight w:val="1610"/>
        </w:trPr>
        <w:tc>
          <w:tcPr>
            <w:tcW w:w="4546" w:type="dxa"/>
          </w:tcPr>
          <w:p w:rsidR="00190590" w:rsidRPr="007E41F4" w:rsidRDefault="00190590" w:rsidP="00190590">
            <w:pPr>
              <w:rPr>
                <w:rFonts w:ascii="Times New Roman" w:eastAsia="Arial" w:hAnsi="Times New Roman" w:cs="Times New Roman"/>
                <w:sz w:val="24"/>
                <w:szCs w:val="24"/>
                <w:lang w:val="ru-RU"/>
              </w:rPr>
            </w:pPr>
            <w:r w:rsidRPr="007E41F4">
              <w:rPr>
                <w:rFonts w:ascii="Times New Roman" w:eastAsia="Arial" w:hAnsi="Times New Roman" w:cs="Times New Roman"/>
                <w:sz w:val="24"/>
                <w:szCs w:val="24"/>
                <w:lang w:val="ru-RU"/>
              </w:rPr>
              <w:t>Глава 6. Существующие и перспективные балансы производительности водоподготовительных установок и максимального</w:t>
            </w:r>
            <w:r w:rsidRPr="007E41F4">
              <w:rPr>
                <w:rFonts w:ascii="Times New Roman" w:eastAsia="Arial" w:hAnsi="Times New Roman" w:cs="Times New Roman"/>
                <w:spacing w:val="-14"/>
                <w:sz w:val="24"/>
                <w:szCs w:val="24"/>
                <w:lang w:val="ru-RU"/>
              </w:rPr>
              <w:t xml:space="preserve"> </w:t>
            </w:r>
            <w:r w:rsidRPr="007E41F4">
              <w:rPr>
                <w:rFonts w:ascii="Times New Roman" w:eastAsia="Arial" w:hAnsi="Times New Roman" w:cs="Times New Roman"/>
                <w:sz w:val="24"/>
                <w:szCs w:val="24"/>
                <w:lang w:val="ru-RU"/>
              </w:rPr>
              <w:t>потребления</w:t>
            </w:r>
            <w:r w:rsidRPr="007E41F4">
              <w:rPr>
                <w:rFonts w:ascii="Times New Roman" w:eastAsia="Arial" w:hAnsi="Times New Roman" w:cs="Times New Roman"/>
                <w:spacing w:val="-14"/>
                <w:sz w:val="24"/>
                <w:szCs w:val="24"/>
                <w:lang w:val="ru-RU"/>
              </w:rPr>
              <w:t xml:space="preserve"> </w:t>
            </w:r>
            <w:r w:rsidRPr="007E41F4">
              <w:rPr>
                <w:rFonts w:ascii="Times New Roman" w:eastAsia="Arial" w:hAnsi="Times New Roman" w:cs="Times New Roman"/>
                <w:sz w:val="24"/>
                <w:szCs w:val="24"/>
                <w:lang w:val="ru-RU"/>
              </w:rPr>
              <w:t>теплоносителя теплопотребляющими установками потребителей, в том числе в аварийных</w:t>
            </w:r>
          </w:p>
          <w:p w:rsidR="00190590" w:rsidRPr="007E41F4" w:rsidRDefault="00190590" w:rsidP="00190590">
            <w:pPr>
              <w:spacing w:line="216" w:lineRule="exact"/>
              <w:rPr>
                <w:rFonts w:ascii="Times New Roman" w:eastAsia="Arial" w:hAnsi="Times New Roman" w:cs="Times New Roman"/>
                <w:sz w:val="24"/>
                <w:szCs w:val="24"/>
              </w:rPr>
            </w:pPr>
            <w:r w:rsidRPr="007E41F4">
              <w:rPr>
                <w:rFonts w:ascii="Times New Roman" w:eastAsia="Arial" w:hAnsi="Times New Roman" w:cs="Times New Roman"/>
                <w:spacing w:val="-2"/>
                <w:sz w:val="24"/>
                <w:szCs w:val="24"/>
              </w:rPr>
              <w:t>режимах</w:t>
            </w:r>
          </w:p>
        </w:tc>
        <w:tc>
          <w:tcPr>
            <w:tcW w:w="5103" w:type="dxa"/>
          </w:tcPr>
          <w:p w:rsidR="00190590" w:rsidRPr="007E41F4" w:rsidRDefault="00190590" w:rsidP="00190590">
            <w:pPr>
              <w:spacing w:before="222"/>
              <w:rPr>
                <w:rFonts w:ascii="Times New Roman" w:eastAsia="Arial" w:hAnsi="Times New Roman" w:cs="Times New Roman"/>
                <w:sz w:val="24"/>
                <w:szCs w:val="24"/>
                <w:lang w:val="ru-RU"/>
              </w:rPr>
            </w:pPr>
          </w:p>
          <w:p w:rsidR="00190590" w:rsidRPr="007E41F4" w:rsidRDefault="00190590" w:rsidP="00190590">
            <w:pPr>
              <w:spacing w:before="1"/>
              <w:rPr>
                <w:rFonts w:ascii="Times New Roman" w:eastAsia="Arial" w:hAnsi="Times New Roman" w:cs="Times New Roman"/>
                <w:sz w:val="24"/>
                <w:szCs w:val="24"/>
                <w:lang w:val="ru-RU"/>
              </w:rPr>
            </w:pPr>
            <w:r w:rsidRPr="007E41F4">
              <w:rPr>
                <w:rFonts w:ascii="Times New Roman" w:eastAsia="Arial" w:hAnsi="Times New Roman" w:cs="Times New Roman"/>
                <w:sz w:val="24"/>
                <w:szCs w:val="24"/>
                <w:lang w:val="ru-RU"/>
              </w:rPr>
              <w:t>Рассчитываются</w:t>
            </w:r>
            <w:r w:rsidRPr="007E41F4">
              <w:rPr>
                <w:rFonts w:ascii="Times New Roman" w:eastAsia="Arial" w:hAnsi="Times New Roman" w:cs="Times New Roman"/>
                <w:spacing w:val="-14"/>
                <w:sz w:val="24"/>
                <w:szCs w:val="24"/>
                <w:lang w:val="ru-RU"/>
              </w:rPr>
              <w:t xml:space="preserve"> </w:t>
            </w:r>
            <w:r w:rsidRPr="007E41F4">
              <w:rPr>
                <w:rFonts w:ascii="Times New Roman" w:eastAsia="Arial" w:hAnsi="Times New Roman" w:cs="Times New Roman"/>
                <w:sz w:val="24"/>
                <w:szCs w:val="24"/>
                <w:lang w:val="ru-RU"/>
              </w:rPr>
              <w:t>перспективные</w:t>
            </w:r>
            <w:r w:rsidRPr="007E41F4">
              <w:rPr>
                <w:rFonts w:ascii="Times New Roman" w:eastAsia="Arial" w:hAnsi="Times New Roman" w:cs="Times New Roman"/>
                <w:spacing w:val="-14"/>
                <w:sz w:val="24"/>
                <w:szCs w:val="24"/>
                <w:lang w:val="ru-RU"/>
              </w:rPr>
              <w:t xml:space="preserve"> </w:t>
            </w:r>
            <w:r w:rsidRPr="007E41F4">
              <w:rPr>
                <w:rFonts w:ascii="Times New Roman" w:eastAsia="Arial" w:hAnsi="Times New Roman" w:cs="Times New Roman"/>
                <w:sz w:val="24"/>
                <w:szCs w:val="24"/>
                <w:lang w:val="ru-RU"/>
              </w:rPr>
              <w:t>балансы теплоносителя планируемых источников теплоснабжения с.п. Богдановка.</w:t>
            </w:r>
          </w:p>
        </w:tc>
      </w:tr>
      <w:tr w:rsidR="00190590" w:rsidRPr="007E41F4" w:rsidTr="00190590">
        <w:trPr>
          <w:trHeight w:val="919"/>
        </w:trPr>
        <w:tc>
          <w:tcPr>
            <w:tcW w:w="4546" w:type="dxa"/>
          </w:tcPr>
          <w:p w:rsidR="00190590" w:rsidRPr="007E41F4" w:rsidRDefault="00190590" w:rsidP="00190590">
            <w:pPr>
              <w:ind w:right="167"/>
              <w:rPr>
                <w:rFonts w:ascii="Times New Roman" w:eastAsia="Arial" w:hAnsi="Times New Roman" w:cs="Times New Roman"/>
                <w:sz w:val="24"/>
                <w:szCs w:val="24"/>
                <w:lang w:val="ru-RU"/>
              </w:rPr>
            </w:pPr>
            <w:r w:rsidRPr="007E41F4">
              <w:rPr>
                <w:rFonts w:ascii="Times New Roman" w:eastAsia="Arial" w:hAnsi="Times New Roman" w:cs="Times New Roman"/>
                <w:sz w:val="24"/>
                <w:szCs w:val="24"/>
                <w:lang w:val="ru-RU"/>
              </w:rPr>
              <w:t>Глава</w:t>
            </w:r>
            <w:r w:rsidRPr="007E41F4">
              <w:rPr>
                <w:rFonts w:ascii="Times New Roman" w:eastAsia="Arial" w:hAnsi="Times New Roman" w:cs="Times New Roman"/>
                <w:spacing w:val="-10"/>
                <w:sz w:val="24"/>
                <w:szCs w:val="24"/>
                <w:lang w:val="ru-RU"/>
              </w:rPr>
              <w:t xml:space="preserve"> </w:t>
            </w:r>
            <w:r w:rsidRPr="007E41F4">
              <w:rPr>
                <w:rFonts w:ascii="Times New Roman" w:eastAsia="Arial" w:hAnsi="Times New Roman" w:cs="Times New Roman"/>
                <w:sz w:val="24"/>
                <w:szCs w:val="24"/>
                <w:lang w:val="ru-RU"/>
              </w:rPr>
              <w:t>7.</w:t>
            </w:r>
            <w:r w:rsidRPr="007E41F4">
              <w:rPr>
                <w:rFonts w:ascii="Times New Roman" w:eastAsia="Arial" w:hAnsi="Times New Roman" w:cs="Times New Roman"/>
                <w:spacing w:val="39"/>
                <w:sz w:val="24"/>
                <w:szCs w:val="24"/>
                <w:lang w:val="ru-RU"/>
              </w:rPr>
              <w:t xml:space="preserve"> </w:t>
            </w:r>
            <w:r w:rsidRPr="007E41F4">
              <w:rPr>
                <w:rFonts w:ascii="Times New Roman" w:eastAsia="Arial" w:hAnsi="Times New Roman" w:cs="Times New Roman"/>
                <w:sz w:val="24"/>
                <w:szCs w:val="24"/>
                <w:lang w:val="ru-RU"/>
              </w:rPr>
              <w:t>Предложения</w:t>
            </w:r>
            <w:r w:rsidRPr="007E41F4">
              <w:rPr>
                <w:rFonts w:ascii="Times New Roman" w:eastAsia="Arial" w:hAnsi="Times New Roman" w:cs="Times New Roman"/>
                <w:spacing w:val="-10"/>
                <w:sz w:val="24"/>
                <w:szCs w:val="24"/>
                <w:lang w:val="ru-RU"/>
              </w:rPr>
              <w:t xml:space="preserve"> </w:t>
            </w:r>
            <w:r w:rsidRPr="007E41F4">
              <w:rPr>
                <w:rFonts w:ascii="Times New Roman" w:eastAsia="Arial" w:hAnsi="Times New Roman" w:cs="Times New Roman"/>
                <w:sz w:val="24"/>
                <w:szCs w:val="24"/>
                <w:lang w:val="ru-RU"/>
              </w:rPr>
              <w:t>по</w:t>
            </w:r>
            <w:r w:rsidRPr="007E41F4">
              <w:rPr>
                <w:rFonts w:ascii="Times New Roman" w:eastAsia="Arial" w:hAnsi="Times New Roman" w:cs="Times New Roman"/>
                <w:spacing w:val="-8"/>
                <w:sz w:val="24"/>
                <w:szCs w:val="24"/>
                <w:lang w:val="ru-RU"/>
              </w:rPr>
              <w:t xml:space="preserve"> </w:t>
            </w:r>
            <w:r w:rsidRPr="007E41F4">
              <w:rPr>
                <w:rFonts w:ascii="Times New Roman" w:eastAsia="Arial" w:hAnsi="Times New Roman" w:cs="Times New Roman"/>
                <w:sz w:val="24"/>
                <w:szCs w:val="24"/>
                <w:lang w:val="ru-RU"/>
              </w:rPr>
              <w:t>строительству, реконструкции, техническому перевооружению и (или) модернизации</w:t>
            </w:r>
          </w:p>
          <w:p w:rsidR="00190590" w:rsidRPr="007E41F4" w:rsidRDefault="00190590" w:rsidP="00190590">
            <w:pPr>
              <w:spacing w:line="215" w:lineRule="exact"/>
              <w:rPr>
                <w:rFonts w:ascii="Times New Roman" w:eastAsia="Arial" w:hAnsi="Times New Roman" w:cs="Times New Roman"/>
                <w:sz w:val="24"/>
                <w:szCs w:val="24"/>
              </w:rPr>
            </w:pPr>
            <w:r w:rsidRPr="007E41F4">
              <w:rPr>
                <w:rFonts w:ascii="Times New Roman" w:eastAsia="Arial" w:hAnsi="Times New Roman" w:cs="Times New Roman"/>
                <w:sz w:val="24"/>
                <w:szCs w:val="24"/>
              </w:rPr>
              <w:t>источников</w:t>
            </w:r>
            <w:r w:rsidRPr="007E41F4">
              <w:rPr>
                <w:rFonts w:ascii="Times New Roman" w:eastAsia="Arial" w:hAnsi="Times New Roman" w:cs="Times New Roman"/>
                <w:spacing w:val="-13"/>
                <w:sz w:val="24"/>
                <w:szCs w:val="24"/>
              </w:rPr>
              <w:t xml:space="preserve"> </w:t>
            </w:r>
            <w:r w:rsidRPr="007E41F4">
              <w:rPr>
                <w:rFonts w:ascii="Times New Roman" w:eastAsia="Arial" w:hAnsi="Times New Roman" w:cs="Times New Roman"/>
                <w:sz w:val="24"/>
                <w:szCs w:val="24"/>
              </w:rPr>
              <w:t>тепловой</w:t>
            </w:r>
            <w:r w:rsidRPr="007E41F4">
              <w:rPr>
                <w:rFonts w:ascii="Times New Roman" w:eastAsia="Arial" w:hAnsi="Times New Roman" w:cs="Times New Roman"/>
                <w:spacing w:val="-12"/>
                <w:sz w:val="24"/>
                <w:szCs w:val="24"/>
              </w:rPr>
              <w:t xml:space="preserve"> </w:t>
            </w:r>
            <w:r w:rsidRPr="007E41F4">
              <w:rPr>
                <w:rFonts w:ascii="Times New Roman" w:eastAsia="Arial" w:hAnsi="Times New Roman" w:cs="Times New Roman"/>
                <w:spacing w:val="-2"/>
                <w:sz w:val="24"/>
                <w:szCs w:val="24"/>
              </w:rPr>
              <w:t>энергии</w:t>
            </w:r>
          </w:p>
        </w:tc>
        <w:tc>
          <w:tcPr>
            <w:tcW w:w="5103" w:type="dxa"/>
          </w:tcPr>
          <w:p w:rsidR="00190590" w:rsidRPr="007E41F4" w:rsidRDefault="00190590" w:rsidP="00190590">
            <w:pPr>
              <w:spacing w:before="109"/>
              <w:rPr>
                <w:rFonts w:ascii="Times New Roman" w:eastAsia="Arial" w:hAnsi="Times New Roman" w:cs="Times New Roman"/>
                <w:sz w:val="24"/>
                <w:szCs w:val="24"/>
                <w:lang w:val="ru-RU"/>
              </w:rPr>
            </w:pPr>
            <w:r w:rsidRPr="007E41F4">
              <w:rPr>
                <w:rFonts w:ascii="Times New Roman" w:eastAsia="Arial" w:hAnsi="Times New Roman" w:cs="Times New Roman"/>
                <w:sz w:val="24"/>
                <w:szCs w:val="24"/>
                <w:lang w:val="ru-RU"/>
              </w:rPr>
              <w:t>Для</w:t>
            </w:r>
            <w:r w:rsidRPr="007E41F4">
              <w:rPr>
                <w:rFonts w:ascii="Times New Roman" w:eastAsia="Arial" w:hAnsi="Times New Roman" w:cs="Times New Roman"/>
                <w:spacing w:val="-14"/>
                <w:sz w:val="24"/>
                <w:szCs w:val="24"/>
                <w:lang w:val="ru-RU"/>
              </w:rPr>
              <w:t xml:space="preserve"> </w:t>
            </w:r>
            <w:r w:rsidRPr="007E41F4">
              <w:rPr>
                <w:rFonts w:ascii="Times New Roman" w:eastAsia="Arial" w:hAnsi="Times New Roman" w:cs="Times New Roman"/>
                <w:sz w:val="24"/>
                <w:szCs w:val="24"/>
                <w:lang w:val="ru-RU"/>
              </w:rPr>
              <w:t>теплоснабжения</w:t>
            </w:r>
            <w:r w:rsidRPr="007E41F4">
              <w:rPr>
                <w:rFonts w:ascii="Times New Roman" w:eastAsia="Arial" w:hAnsi="Times New Roman" w:cs="Times New Roman"/>
                <w:spacing w:val="-14"/>
                <w:sz w:val="24"/>
                <w:szCs w:val="24"/>
                <w:lang w:val="ru-RU"/>
              </w:rPr>
              <w:t xml:space="preserve"> </w:t>
            </w:r>
            <w:r w:rsidRPr="007E41F4">
              <w:rPr>
                <w:rFonts w:ascii="Times New Roman" w:eastAsia="Arial" w:hAnsi="Times New Roman" w:cs="Times New Roman"/>
                <w:sz w:val="24"/>
                <w:szCs w:val="24"/>
                <w:lang w:val="ru-RU"/>
              </w:rPr>
              <w:t>перспективных</w:t>
            </w:r>
            <w:r w:rsidRPr="007E41F4">
              <w:rPr>
                <w:rFonts w:ascii="Times New Roman" w:eastAsia="Arial" w:hAnsi="Times New Roman" w:cs="Times New Roman"/>
                <w:spacing w:val="-14"/>
                <w:sz w:val="24"/>
                <w:szCs w:val="24"/>
                <w:lang w:val="ru-RU"/>
              </w:rPr>
              <w:t xml:space="preserve"> </w:t>
            </w:r>
            <w:r w:rsidRPr="007E41F4">
              <w:rPr>
                <w:rFonts w:ascii="Times New Roman" w:eastAsia="Arial" w:hAnsi="Times New Roman" w:cs="Times New Roman"/>
                <w:sz w:val="24"/>
                <w:szCs w:val="24"/>
                <w:lang w:val="ru-RU"/>
              </w:rPr>
              <w:t>объектов предлагается строительство новых блочно-модульных котельных.</w:t>
            </w:r>
          </w:p>
        </w:tc>
      </w:tr>
      <w:tr w:rsidR="00190590" w:rsidRPr="007E41F4" w:rsidTr="00190590">
        <w:trPr>
          <w:trHeight w:val="858"/>
        </w:trPr>
        <w:tc>
          <w:tcPr>
            <w:tcW w:w="4546" w:type="dxa"/>
          </w:tcPr>
          <w:p w:rsidR="00190590" w:rsidRPr="007E41F4" w:rsidRDefault="00190590" w:rsidP="00190590">
            <w:pPr>
              <w:spacing w:before="78"/>
              <w:ind w:right="167"/>
              <w:rPr>
                <w:rFonts w:ascii="Times New Roman" w:eastAsia="Arial" w:hAnsi="Times New Roman" w:cs="Times New Roman"/>
                <w:sz w:val="24"/>
                <w:szCs w:val="24"/>
                <w:lang w:val="ru-RU"/>
              </w:rPr>
            </w:pPr>
            <w:r w:rsidRPr="007E41F4">
              <w:rPr>
                <w:rFonts w:ascii="Times New Roman" w:eastAsia="Arial" w:hAnsi="Times New Roman" w:cs="Times New Roman"/>
                <w:sz w:val="24"/>
                <w:szCs w:val="24"/>
                <w:lang w:val="ru-RU"/>
              </w:rPr>
              <w:t>Глава</w:t>
            </w:r>
            <w:r w:rsidRPr="007E41F4">
              <w:rPr>
                <w:rFonts w:ascii="Times New Roman" w:eastAsia="Arial" w:hAnsi="Times New Roman" w:cs="Times New Roman"/>
                <w:spacing w:val="-12"/>
                <w:sz w:val="24"/>
                <w:szCs w:val="24"/>
                <w:lang w:val="ru-RU"/>
              </w:rPr>
              <w:t xml:space="preserve"> </w:t>
            </w:r>
            <w:r w:rsidRPr="007E41F4">
              <w:rPr>
                <w:rFonts w:ascii="Times New Roman" w:eastAsia="Arial" w:hAnsi="Times New Roman" w:cs="Times New Roman"/>
                <w:sz w:val="24"/>
                <w:szCs w:val="24"/>
                <w:lang w:val="ru-RU"/>
              </w:rPr>
              <w:t>8.</w:t>
            </w:r>
            <w:r w:rsidRPr="007E41F4">
              <w:rPr>
                <w:rFonts w:ascii="Times New Roman" w:eastAsia="Arial" w:hAnsi="Times New Roman" w:cs="Times New Roman"/>
                <w:spacing w:val="-10"/>
                <w:sz w:val="24"/>
                <w:szCs w:val="24"/>
                <w:lang w:val="ru-RU"/>
              </w:rPr>
              <w:t xml:space="preserve"> </w:t>
            </w:r>
            <w:r w:rsidRPr="007E41F4">
              <w:rPr>
                <w:rFonts w:ascii="Times New Roman" w:eastAsia="Arial" w:hAnsi="Times New Roman" w:cs="Times New Roman"/>
                <w:sz w:val="24"/>
                <w:szCs w:val="24"/>
                <w:lang w:val="ru-RU"/>
              </w:rPr>
              <w:t>Предложения</w:t>
            </w:r>
            <w:r w:rsidRPr="007E41F4">
              <w:rPr>
                <w:rFonts w:ascii="Times New Roman" w:eastAsia="Arial" w:hAnsi="Times New Roman" w:cs="Times New Roman"/>
                <w:spacing w:val="-12"/>
                <w:sz w:val="24"/>
                <w:szCs w:val="24"/>
                <w:lang w:val="ru-RU"/>
              </w:rPr>
              <w:t xml:space="preserve"> </w:t>
            </w:r>
            <w:r w:rsidRPr="007E41F4">
              <w:rPr>
                <w:rFonts w:ascii="Times New Roman" w:eastAsia="Arial" w:hAnsi="Times New Roman" w:cs="Times New Roman"/>
                <w:sz w:val="24"/>
                <w:szCs w:val="24"/>
                <w:lang w:val="ru-RU"/>
              </w:rPr>
              <w:t>по</w:t>
            </w:r>
            <w:r w:rsidRPr="007E41F4">
              <w:rPr>
                <w:rFonts w:ascii="Times New Roman" w:eastAsia="Arial" w:hAnsi="Times New Roman" w:cs="Times New Roman"/>
                <w:spacing w:val="-10"/>
                <w:sz w:val="24"/>
                <w:szCs w:val="24"/>
                <w:lang w:val="ru-RU"/>
              </w:rPr>
              <w:t xml:space="preserve"> </w:t>
            </w:r>
            <w:r w:rsidRPr="007E41F4">
              <w:rPr>
                <w:rFonts w:ascii="Times New Roman" w:eastAsia="Arial" w:hAnsi="Times New Roman" w:cs="Times New Roman"/>
                <w:sz w:val="24"/>
                <w:szCs w:val="24"/>
                <w:lang w:val="ru-RU"/>
              </w:rPr>
              <w:t>строительству, реконструкции и (или) модернизации тепловых сетей</w:t>
            </w:r>
          </w:p>
        </w:tc>
        <w:tc>
          <w:tcPr>
            <w:tcW w:w="5103" w:type="dxa"/>
          </w:tcPr>
          <w:p w:rsidR="00190590" w:rsidRPr="007E41F4" w:rsidRDefault="00190590" w:rsidP="00190590">
            <w:pPr>
              <w:spacing w:before="78"/>
              <w:ind w:right="98"/>
              <w:rPr>
                <w:rFonts w:ascii="Times New Roman" w:eastAsia="Arial" w:hAnsi="Times New Roman" w:cs="Times New Roman"/>
                <w:sz w:val="24"/>
                <w:szCs w:val="24"/>
                <w:lang w:val="ru-RU"/>
              </w:rPr>
            </w:pPr>
            <w:r w:rsidRPr="007E41F4">
              <w:rPr>
                <w:rFonts w:ascii="Times New Roman" w:eastAsia="Arial" w:hAnsi="Times New Roman" w:cs="Times New Roman"/>
                <w:sz w:val="24"/>
                <w:szCs w:val="24"/>
                <w:lang w:val="ru-RU"/>
              </w:rPr>
              <w:t>Для теплоснабжения перспективных объектов предлагается</w:t>
            </w:r>
            <w:r w:rsidRPr="007E41F4">
              <w:rPr>
                <w:rFonts w:ascii="Times New Roman" w:eastAsia="Arial" w:hAnsi="Times New Roman" w:cs="Times New Roman"/>
                <w:spacing w:val="-11"/>
                <w:sz w:val="24"/>
                <w:szCs w:val="24"/>
                <w:lang w:val="ru-RU"/>
              </w:rPr>
              <w:t xml:space="preserve"> </w:t>
            </w:r>
            <w:r w:rsidRPr="007E41F4">
              <w:rPr>
                <w:rFonts w:ascii="Times New Roman" w:eastAsia="Arial" w:hAnsi="Times New Roman" w:cs="Times New Roman"/>
                <w:sz w:val="24"/>
                <w:szCs w:val="24"/>
                <w:lang w:val="ru-RU"/>
              </w:rPr>
              <w:t>строительство</w:t>
            </w:r>
            <w:r w:rsidRPr="007E41F4">
              <w:rPr>
                <w:rFonts w:ascii="Times New Roman" w:eastAsia="Arial" w:hAnsi="Times New Roman" w:cs="Times New Roman"/>
                <w:spacing w:val="-12"/>
                <w:sz w:val="24"/>
                <w:szCs w:val="24"/>
                <w:lang w:val="ru-RU"/>
              </w:rPr>
              <w:t xml:space="preserve"> </w:t>
            </w:r>
            <w:r w:rsidRPr="007E41F4">
              <w:rPr>
                <w:rFonts w:ascii="Times New Roman" w:eastAsia="Arial" w:hAnsi="Times New Roman" w:cs="Times New Roman"/>
                <w:sz w:val="24"/>
                <w:szCs w:val="24"/>
                <w:lang w:val="ru-RU"/>
              </w:rPr>
              <w:t>новых</w:t>
            </w:r>
            <w:r w:rsidRPr="007E41F4">
              <w:rPr>
                <w:rFonts w:ascii="Times New Roman" w:eastAsia="Arial" w:hAnsi="Times New Roman" w:cs="Times New Roman"/>
                <w:spacing w:val="-11"/>
                <w:sz w:val="24"/>
                <w:szCs w:val="24"/>
                <w:lang w:val="ru-RU"/>
              </w:rPr>
              <w:t xml:space="preserve"> </w:t>
            </w:r>
            <w:r w:rsidRPr="007E41F4">
              <w:rPr>
                <w:rFonts w:ascii="Times New Roman" w:eastAsia="Arial" w:hAnsi="Times New Roman" w:cs="Times New Roman"/>
                <w:sz w:val="24"/>
                <w:szCs w:val="24"/>
                <w:lang w:val="ru-RU"/>
              </w:rPr>
              <w:t>тепловых</w:t>
            </w:r>
            <w:r w:rsidRPr="007E41F4">
              <w:rPr>
                <w:rFonts w:ascii="Times New Roman" w:eastAsia="Arial" w:hAnsi="Times New Roman" w:cs="Times New Roman"/>
                <w:spacing w:val="-10"/>
                <w:sz w:val="24"/>
                <w:szCs w:val="24"/>
                <w:lang w:val="ru-RU"/>
              </w:rPr>
              <w:t xml:space="preserve"> </w:t>
            </w:r>
            <w:r w:rsidRPr="007E41F4">
              <w:rPr>
                <w:rFonts w:ascii="Times New Roman" w:eastAsia="Arial" w:hAnsi="Times New Roman" w:cs="Times New Roman"/>
                <w:sz w:val="24"/>
                <w:szCs w:val="24"/>
                <w:lang w:val="ru-RU"/>
              </w:rPr>
              <w:t>сетей от планируемых блочно-модульных котельных.</w:t>
            </w:r>
          </w:p>
        </w:tc>
      </w:tr>
      <w:tr w:rsidR="00190590" w:rsidRPr="007E41F4" w:rsidTr="00190590">
        <w:trPr>
          <w:trHeight w:val="1151"/>
        </w:trPr>
        <w:tc>
          <w:tcPr>
            <w:tcW w:w="4546" w:type="dxa"/>
          </w:tcPr>
          <w:p w:rsidR="00190590" w:rsidRPr="007E41F4" w:rsidRDefault="00190590" w:rsidP="00190590">
            <w:pPr>
              <w:rPr>
                <w:rFonts w:ascii="Times New Roman" w:eastAsia="Arial" w:hAnsi="Times New Roman" w:cs="Times New Roman"/>
                <w:sz w:val="24"/>
                <w:szCs w:val="24"/>
                <w:lang w:val="ru-RU"/>
              </w:rPr>
            </w:pPr>
            <w:r w:rsidRPr="007E41F4">
              <w:rPr>
                <w:rFonts w:ascii="Times New Roman" w:eastAsia="Arial" w:hAnsi="Times New Roman" w:cs="Times New Roman"/>
                <w:sz w:val="24"/>
                <w:szCs w:val="24"/>
                <w:lang w:val="ru-RU"/>
              </w:rPr>
              <w:t>Глава</w:t>
            </w:r>
            <w:r w:rsidRPr="007E41F4">
              <w:rPr>
                <w:rFonts w:ascii="Times New Roman" w:eastAsia="Arial" w:hAnsi="Times New Roman" w:cs="Times New Roman"/>
                <w:spacing w:val="-10"/>
                <w:sz w:val="24"/>
                <w:szCs w:val="24"/>
                <w:lang w:val="ru-RU"/>
              </w:rPr>
              <w:t xml:space="preserve"> </w:t>
            </w:r>
            <w:r w:rsidRPr="007E41F4">
              <w:rPr>
                <w:rFonts w:ascii="Times New Roman" w:eastAsia="Arial" w:hAnsi="Times New Roman" w:cs="Times New Roman"/>
                <w:sz w:val="24"/>
                <w:szCs w:val="24"/>
                <w:lang w:val="ru-RU"/>
              </w:rPr>
              <w:t>9.</w:t>
            </w:r>
            <w:r w:rsidRPr="007E41F4">
              <w:rPr>
                <w:rFonts w:ascii="Times New Roman" w:eastAsia="Arial" w:hAnsi="Times New Roman" w:cs="Times New Roman"/>
                <w:spacing w:val="-8"/>
                <w:sz w:val="24"/>
                <w:szCs w:val="24"/>
                <w:lang w:val="ru-RU"/>
              </w:rPr>
              <w:t xml:space="preserve"> </w:t>
            </w:r>
            <w:r w:rsidRPr="007E41F4">
              <w:rPr>
                <w:rFonts w:ascii="Times New Roman" w:eastAsia="Arial" w:hAnsi="Times New Roman" w:cs="Times New Roman"/>
                <w:sz w:val="24"/>
                <w:szCs w:val="24"/>
                <w:lang w:val="ru-RU"/>
              </w:rPr>
              <w:t>Предложения</w:t>
            </w:r>
            <w:r w:rsidRPr="007E41F4">
              <w:rPr>
                <w:rFonts w:ascii="Times New Roman" w:eastAsia="Arial" w:hAnsi="Times New Roman" w:cs="Times New Roman"/>
                <w:spacing w:val="-10"/>
                <w:sz w:val="24"/>
                <w:szCs w:val="24"/>
                <w:lang w:val="ru-RU"/>
              </w:rPr>
              <w:t xml:space="preserve"> </w:t>
            </w:r>
            <w:r w:rsidRPr="007E41F4">
              <w:rPr>
                <w:rFonts w:ascii="Times New Roman" w:eastAsia="Arial" w:hAnsi="Times New Roman" w:cs="Times New Roman"/>
                <w:sz w:val="24"/>
                <w:szCs w:val="24"/>
                <w:lang w:val="ru-RU"/>
              </w:rPr>
              <w:t>по</w:t>
            </w:r>
            <w:r w:rsidRPr="007E41F4">
              <w:rPr>
                <w:rFonts w:ascii="Times New Roman" w:eastAsia="Arial" w:hAnsi="Times New Roman" w:cs="Times New Roman"/>
                <w:spacing w:val="-8"/>
                <w:sz w:val="24"/>
                <w:szCs w:val="24"/>
                <w:lang w:val="ru-RU"/>
              </w:rPr>
              <w:t xml:space="preserve"> </w:t>
            </w:r>
            <w:r w:rsidRPr="007E41F4">
              <w:rPr>
                <w:rFonts w:ascii="Times New Roman" w:eastAsia="Arial" w:hAnsi="Times New Roman" w:cs="Times New Roman"/>
                <w:sz w:val="24"/>
                <w:szCs w:val="24"/>
                <w:lang w:val="ru-RU"/>
              </w:rPr>
              <w:t>переводу</w:t>
            </w:r>
            <w:r w:rsidRPr="007E41F4">
              <w:rPr>
                <w:rFonts w:ascii="Times New Roman" w:eastAsia="Arial" w:hAnsi="Times New Roman" w:cs="Times New Roman"/>
                <w:spacing w:val="-7"/>
                <w:sz w:val="24"/>
                <w:szCs w:val="24"/>
                <w:lang w:val="ru-RU"/>
              </w:rPr>
              <w:t xml:space="preserve"> </w:t>
            </w:r>
            <w:r w:rsidRPr="007E41F4">
              <w:rPr>
                <w:rFonts w:ascii="Times New Roman" w:eastAsia="Arial" w:hAnsi="Times New Roman" w:cs="Times New Roman"/>
                <w:sz w:val="24"/>
                <w:szCs w:val="24"/>
                <w:lang w:val="ru-RU"/>
              </w:rPr>
              <w:t xml:space="preserve">открытых систем теплоснабжения (горячего водоснабжения), отдельных участков таких систем на закрытые </w:t>
            </w:r>
            <w:r w:rsidRPr="007E41F4">
              <w:rPr>
                <w:rFonts w:ascii="Times New Roman" w:eastAsia="Arial" w:hAnsi="Times New Roman" w:cs="Times New Roman"/>
                <w:sz w:val="24"/>
                <w:szCs w:val="24"/>
                <w:lang w:val="ru-RU"/>
              </w:rPr>
              <w:lastRenderedPageBreak/>
              <w:t>системы горячего</w:t>
            </w:r>
          </w:p>
          <w:p w:rsidR="00190590" w:rsidRPr="007E41F4" w:rsidRDefault="00190590" w:rsidP="00190590">
            <w:pPr>
              <w:spacing w:line="216" w:lineRule="exact"/>
              <w:rPr>
                <w:rFonts w:ascii="Times New Roman" w:eastAsia="Arial" w:hAnsi="Times New Roman" w:cs="Times New Roman"/>
                <w:sz w:val="24"/>
                <w:szCs w:val="24"/>
              </w:rPr>
            </w:pPr>
            <w:r w:rsidRPr="007E41F4">
              <w:rPr>
                <w:rFonts w:ascii="Times New Roman" w:eastAsia="Arial" w:hAnsi="Times New Roman" w:cs="Times New Roman"/>
                <w:spacing w:val="-2"/>
                <w:sz w:val="24"/>
                <w:szCs w:val="24"/>
              </w:rPr>
              <w:t>водоснабжения</w:t>
            </w:r>
          </w:p>
        </w:tc>
        <w:tc>
          <w:tcPr>
            <w:tcW w:w="5103" w:type="dxa"/>
          </w:tcPr>
          <w:p w:rsidR="00190590" w:rsidRPr="007E41F4" w:rsidRDefault="00190590" w:rsidP="00190590">
            <w:pPr>
              <w:spacing w:before="225"/>
              <w:rPr>
                <w:rFonts w:ascii="Times New Roman" w:eastAsia="Arial" w:hAnsi="Times New Roman" w:cs="Times New Roman"/>
                <w:sz w:val="24"/>
                <w:szCs w:val="24"/>
              </w:rPr>
            </w:pPr>
          </w:p>
          <w:p w:rsidR="00190590" w:rsidRPr="007E41F4" w:rsidRDefault="00190590" w:rsidP="00190590">
            <w:pPr>
              <w:rPr>
                <w:rFonts w:ascii="Times New Roman" w:eastAsia="Arial" w:hAnsi="Times New Roman" w:cs="Times New Roman"/>
                <w:sz w:val="24"/>
                <w:szCs w:val="24"/>
              </w:rPr>
            </w:pPr>
            <w:r w:rsidRPr="007E41F4">
              <w:rPr>
                <w:rFonts w:ascii="Times New Roman" w:eastAsia="Arial" w:hAnsi="Times New Roman" w:cs="Times New Roman"/>
                <w:sz w:val="24"/>
                <w:szCs w:val="24"/>
              </w:rPr>
              <w:t>Глава</w:t>
            </w:r>
            <w:r w:rsidRPr="007E41F4">
              <w:rPr>
                <w:rFonts w:ascii="Times New Roman" w:eastAsia="Arial" w:hAnsi="Times New Roman" w:cs="Times New Roman"/>
                <w:spacing w:val="-13"/>
                <w:sz w:val="24"/>
                <w:szCs w:val="24"/>
              </w:rPr>
              <w:t xml:space="preserve"> </w:t>
            </w:r>
            <w:r w:rsidRPr="007E41F4">
              <w:rPr>
                <w:rFonts w:ascii="Times New Roman" w:eastAsia="Arial" w:hAnsi="Times New Roman" w:cs="Times New Roman"/>
                <w:sz w:val="24"/>
                <w:szCs w:val="24"/>
              </w:rPr>
              <w:t>разработана</w:t>
            </w:r>
            <w:r w:rsidRPr="007E41F4">
              <w:rPr>
                <w:rFonts w:ascii="Times New Roman" w:eastAsia="Arial" w:hAnsi="Times New Roman" w:cs="Times New Roman"/>
                <w:spacing w:val="-11"/>
                <w:sz w:val="24"/>
                <w:szCs w:val="24"/>
              </w:rPr>
              <w:t xml:space="preserve"> </w:t>
            </w:r>
            <w:r w:rsidRPr="007E41F4">
              <w:rPr>
                <w:rFonts w:ascii="Times New Roman" w:eastAsia="Arial" w:hAnsi="Times New Roman" w:cs="Times New Roman"/>
                <w:spacing w:val="-2"/>
                <w:sz w:val="24"/>
                <w:szCs w:val="24"/>
              </w:rPr>
              <w:t>впервые.</w:t>
            </w:r>
          </w:p>
        </w:tc>
      </w:tr>
      <w:tr w:rsidR="00190590" w:rsidRPr="007E41F4" w:rsidTr="00190590">
        <w:trPr>
          <w:trHeight w:val="782"/>
        </w:trPr>
        <w:tc>
          <w:tcPr>
            <w:tcW w:w="4546" w:type="dxa"/>
          </w:tcPr>
          <w:p w:rsidR="00190590" w:rsidRPr="007E41F4" w:rsidRDefault="00190590" w:rsidP="00190590">
            <w:pPr>
              <w:spacing w:before="40"/>
              <w:rPr>
                <w:rFonts w:ascii="Times New Roman" w:eastAsia="Arial" w:hAnsi="Times New Roman" w:cs="Times New Roman"/>
                <w:sz w:val="24"/>
                <w:szCs w:val="24"/>
              </w:rPr>
            </w:pPr>
          </w:p>
          <w:p w:rsidR="00190590" w:rsidRPr="007E41F4" w:rsidRDefault="00190590" w:rsidP="00190590">
            <w:pPr>
              <w:rPr>
                <w:rFonts w:ascii="Times New Roman" w:eastAsia="Arial" w:hAnsi="Times New Roman" w:cs="Times New Roman"/>
                <w:sz w:val="24"/>
                <w:szCs w:val="24"/>
              </w:rPr>
            </w:pPr>
            <w:r w:rsidRPr="007E41F4">
              <w:rPr>
                <w:rFonts w:ascii="Times New Roman" w:eastAsia="Arial" w:hAnsi="Times New Roman" w:cs="Times New Roman"/>
                <w:sz w:val="24"/>
                <w:szCs w:val="24"/>
              </w:rPr>
              <w:t>Глава</w:t>
            </w:r>
            <w:r w:rsidRPr="007E41F4">
              <w:rPr>
                <w:rFonts w:ascii="Times New Roman" w:eastAsia="Arial" w:hAnsi="Times New Roman" w:cs="Times New Roman"/>
                <w:spacing w:val="-11"/>
                <w:sz w:val="24"/>
                <w:szCs w:val="24"/>
              </w:rPr>
              <w:t xml:space="preserve"> </w:t>
            </w:r>
            <w:r w:rsidRPr="007E41F4">
              <w:rPr>
                <w:rFonts w:ascii="Times New Roman" w:eastAsia="Arial" w:hAnsi="Times New Roman" w:cs="Times New Roman"/>
                <w:sz w:val="24"/>
                <w:szCs w:val="24"/>
              </w:rPr>
              <w:t>10.</w:t>
            </w:r>
            <w:r w:rsidRPr="007E41F4">
              <w:rPr>
                <w:rFonts w:ascii="Times New Roman" w:eastAsia="Arial" w:hAnsi="Times New Roman" w:cs="Times New Roman"/>
                <w:spacing w:val="-10"/>
                <w:sz w:val="24"/>
                <w:szCs w:val="24"/>
              </w:rPr>
              <w:t xml:space="preserve"> </w:t>
            </w:r>
            <w:r w:rsidRPr="007E41F4">
              <w:rPr>
                <w:rFonts w:ascii="Times New Roman" w:eastAsia="Arial" w:hAnsi="Times New Roman" w:cs="Times New Roman"/>
                <w:sz w:val="24"/>
                <w:szCs w:val="24"/>
              </w:rPr>
              <w:t>Перспективные</w:t>
            </w:r>
            <w:r w:rsidRPr="007E41F4">
              <w:rPr>
                <w:rFonts w:ascii="Times New Roman" w:eastAsia="Arial" w:hAnsi="Times New Roman" w:cs="Times New Roman"/>
                <w:spacing w:val="-7"/>
                <w:sz w:val="24"/>
                <w:szCs w:val="24"/>
              </w:rPr>
              <w:t xml:space="preserve"> </w:t>
            </w:r>
            <w:r w:rsidRPr="007E41F4">
              <w:rPr>
                <w:rFonts w:ascii="Times New Roman" w:eastAsia="Arial" w:hAnsi="Times New Roman" w:cs="Times New Roman"/>
                <w:sz w:val="24"/>
                <w:szCs w:val="24"/>
              </w:rPr>
              <w:t>топливные</w:t>
            </w:r>
            <w:r w:rsidRPr="007E41F4">
              <w:rPr>
                <w:rFonts w:ascii="Times New Roman" w:eastAsia="Arial" w:hAnsi="Times New Roman" w:cs="Times New Roman"/>
                <w:spacing w:val="-8"/>
                <w:sz w:val="24"/>
                <w:szCs w:val="24"/>
              </w:rPr>
              <w:t xml:space="preserve"> </w:t>
            </w:r>
            <w:r w:rsidRPr="007E41F4">
              <w:rPr>
                <w:rFonts w:ascii="Times New Roman" w:eastAsia="Arial" w:hAnsi="Times New Roman" w:cs="Times New Roman"/>
                <w:spacing w:val="-2"/>
                <w:sz w:val="24"/>
                <w:szCs w:val="24"/>
              </w:rPr>
              <w:t>балансы</w:t>
            </w:r>
          </w:p>
        </w:tc>
        <w:tc>
          <w:tcPr>
            <w:tcW w:w="5103" w:type="dxa"/>
          </w:tcPr>
          <w:p w:rsidR="00190590" w:rsidRPr="007E41F4" w:rsidRDefault="00190590" w:rsidP="00190590">
            <w:pPr>
              <w:spacing w:before="40"/>
              <w:ind w:right="98"/>
              <w:rPr>
                <w:rFonts w:ascii="Times New Roman" w:eastAsia="Arial" w:hAnsi="Times New Roman" w:cs="Times New Roman"/>
                <w:sz w:val="24"/>
                <w:szCs w:val="24"/>
                <w:lang w:val="ru-RU"/>
              </w:rPr>
            </w:pPr>
            <w:r w:rsidRPr="007E41F4">
              <w:rPr>
                <w:rFonts w:ascii="Times New Roman" w:eastAsia="Arial" w:hAnsi="Times New Roman" w:cs="Times New Roman"/>
                <w:sz w:val="24"/>
                <w:szCs w:val="24"/>
                <w:lang w:val="ru-RU"/>
              </w:rPr>
              <w:t>Рассчитываются перспективные топливные балансы</w:t>
            </w:r>
            <w:r w:rsidRPr="007E41F4">
              <w:rPr>
                <w:rFonts w:ascii="Times New Roman" w:eastAsia="Arial" w:hAnsi="Times New Roman" w:cs="Times New Roman"/>
                <w:spacing w:val="-14"/>
                <w:sz w:val="24"/>
                <w:szCs w:val="24"/>
                <w:lang w:val="ru-RU"/>
              </w:rPr>
              <w:t xml:space="preserve"> </w:t>
            </w:r>
            <w:r w:rsidRPr="007E41F4">
              <w:rPr>
                <w:rFonts w:ascii="Times New Roman" w:eastAsia="Arial" w:hAnsi="Times New Roman" w:cs="Times New Roman"/>
                <w:sz w:val="24"/>
                <w:szCs w:val="24"/>
                <w:lang w:val="ru-RU"/>
              </w:rPr>
              <w:t>планируемых</w:t>
            </w:r>
            <w:r w:rsidRPr="007E41F4">
              <w:rPr>
                <w:rFonts w:ascii="Times New Roman" w:eastAsia="Arial" w:hAnsi="Times New Roman" w:cs="Times New Roman"/>
                <w:spacing w:val="-14"/>
                <w:sz w:val="24"/>
                <w:szCs w:val="24"/>
                <w:lang w:val="ru-RU"/>
              </w:rPr>
              <w:t xml:space="preserve"> </w:t>
            </w:r>
            <w:r w:rsidRPr="007E41F4">
              <w:rPr>
                <w:rFonts w:ascii="Times New Roman" w:eastAsia="Arial" w:hAnsi="Times New Roman" w:cs="Times New Roman"/>
                <w:sz w:val="24"/>
                <w:szCs w:val="24"/>
                <w:lang w:val="ru-RU"/>
              </w:rPr>
              <w:t>источников</w:t>
            </w:r>
            <w:r w:rsidRPr="007E41F4">
              <w:rPr>
                <w:rFonts w:ascii="Times New Roman" w:eastAsia="Arial" w:hAnsi="Times New Roman" w:cs="Times New Roman"/>
                <w:spacing w:val="-14"/>
                <w:sz w:val="24"/>
                <w:szCs w:val="24"/>
                <w:lang w:val="ru-RU"/>
              </w:rPr>
              <w:t xml:space="preserve"> </w:t>
            </w:r>
            <w:r w:rsidRPr="007E41F4">
              <w:rPr>
                <w:rFonts w:ascii="Times New Roman" w:eastAsia="Arial" w:hAnsi="Times New Roman" w:cs="Times New Roman"/>
                <w:sz w:val="24"/>
                <w:szCs w:val="24"/>
                <w:lang w:val="ru-RU"/>
              </w:rPr>
              <w:t>теплоснабжения с.п. Богдановка.</w:t>
            </w:r>
          </w:p>
        </w:tc>
      </w:tr>
      <w:tr w:rsidR="00190590" w:rsidRPr="007E41F4" w:rsidTr="00190590">
        <w:trPr>
          <w:trHeight w:val="784"/>
        </w:trPr>
        <w:tc>
          <w:tcPr>
            <w:tcW w:w="4546" w:type="dxa"/>
          </w:tcPr>
          <w:p w:rsidR="00190590" w:rsidRPr="007E41F4" w:rsidRDefault="00190590" w:rsidP="00190590">
            <w:pPr>
              <w:spacing w:before="155"/>
              <w:ind w:right="167"/>
              <w:rPr>
                <w:rFonts w:ascii="Times New Roman" w:eastAsia="Arial" w:hAnsi="Times New Roman" w:cs="Times New Roman"/>
                <w:sz w:val="24"/>
                <w:szCs w:val="24"/>
              </w:rPr>
            </w:pPr>
            <w:r w:rsidRPr="007E41F4">
              <w:rPr>
                <w:rFonts w:ascii="Times New Roman" w:eastAsia="Arial" w:hAnsi="Times New Roman" w:cs="Times New Roman"/>
                <w:sz w:val="24"/>
                <w:szCs w:val="24"/>
              </w:rPr>
              <w:t>Глава</w:t>
            </w:r>
            <w:r w:rsidRPr="007E41F4">
              <w:rPr>
                <w:rFonts w:ascii="Times New Roman" w:eastAsia="Arial" w:hAnsi="Times New Roman" w:cs="Times New Roman"/>
                <w:spacing w:val="-13"/>
                <w:sz w:val="24"/>
                <w:szCs w:val="24"/>
              </w:rPr>
              <w:t xml:space="preserve"> </w:t>
            </w:r>
            <w:r w:rsidRPr="007E41F4">
              <w:rPr>
                <w:rFonts w:ascii="Times New Roman" w:eastAsia="Arial" w:hAnsi="Times New Roman" w:cs="Times New Roman"/>
                <w:sz w:val="24"/>
                <w:szCs w:val="24"/>
              </w:rPr>
              <w:t>11.</w:t>
            </w:r>
            <w:r w:rsidRPr="007E41F4">
              <w:rPr>
                <w:rFonts w:ascii="Times New Roman" w:eastAsia="Arial" w:hAnsi="Times New Roman" w:cs="Times New Roman"/>
                <w:spacing w:val="-13"/>
                <w:sz w:val="24"/>
                <w:szCs w:val="24"/>
              </w:rPr>
              <w:t xml:space="preserve"> </w:t>
            </w:r>
            <w:r w:rsidRPr="007E41F4">
              <w:rPr>
                <w:rFonts w:ascii="Times New Roman" w:eastAsia="Arial" w:hAnsi="Times New Roman" w:cs="Times New Roman"/>
                <w:sz w:val="24"/>
                <w:szCs w:val="24"/>
              </w:rPr>
              <w:t>Оценка</w:t>
            </w:r>
            <w:r w:rsidRPr="007E41F4">
              <w:rPr>
                <w:rFonts w:ascii="Times New Roman" w:eastAsia="Arial" w:hAnsi="Times New Roman" w:cs="Times New Roman"/>
                <w:spacing w:val="-13"/>
                <w:sz w:val="24"/>
                <w:szCs w:val="24"/>
              </w:rPr>
              <w:t xml:space="preserve"> </w:t>
            </w:r>
            <w:r w:rsidRPr="007E41F4">
              <w:rPr>
                <w:rFonts w:ascii="Times New Roman" w:eastAsia="Arial" w:hAnsi="Times New Roman" w:cs="Times New Roman"/>
                <w:sz w:val="24"/>
                <w:szCs w:val="24"/>
              </w:rPr>
              <w:t xml:space="preserve">надежности </w:t>
            </w:r>
            <w:r w:rsidRPr="007E41F4">
              <w:rPr>
                <w:rFonts w:ascii="Times New Roman" w:eastAsia="Arial" w:hAnsi="Times New Roman" w:cs="Times New Roman"/>
                <w:spacing w:val="-2"/>
                <w:sz w:val="24"/>
                <w:szCs w:val="24"/>
              </w:rPr>
              <w:t>теплоснабжения</w:t>
            </w:r>
          </w:p>
        </w:tc>
        <w:tc>
          <w:tcPr>
            <w:tcW w:w="5103" w:type="dxa"/>
          </w:tcPr>
          <w:p w:rsidR="00190590" w:rsidRPr="007E41F4" w:rsidRDefault="00190590" w:rsidP="00190590">
            <w:pPr>
              <w:spacing w:before="155"/>
              <w:rPr>
                <w:rFonts w:ascii="Times New Roman" w:eastAsia="Arial" w:hAnsi="Times New Roman" w:cs="Times New Roman"/>
                <w:sz w:val="24"/>
                <w:szCs w:val="24"/>
                <w:lang w:val="ru-RU"/>
              </w:rPr>
            </w:pPr>
            <w:r w:rsidRPr="007E41F4">
              <w:rPr>
                <w:rFonts w:ascii="Times New Roman" w:eastAsia="Arial" w:hAnsi="Times New Roman" w:cs="Times New Roman"/>
                <w:sz w:val="24"/>
                <w:szCs w:val="24"/>
                <w:lang w:val="ru-RU"/>
              </w:rPr>
              <w:t>Рассчитываются</w:t>
            </w:r>
            <w:r w:rsidRPr="007E41F4">
              <w:rPr>
                <w:rFonts w:ascii="Times New Roman" w:eastAsia="Arial" w:hAnsi="Times New Roman" w:cs="Times New Roman"/>
                <w:spacing w:val="-14"/>
                <w:sz w:val="24"/>
                <w:szCs w:val="24"/>
                <w:lang w:val="ru-RU"/>
              </w:rPr>
              <w:t xml:space="preserve"> </w:t>
            </w:r>
            <w:r w:rsidRPr="007E41F4">
              <w:rPr>
                <w:rFonts w:ascii="Times New Roman" w:eastAsia="Arial" w:hAnsi="Times New Roman" w:cs="Times New Roman"/>
                <w:sz w:val="24"/>
                <w:szCs w:val="24"/>
                <w:lang w:val="ru-RU"/>
              </w:rPr>
              <w:t>критерии</w:t>
            </w:r>
            <w:r w:rsidRPr="007E41F4">
              <w:rPr>
                <w:rFonts w:ascii="Times New Roman" w:eastAsia="Arial" w:hAnsi="Times New Roman" w:cs="Times New Roman"/>
                <w:spacing w:val="-14"/>
                <w:sz w:val="24"/>
                <w:szCs w:val="24"/>
                <w:lang w:val="ru-RU"/>
              </w:rPr>
              <w:t xml:space="preserve"> </w:t>
            </w:r>
            <w:r w:rsidRPr="007E41F4">
              <w:rPr>
                <w:rFonts w:ascii="Times New Roman" w:eastAsia="Arial" w:hAnsi="Times New Roman" w:cs="Times New Roman"/>
                <w:sz w:val="24"/>
                <w:szCs w:val="24"/>
                <w:lang w:val="ru-RU"/>
              </w:rPr>
              <w:t>надежности</w:t>
            </w:r>
            <w:r w:rsidRPr="007E41F4">
              <w:rPr>
                <w:rFonts w:ascii="Times New Roman" w:eastAsia="Arial" w:hAnsi="Times New Roman" w:cs="Times New Roman"/>
                <w:spacing w:val="-14"/>
                <w:sz w:val="24"/>
                <w:szCs w:val="24"/>
                <w:lang w:val="ru-RU"/>
              </w:rPr>
              <w:t xml:space="preserve"> </w:t>
            </w:r>
            <w:r w:rsidRPr="007E41F4">
              <w:rPr>
                <w:rFonts w:ascii="Times New Roman" w:eastAsia="Arial" w:hAnsi="Times New Roman" w:cs="Times New Roman"/>
                <w:sz w:val="24"/>
                <w:szCs w:val="24"/>
                <w:lang w:val="ru-RU"/>
              </w:rPr>
              <w:t>систем теплоснабжения с.п. Богдановка.</w:t>
            </w:r>
          </w:p>
        </w:tc>
      </w:tr>
    </w:tbl>
    <w:p w:rsidR="00190590" w:rsidRPr="00190590" w:rsidRDefault="00190590" w:rsidP="00190590">
      <w:pPr>
        <w:widowControl w:val="0"/>
        <w:autoSpaceDE w:val="0"/>
        <w:autoSpaceDN w:val="0"/>
        <w:spacing w:after="0" w:line="240" w:lineRule="auto"/>
        <w:rPr>
          <w:rFonts w:ascii="Arial" w:eastAsia="Arial" w:hAnsi="Arial" w:cs="Arial"/>
          <w:sz w:val="20"/>
        </w:rPr>
        <w:sectPr w:rsidR="00190590" w:rsidRPr="00190590">
          <w:pgSz w:w="11910" w:h="16850"/>
          <w:pgMar w:top="1060" w:right="425" w:bottom="1757" w:left="1417" w:header="0" w:footer="1025" w:gutter="0"/>
          <w:cols w:space="720"/>
        </w:sectPr>
      </w:pPr>
    </w:p>
    <w:tbl>
      <w:tblPr>
        <w:tblStyle w:val="TableNormal6"/>
        <w:tblW w:w="0" w:type="auto"/>
        <w:tblInd w:w="28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546"/>
        <w:gridCol w:w="5103"/>
      </w:tblGrid>
      <w:tr w:rsidR="00190590" w:rsidRPr="007E41F4" w:rsidTr="00190590">
        <w:trPr>
          <w:trHeight w:val="467"/>
        </w:trPr>
        <w:tc>
          <w:tcPr>
            <w:tcW w:w="4546" w:type="dxa"/>
          </w:tcPr>
          <w:p w:rsidR="00190590" w:rsidRPr="007E41F4" w:rsidRDefault="00190590" w:rsidP="00190590">
            <w:pPr>
              <w:spacing w:line="230" w:lineRule="atLeast"/>
              <w:rPr>
                <w:rFonts w:ascii="Times New Roman" w:eastAsia="Arial" w:hAnsi="Times New Roman" w:cs="Times New Roman"/>
                <w:b/>
                <w:sz w:val="24"/>
                <w:szCs w:val="24"/>
              </w:rPr>
            </w:pPr>
            <w:r w:rsidRPr="007E41F4">
              <w:rPr>
                <w:rFonts w:ascii="Times New Roman" w:eastAsia="Arial" w:hAnsi="Times New Roman" w:cs="Times New Roman"/>
                <w:b/>
                <w:sz w:val="24"/>
                <w:szCs w:val="24"/>
              </w:rPr>
              <w:lastRenderedPageBreak/>
              <w:t>Разделы</w:t>
            </w:r>
            <w:r w:rsidRPr="007E41F4">
              <w:rPr>
                <w:rFonts w:ascii="Times New Roman" w:eastAsia="Arial" w:hAnsi="Times New Roman" w:cs="Times New Roman"/>
                <w:b/>
                <w:spacing w:val="-4"/>
                <w:sz w:val="24"/>
                <w:szCs w:val="24"/>
              </w:rPr>
              <w:t xml:space="preserve"> </w:t>
            </w:r>
            <w:r w:rsidRPr="007E41F4">
              <w:rPr>
                <w:rFonts w:ascii="Times New Roman" w:eastAsia="Arial" w:hAnsi="Times New Roman" w:cs="Times New Roman"/>
                <w:b/>
                <w:sz w:val="24"/>
                <w:szCs w:val="24"/>
              </w:rPr>
              <w:t xml:space="preserve">схемы </w:t>
            </w:r>
            <w:r w:rsidRPr="007E41F4">
              <w:rPr>
                <w:rFonts w:ascii="Times New Roman" w:eastAsia="Arial" w:hAnsi="Times New Roman" w:cs="Times New Roman"/>
                <w:b/>
                <w:spacing w:val="-2"/>
                <w:sz w:val="24"/>
                <w:szCs w:val="24"/>
              </w:rPr>
              <w:t>теплоснабжения</w:t>
            </w:r>
          </w:p>
        </w:tc>
        <w:tc>
          <w:tcPr>
            <w:tcW w:w="5103" w:type="dxa"/>
            <w:tcBorders>
              <w:top w:val="single" w:sz="8" w:space="0" w:color="000000"/>
            </w:tcBorders>
          </w:tcPr>
          <w:p w:rsidR="00190590" w:rsidRPr="007E41F4" w:rsidRDefault="00190590" w:rsidP="00190590">
            <w:pPr>
              <w:spacing w:line="230" w:lineRule="atLeast"/>
              <w:rPr>
                <w:rFonts w:ascii="Times New Roman" w:eastAsia="Arial" w:hAnsi="Times New Roman" w:cs="Times New Roman"/>
                <w:b/>
                <w:sz w:val="24"/>
                <w:szCs w:val="24"/>
                <w:lang w:val="ru-RU"/>
              </w:rPr>
            </w:pPr>
            <w:r w:rsidRPr="007E41F4">
              <w:rPr>
                <w:rFonts w:ascii="Times New Roman" w:eastAsia="Arial" w:hAnsi="Times New Roman" w:cs="Times New Roman"/>
                <w:b/>
                <w:sz w:val="24"/>
                <w:szCs w:val="24"/>
                <w:lang w:val="ru-RU"/>
              </w:rPr>
              <w:t>Изменения,</w:t>
            </w:r>
            <w:r w:rsidRPr="007E41F4">
              <w:rPr>
                <w:rFonts w:ascii="Times New Roman" w:eastAsia="Arial" w:hAnsi="Times New Roman" w:cs="Times New Roman"/>
                <w:b/>
                <w:spacing w:val="-14"/>
                <w:sz w:val="24"/>
                <w:szCs w:val="24"/>
                <w:lang w:val="ru-RU"/>
              </w:rPr>
              <w:t xml:space="preserve"> </w:t>
            </w:r>
            <w:r w:rsidRPr="007E41F4">
              <w:rPr>
                <w:rFonts w:ascii="Times New Roman" w:eastAsia="Arial" w:hAnsi="Times New Roman" w:cs="Times New Roman"/>
                <w:b/>
                <w:sz w:val="24"/>
                <w:szCs w:val="24"/>
                <w:lang w:val="ru-RU"/>
              </w:rPr>
              <w:t>внесенные</w:t>
            </w:r>
            <w:r w:rsidRPr="007E41F4">
              <w:rPr>
                <w:rFonts w:ascii="Times New Roman" w:eastAsia="Arial" w:hAnsi="Times New Roman" w:cs="Times New Roman"/>
                <w:b/>
                <w:spacing w:val="-14"/>
                <w:sz w:val="24"/>
                <w:szCs w:val="24"/>
                <w:lang w:val="ru-RU"/>
              </w:rPr>
              <w:t xml:space="preserve"> </w:t>
            </w:r>
            <w:r w:rsidRPr="007E41F4">
              <w:rPr>
                <w:rFonts w:ascii="Times New Roman" w:eastAsia="Arial" w:hAnsi="Times New Roman" w:cs="Times New Roman"/>
                <w:b/>
                <w:sz w:val="24"/>
                <w:szCs w:val="24"/>
                <w:lang w:val="ru-RU"/>
              </w:rPr>
              <w:t>при</w:t>
            </w:r>
            <w:r w:rsidRPr="007E41F4">
              <w:rPr>
                <w:rFonts w:ascii="Times New Roman" w:eastAsia="Arial" w:hAnsi="Times New Roman" w:cs="Times New Roman"/>
                <w:b/>
                <w:spacing w:val="-14"/>
                <w:sz w:val="24"/>
                <w:szCs w:val="24"/>
                <w:lang w:val="ru-RU"/>
              </w:rPr>
              <w:t xml:space="preserve"> </w:t>
            </w:r>
            <w:r w:rsidRPr="007E41F4">
              <w:rPr>
                <w:rFonts w:ascii="Times New Roman" w:eastAsia="Arial" w:hAnsi="Times New Roman" w:cs="Times New Roman"/>
                <w:b/>
                <w:sz w:val="24"/>
                <w:szCs w:val="24"/>
                <w:lang w:val="ru-RU"/>
              </w:rPr>
              <w:t>актуализации схемы теплоснабжения</w:t>
            </w:r>
          </w:p>
        </w:tc>
      </w:tr>
      <w:tr w:rsidR="00190590" w:rsidRPr="007E41F4" w:rsidTr="00190590">
        <w:trPr>
          <w:trHeight w:val="844"/>
        </w:trPr>
        <w:tc>
          <w:tcPr>
            <w:tcW w:w="4546" w:type="dxa"/>
          </w:tcPr>
          <w:p w:rsidR="00190590" w:rsidRPr="007E41F4" w:rsidRDefault="00190590" w:rsidP="00190590">
            <w:pPr>
              <w:spacing w:before="76"/>
              <w:rPr>
                <w:rFonts w:ascii="Times New Roman" w:eastAsia="Arial" w:hAnsi="Times New Roman" w:cs="Times New Roman"/>
                <w:sz w:val="24"/>
                <w:szCs w:val="24"/>
                <w:lang w:val="ru-RU"/>
              </w:rPr>
            </w:pPr>
            <w:r w:rsidRPr="007E41F4">
              <w:rPr>
                <w:rFonts w:ascii="Times New Roman" w:eastAsia="Arial" w:hAnsi="Times New Roman" w:cs="Times New Roman"/>
                <w:sz w:val="24"/>
                <w:szCs w:val="24"/>
                <w:lang w:val="ru-RU"/>
              </w:rPr>
              <w:t>Глава 12. Обоснование инвестиций в строительство,</w:t>
            </w:r>
            <w:r w:rsidRPr="007E41F4">
              <w:rPr>
                <w:rFonts w:ascii="Times New Roman" w:eastAsia="Arial" w:hAnsi="Times New Roman" w:cs="Times New Roman"/>
                <w:spacing w:val="-14"/>
                <w:sz w:val="24"/>
                <w:szCs w:val="24"/>
                <w:lang w:val="ru-RU"/>
              </w:rPr>
              <w:t xml:space="preserve"> </w:t>
            </w:r>
            <w:r w:rsidRPr="007E41F4">
              <w:rPr>
                <w:rFonts w:ascii="Times New Roman" w:eastAsia="Arial" w:hAnsi="Times New Roman" w:cs="Times New Roman"/>
                <w:sz w:val="24"/>
                <w:szCs w:val="24"/>
                <w:lang w:val="ru-RU"/>
              </w:rPr>
              <w:t>реконструкцию,</w:t>
            </w:r>
            <w:r w:rsidRPr="007E41F4">
              <w:rPr>
                <w:rFonts w:ascii="Times New Roman" w:eastAsia="Arial" w:hAnsi="Times New Roman" w:cs="Times New Roman"/>
                <w:spacing w:val="-14"/>
                <w:sz w:val="24"/>
                <w:szCs w:val="24"/>
                <w:lang w:val="ru-RU"/>
              </w:rPr>
              <w:t xml:space="preserve"> </w:t>
            </w:r>
            <w:r w:rsidRPr="007E41F4">
              <w:rPr>
                <w:rFonts w:ascii="Times New Roman" w:eastAsia="Arial" w:hAnsi="Times New Roman" w:cs="Times New Roman"/>
                <w:sz w:val="24"/>
                <w:szCs w:val="24"/>
                <w:lang w:val="ru-RU"/>
              </w:rPr>
              <w:t>техническое перевооружение и (или) модернизацию</w:t>
            </w:r>
          </w:p>
        </w:tc>
        <w:tc>
          <w:tcPr>
            <w:tcW w:w="5103" w:type="dxa"/>
          </w:tcPr>
          <w:p w:rsidR="00190590" w:rsidRPr="007E41F4" w:rsidRDefault="00190590" w:rsidP="00190590">
            <w:pPr>
              <w:spacing w:before="76"/>
              <w:rPr>
                <w:rFonts w:ascii="Times New Roman" w:eastAsia="Arial" w:hAnsi="Times New Roman" w:cs="Times New Roman"/>
                <w:sz w:val="24"/>
                <w:szCs w:val="24"/>
                <w:lang w:val="ru-RU"/>
              </w:rPr>
            </w:pPr>
            <w:r w:rsidRPr="007E41F4">
              <w:rPr>
                <w:rFonts w:ascii="Times New Roman" w:eastAsia="Arial" w:hAnsi="Times New Roman" w:cs="Times New Roman"/>
                <w:sz w:val="24"/>
                <w:szCs w:val="24"/>
                <w:lang w:val="ru-RU"/>
              </w:rPr>
              <w:t>Рассчитываются финансовые потребности для осуществления</w:t>
            </w:r>
            <w:r w:rsidRPr="007E41F4">
              <w:rPr>
                <w:rFonts w:ascii="Times New Roman" w:eastAsia="Arial" w:hAnsi="Times New Roman" w:cs="Times New Roman"/>
                <w:spacing w:val="-14"/>
                <w:sz w:val="24"/>
                <w:szCs w:val="24"/>
                <w:lang w:val="ru-RU"/>
              </w:rPr>
              <w:t xml:space="preserve"> </w:t>
            </w:r>
            <w:r w:rsidRPr="007E41F4">
              <w:rPr>
                <w:rFonts w:ascii="Times New Roman" w:eastAsia="Arial" w:hAnsi="Times New Roman" w:cs="Times New Roman"/>
                <w:sz w:val="24"/>
                <w:szCs w:val="24"/>
                <w:lang w:val="ru-RU"/>
              </w:rPr>
              <w:t>строительства</w:t>
            </w:r>
            <w:r w:rsidRPr="007E41F4">
              <w:rPr>
                <w:rFonts w:ascii="Times New Roman" w:eastAsia="Arial" w:hAnsi="Times New Roman" w:cs="Times New Roman"/>
                <w:spacing w:val="-14"/>
                <w:sz w:val="24"/>
                <w:szCs w:val="24"/>
                <w:lang w:val="ru-RU"/>
              </w:rPr>
              <w:t xml:space="preserve"> </w:t>
            </w:r>
            <w:r w:rsidRPr="007E41F4">
              <w:rPr>
                <w:rFonts w:ascii="Times New Roman" w:eastAsia="Arial" w:hAnsi="Times New Roman" w:cs="Times New Roman"/>
                <w:sz w:val="24"/>
                <w:szCs w:val="24"/>
                <w:lang w:val="ru-RU"/>
              </w:rPr>
              <w:t>новых</w:t>
            </w:r>
            <w:r w:rsidRPr="007E41F4">
              <w:rPr>
                <w:rFonts w:ascii="Times New Roman" w:eastAsia="Arial" w:hAnsi="Times New Roman" w:cs="Times New Roman"/>
                <w:spacing w:val="-14"/>
                <w:sz w:val="24"/>
                <w:szCs w:val="24"/>
                <w:lang w:val="ru-RU"/>
              </w:rPr>
              <w:t xml:space="preserve"> </w:t>
            </w:r>
            <w:r w:rsidRPr="007E41F4">
              <w:rPr>
                <w:rFonts w:ascii="Times New Roman" w:eastAsia="Arial" w:hAnsi="Times New Roman" w:cs="Times New Roman"/>
                <w:sz w:val="24"/>
                <w:szCs w:val="24"/>
                <w:lang w:val="ru-RU"/>
              </w:rPr>
              <w:t>источников тепловой энергии и новых тепловых сетей.</w:t>
            </w:r>
          </w:p>
        </w:tc>
      </w:tr>
      <w:tr w:rsidR="00190590" w:rsidRPr="007E41F4" w:rsidTr="00190590">
        <w:trPr>
          <w:trHeight w:val="614"/>
        </w:trPr>
        <w:tc>
          <w:tcPr>
            <w:tcW w:w="4546" w:type="dxa"/>
          </w:tcPr>
          <w:p w:rsidR="00190590" w:rsidRPr="007E41F4" w:rsidRDefault="00190590" w:rsidP="00190590">
            <w:pPr>
              <w:spacing w:before="76"/>
              <w:rPr>
                <w:rFonts w:ascii="Times New Roman" w:eastAsia="Arial" w:hAnsi="Times New Roman" w:cs="Times New Roman"/>
                <w:sz w:val="24"/>
                <w:szCs w:val="24"/>
                <w:lang w:val="ru-RU"/>
              </w:rPr>
            </w:pPr>
            <w:r w:rsidRPr="007E41F4">
              <w:rPr>
                <w:rFonts w:ascii="Times New Roman" w:eastAsia="Arial" w:hAnsi="Times New Roman" w:cs="Times New Roman"/>
                <w:sz w:val="24"/>
                <w:szCs w:val="24"/>
                <w:lang w:val="ru-RU"/>
              </w:rPr>
              <w:t>Глава</w:t>
            </w:r>
            <w:r w:rsidRPr="007E41F4">
              <w:rPr>
                <w:rFonts w:ascii="Times New Roman" w:eastAsia="Arial" w:hAnsi="Times New Roman" w:cs="Times New Roman"/>
                <w:spacing w:val="-10"/>
                <w:sz w:val="24"/>
                <w:szCs w:val="24"/>
                <w:lang w:val="ru-RU"/>
              </w:rPr>
              <w:t xml:space="preserve"> </w:t>
            </w:r>
            <w:r w:rsidRPr="007E41F4">
              <w:rPr>
                <w:rFonts w:ascii="Times New Roman" w:eastAsia="Arial" w:hAnsi="Times New Roman" w:cs="Times New Roman"/>
                <w:sz w:val="24"/>
                <w:szCs w:val="24"/>
                <w:lang w:val="ru-RU"/>
              </w:rPr>
              <w:t>13.</w:t>
            </w:r>
            <w:r w:rsidRPr="007E41F4">
              <w:rPr>
                <w:rFonts w:ascii="Times New Roman" w:eastAsia="Arial" w:hAnsi="Times New Roman" w:cs="Times New Roman"/>
                <w:spacing w:val="-10"/>
                <w:sz w:val="24"/>
                <w:szCs w:val="24"/>
                <w:lang w:val="ru-RU"/>
              </w:rPr>
              <w:t xml:space="preserve"> </w:t>
            </w:r>
            <w:r w:rsidRPr="007E41F4">
              <w:rPr>
                <w:rFonts w:ascii="Times New Roman" w:eastAsia="Arial" w:hAnsi="Times New Roman" w:cs="Times New Roman"/>
                <w:sz w:val="24"/>
                <w:szCs w:val="24"/>
                <w:lang w:val="ru-RU"/>
              </w:rPr>
              <w:t>Индикаторы</w:t>
            </w:r>
            <w:r w:rsidRPr="007E41F4">
              <w:rPr>
                <w:rFonts w:ascii="Times New Roman" w:eastAsia="Arial" w:hAnsi="Times New Roman" w:cs="Times New Roman"/>
                <w:spacing w:val="-10"/>
                <w:sz w:val="24"/>
                <w:szCs w:val="24"/>
                <w:lang w:val="ru-RU"/>
              </w:rPr>
              <w:t xml:space="preserve"> </w:t>
            </w:r>
            <w:r w:rsidRPr="007E41F4">
              <w:rPr>
                <w:rFonts w:ascii="Times New Roman" w:eastAsia="Arial" w:hAnsi="Times New Roman" w:cs="Times New Roman"/>
                <w:sz w:val="24"/>
                <w:szCs w:val="24"/>
                <w:lang w:val="ru-RU"/>
              </w:rPr>
              <w:t>развития</w:t>
            </w:r>
            <w:r w:rsidRPr="007E41F4">
              <w:rPr>
                <w:rFonts w:ascii="Times New Roman" w:eastAsia="Arial" w:hAnsi="Times New Roman" w:cs="Times New Roman"/>
                <w:spacing w:val="-10"/>
                <w:sz w:val="24"/>
                <w:szCs w:val="24"/>
                <w:lang w:val="ru-RU"/>
              </w:rPr>
              <w:t xml:space="preserve"> </w:t>
            </w:r>
            <w:r w:rsidRPr="007E41F4">
              <w:rPr>
                <w:rFonts w:ascii="Times New Roman" w:eastAsia="Arial" w:hAnsi="Times New Roman" w:cs="Times New Roman"/>
                <w:sz w:val="24"/>
                <w:szCs w:val="24"/>
                <w:lang w:val="ru-RU"/>
              </w:rPr>
              <w:t>систем теплоснабжения с.п. Богдановка</w:t>
            </w:r>
          </w:p>
        </w:tc>
        <w:tc>
          <w:tcPr>
            <w:tcW w:w="5103" w:type="dxa"/>
          </w:tcPr>
          <w:p w:rsidR="00190590" w:rsidRPr="007E41F4" w:rsidRDefault="00190590" w:rsidP="00190590">
            <w:pPr>
              <w:spacing w:before="191"/>
              <w:rPr>
                <w:rFonts w:ascii="Times New Roman" w:eastAsia="Arial" w:hAnsi="Times New Roman" w:cs="Times New Roman"/>
                <w:sz w:val="24"/>
                <w:szCs w:val="24"/>
              </w:rPr>
            </w:pPr>
            <w:r w:rsidRPr="007E41F4">
              <w:rPr>
                <w:rFonts w:ascii="Times New Roman" w:eastAsia="Arial" w:hAnsi="Times New Roman" w:cs="Times New Roman"/>
                <w:sz w:val="24"/>
                <w:szCs w:val="24"/>
              </w:rPr>
              <w:t>Глава</w:t>
            </w:r>
            <w:r w:rsidRPr="007E41F4">
              <w:rPr>
                <w:rFonts w:ascii="Times New Roman" w:eastAsia="Arial" w:hAnsi="Times New Roman" w:cs="Times New Roman"/>
                <w:spacing w:val="-13"/>
                <w:sz w:val="24"/>
                <w:szCs w:val="24"/>
              </w:rPr>
              <w:t xml:space="preserve"> </w:t>
            </w:r>
            <w:r w:rsidRPr="007E41F4">
              <w:rPr>
                <w:rFonts w:ascii="Times New Roman" w:eastAsia="Arial" w:hAnsi="Times New Roman" w:cs="Times New Roman"/>
                <w:sz w:val="24"/>
                <w:szCs w:val="24"/>
              </w:rPr>
              <w:t>разработана</w:t>
            </w:r>
            <w:r w:rsidRPr="007E41F4">
              <w:rPr>
                <w:rFonts w:ascii="Times New Roman" w:eastAsia="Arial" w:hAnsi="Times New Roman" w:cs="Times New Roman"/>
                <w:spacing w:val="-11"/>
                <w:sz w:val="24"/>
                <w:szCs w:val="24"/>
              </w:rPr>
              <w:t xml:space="preserve"> </w:t>
            </w:r>
            <w:r w:rsidRPr="007E41F4">
              <w:rPr>
                <w:rFonts w:ascii="Times New Roman" w:eastAsia="Arial" w:hAnsi="Times New Roman" w:cs="Times New Roman"/>
                <w:spacing w:val="-2"/>
                <w:sz w:val="24"/>
                <w:szCs w:val="24"/>
              </w:rPr>
              <w:t>впервые.</w:t>
            </w:r>
          </w:p>
        </w:tc>
      </w:tr>
      <w:tr w:rsidR="00190590" w:rsidRPr="007E41F4" w:rsidTr="00190590">
        <w:trPr>
          <w:trHeight w:val="553"/>
        </w:trPr>
        <w:tc>
          <w:tcPr>
            <w:tcW w:w="4546" w:type="dxa"/>
          </w:tcPr>
          <w:p w:rsidR="00190590" w:rsidRPr="007E41F4" w:rsidRDefault="00190590" w:rsidP="00190590">
            <w:pPr>
              <w:spacing w:before="162"/>
              <w:rPr>
                <w:rFonts w:ascii="Times New Roman" w:eastAsia="Arial" w:hAnsi="Times New Roman" w:cs="Times New Roman"/>
                <w:sz w:val="24"/>
                <w:szCs w:val="24"/>
              </w:rPr>
            </w:pPr>
            <w:r w:rsidRPr="007E41F4">
              <w:rPr>
                <w:rFonts w:ascii="Times New Roman" w:eastAsia="Arial" w:hAnsi="Times New Roman" w:cs="Times New Roman"/>
                <w:sz w:val="24"/>
                <w:szCs w:val="24"/>
              </w:rPr>
              <w:t>Глава</w:t>
            </w:r>
            <w:r w:rsidRPr="007E41F4">
              <w:rPr>
                <w:rFonts w:ascii="Times New Roman" w:eastAsia="Arial" w:hAnsi="Times New Roman" w:cs="Times New Roman"/>
                <w:spacing w:val="-9"/>
                <w:sz w:val="24"/>
                <w:szCs w:val="24"/>
              </w:rPr>
              <w:t xml:space="preserve"> </w:t>
            </w:r>
            <w:r w:rsidRPr="007E41F4">
              <w:rPr>
                <w:rFonts w:ascii="Times New Roman" w:eastAsia="Arial" w:hAnsi="Times New Roman" w:cs="Times New Roman"/>
                <w:sz w:val="24"/>
                <w:szCs w:val="24"/>
              </w:rPr>
              <w:t>14.</w:t>
            </w:r>
            <w:r w:rsidRPr="007E41F4">
              <w:rPr>
                <w:rFonts w:ascii="Times New Roman" w:eastAsia="Arial" w:hAnsi="Times New Roman" w:cs="Times New Roman"/>
                <w:spacing w:val="-7"/>
                <w:sz w:val="24"/>
                <w:szCs w:val="24"/>
              </w:rPr>
              <w:t xml:space="preserve"> </w:t>
            </w:r>
            <w:r w:rsidRPr="007E41F4">
              <w:rPr>
                <w:rFonts w:ascii="Times New Roman" w:eastAsia="Arial" w:hAnsi="Times New Roman" w:cs="Times New Roman"/>
                <w:sz w:val="24"/>
                <w:szCs w:val="24"/>
              </w:rPr>
              <w:t>Ценовые</w:t>
            </w:r>
            <w:r w:rsidRPr="007E41F4">
              <w:rPr>
                <w:rFonts w:ascii="Times New Roman" w:eastAsia="Arial" w:hAnsi="Times New Roman" w:cs="Times New Roman"/>
                <w:spacing w:val="-9"/>
                <w:sz w:val="24"/>
                <w:szCs w:val="24"/>
              </w:rPr>
              <w:t xml:space="preserve"> </w:t>
            </w:r>
            <w:r w:rsidRPr="007E41F4">
              <w:rPr>
                <w:rFonts w:ascii="Times New Roman" w:eastAsia="Arial" w:hAnsi="Times New Roman" w:cs="Times New Roman"/>
                <w:sz w:val="24"/>
                <w:szCs w:val="24"/>
              </w:rPr>
              <w:t>(тарифные)</w:t>
            </w:r>
            <w:r w:rsidRPr="007E41F4">
              <w:rPr>
                <w:rFonts w:ascii="Times New Roman" w:eastAsia="Arial" w:hAnsi="Times New Roman" w:cs="Times New Roman"/>
                <w:spacing w:val="-9"/>
                <w:sz w:val="24"/>
                <w:szCs w:val="24"/>
              </w:rPr>
              <w:t xml:space="preserve"> </w:t>
            </w:r>
            <w:r w:rsidRPr="007E41F4">
              <w:rPr>
                <w:rFonts w:ascii="Times New Roman" w:eastAsia="Arial" w:hAnsi="Times New Roman" w:cs="Times New Roman"/>
                <w:spacing w:val="-2"/>
                <w:sz w:val="24"/>
                <w:szCs w:val="24"/>
              </w:rPr>
              <w:t>последствия</w:t>
            </w:r>
          </w:p>
        </w:tc>
        <w:tc>
          <w:tcPr>
            <w:tcW w:w="5103" w:type="dxa"/>
          </w:tcPr>
          <w:p w:rsidR="00190590" w:rsidRPr="007E41F4" w:rsidRDefault="00190590" w:rsidP="00190590">
            <w:pPr>
              <w:spacing w:before="162"/>
              <w:rPr>
                <w:rFonts w:ascii="Times New Roman" w:eastAsia="Arial" w:hAnsi="Times New Roman" w:cs="Times New Roman"/>
                <w:sz w:val="24"/>
                <w:szCs w:val="24"/>
              </w:rPr>
            </w:pPr>
            <w:r w:rsidRPr="007E41F4">
              <w:rPr>
                <w:rFonts w:ascii="Times New Roman" w:eastAsia="Arial" w:hAnsi="Times New Roman" w:cs="Times New Roman"/>
                <w:sz w:val="24"/>
                <w:szCs w:val="24"/>
              </w:rPr>
              <w:t>Глава</w:t>
            </w:r>
            <w:r w:rsidRPr="007E41F4">
              <w:rPr>
                <w:rFonts w:ascii="Times New Roman" w:eastAsia="Arial" w:hAnsi="Times New Roman" w:cs="Times New Roman"/>
                <w:spacing w:val="-13"/>
                <w:sz w:val="24"/>
                <w:szCs w:val="24"/>
              </w:rPr>
              <w:t xml:space="preserve"> </w:t>
            </w:r>
            <w:r w:rsidRPr="007E41F4">
              <w:rPr>
                <w:rFonts w:ascii="Times New Roman" w:eastAsia="Arial" w:hAnsi="Times New Roman" w:cs="Times New Roman"/>
                <w:sz w:val="24"/>
                <w:szCs w:val="24"/>
              </w:rPr>
              <w:t>разработана</w:t>
            </w:r>
            <w:r w:rsidRPr="007E41F4">
              <w:rPr>
                <w:rFonts w:ascii="Times New Roman" w:eastAsia="Arial" w:hAnsi="Times New Roman" w:cs="Times New Roman"/>
                <w:spacing w:val="-11"/>
                <w:sz w:val="24"/>
                <w:szCs w:val="24"/>
              </w:rPr>
              <w:t xml:space="preserve"> </w:t>
            </w:r>
            <w:r w:rsidRPr="007E41F4">
              <w:rPr>
                <w:rFonts w:ascii="Times New Roman" w:eastAsia="Arial" w:hAnsi="Times New Roman" w:cs="Times New Roman"/>
                <w:spacing w:val="-2"/>
                <w:sz w:val="24"/>
                <w:szCs w:val="24"/>
              </w:rPr>
              <w:t>впервые.</w:t>
            </w:r>
          </w:p>
        </w:tc>
      </w:tr>
      <w:tr w:rsidR="00190590" w:rsidRPr="007E41F4" w:rsidTr="00190590">
        <w:trPr>
          <w:trHeight w:val="561"/>
        </w:trPr>
        <w:tc>
          <w:tcPr>
            <w:tcW w:w="4546" w:type="dxa"/>
          </w:tcPr>
          <w:p w:rsidR="00190590" w:rsidRPr="007E41F4" w:rsidRDefault="00190590" w:rsidP="00190590">
            <w:pPr>
              <w:spacing w:before="50"/>
              <w:rPr>
                <w:rFonts w:ascii="Times New Roman" w:eastAsia="Arial" w:hAnsi="Times New Roman" w:cs="Times New Roman"/>
                <w:sz w:val="24"/>
                <w:szCs w:val="24"/>
                <w:lang w:val="ru-RU"/>
              </w:rPr>
            </w:pPr>
            <w:r w:rsidRPr="007E41F4">
              <w:rPr>
                <w:rFonts w:ascii="Times New Roman" w:eastAsia="Arial" w:hAnsi="Times New Roman" w:cs="Times New Roman"/>
                <w:sz w:val="24"/>
                <w:szCs w:val="24"/>
                <w:lang w:val="ru-RU"/>
              </w:rPr>
              <w:t>Глава</w:t>
            </w:r>
            <w:r w:rsidRPr="007E41F4">
              <w:rPr>
                <w:rFonts w:ascii="Times New Roman" w:eastAsia="Arial" w:hAnsi="Times New Roman" w:cs="Times New Roman"/>
                <w:spacing w:val="-12"/>
                <w:sz w:val="24"/>
                <w:szCs w:val="24"/>
                <w:lang w:val="ru-RU"/>
              </w:rPr>
              <w:t xml:space="preserve"> </w:t>
            </w:r>
            <w:r w:rsidRPr="007E41F4">
              <w:rPr>
                <w:rFonts w:ascii="Times New Roman" w:eastAsia="Arial" w:hAnsi="Times New Roman" w:cs="Times New Roman"/>
                <w:sz w:val="24"/>
                <w:szCs w:val="24"/>
                <w:lang w:val="ru-RU"/>
              </w:rPr>
              <w:t>15.</w:t>
            </w:r>
            <w:r w:rsidRPr="007E41F4">
              <w:rPr>
                <w:rFonts w:ascii="Times New Roman" w:eastAsia="Arial" w:hAnsi="Times New Roman" w:cs="Times New Roman"/>
                <w:spacing w:val="-12"/>
                <w:sz w:val="24"/>
                <w:szCs w:val="24"/>
                <w:lang w:val="ru-RU"/>
              </w:rPr>
              <w:t xml:space="preserve"> </w:t>
            </w:r>
            <w:r w:rsidRPr="007E41F4">
              <w:rPr>
                <w:rFonts w:ascii="Times New Roman" w:eastAsia="Arial" w:hAnsi="Times New Roman" w:cs="Times New Roman"/>
                <w:sz w:val="24"/>
                <w:szCs w:val="24"/>
                <w:lang w:val="ru-RU"/>
              </w:rPr>
              <w:t>Реестр</w:t>
            </w:r>
            <w:r w:rsidRPr="007E41F4">
              <w:rPr>
                <w:rFonts w:ascii="Times New Roman" w:eastAsia="Arial" w:hAnsi="Times New Roman" w:cs="Times New Roman"/>
                <w:spacing w:val="-10"/>
                <w:sz w:val="24"/>
                <w:szCs w:val="24"/>
                <w:lang w:val="ru-RU"/>
              </w:rPr>
              <w:t xml:space="preserve"> </w:t>
            </w:r>
            <w:r w:rsidRPr="007E41F4">
              <w:rPr>
                <w:rFonts w:ascii="Times New Roman" w:eastAsia="Arial" w:hAnsi="Times New Roman" w:cs="Times New Roman"/>
                <w:sz w:val="24"/>
                <w:szCs w:val="24"/>
                <w:lang w:val="ru-RU"/>
              </w:rPr>
              <w:t>единых</w:t>
            </w:r>
            <w:r w:rsidRPr="007E41F4">
              <w:rPr>
                <w:rFonts w:ascii="Times New Roman" w:eastAsia="Arial" w:hAnsi="Times New Roman" w:cs="Times New Roman"/>
                <w:spacing w:val="-10"/>
                <w:sz w:val="24"/>
                <w:szCs w:val="24"/>
                <w:lang w:val="ru-RU"/>
              </w:rPr>
              <w:t xml:space="preserve"> </w:t>
            </w:r>
            <w:r w:rsidRPr="007E41F4">
              <w:rPr>
                <w:rFonts w:ascii="Times New Roman" w:eastAsia="Arial" w:hAnsi="Times New Roman" w:cs="Times New Roman"/>
                <w:sz w:val="24"/>
                <w:szCs w:val="24"/>
                <w:lang w:val="ru-RU"/>
              </w:rPr>
              <w:t xml:space="preserve">теплоснабжающих </w:t>
            </w:r>
            <w:r w:rsidRPr="007E41F4">
              <w:rPr>
                <w:rFonts w:ascii="Times New Roman" w:eastAsia="Arial" w:hAnsi="Times New Roman" w:cs="Times New Roman"/>
                <w:spacing w:val="-2"/>
                <w:sz w:val="24"/>
                <w:szCs w:val="24"/>
                <w:lang w:val="ru-RU"/>
              </w:rPr>
              <w:t>организаций</w:t>
            </w:r>
          </w:p>
        </w:tc>
        <w:tc>
          <w:tcPr>
            <w:tcW w:w="5103" w:type="dxa"/>
          </w:tcPr>
          <w:p w:rsidR="00190590" w:rsidRPr="007E41F4" w:rsidRDefault="00190590" w:rsidP="00190590">
            <w:pPr>
              <w:spacing w:before="165"/>
              <w:rPr>
                <w:rFonts w:ascii="Times New Roman" w:eastAsia="Arial" w:hAnsi="Times New Roman" w:cs="Times New Roman"/>
                <w:sz w:val="24"/>
                <w:szCs w:val="24"/>
              </w:rPr>
            </w:pPr>
            <w:r w:rsidRPr="007E41F4">
              <w:rPr>
                <w:rFonts w:ascii="Times New Roman" w:eastAsia="Arial" w:hAnsi="Times New Roman" w:cs="Times New Roman"/>
                <w:sz w:val="24"/>
                <w:szCs w:val="24"/>
              </w:rPr>
              <w:t>Глава</w:t>
            </w:r>
            <w:r w:rsidRPr="007E41F4">
              <w:rPr>
                <w:rFonts w:ascii="Times New Roman" w:eastAsia="Arial" w:hAnsi="Times New Roman" w:cs="Times New Roman"/>
                <w:spacing w:val="-13"/>
                <w:sz w:val="24"/>
                <w:szCs w:val="24"/>
              </w:rPr>
              <w:t xml:space="preserve"> </w:t>
            </w:r>
            <w:r w:rsidRPr="007E41F4">
              <w:rPr>
                <w:rFonts w:ascii="Times New Roman" w:eastAsia="Arial" w:hAnsi="Times New Roman" w:cs="Times New Roman"/>
                <w:sz w:val="24"/>
                <w:szCs w:val="24"/>
              </w:rPr>
              <w:t>разработана</w:t>
            </w:r>
            <w:r w:rsidRPr="007E41F4">
              <w:rPr>
                <w:rFonts w:ascii="Times New Roman" w:eastAsia="Arial" w:hAnsi="Times New Roman" w:cs="Times New Roman"/>
                <w:spacing w:val="-11"/>
                <w:sz w:val="24"/>
                <w:szCs w:val="24"/>
              </w:rPr>
              <w:t xml:space="preserve"> </w:t>
            </w:r>
            <w:r w:rsidRPr="007E41F4">
              <w:rPr>
                <w:rFonts w:ascii="Times New Roman" w:eastAsia="Arial" w:hAnsi="Times New Roman" w:cs="Times New Roman"/>
                <w:spacing w:val="-2"/>
                <w:sz w:val="24"/>
                <w:szCs w:val="24"/>
              </w:rPr>
              <w:t>впервые.</w:t>
            </w:r>
          </w:p>
        </w:tc>
      </w:tr>
      <w:tr w:rsidR="00190590" w:rsidRPr="007E41F4" w:rsidTr="00190590">
        <w:trPr>
          <w:trHeight w:val="569"/>
        </w:trPr>
        <w:tc>
          <w:tcPr>
            <w:tcW w:w="4546" w:type="dxa"/>
          </w:tcPr>
          <w:p w:rsidR="00190590" w:rsidRPr="007E41F4" w:rsidRDefault="00190590" w:rsidP="00190590">
            <w:pPr>
              <w:spacing w:before="52"/>
              <w:rPr>
                <w:rFonts w:ascii="Times New Roman" w:eastAsia="Arial" w:hAnsi="Times New Roman" w:cs="Times New Roman"/>
                <w:sz w:val="24"/>
                <w:szCs w:val="24"/>
                <w:lang w:val="ru-RU"/>
              </w:rPr>
            </w:pPr>
            <w:r w:rsidRPr="007E41F4">
              <w:rPr>
                <w:rFonts w:ascii="Times New Roman" w:eastAsia="Arial" w:hAnsi="Times New Roman" w:cs="Times New Roman"/>
                <w:sz w:val="24"/>
                <w:szCs w:val="24"/>
                <w:lang w:val="ru-RU"/>
              </w:rPr>
              <w:t>Глава</w:t>
            </w:r>
            <w:r w:rsidRPr="007E41F4">
              <w:rPr>
                <w:rFonts w:ascii="Times New Roman" w:eastAsia="Arial" w:hAnsi="Times New Roman" w:cs="Times New Roman"/>
                <w:spacing w:val="-11"/>
                <w:sz w:val="24"/>
                <w:szCs w:val="24"/>
                <w:lang w:val="ru-RU"/>
              </w:rPr>
              <w:t xml:space="preserve"> </w:t>
            </w:r>
            <w:r w:rsidRPr="007E41F4">
              <w:rPr>
                <w:rFonts w:ascii="Times New Roman" w:eastAsia="Arial" w:hAnsi="Times New Roman" w:cs="Times New Roman"/>
                <w:sz w:val="24"/>
                <w:szCs w:val="24"/>
                <w:lang w:val="ru-RU"/>
              </w:rPr>
              <w:t>16.</w:t>
            </w:r>
            <w:r w:rsidRPr="007E41F4">
              <w:rPr>
                <w:rFonts w:ascii="Times New Roman" w:eastAsia="Arial" w:hAnsi="Times New Roman" w:cs="Times New Roman"/>
                <w:spacing w:val="-11"/>
                <w:sz w:val="24"/>
                <w:szCs w:val="24"/>
                <w:lang w:val="ru-RU"/>
              </w:rPr>
              <w:t xml:space="preserve"> </w:t>
            </w:r>
            <w:r w:rsidRPr="007E41F4">
              <w:rPr>
                <w:rFonts w:ascii="Times New Roman" w:eastAsia="Arial" w:hAnsi="Times New Roman" w:cs="Times New Roman"/>
                <w:sz w:val="24"/>
                <w:szCs w:val="24"/>
                <w:lang w:val="ru-RU"/>
              </w:rPr>
              <w:t>Реестр</w:t>
            </w:r>
            <w:r w:rsidRPr="007E41F4">
              <w:rPr>
                <w:rFonts w:ascii="Times New Roman" w:eastAsia="Arial" w:hAnsi="Times New Roman" w:cs="Times New Roman"/>
                <w:spacing w:val="-10"/>
                <w:sz w:val="24"/>
                <w:szCs w:val="24"/>
                <w:lang w:val="ru-RU"/>
              </w:rPr>
              <w:t xml:space="preserve"> </w:t>
            </w:r>
            <w:r w:rsidRPr="007E41F4">
              <w:rPr>
                <w:rFonts w:ascii="Times New Roman" w:eastAsia="Arial" w:hAnsi="Times New Roman" w:cs="Times New Roman"/>
                <w:sz w:val="24"/>
                <w:szCs w:val="24"/>
                <w:lang w:val="ru-RU"/>
              </w:rPr>
              <w:t>мероприятий</w:t>
            </w:r>
            <w:r w:rsidRPr="007E41F4">
              <w:rPr>
                <w:rFonts w:ascii="Times New Roman" w:eastAsia="Arial" w:hAnsi="Times New Roman" w:cs="Times New Roman"/>
                <w:spacing w:val="-12"/>
                <w:sz w:val="24"/>
                <w:szCs w:val="24"/>
                <w:lang w:val="ru-RU"/>
              </w:rPr>
              <w:t xml:space="preserve"> </w:t>
            </w:r>
            <w:r w:rsidRPr="007E41F4">
              <w:rPr>
                <w:rFonts w:ascii="Times New Roman" w:eastAsia="Arial" w:hAnsi="Times New Roman" w:cs="Times New Roman"/>
                <w:sz w:val="24"/>
                <w:szCs w:val="24"/>
                <w:lang w:val="ru-RU"/>
              </w:rPr>
              <w:t xml:space="preserve">схемы </w:t>
            </w:r>
            <w:r w:rsidRPr="007E41F4">
              <w:rPr>
                <w:rFonts w:ascii="Times New Roman" w:eastAsia="Arial" w:hAnsi="Times New Roman" w:cs="Times New Roman"/>
                <w:spacing w:val="-2"/>
                <w:sz w:val="24"/>
                <w:szCs w:val="24"/>
                <w:lang w:val="ru-RU"/>
              </w:rPr>
              <w:t>теплоснабжения</w:t>
            </w:r>
          </w:p>
        </w:tc>
        <w:tc>
          <w:tcPr>
            <w:tcW w:w="5103" w:type="dxa"/>
          </w:tcPr>
          <w:p w:rsidR="00190590" w:rsidRPr="007E41F4" w:rsidRDefault="00190590" w:rsidP="00190590">
            <w:pPr>
              <w:spacing w:before="167"/>
              <w:rPr>
                <w:rFonts w:ascii="Times New Roman" w:eastAsia="Arial" w:hAnsi="Times New Roman" w:cs="Times New Roman"/>
                <w:sz w:val="24"/>
                <w:szCs w:val="24"/>
              </w:rPr>
            </w:pPr>
            <w:r w:rsidRPr="007E41F4">
              <w:rPr>
                <w:rFonts w:ascii="Times New Roman" w:eastAsia="Arial" w:hAnsi="Times New Roman" w:cs="Times New Roman"/>
                <w:sz w:val="24"/>
                <w:szCs w:val="24"/>
              </w:rPr>
              <w:t>Глава</w:t>
            </w:r>
            <w:r w:rsidRPr="007E41F4">
              <w:rPr>
                <w:rFonts w:ascii="Times New Roman" w:eastAsia="Arial" w:hAnsi="Times New Roman" w:cs="Times New Roman"/>
                <w:spacing w:val="-13"/>
                <w:sz w:val="24"/>
                <w:szCs w:val="24"/>
              </w:rPr>
              <w:t xml:space="preserve"> </w:t>
            </w:r>
            <w:r w:rsidRPr="007E41F4">
              <w:rPr>
                <w:rFonts w:ascii="Times New Roman" w:eastAsia="Arial" w:hAnsi="Times New Roman" w:cs="Times New Roman"/>
                <w:sz w:val="24"/>
                <w:szCs w:val="24"/>
              </w:rPr>
              <w:t>разработана</w:t>
            </w:r>
            <w:r w:rsidRPr="007E41F4">
              <w:rPr>
                <w:rFonts w:ascii="Times New Roman" w:eastAsia="Arial" w:hAnsi="Times New Roman" w:cs="Times New Roman"/>
                <w:spacing w:val="-11"/>
                <w:sz w:val="24"/>
                <w:szCs w:val="24"/>
              </w:rPr>
              <w:t xml:space="preserve"> </w:t>
            </w:r>
            <w:r w:rsidRPr="007E41F4">
              <w:rPr>
                <w:rFonts w:ascii="Times New Roman" w:eastAsia="Arial" w:hAnsi="Times New Roman" w:cs="Times New Roman"/>
                <w:spacing w:val="-2"/>
                <w:sz w:val="24"/>
                <w:szCs w:val="24"/>
              </w:rPr>
              <w:t>впервые.</w:t>
            </w:r>
          </w:p>
        </w:tc>
      </w:tr>
      <w:tr w:rsidR="00190590" w:rsidRPr="007E41F4" w:rsidTr="00190590">
        <w:trPr>
          <w:trHeight w:val="546"/>
        </w:trPr>
        <w:tc>
          <w:tcPr>
            <w:tcW w:w="4546" w:type="dxa"/>
          </w:tcPr>
          <w:p w:rsidR="00190590" w:rsidRPr="007E41F4" w:rsidRDefault="00190590" w:rsidP="00190590">
            <w:pPr>
              <w:spacing w:before="42"/>
              <w:ind w:right="167"/>
              <w:rPr>
                <w:rFonts w:ascii="Times New Roman" w:eastAsia="Arial" w:hAnsi="Times New Roman" w:cs="Times New Roman"/>
                <w:sz w:val="24"/>
                <w:szCs w:val="24"/>
                <w:lang w:val="ru-RU"/>
              </w:rPr>
            </w:pPr>
            <w:r w:rsidRPr="007E41F4">
              <w:rPr>
                <w:rFonts w:ascii="Times New Roman" w:eastAsia="Arial" w:hAnsi="Times New Roman" w:cs="Times New Roman"/>
                <w:sz w:val="24"/>
                <w:szCs w:val="24"/>
                <w:lang w:val="ru-RU"/>
              </w:rPr>
              <w:t>Глава</w:t>
            </w:r>
            <w:r w:rsidRPr="007E41F4">
              <w:rPr>
                <w:rFonts w:ascii="Times New Roman" w:eastAsia="Arial" w:hAnsi="Times New Roman" w:cs="Times New Roman"/>
                <w:spacing w:val="-8"/>
                <w:sz w:val="24"/>
                <w:szCs w:val="24"/>
                <w:lang w:val="ru-RU"/>
              </w:rPr>
              <w:t xml:space="preserve"> </w:t>
            </w:r>
            <w:r w:rsidRPr="007E41F4">
              <w:rPr>
                <w:rFonts w:ascii="Times New Roman" w:eastAsia="Arial" w:hAnsi="Times New Roman" w:cs="Times New Roman"/>
                <w:sz w:val="24"/>
                <w:szCs w:val="24"/>
                <w:lang w:val="ru-RU"/>
              </w:rPr>
              <w:t>17.</w:t>
            </w:r>
            <w:r w:rsidRPr="007E41F4">
              <w:rPr>
                <w:rFonts w:ascii="Times New Roman" w:eastAsia="Arial" w:hAnsi="Times New Roman" w:cs="Times New Roman"/>
                <w:spacing w:val="40"/>
                <w:sz w:val="24"/>
                <w:szCs w:val="24"/>
                <w:lang w:val="ru-RU"/>
              </w:rPr>
              <w:t xml:space="preserve"> </w:t>
            </w:r>
            <w:r w:rsidRPr="007E41F4">
              <w:rPr>
                <w:rFonts w:ascii="Times New Roman" w:eastAsia="Arial" w:hAnsi="Times New Roman" w:cs="Times New Roman"/>
                <w:sz w:val="24"/>
                <w:szCs w:val="24"/>
                <w:lang w:val="ru-RU"/>
              </w:rPr>
              <w:t>Замечания</w:t>
            </w:r>
            <w:r w:rsidRPr="007E41F4">
              <w:rPr>
                <w:rFonts w:ascii="Times New Roman" w:eastAsia="Arial" w:hAnsi="Times New Roman" w:cs="Times New Roman"/>
                <w:spacing w:val="-6"/>
                <w:sz w:val="24"/>
                <w:szCs w:val="24"/>
                <w:lang w:val="ru-RU"/>
              </w:rPr>
              <w:t xml:space="preserve"> </w:t>
            </w:r>
            <w:r w:rsidRPr="007E41F4">
              <w:rPr>
                <w:rFonts w:ascii="Times New Roman" w:eastAsia="Arial" w:hAnsi="Times New Roman" w:cs="Times New Roman"/>
                <w:sz w:val="24"/>
                <w:szCs w:val="24"/>
                <w:lang w:val="ru-RU"/>
              </w:rPr>
              <w:t>и</w:t>
            </w:r>
            <w:r w:rsidRPr="007E41F4">
              <w:rPr>
                <w:rFonts w:ascii="Times New Roman" w:eastAsia="Arial" w:hAnsi="Times New Roman" w:cs="Times New Roman"/>
                <w:spacing w:val="-8"/>
                <w:sz w:val="24"/>
                <w:szCs w:val="24"/>
                <w:lang w:val="ru-RU"/>
              </w:rPr>
              <w:t xml:space="preserve"> </w:t>
            </w:r>
            <w:r w:rsidRPr="007E41F4">
              <w:rPr>
                <w:rFonts w:ascii="Times New Roman" w:eastAsia="Arial" w:hAnsi="Times New Roman" w:cs="Times New Roman"/>
                <w:sz w:val="24"/>
                <w:szCs w:val="24"/>
                <w:lang w:val="ru-RU"/>
              </w:rPr>
              <w:t>предложения</w:t>
            </w:r>
            <w:r w:rsidRPr="007E41F4">
              <w:rPr>
                <w:rFonts w:ascii="Times New Roman" w:eastAsia="Arial" w:hAnsi="Times New Roman" w:cs="Times New Roman"/>
                <w:spacing w:val="-6"/>
                <w:sz w:val="24"/>
                <w:szCs w:val="24"/>
                <w:lang w:val="ru-RU"/>
              </w:rPr>
              <w:t xml:space="preserve"> </w:t>
            </w:r>
            <w:r w:rsidRPr="007E41F4">
              <w:rPr>
                <w:rFonts w:ascii="Times New Roman" w:eastAsia="Arial" w:hAnsi="Times New Roman" w:cs="Times New Roman"/>
                <w:sz w:val="24"/>
                <w:szCs w:val="24"/>
                <w:lang w:val="ru-RU"/>
              </w:rPr>
              <w:t>к проекту схемы теплоснабжения</w:t>
            </w:r>
          </w:p>
        </w:tc>
        <w:tc>
          <w:tcPr>
            <w:tcW w:w="5103" w:type="dxa"/>
          </w:tcPr>
          <w:p w:rsidR="00190590" w:rsidRPr="007E41F4" w:rsidRDefault="00190590" w:rsidP="00190590">
            <w:pPr>
              <w:spacing w:before="158"/>
              <w:rPr>
                <w:rFonts w:ascii="Times New Roman" w:eastAsia="Arial" w:hAnsi="Times New Roman" w:cs="Times New Roman"/>
                <w:sz w:val="24"/>
                <w:szCs w:val="24"/>
              </w:rPr>
            </w:pPr>
            <w:r w:rsidRPr="007E41F4">
              <w:rPr>
                <w:rFonts w:ascii="Times New Roman" w:eastAsia="Arial" w:hAnsi="Times New Roman" w:cs="Times New Roman"/>
                <w:sz w:val="24"/>
                <w:szCs w:val="24"/>
              </w:rPr>
              <w:t>Глава</w:t>
            </w:r>
            <w:r w:rsidRPr="007E41F4">
              <w:rPr>
                <w:rFonts w:ascii="Times New Roman" w:eastAsia="Arial" w:hAnsi="Times New Roman" w:cs="Times New Roman"/>
                <w:spacing w:val="-13"/>
                <w:sz w:val="24"/>
                <w:szCs w:val="24"/>
              </w:rPr>
              <w:t xml:space="preserve"> </w:t>
            </w:r>
            <w:r w:rsidRPr="007E41F4">
              <w:rPr>
                <w:rFonts w:ascii="Times New Roman" w:eastAsia="Arial" w:hAnsi="Times New Roman" w:cs="Times New Roman"/>
                <w:sz w:val="24"/>
                <w:szCs w:val="24"/>
              </w:rPr>
              <w:t>разработана</w:t>
            </w:r>
            <w:r w:rsidRPr="007E41F4">
              <w:rPr>
                <w:rFonts w:ascii="Times New Roman" w:eastAsia="Arial" w:hAnsi="Times New Roman" w:cs="Times New Roman"/>
                <w:spacing w:val="-11"/>
                <w:sz w:val="24"/>
                <w:szCs w:val="24"/>
              </w:rPr>
              <w:t xml:space="preserve"> </w:t>
            </w:r>
            <w:r w:rsidRPr="007E41F4">
              <w:rPr>
                <w:rFonts w:ascii="Times New Roman" w:eastAsia="Arial" w:hAnsi="Times New Roman" w:cs="Times New Roman"/>
                <w:spacing w:val="-2"/>
                <w:sz w:val="24"/>
                <w:szCs w:val="24"/>
              </w:rPr>
              <w:t>впервые.</w:t>
            </w:r>
          </w:p>
        </w:tc>
      </w:tr>
      <w:tr w:rsidR="00190590" w:rsidRPr="007E41F4" w:rsidTr="00190590">
        <w:trPr>
          <w:trHeight w:val="558"/>
        </w:trPr>
        <w:tc>
          <w:tcPr>
            <w:tcW w:w="4546" w:type="dxa"/>
          </w:tcPr>
          <w:p w:rsidR="00190590" w:rsidRPr="007E41F4" w:rsidRDefault="00190590" w:rsidP="00190590">
            <w:pPr>
              <w:spacing w:before="50"/>
              <w:rPr>
                <w:rFonts w:ascii="Times New Roman" w:eastAsia="Arial" w:hAnsi="Times New Roman" w:cs="Times New Roman"/>
                <w:sz w:val="24"/>
                <w:szCs w:val="24"/>
                <w:lang w:val="ru-RU"/>
              </w:rPr>
            </w:pPr>
            <w:r w:rsidRPr="007E41F4">
              <w:rPr>
                <w:rFonts w:ascii="Times New Roman" w:eastAsia="Arial" w:hAnsi="Times New Roman" w:cs="Times New Roman"/>
                <w:sz w:val="24"/>
                <w:szCs w:val="24"/>
                <w:lang w:val="ru-RU"/>
              </w:rPr>
              <w:t>Глава 18. Сводный том изменений, выполненных</w:t>
            </w:r>
            <w:r w:rsidRPr="007E41F4">
              <w:rPr>
                <w:rFonts w:ascii="Times New Roman" w:eastAsia="Arial" w:hAnsi="Times New Roman" w:cs="Times New Roman"/>
                <w:spacing w:val="-14"/>
                <w:sz w:val="24"/>
                <w:szCs w:val="24"/>
                <w:lang w:val="ru-RU"/>
              </w:rPr>
              <w:t xml:space="preserve"> </w:t>
            </w:r>
            <w:r w:rsidRPr="007E41F4">
              <w:rPr>
                <w:rFonts w:ascii="Times New Roman" w:eastAsia="Arial" w:hAnsi="Times New Roman" w:cs="Times New Roman"/>
                <w:sz w:val="24"/>
                <w:szCs w:val="24"/>
                <w:lang w:val="ru-RU"/>
              </w:rPr>
              <w:t>в</w:t>
            </w:r>
            <w:r w:rsidRPr="007E41F4">
              <w:rPr>
                <w:rFonts w:ascii="Times New Roman" w:eastAsia="Arial" w:hAnsi="Times New Roman" w:cs="Times New Roman"/>
                <w:spacing w:val="-14"/>
                <w:sz w:val="24"/>
                <w:szCs w:val="24"/>
                <w:lang w:val="ru-RU"/>
              </w:rPr>
              <w:t xml:space="preserve"> </w:t>
            </w:r>
            <w:r w:rsidRPr="007E41F4">
              <w:rPr>
                <w:rFonts w:ascii="Times New Roman" w:eastAsia="Arial" w:hAnsi="Times New Roman" w:cs="Times New Roman"/>
                <w:sz w:val="24"/>
                <w:szCs w:val="24"/>
                <w:lang w:val="ru-RU"/>
              </w:rPr>
              <w:t>схеме</w:t>
            </w:r>
            <w:r w:rsidRPr="007E41F4">
              <w:rPr>
                <w:rFonts w:ascii="Times New Roman" w:eastAsia="Arial" w:hAnsi="Times New Roman" w:cs="Times New Roman"/>
                <w:spacing w:val="-13"/>
                <w:sz w:val="24"/>
                <w:szCs w:val="24"/>
                <w:lang w:val="ru-RU"/>
              </w:rPr>
              <w:t xml:space="preserve"> </w:t>
            </w:r>
            <w:r w:rsidRPr="007E41F4">
              <w:rPr>
                <w:rFonts w:ascii="Times New Roman" w:eastAsia="Arial" w:hAnsi="Times New Roman" w:cs="Times New Roman"/>
                <w:sz w:val="24"/>
                <w:szCs w:val="24"/>
                <w:lang w:val="ru-RU"/>
              </w:rPr>
              <w:t>теплоснабжения</w:t>
            </w:r>
          </w:p>
        </w:tc>
        <w:tc>
          <w:tcPr>
            <w:tcW w:w="5103" w:type="dxa"/>
          </w:tcPr>
          <w:p w:rsidR="00190590" w:rsidRPr="007E41F4" w:rsidRDefault="00190590" w:rsidP="00190590">
            <w:pPr>
              <w:spacing w:before="165"/>
              <w:rPr>
                <w:rFonts w:ascii="Times New Roman" w:eastAsia="Arial" w:hAnsi="Times New Roman" w:cs="Times New Roman"/>
                <w:sz w:val="24"/>
                <w:szCs w:val="24"/>
              </w:rPr>
            </w:pPr>
            <w:r w:rsidRPr="007E41F4">
              <w:rPr>
                <w:rFonts w:ascii="Times New Roman" w:eastAsia="Arial" w:hAnsi="Times New Roman" w:cs="Times New Roman"/>
                <w:sz w:val="24"/>
                <w:szCs w:val="24"/>
              </w:rPr>
              <w:t>Глава</w:t>
            </w:r>
            <w:r w:rsidRPr="007E41F4">
              <w:rPr>
                <w:rFonts w:ascii="Times New Roman" w:eastAsia="Arial" w:hAnsi="Times New Roman" w:cs="Times New Roman"/>
                <w:spacing w:val="-13"/>
                <w:sz w:val="24"/>
                <w:szCs w:val="24"/>
              </w:rPr>
              <w:t xml:space="preserve"> </w:t>
            </w:r>
            <w:r w:rsidRPr="007E41F4">
              <w:rPr>
                <w:rFonts w:ascii="Times New Roman" w:eastAsia="Arial" w:hAnsi="Times New Roman" w:cs="Times New Roman"/>
                <w:sz w:val="24"/>
                <w:szCs w:val="24"/>
              </w:rPr>
              <w:t>разработана</w:t>
            </w:r>
            <w:r w:rsidRPr="007E41F4">
              <w:rPr>
                <w:rFonts w:ascii="Times New Roman" w:eastAsia="Arial" w:hAnsi="Times New Roman" w:cs="Times New Roman"/>
                <w:spacing w:val="-11"/>
                <w:sz w:val="24"/>
                <w:szCs w:val="24"/>
              </w:rPr>
              <w:t xml:space="preserve"> </w:t>
            </w:r>
            <w:r w:rsidRPr="007E41F4">
              <w:rPr>
                <w:rFonts w:ascii="Times New Roman" w:eastAsia="Arial" w:hAnsi="Times New Roman" w:cs="Times New Roman"/>
                <w:spacing w:val="-2"/>
                <w:sz w:val="24"/>
                <w:szCs w:val="24"/>
              </w:rPr>
              <w:t>впервые.</w:t>
            </w:r>
          </w:p>
        </w:tc>
      </w:tr>
    </w:tbl>
    <w:p w:rsidR="00190590" w:rsidRPr="00190590" w:rsidRDefault="00190590" w:rsidP="00190590">
      <w:pPr>
        <w:widowControl w:val="0"/>
        <w:autoSpaceDE w:val="0"/>
        <w:autoSpaceDN w:val="0"/>
        <w:spacing w:after="0" w:line="240" w:lineRule="auto"/>
        <w:rPr>
          <w:rFonts w:ascii="Arial" w:eastAsia="Arial" w:hAnsi="Arial" w:cs="Arial"/>
          <w:sz w:val="20"/>
        </w:rPr>
        <w:sectPr w:rsidR="00190590" w:rsidRPr="00190590">
          <w:type w:val="continuous"/>
          <w:pgSz w:w="11910" w:h="16850"/>
          <w:pgMar w:top="1120" w:right="425" w:bottom="1260" w:left="1417" w:header="0" w:footer="1025" w:gutter="0"/>
          <w:cols w:space="720"/>
        </w:sectPr>
      </w:pPr>
    </w:p>
    <w:p w:rsidR="00190590" w:rsidRPr="00190590" w:rsidRDefault="00190590" w:rsidP="00190590">
      <w:pPr>
        <w:widowControl w:val="0"/>
        <w:autoSpaceDE w:val="0"/>
        <w:autoSpaceDN w:val="0"/>
        <w:spacing w:after="0" w:line="240" w:lineRule="auto"/>
        <w:rPr>
          <w:rFonts w:ascii="Arial" w:eastAsia="Arial" w:hAnsi="Arial" w:cs="Arial"/>
          <w:sz w:val="24"/>
          <w:szCs w:val="24"/>
        </w:rPr>
      </w:pPr>
    </w:p>
    <w:p w:rsidR="00190590" w:rsidRPr="00190590" w:rsidRDefault="00190590" w:rsidP="00190590">
      <w:pPr>
        <w:widowControl w:val="0"/>
        <w:autoSpaceDE w:val="0"/>
        <w:autoSpaceDN w:val="0"/>
        <w:spacing w:after="0" w:line="240" w:lineRule="auto"/>
        <w:rPr>
          <w:rFonts w:ascii="Arial" w:eastAsia="Arial" w:hAnsi="Arial" w:cs="Arial"/>
          <w:sz w:val="24"/>
          <w:szCs w:val="24"/>
        </w:rPr>
      </w:pPr>
    </w:p>
    <w:p w:rsidR="00190590" w:rsidRPr="00190590" w:rsidRDefault="00190590" w:rsidP="00190590">
      <w:pPr>
        <w:widowControl w:val="0"/>
        <w:autoSpaceDE w:val="0"/>
        <w:autoSpaceDN w:val="0"/>
        <w:spacing w:after="0" w:line="240" w:lineRule="auto"/>
        <w:rPr>
          <w:rFonts w:ascii="Arial" w:eastAsia="Arial" w:hAnsi="Arial" w:cs="Arial"/>
          <w:sz w:val="24"/>
          <w:szCs w:val="24"/>
        </w:rPr>
      </w:pPr>
    </w:p>
    <w:p w:rsidR="00190590" w:rsidRPr="00190590" w:rsidRDefault="00190590" w:rsidP="00190590">
      <w:pPr>
        <w:widowControl w:val="0"/>
        <w:autoSpaceDE w:val="0"/>
        <w:autoSpaceDN w:val="0"/>
        <w:spacing w:after="0" w:line="240" w:lineRule="auto"/>
        <w:rPr>
          <w:rFonts w:ascii="Arial" w:eastAsia="Arial" w:hAnsi="Arial" w:cs="Arial"/>
          <w:sz w:val="24"/>
          <w:szCs w:val="24"/>
        </w:rPr>
      </w:pPr>
    </w:p>
    <w:p w:rsidR="00190590" w:rsidRPr="00190590" w:rsidRDefault="00190590" w:rsidP="00190590">
      <w:pPr>
        <w:widowControl w:val="0"/>
        <w:autoSpaceDE w:val="0"/>
        <w:autoSpaceDN w:val="0"/>
        <w:spacing w:after="0" w:line="240" w:lineRule="auto"/>
        <w:rPr>
          <w:rFonts w:ascii="Arial" w:eastAsia="Arial" w:hAnsi="Arial" w:cs="Arial"/>
          <w:sz w:val="24"/>
          <w:szCs w:val="24"/>
        </w:rPr>
      </w:pPr>
    </w:p>
    <w:p w:rsidR="00190590" w:rsidRPr="00190590" w:rsidRDefault="00190590" w:rsidP="00190590">
      <w:pPr>
        <w:widowControl w:val="0"/>
        <w:autoSpaceDE w:val="0"/>
        <w:autoSpaceDN w:val="0"/>
        <w:spacing w:after="0" w:line="240" w:lineRule="auto"/>
        <w:rPr>
          <w:rFonts w:ascii="Arial" w:eastAsia="Arial" w:hAnsi="Arial" w:cs="Arial"/>
          <w:sz w:val="24"/>
          <w:szCs w:val="24"/>
        </w:rPr>
      </w:pPr>
    </w:p>
    <w:p w:rsidR="00190590" w:rsidRPr="00190590" w:rsidRDefault="00190590" w:rsidP="00190590">
      <w:pPr>
        <w:widowControl w:val="0"/>
        <w:autoSpaceDE w:val="0"/>
        <w:autoSpaceDN w:val="0"/>
        <w:spacing w:after="0" w:line="240" w:lineRule="auto"/>
        <w:rPr>
          <w:rFonts w:ascii="Arial" w:eastAsia="Arial" w:hAnsi="Arial" w:cs="Arial"/>
          <w:sz w:val="24"/>
          <w:szCs w:val="24"/>
        </w:rPr>
      </w:pPr>
    </w:p>
    <w:p w:rsidR="00190590" w:rsidRPr="00190590" w:rsidRDefault="00190590" w:rsidP="00190590">
      <w:pPr>
        <w:widowControl w:val="0"/>
        <w:autoSpaceDE w:val="0"/>
        <w:autoSpaceDN w:val="0"/>
        <w:spacing w:after="0" w:line="240" w:lineRule="auto"/>
        <w:rPr>
          <w:rFonts w:ascii="Arial" w:eastAsia="Arial" w:hAnsi="Arial" w:cs="Arial"/>
          <w:sz w:val="24"/>
          <w:szCs w:val="24"/>
        </w:rPr>
      </w:pPr>
    </w:p>
    <w:p w:rsidR="00190590" w:rsidRPr="00190590" w:rsidRDefault="00190590" w:rsidP="00190590">
      <w:pPr>
        <w:widowControl w:val="0"/>
        <w:autoSpaceDE w:val="0"/>
        <w:autoSpaceDN w:val="0"/>
        <w:spacing w:after="0" w:line="240" w:lineRule="auto"/>
        <w:rPr>
          <w:rFonts w:ascii="Arial" w:eastAsia="Arial" w:hAnsi="Arial" w:cs="Arial"/>
          <w:sz w:val="24"/>
          <w:szCs w:val="24"/>
        </w:rPr>
      </w:pPr>
    </w:p>
    <w:p w:rsidR="00190590" w:rsidRPr="00190590" w:rsidRDefault="00190590" w:rsidP="00190590">
      <w:pPr>
        <w:widowControl w:val="0"/>
        <w:autoSpaceDE w:val="0"/>
        <w:autoSpaceDN w:val="0"/>
        <w:spacing w:after="0" w:line="240" w:lineRule="auto"/>
        <w:rPr>
          <w:rFonts w:ascii="Arial" w:eastAsia="Arial" w:hAnsi="Arial" w:cs="Arial"/>
          <w:sz w:val="24"/>
          <w:szCs w:val="24"/>
        </w:rPr>
      </w:pPr>
    </w:p>
    <w:p w:rsidR="00190590" w:rsidRPr="00190590" w:rsidRDefault="00190590" w:rsidP="00190590">
      <w:pPr>
        <w:widowControl w:val="0"/>
        <w:autoSpaceDE w:val="0"/>
        <w:autoSpaceDN w:val="0"/>
        <w:spacing w:after="0" w:line="240" w:lineRule="auto"/>
        <w:rPr>
          <w:rFonts w:ascii="Arial" w:eastAsia="Arial" w:hAnsi="Arial" w:cs="Arial"/>
          <w:sz w:val="24"/>
          <w:szCs w:val="24"/>
        </w:rPr>
      </w:pPr>
    </w:p>
    <w:p w:rsidR="00190590" w:rsidRPr="00190590" w:rsidRDefault="00190590" w:rsidP="00190590">
      <w:pPr>
        <w:widowControl w:val="0"/>
        <w:autoSpaceDE w:val="0"/>
        <w:autoSpaceDN w:val="0"/>
        <w:spacing w:after="0" w:line="240" w:lineRule="auto"/>
        <w:rPr>
          <w:rFonts w:ascii="Arial" w:eastAsia="Arial" w:hAnsi="Arial" w:cs="Arial"/>
          <w:sz w:val="24"/>
          <w:szCs w:val="24"/>
        </w:rPr>
      </w:pPr>
    </w:p>
    <w:p w:rsidR="00190590" w:rsidRPr="00190590" w:rsidRDefault="00190590" w:rsidP="00190590">
      <w:pPr>
        <w:widowControl w:val="0"/>
        <w:autoSpaceDE w:val="0"/>
        <w:autoSpaceDN w:val="0"/>
        <w:spacing w:after="0" w:line="240" w:lineRule="auto"/>
        <w:rPr>
          <w:rFonts w:ascii="Arial" w:eastAsia="Arial" w:hAnsi="Arial" w:cs="Arial"/>
          <w:sz w:val="24"/>
          <w:szCs w:val="24"/>
        </w:rPr>
      </w:pPr>
    </w:p>
    <w:p w:rsidR="00190590" w:rsidRPr="00190590" w:rsidRDefault="00190590" w:rsidP="00190590">
      <w:pPr>
        <w:widowControl w:val="0"/>
        <w:autoSpaceDE w:val="0"/>
        <w:autoSpaceDN w:val="0"/>
        <w:spacing w:after="0" w:line="240" w:lineRule="auto"/>
        <w:rPr>
          <w:rFonts w:ascii="Arial" w:eastAsia="Arial" w:hAnsi="Arial" w:cs="Arial"/>
          <w:sz w:val="24"/>
          <w:szCs w:val="24"/>
        </w:rPr>
      </w:pPr>
    </w:p>
    <w:p w:rsidR="00190590" w:rsidRPr="00190590" w:rsidRDefault="00190590" w:rsidP="00190590">
      <w:pPr>
        <w:widowControl w:val="0"/>
        <w:autoSpaceDE w:val="0"/>
        <w:autoSpaceDN w:val="0"/>
        <w:spacing w:after="0" w:line="240" w:lineRule="auto"/>
        <w:rPr>
          <w:rFonts w:ascii="Arial" w:eastAsia="Arial" w:hAnsi="Arial" w:cs="Arial"/>
          <w:sz w:val="24"/>
          <w:szCs w:val="24"/>
        </w:rPr>
      </w:pPr>
    </w:p>
    <w:p w:rsidR="00190590" w:rsidRPr="00190590" w:rsidRDefault="00190590" w:rsidP="00190590">
      <w:pPr>
        <w:widowControl w:val="0"/>
        <w:autoSpaceDE w:val="0"/>
        <w:autoSpaceDN w:val="0"/>
        <w:spacing w:after="0" w:line="240" w:lineRule="auto"/>
        <w:rPr>
          <w:rFonts w:ascii="Arial" w:eastAsia="Arial" w:hAnsi="Arial" w:cs="Arial"/>
          <w:sz w:val="24"/>
          <w:szCs w:val="24"/>
        </w:rPr>
      </w:pPr>
    </w:p>
    <w:p w:rsidR="00190590" w:rsidRPr="00190590" w:rsidRDefault="00190590" w:rsidP="00190590">
      <w:pPr>
        <w:widowControl w:val="0"/>
        <w:autoSpaceDE w:val="0"/>
        <w:autoSpaceDN w:val="0"/>
        <w:spacing w:after="0" w:line="240" w:lineRule="auto"/>
        <w:rPr>
          <w:rFonts w:ascii="Arial" w:eastAsia="Arial" w:hAnsi="Arial" w:cs="Arial"/>
          <w:sz w:val="24"/>
          <w:szCs w:val="24"/>
        </w:rPr>
      </w:pPr>
    </w:p>
    <w:p w:rsidR="00190590" w:rsidRPr="00190590" w:rsidRDefault="00190590" w:rsidP="00190590">
      <w:pPr>
        <w:widowControl w:val="0"/>
        <w:autoSpaceDE w:val="0"/>
        <w:autoSpaceDN w:val="0"/>
        <w:spacing w:before="41" w:after="0" w:line="240" w:lineRule="auto"/>
        <w:rPr>
          <w:rFonts w:ascii="Arial" w:eastAsia="Arial" w:hAnsi="Arial" w:cs="Arial"/>
          <w:sz w:val="24"/>
          <w:szCs w:val="24"/>
        </w:rPr>
      </w:pPr>
    </w:p>
    <w:p w:rsidR="00190590" w:rsidRPr="00190590" w:rsidRDefault="00190590" w:rsidP="00190590">
      <w:pPr>
        <w:widowControl w:val="0"/>
        <w:autoSpaceDE w:val="0"/>
        <w:autoSpaceDN w:val="0"/>
        <w:spacing w:after="0" w:line="240" w:lineRule="auto"/>
        <w:ind w:right="267"/>
        <w:jc w:val="center"/>
        <w:rPr>
          <w:rFonts w:ascii="Arial" w:eastAsia="Arial" w:hAnsi="Arial" w:cs="Arial"/>
          <w:b/>
          <w:sz w:val="24"/>
        </w:rPr>
      </w:pPr>
      <w:r w:rsidRPr="00190590">
        <w:rPr>
          <w:rFonts w:ascii="Arial" w:eastAsia="Arial" w:hAnsi="Arial" w:cs="Arial"/>
          <w:b/>
          <w:sz w:val="24"/>
        </w:rPr>
        <w:t>ПРИЛОЖЕНИЕ</w:t>
      </w:r>
      <w:r w:rsidRPr="00190590">
        <w:rPr>
          <w:rFonts w:ascii="Arial" w:eastAsia="Arial" w:hAnsi="Arial" w:cs="Arial"/>
          <w:b/>
          <w:spacing w:val="-1"/>
          <w:sz w:val="24"/>
        </w:rPr>
        <w:t xml:space="preserve"> </w:t>
      </w:r>
      <w:r w:rsidRPr="00190590">
        <w:rPr>
          <w:rFonts w:ascii="Arial" w:eastAsia="Arial" w:hAnsi="Arial" w:cs="Arial"/>
          <w:b/>
          <w:spacing w:val="-10"/>
          <w:sz w:val="24"/>
        </w:rPr>
        <w:t>1</w:t>
      </w:r>
    </w:p>
    <w:p w:rsidR="00190590" w:rsidRPr="00190590" w:rsidRDefault="00190590" w:rsidP="00190590">
      <w:pPr>
        <w:widowControl w:val="0"/>
        <w:autoSpaceDE w:val="0"/>
        <w:autoSpaceDN w:val="0"/>
        <w:spacing w:before="60" w:after="0" w:line="240" w:lineRule="auto"/>
        <w:ind w:right="267"/>
        <w:jc w:val="center"/>
        <w:rPr>
          <w:rFonts w:ascii="Arial" w:eastAsia="Arial" w:hAnsi="Arial" w:cs="Arial"/>
          <w:b/>
          <w:sz w:val="24"/>
        </w:rPr>
      </w:pPr>
      <w:r w:rsidRPr="00190590">
        <w:rPr>
          <w:rFonts w:ascii="Arial" w:eastAsia="Arial" w:hAnsi="Arial" w:cs="Arial"/>
          <w:b/>
          <w:sz w:val="24"/>
        </w:rPr>
        <w:t>ПРАЙС-ЛИСТЫ,</w:t>
      </w:r>
      <w:r w:rsidRPr="00190590">
        <w:rPr>
          <w:rFonts w:ascii="Arial" w:eastAsia="Arial" w:hAnsi="Arial" w:cs="Arial"/>
          <w:b/>
          <w:spacing w:val="-5"/>
          <w:sz w:val="24"/>
        </w:rPr>
        <w:t xml:space="preserve"> </w:t>
      </w:r>
      <w:r w:rsidRPr="00190590">
        <w:rPr>
          <w:rFonts w:ascii="Arial" w:eastAsia="Arial" w:hAnsi="Arial" w:cs="Arial"/>
          <w:b/>
          <w:sz w:val="24"/>
        </w:rPr>
        <w:t>ИСПОЛЬЗУЕМЫЕ</w:t>
      </w:r>
      <w:r w:rsidRPr="00190590">
        <w:rPr>
          <w:rFonts w:ascii="Arial" w:eastAsia="Arial" w:hAnsi="Arial" w:cs="Arial"/>
          <w:b/>
          <w:spacing w:val="-4"/>
          <w:sz w:val="24"/>
        </w:rPr>
        <w:t xml:space="preserve"> </w:t>
      </w:r>
      <w:r w:rsidRPr="00190590">
        <w:rPr>
          <w:rFonts w:ascii="Arial" w:eastAsia="Arial" w:hAnsi="Arial" w:cs="Arial"/>
          <w:b/>
          <w:sz w:val="24"/>
        </w:rPr>
        <w:t>ДЛЯ</w:t>
      </w:r>
      <w:r w:rsidRPr="00190590">
        <w:rPr>
          <w:rFonts w:ascii="Arial" w:eastAsia="Arial" w:hAnsi="Arial" w:cs="Arial"/>
          <w:b/>
          <w:spacing w:val="-6"/>
          <w:sz w:val="24"/>
        </w:rPr>
        <w:t xml:space="preserve"> </w:t>
      </w:r>
      <w:r w:rsidRPr="00190590">
        <w:rPr>
          <w:rFonts w:ascii="Arial" w:eastAsia="Arial" w:hAnsi="Arial" w:cs="Arial"/>
          <w:b/>
          <w:sz w:val="24"/>
        </w:rPr>
        <w:t>РАСЧЕТА</w:t>
      </w:r>
      <w:r w:rsidRPr="00190590">
        <w:rPr>
          <w:rFonts w:ascii="Arial" w:eastAsia="Arial" w:hAnsi="Arial" w:cs="Arial"/>
          <w:b/>
          <w:spacing w:val="-4"/>
          <w:sz w:val="24"/>
        </w:rPr>
        <w:t xml:space="preserve"> </w:t>
      </w:r>
      <w:r w:rsidRPr="00190590">
        <w:rPr>
          <w:rFonts w:ascii="Arial" w:eastAsia="Arial" w:hAnsi="Arial" w:cs="Arial"/>
          <w:b/>
          <w:sz w:val="24"/>
        </w:rPr>
        <w:t>ИНВЕСТИЦИЙ</w:t>
      </w:r>
      <w:r w:rsidRPr="00190590">
        <w:rPr>
          <w:rFonts w:ascii="Arial" w:eastAsia="Arial" w:hAnsi="Arial" w:cs="Arial"/>
          <w:b/>
          <w:spacing w:val="-4"/>
          <w:sz w:val="24"/>
        </w:rPr>
        <w:t xml:space="preserve"> </w:t>
      </w:r>
      <w:r w:rsidRPr="00190590">
        <w:rPr>
          <w:rFonts w:ascii="Arial" w:eastAsia="Arial" w:hAnsi="Arial" w:cs="Arial"/>
          <w:b/>
          <w:spacing w:val="-10"/>
          <w:sz w:val="24"/>
        </w:rPr>
        <w:t>В</w:t>
      </w:r>
    </w:p>
    <w:p w:rsidR="00190590" w:rsidRPr="00190590" w:rsidRDefault="00190590" w:rsidP="00190590">
      <w:pPr>
        <w:widowControl w:val="0"/>
        <w:autoSpaceDE w:val="0"/>
        <w:autoSpaceDN w:val="0"/>
        <w:spacing w:before="137" w:after="0" w:line="360" w:lineRule="auto"/>
        <w:ind w:right="267"/>
        <w:jc w:val="center"/>
        <w:rPr>
          <w:rFonts w:ascii="Arial" w:eastAsia="Arial" w:hAnsi="Arial" w:cs="Arial"/>
          <w:b/>
          <w:sz w:val="24"/>
        </w:rPr>
      </w:pPr>
      <w:r w:rsidRPr="00190590">
        <w:rPr>
          <w:rFonts w:ascii="Arial" w:eastAsia="Arial" w:hAnsi="Arial" w:cs="Arial"/>
          <w:b/>
          <w:sz w:val="24"/>
        </w:rPr>
        <w:t>СТРОИТЕЛЬСТВО,</w:t>
      </w:r>
      <w:r w:rsidRPr="00190590">
        <w:rPr>
          <w:rFonts w:ascii="Arial" w:eastAsia="Arial" w:hAnsi="Arial" w:cs="Arial"/>
          <w:b/>
          <w:spacing w:val="-12"/>
          <w:sz w:val="24"/>
        </w:rPr>
        <w:t xml:space="preserve"> </w:t>
      </w:r>
      <w:r w:rsidRPr="00190590">
        <w:rPr>
          <w:rFonts w:ascii="Arial" w:eastAsia="Arial" w:hAnsi="Arial" w:cs="Arial"/>
          <w:b/>
          <w:sz w:val="24"/>
        </w:rPr>
        <w:t>РЕКОНСТРУКЦИЮ</w:t>
      </w:r>
      <w:r w:rsidRPr="00190590">
        <w:rPr>
          <w:rFonts w:ascii="Arial" w:eastAsia="Arial" w:hAnsi="Arial" w:cs="Arial"/>
          <w:b/>
          <w:spacing w:val="-9"/>
          <w:sz w:val="24"/>
        </w:rPr>
        <w:t xml:space="preserve"> </w:t>
      </w:r>
      <w:r w:rsidRPr="00190590">
        <w:rPr>
          <w:rFonts w:ascii="Arial" w:eastAsia="Arial" w:hAnsi="Arial" w:cs="Arial"/>
          <w:b/>
          <w:sz w:val="24"/>
        </w:rPr>
        <w:t>И</w:t>
      </w:r>
      <w:r w:rsidRPr="00190590">
        <w:rPr>
          <w:rFonts w:ascii="Arial" w:eastAsia="Arial" w:hAnsi="Arial" w:cs="Arial"/>
          <w:b/>
          <w:spacing w:val="-11"/>
          <w:sz w:val="24"/>
        </w:rPr>
        <w:t xml:space="preserve"> </w:t>
      </w:r>
      <w:r w:rsidRPr="00190590">
        <w:rPr>
          <w:rFonts w:ascii="Arial" w:eastAsia="Arial" w:hAnsi="Arial" w:cs="Arial"/>
          <w:b/>
          <w:sz w:val="24"/>
        </w:rPr>
        <w:t>ТЕХНИЧЕСКОЕ</w:t>
      </w:r>
      <w:r w:rsidRPr="00190590">
        <w:rPr>
          <w:rFonts w:ascii="Arial" w:eastAsia="Arial" w:hAnsi="Arial" w:cs="Arial"/>
          <w:b/>
          <w:spacing w:val="-7"/>
          <w:sz w:val="24"/>
        </w:rPr>
        <w:t xml:space="preserve"> </w:t>
      </w:r>
      <w:r w:rsidRPr="00190590">
        <w:rPr>
          <w:rFonts w:ascii="Arial" w:eastAsia="Arial" w:hAnsi="Arial" w:cs="Arial"/>
          <w:b/>
          <w:sz w:val="24"/>
        </w:rPr>
        <w:t>ПЕРЕВООРУЖЕНИЕ ИСТОЧНИКОВ ТЕПЛОВОЙ ЭНЕРГИИ</w:t>
      </w:r>
    </w:p>
    <w:p w:rsidR="00190590" w:rsidRPr="00190590" w:rsidRDefault="00190590" w:rsidP="00190590">
      <w:pPr>
        <w:widowControl w:val="0"/>
        <w:autoSpaceDE w:val="0"/>
        <w:autoSpaceDN w:val="0"/>
        <w:spacing w:after="0" w:line="360" w:lineRule="auto"/>
        <w:jc w:val="center"/>
        <w:rPr>
          <w:rFonts w:ascii="Arial" w:eastAsia="Arial" w:hAnsi="Arial" w:cs="Arial"/>
          <w:b/>
          <w:sz w:val="24"/>
        </w:rPr>
        <w:sectPr w:rsidR="00190590" w:rsidRPr="00190590">
          <w:pgSz w:w="11910" w:h="16850"/>
          <w:pgMar w:top="1940" w:right="425" w:bottom="1260" w:left="1417" w:header="0" w:footer="1025" w:gutter="0"/>
          <w:cols w:space="720"/>
        </w:sectPr>
      </w:pPr>
    </w:p>
    <w:p w:rsidR="00190590" w:rsidRPr="00190590" w:rsidRDefault="00190590" w:rsidP="00190590">
      <w:pPr>
        <w:widowControl w:val="0"/>
        <w:autoSpaceDE w:val="0"/>
        <w:autoSpaceDN w:val="0"/>
        <w:spacing w:before="72" w:after="0" w:line="240" w:lineRule="auto"/>
        <w:ind w:right="1355"/>
        <w:jc w:val="center"/>
        <w:rPr>
          <w:rFonts w:ascii="Arial" w:eastAsia="Arial" w:hAnsi="Arial" w:cs="Arial"/>
          <w:b/>
          <w:sz w:val="24"/>
        </w:rPr>
      </w:pPr>
      <w:r w:rsidRPr="00190590">
        <w:rPr>
          <w:rFonts w:ascii="Arial" w:eastAsia="Arial" w:hAnsi="Arial" w:cs="Arial"/>
          <w:b/>
          <w:sz w:val="24"/>
        </w:rPr>
        <w:lastRenderedPageBreak/>
        <w:t>Завод-изготовитель</w:t>
      </w:r>
      <w:r w:rsidRPr="00190590">
        <w:rPr>
          <w:rFonts w:ascii="Arial" w:eastAsia="Arial" w:hAnsi="Arial" w:cs="Arial"/>
          <w:b/>
          <w:spacing w:val="-10"/>
          <w:sz w:val="24"/>
        </w:rPr>
        <w:t xml:space="preserve"> </w:t>
      </w:r>
      <w:r w:rsidRPr="00190590">
        <w:rPr>
          <w:rFonts w:ascii="Arial" w:eastAsia="Arial" w:hAnsi="Arial" w:cs="Arial"/>
          <w:b/>
          <w:sz w:val="24"/>
        </w:rPr>
        <w:t>Российского</w:t>
      </w:r>
      <w:r w:rsidRPr="00190590">
        <w:rPr>
          <w:rFonts w:ascii="Arial" w:eastAsia="Arial" w:hAnsi="Arial" w:cs="Arial"/>
          <w:b/>
          <w:spacing w:val="-8"/>
          <w:sz w:val="24"/>
        </w:rPr>
        <w:t xml:space="preserve"> </w:t>
      </w:r>
      <w:r w:rsidRPr="00190590">
        <w:rPr>
          <w:rFonts w:ascii="Arial" w:eastAsia="Arial" w:hAnsi="Arial" w:cs="Arial"/>
          <w:b/>
          <w:sz w:val="24"/>
        </w:rPr>
        <w:t>оборудования</w:t>
      </w:r>
      <w:r w:rsidRPr="00190590">
        <w:rPr>
          <w:rFonts w:ascii="Arial" w:eastAsia="Arial" w:hAnsi="Arial" w:cs="Arial"/>
          <w:b/>
          <w:spacing w:val="-11"/>
          <w:sz w:val="24"/>
        </w:rPr>
        <w:t xml:space="preserve"> </w:t>
      </w:r>
      <w:r w:rsidRPr="00190590">
        <w:rPr>
          <w:rFonts w:ascii="Arial" w:eastAsia="Arial" w:hAnsi="Arial" w:cs="Arial"/>
          <w:b/>
          <w:sz w:val="24"/>
        </w:rPr>
        <w:t>г.</w:t>
      </w:r>
      <w:r w:rsidRPr="00190590">
        <w:rPr>
          <w:rFonts w:ascii="Arial" w:eastAsia="Arial" w:hAnsi="Arial" w:cs="Arial"/>
          <w:b/>
          <w:spacing w:val="-7"/>
          <w:sz w:val="24"/>
        </w:rPr>
        <w:t xml:space="preserve"> </w:t>
      </w:r>
      <w:r w:rsidRPr="00190590">
        <w:rPr>
          <w:rFonts w:ascii="Arial" w:eastAsia="Arial" w:hAnsi="Arial" w:cs="Arial"/>
          <w:b/>
          <w:sz w:val="24"/>
        </w:rPr>
        <w:t>Самара ООО «Котлостройсервис»</w:t>
      </w:r>
    </w:p>
    <w:p w:rsidR="00190590" w:rsidRPr="00190590" w:rsidRDefault="00190590" w:rsidP="00190590">
      <w:pPr>
        <w:widowControl w:val="0"/>
        <w:autoSpaceDE w:val="0"/>
        <w:autoSpaceDN w:val="0"/>
        <w:spacing w:before="216" w:after="0" w:line="240" w:lineRule="auto"/>
        <w:rPr>
          <w:rFonts w:ascii="Arial" w:eastAsia="Arial" w:hAnsi="Arial" w:cs="Arial"/>
          <w:b/>
          <w:sz w:val="24"/>
          <w:szCs w:val="24"/>
        </w:rPr>
      </w:pPr>
    </w:p>
    <w:p w:rsidR="00190590" w:rsidRPr="00190590" w:rsidRDefault="00190590" w:rsidP="00190590">
      <w:pPr>
        <w:widowControl w:val="0"/>
        <w:autoSpaceDE w:val="0"/>
        <w:autoSpaceDN w:val="0"/>
        <w:spacing w:before="1" w:after="0" w:line="240" w:lineRule="auto"/>
        <w:ind w:right="267"/>
        <w:jc w:val="center"/>
        <w:rPr>
          <w:rFonts w:ascii="Arial" w:eastAsia="Arial" w:hAnsi="Arial" w:cs="Arial"/>
          <w:b/>
          <w:sz w:val="24"/>
        </w:rPr>
      </w:pPr>
      <w:r w:rsidRPr="00190590">
        <w:rPr>
          <w:rFonts w:ascii="Arial" w:eastAsia="Arial" w:hAnsi="Arial" w:cs="Arial"/>
          <w:b/>
          <w:sz w:val="24"/>
        </w:rPr>
        <w:t>ПРАЙС-ЛИСТ</w:t>
      </w:r>
      <w:r w:rsidRPr="00190590">
        <w:rPr>
          <w:rFonts w:ascii="Arial" w:eastAsia="Arial" w:hAnsi="Arial" w:cs="Arial"/>
          <w:b/>
          <w:spacing w:val="-3"/>
          <w:sz w:val="24"/>
        </w:rPr>
        <w:t xml:space="preserve"> </w:t>
      </w:r>
      <w:r w:rsidRPr="00190590">
        <w:rPr>
          <w:rFonts w:ascii="Arial" w:eastAsia="Arial" w:hAnsi="Arial" w:cs="Arial"/>
          <w:b/>
          <w:sz w:val="24"/>
        </w:rPr>
        <w:t>НА</w:t>
      </w:r>
      <w:r w:rsidRPr="00190590">
        <w:rPr>
          <w:rFonts w:ascii="Arial" w:eastAsia="Arial" w:hAnsi="Arial" w:cs="Arial"/>
          <w:b/>
          <w:spacing w:val="-3"/>
          <w:sz w:val="24"/>
        </w:rPr>
        <w:t xml:space="preserve"> </w:t>
      </w:r>
      <w:r w:rsidR="00C379AB">
        <w:rPr>
          <w:rFonts w:ascii="Arial" w:eastAsia="Arial" w:hAnsi="Arial" w:cs="Arial"/>
          <w:b/>
          <w:spacing w:val="-2"/>
          <w:sz w:val="24"/>
        </w:rPr>
        <w:t>01.07.2026г.</w:t>
      </w:r>
    </w:p>
    <w:p w:rsidR="00190590" w:rsidRPr="00190590" w:rsidRDefault="00190590" w:rsidP="00190590">
      <w:pPr>
        <w:widowControl w:val="0"/>
        <w:autoSpaceDE w:val="0"/>
        <w:autoSpaceDN w:val="0"/>
        <w:spacing w:before="108" w:after="0" w:line="240" w:lineRule="auto"/>
        <w:ind w:right="267"/>
        <w:jc w:val="center"/>
        <w:rPr>
          <w:rFonts w:ascii="Arial" w:eastAsia="Arial" w:hAnsi="Arial" w:cs="Arial"/>
          <w:b/>
          <w:sz w:val="24"/>
        </w:rPr>
      </w:pPr>
      <w:r w:rsidRPr="00190590">
        <w:rPr>
          <w:rFonts w:ascii="Arial" w:eastAsia="Arial" w:hAnsi="Arial" w:cs="Arial"/>
          <w:b/>
          <w:sz w:val="24"/>
        </w:rPr>
        <w:t>СЕРТИФИЦИРОВАННЫЕ</w:t>
      </w:r>
      <w:r w:rsidRPr="00190590">
        <w:rPr>
          <w:rFonts w:ascii="Arial" w:eastAsia="Arial" w:hAnsi="Arial" w:cs="Arial"/>
          <w:b/>
          <w:spacing w:val="-8"/>
          <w:sz w:val="24"/>
        </w:rPr>
        <w:t xml:space="preserve"> </w:t>
      </w:r>
      <w:r w:rsidRPr="00190590">
        <w:rPr>
          <w:rFonts w:ascii="Arial" w:eastAsia="Arial" w:hAnsi="Arial" w:cs="Arial"/>
          <w:b/>
          <w:sz w:val="24"/>
        </w:rPr>
        <w:t>МОДУЛЬНЫЕ</w:t>
      </w:r>
      <w:r w:rsidRPr="00190590">
        <w:rPr>
          <w:rFonts w:ascii="Arial" w:eastAsia="Arial" w:hAnsi="Arial" w:cs="Arial"/>
          <w:b/>
          <w:spacing w:val="-7"/>
          <w:sz w:val="24"/>
        </w:rPr>
        <w:t xml:space="preserve"> </w:t>
      </w:r>
      <w:r w:rsidRPr="00190590">
        <w:rPr>
          <w:rFonts w:ascii="Arial" w:eastAsia="Arial" w:hAnsi="Arial" w:cs="Arial"/>
          <w:b/>
          <w:sz w:val="24"/>
        </w:rPr>
        <w:t>ОТОПИТЕЛЬНЫЕ</w:t>
      </w:r>
      <w:r w:rsidRPr="00190590">
        <w:rPr>
          <w:rFonts w:ascii="Arial" w:eastAsia="Arial" w:hAnsi="Arial" w:cs="Arial"/>
          <w:b/>
          <w:spacing w:val="-8"/>
          <w:sz w:val="24"/>
        </w:rPr>
        <w:t xml:space="preserve"> </w:t>
      </w:r>
      <w:r w:rsidRPr="00190590">
        <w:rPr>
          <w:rFonts w:ascii="Arial" w:eastAsia="Arial" w:hAnsi="Arial" w:cs="Arial"/>
          <w:b/>
          <w:sz w:val="24"/>
        </w:rPr>
        <w:t>КОТЕЛЬНЫЕ</w:t>
      </w:r>
      <w:r w:rsidRPr="00190590">
        <w:rPr>
          <w:rFonts w:ascii="Arial" w:eastAsia="Arial" w:hAnsi="Arial" w:cs="Arial"/>
          <w:b/>
          <w:spacing w:val="-8"/>
          <w:sz w:val="24"/>
        </w:rPr>
        <w:t xml:space="preserve"> </w:t>
      </w:r>
      <w:r w:rsidRPr="00190590">
        <w:rPr>
          <w:rFonts w:ascii="Arial" w:eastAsia="Arial" w:hAnsi="Arial" w:cs="Arial"/>
          <w:b/>
          <w:sz w:val="24"/>
        </w:rPr>
        <w:t>ОТ</w:t>
      </w:r>
      <w:r w:rsidRPr="00190590">
        <w:rPr>
          <w:rFonts w:ascii="Arial" w:eastAsia="Arial" w:hAnsi="Arial" w:cs="Arial"/>
          <w:b/>
          <w:spacing w:val="-6"/>
          <w:sz w:val="24"/>
        </w:rPr>
        <w:t xml:space="preserve"> </w:t>
      </w:r>
      <w:r w:rsidRPr="00190590">
        <w:rPr>
          <w:rFonts w:ascii="Arial" w:eastAsia="Arial" w:hAnsi="Arial" w:cs="Arial"/>
          <w:b/>
          <w:sz w:val="24"/>
        </w:rPr>
        <w:t>100 КВТ ДО 1 МВТ С КОТЛАМИ MICRO NEW. БАЗОВАЯ КОМПЛЕКТАЦИЯ ДЛЯ</w:t>
      </w:r>
    </w:p>
    <w:p w:rsidR="00190590" w:rsidRPr="00190590" w:rsidRDefault="00190590" w:rsidP="00190590">
      <w:pPr>
        <w:widowControl w:val="0"/>
        <w:autoSpaceDE w:val="0"/>
        <w:autoSpaceDN w:val="0"/>
        <w:spacing w:after="0" w:line="240" w:lineRule="auto"/>
        <w:ind w:right="267"/>
        <w:jc w:val="center"/>
        <w:rPr>
          <w:rFonts w:ascii="Arial" w:eastAsia="Arial" w:hAnsi="Arial" w:cs="Arial"/>
          <w:b/>
          <w:sz w:val="24"/>
        </w:rPr>
      </w:pPr>
      <w:r w:rsidRPr="00190590">
        <w:rPr>
          <w:rFonts w:ascii="Arial" w:eastAsia="Arial" w:hAnsi="Arial" w:cs="Arial"/>
          <w:b/>
          <w:spacing w:val="-2"/>
          <w:sz w:val="24"/>
        </w:rPr>
        <w:t>ОТОПЛЕНИЯ</w:t>
      </w:r>
    </w:p>
    <w:p w:rsidR="00190590" w:rsidRPr="00190590" w:rsidRDefault="00190590" w:rsidP="00190590">
      <w:pPr>
        <w:widowControl w:val="0"/>
        <w:autoSpaceDE w:val="0"/>
        <w:autoSpaceDN w:val="0"/>
        <w:spacing w:before="4" w:after="0" w:line="240" w:lineRule="auto"/>
        <w:rPr>
          <w:rFonts w:ascii="Arial" w:eastAsia="Arial" w:hAnsi="Arial" w:cs="Arial"/>
          <w:b/>
          <w:sz w:val="9"/>
          <w:szCs w:val="24"/>
        </w:rPr>
      </w:pPr>
    </w:p>
    <w:tbl>
      <w:tblPr>
        <w:tblStyle w:val="TableNormal6"/>
        <w:tblW w:w="0" w:type="auto"/>
        <w:tblInd w:w="2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786"/>
        <w:gridCol w:w="2024"/>
        <w:gridCol w:w="3587"/>
        <w:gridCol w:w="2069"/>
      </w:tblGrid>
      <w:tr w:rsidR="00190590" w:rsidRPr="00190590" w:rsidTr="00190590">
        <w:trPr>
          <w:trHeight w:val="690"/>
        </w:trPr>
        <w:tc>
          <w:tcPr>
            <w:tcW w:w="1786" w:type="dxa"/>
          </w:tcPr>
          <w:p w:rsidR="00190590" w:rsidRPr="00190590" w:rsidRDefault="00190590" w:rsidP="00190590">
            <w:pPr>
              <w:spacing w:before="114"/>
              <w:ind w:right="128"/>
              <w:rPr>
                <w:rFonts w:ascii="Arial" w:eastAsia="Arial" w:hAnsi="Arial" w:cs="Arial"/>
                <w:b/>
                <w:sz w:val="20"/>
              </w:rPr>
            </w:pPr>
            <w:r w:rsidRPr="00190590">
              <w:rPr>
                <w:rFonts w:ascii="Arial" w:eastAsia="Arial" w:hAnsi="Arial" w:cs="Arial"/>
                <w:b/>
                <w:spacing w:val="-2"/>
                <w:sz w:val="20"/>
              </w:rPr>
              <w:t xml:space="preserve">Мощность </w:t>
            </w:r>
            <w:r w:rsidRPr="00190590">
              <w:rPr>
                <w:rFonts w:ascii="Arial" w:eastAsia="Arial" w:hAnsi="Arial" w:cs="Arial"/>
                <w:b/>
                <w:sz w:val="20"/>
              </w:rPr>
              <w:t>котельной,</w:t>
            </w:r>
            <w:r w:rsidRPr="00190590">
              <w:rPr>
                <w:rFonts w:ascii="Arial" w:eastAsia="Arial" w:hAnsi="Arial" w:cs="Arial"/>
                <w:b/>
                <w:spacing w:val="-14"/>
                <w:sz w:val="20"/>
              </w:rPr>
              <w:t xml:space="preserve"> </w:t>
            </w:r>
            <w:r w:rsidRPr="00190590">
              <w:rPr>
                <w:rFonts w:ascii="Arial" w:eastAsia="Arial" w:hAnsi="Arial" w:cs="Arial"/>
                <w:b/>
                <w:sz w:val="20"/>
              </w:rPr>
              <w:t>кВт</w:t>
            </w:r>
          </w:p>
        </w:tc>
        <w:tc>
          <w:tcPr>
            <w:tcW w:w="2024" w:type="dxa"/>
          </w:tcPr>
          <w:p w:rsidR="00190590" w:rsidRPr="00190590" w:rsidRDefault="00190590" w:rsidP="00190590">
            <w:pPr>
              <w:spacing w:line="230" w:lineRule="exact"/>
              <w:ind w:right="71"/>
              <w:jc w:val="center"/>
              <w:rPr>
                <w:rFonts w:ascii="Arial" w:eastAsia="Arial" w:hAnsi="Arial" w:cs="Arial"/>
                <w:b/>
                <w:sz w:val="20"/>
              </w:rPr>
            </w:pPr>
            <w:r w:rsidRPr="00190590">
              <w:rPr>
                <w:rFonts w:ascii="Arial" w:eastAsia="Arial" w:hAnsi="Arial" w:cs="Arial"/>
                <w:b/>
                <w:spacing w:val="-2"/>
                <w:sz w:val="20"/>
              </w:rPr>
              <w:t>Габаритные размеры котельной</w:t>
            </w:r>
          </w:p>
        </w:tc>
        <w:tc>
          <w:tcPr>
            <w:tcW w:w="3587" w:type="dxa"/>
          </w:tcPr>
          <w:p w:rsidR="00190590" w:rsidRPr="00190590" w:rsidRDefault="00190590" w:rsidP="00190590">
            <w:pPr>
              <w:spacing w:line="230" w:lineRule="exact"/>
              <w:ind w:right="151"/>
              <w:jc w:val="center"/>
              <w:rPr>
                <w:rFonts w:ascii="Arial" w:eastAsia="Arial" w:hAnsi="Arial" w:cs="Arial"/>
                <w:b/>
                <w:sz w:val="20"/>
                <w:lang w:val="ru-RU"/>
              </w:rPr>
            </w:pPr>
            <w:r w:rsidRPr="00190590">
              <w:rPr>
                <w:rFonts w:ascii="Arial" w:eastAsia="Arial" w:hAnsi="Arial" w:cs="Arial"/>
                <w:b/>
                <w:sz w:val="20"/>
                <w:lang w:val="ru-RU"/>
              </w:rPr>
              <w:t>Теплопроизводительность</w:t>
            </w:r>
            <w:r w:rsidRPr="00190590">
              <w:rPr>
                <w:rFonts w:ascii="Arial" w:eastAsia="Arial" w:hAnsi="Arial" w:cs="Arial"/>
                <w:b/>
                <w:spacing w:val="80"/>
                <w:sz w:val="20"/>
                <w:lang w:val="ru-RU"/>
              </w:rPr>
              <w:t xml:space="preserve"> </w:t>
            </w:r>
            <w:r w:rsidRPr="00190590">
              <w:rPr>
                <w:rFonts w:ascii="Arial" w:eastAsia="Arial" w:hAnsi="Arial" w:cs="Arial"/>
                <w:b/>
                <w:sz w:val="20"/>
                <w:lang w:val="ru-RU"/>
              </w:rPr>
              <w:t>и количество</w:t>
            </w:r>
            <w:r w:rsidRPr="00190590">
              <w:rPr>
                <w:rFonts w:ascii="Arial" w:eastAsia="Arial" w:hAnsi="Arial" w:cs="Arial"/>
                <w:b/>
                <w:spacing w:val="-14"/>
                <w:sz w:val="20"/>
                <w:lang w:val="ru-RU"/>
              </w:rPr>
              <w:t xml:space="preserve"> </w:t>
            </w:r>
            <w:r w:rsidRPr="00190590">
              <w:rPr>
                <w:rFonts w:ascii="Arial" w:eastAsia="Arial" w:hAnsi="Arial" w:cs="Arial"/>
                <w:b/>
                <w:sz w:val="20"/>
                <w:lang w:val="ru-RU"/>
              </w:rPr>
              <w:t>котлов</w:t>
            </w:r>
            <w:r w:rsidRPr="00190590">
              <w:rPr>
                <w:rFonts w:ascii="Arial" w:eastAsia="Arial" w:hAnsi="Arial" w:cs="Arial"/>
                <w:b/>
                <w:spacing w:val="-14"/>
                <w:sz w:val="20"/>
                <w:lang w:val="ru-RU"/>
              </w:rPr>
              <w:t xml:space="preserve"> </w:t>
            </w:r>
            <w:r w:rsidRPr="00190590">
              <w:rPr>
                <w:rFonts w:ascii="Arial" w:eastAsia="Arial" w:hAnsi="Arial" w:cs="Arial"/>
                <w:b/>
                <w:sz w:val="20"/>
                <w:lang w:val="ru-RU"/>
              </w:rPr>
              <w:t>серии</w:t>
            </w:r>
            <w:r w:rsidRPr="00190590">
              <w:rPr>
                <w:rFonts w:ascii="Arial" w:eastAsia="Arial" w:hAnsi="Arial" w:cs="Arial"/>
                <w:b/>
                <w:spacing w:val="-14"/>
                <w:sz w:val="20"/>
                <w:lang w:val="ru-RU"/>
              </w:rPr>
              <w:t xml:space="preserve"> </w:t>
            </w:r>
            <w:r w:rsidRPr="00190590">
              <w:rPr>
                <w:rFonts w:ascii="Arial" w:eastAsia="Arial" w:hAnsi="Arial" w:cs="Arial"/>
                <w:b/>
                <w:sz w:val="20"/>
              </w:rPr>
              <w:t>MICRO</w:t>
            </w:r>
            <w:r w:rsidRPr="00190590">
              <w:rPr>
                <w:rFonts w:ascii="Arial" w:eastAsia="Arial" w:hAnsi="Arial" w:cs="Arial"/>
                <w:b/>
                <w:sz w:val="20"/>
                <w:lang w:val="ru-RU"/>
              </w:rPr>
              <w:t xml:space="preserve"> </w:t>
            </w:r>
            <w:r w:rsidRPr="00190590">
              <w:rPr>
                <w:rFonts w:ascii="Arial" w:eastAsia="Arial" w:hAnsi="Arial" w:cs="Arial"/>
                <w:b/>
                <w:spacing w:val="-4"/>
                <w:sz w:val="20"/>
              </w:rPr>
              <w:t>New</w:t>
            </w:r>
          </w:p>
        </w:tc>
        <w:tc>
          <w:tcPr>
            <w:tcW w:w="2069" w:type="dxa"/>
          </w:tcPr>
          <w:p w:rsidR="00190590" w:rsidRPr="00190590" w:rsidRDefault="00190590" w:rsidP="00190590">
            <w:pPr>
              <w:spacing w:before="114"/>
              <w:ind w:right="454"/>
              <w:rPr>
                <w:rFonts w:ascii="Arial" w:eastAsia="Arial" w:hAnsi="Arial" w:cs="Arial"/>
                <w:b/>
                <w:sz w:val="20"/>
              </w:rPr>
            </w:pPr>
            <w:r w:rsidRPr="00190590">
              <w:rPr>
                <w:rFonts w:ascii="Arial" w:eastAsia="Arial" w:hAnsi="Arial" w:cs="Arial"/>
                <w:b/>
                <w:spacing w:val="-2"/>
                <w:sz w:val="20"/>
              </w:rPr>
              <w:t xml:space="preserve">Стоимость, </w:t>
            </w:r>
            <w:r w:rsidRPr="00190590">
              <w:rPr>
                <w:rFonts w:ascii="Arial" w:eastAsia="Arial" w:hAnsi="Arial" w:cs="Arial"/>
                <w:b/>
                <w:spacing w:val="-4"/>
                <w:sz w:val="20"/>
              </w:rPr>
              <w:t>руб</w:t>
            </w:r>
          </w:p>
        </w:tc>
      </w:tr>
      <w:tr w:rsidR="00190590" w:rsidRPr="00190590" w:rsidTr="00190590">
        <w:trPr>
          <w:trHeight w:val="328"/>
        </w:trPr>
        <w:tc>
          <w:tcPr>
            <w:tcW w:w="1786" w:type="dxa"/>
          </w:tcPr>
          <w:p w:rsidR="00190590" w:rsidRPr="00190590" w:rsidRDefault="00190590" w:rsidP="00190590">
            <w:pPr>
              <w:spacing w:before="50"/>
              <w:jc w:val="center"/>
              <w:rPr>
                <w:rFonts w:ascii="Arial" w:eastAsia="Arial" w:hAnsi="Arial" w:cs="Arial"/>
                <w:sz w:val="20"/>
              </w:rPr>
            </w:pPr>
            <w:r w:rsidRPr="00190590">
              <w:rPr>
                <w:rFonts w:ascii="Arial" w:eastAsia="Arial" w:hAnsi="Arial" w:cs="Arial"/>
                <w:spacing w:val="-5"/>
                <w:sz w:val="20"/>
              </w:rPr>
              <w:t>100</w:t>
            </w:r>
          </w:p>
        </w:tc>
        <w:tc>
          <w:tcPr>
            <w:tcW w:w="2024" w:type="dxa"/>
          </w:tcPr>
          <w:p w:rsidR="00190590" w:rsidRPr="00190590" w:rsidRDefault="00190590" w:rsidP="00190590">
            <w:pPr>
              <w:spacing w:before="50"/>
              <w:ind w:right="81"/>
              <w:jc w:val="center"/>
              <w:rPr>
                <w:rFonts w:ascii="Arial" w:eastAsia="Arial" w:hAnsi="Arial" w:cs="Arial"/>
                <w:sz w:val="20"/>
              </w:rPr>
            </w:pPr>
            <w:r w:rsidRPr="00190590">
              <w:rPr>
                <w:rFonts w:ascii="Arial" w:eastAsia="Arial" w:hAnsi="Arial" w:cs="Arial"/>
                <w:spacing w:val="-2"/>
                <w:sz w:val="20"/>
              </w:rPr>
              <w:t>3640х3120х2800</w:t>
            </w:r>
          </w:p>
        </w:tc>
        <w:tc>
          <w:tcPr>
            <w:tcW w:w="3587" w:type="dxa"/>
          </w:tcPr>
          <w:p w:rsidR="00190590" w:rsidRPr="00190590" w:rsidRDefault="00190590" w:rsidP="00190590">
            <w:pPr>
              <w:spacing w:before="50"/>
              <w:ind w:right="1"/>
              <w:jc w:val="center"/>
              <w:rPr>
                <w:rFonts w:ascii="Arial" w:eastAsia="Arial" w:hAnsi="Arial" w:cs="Arial"/>
                <w:sz w:val="20"/>
              </w:rPr>
            </w:pPr>
            <w:r w:rsidRPr="00190590">
              <w:rPr>
                <w:rFonts w:ascii="Arial" w:eastAsia="Arial" w:hAnsi="Arial" w:cs="Arial"/>
                <w:spacing w:val="-4"/>
                <w:sz w:val="20"/>
              </w:rPr>
              <w:t>50х2</w:t>
            </w:r>
          </w:p>
        </w:tc>
        <w:tc>
          <w:tcPr>
            <w:tcW w:w="2069" w:type="dxa"/>
          </w:tcPr>
          <w:p w:rsidR="00190590" w:rsidRPr="00190590" w:rsidRDefault="00190590" w:rsidP="00190590">
            <w:pPr>
              <w:spacing w:before="50"/>
              <w:jc w:val="center"/>
              <w:rPr>
                <w:rFonts w:ascii="Arial" w:eastAsia="Arial" w:hAnsi="Arial" w:cs="Arial"/>
                <w:sz w:val="20"/>
              </w:rPr>
            </w:pPr>
            <w:r w:rsidRPr="00190590">
              <w:rPr>
                <w:rFonts w:ascii="Arial" w:eastAsia="Arial" w:hAnsi="Arial" w:cs="Arial"/>
                <w:sz w:val="20"/>
              </w:rPr>
              <w:t>от</w:t>
            </w:r>
            <w:r w:rsidRPr="00190590">
              <w:rPr>
                <w:rFonts w:ascii="Arial" w:eastAsia="Arial" w:hAnsi="Arial" w:cs="Arial"/>
                <w:spacing w:val="-6"/>
                <w:sz w:val="20"/>
              </w:rPr>
              <w:t xml:space="preserve"> </w:t>
            </w:r>
            <w:r w:rsidRPr="00190590">
              <w:rPr>
                <w:rFonts w:ascii="Arial" w:eastAsia="Arial" w:hAnsi="Arial" w:cs="Arial"/>
                <w:sz w:val="20"/>
              </w:rPr>
              <w:t>1650</w:t>
            </w:r>
            <w:r w:rsidRPr="00190590">
              <w:rPr>
                <w:rFonts w:ascii="Arial" w:eastAsia="Arial" w:hAnsi="Arial" w:cs="Arial"/>
                <w:spacing w:val="-3"/>
                <w:sz w:val="20"/>
              </w:rPr>
              <w:t xml:space="preserve"> </w:t>
            </w:r>
            <w:r w:rsidRPr="00190590">
              <w:rPr>
                <w:rFonts w:ascii="Arial" w:eastAsia="Arial" w:hAnsi="Arial" w:cs="Arial"/>
                <w:spacing w:val="-5"/>
                <w:sz w:val="20"/>
              </w:rPr>
              <w:t>000</w:t>
            </w:r>
          </w:p>
        </w:tc>
      </w:tr>
      <w:tr w:rsidR="00190590" w:rsidRPr="00190590" w:rsidTr="00190590">
        <w:trPr>
          <w:trHeight w:val="420"/>
        </w:trPr>
        <w:tc>
          <w:tcPr>
            <w:tcW w:w="1786" w:type="dxa"/>
          </w:tcPr>
          <w:p w:rsidR="00190590" w:rsidRPr="00190590" w:rsidRDefault="00190590" w:rsidP="00190590">
            <w:pPr>
              <w:spacing w:before="96"/>
              <w:jc w:val="center"/>
              <w:rPr>
                <w:rFonts w:ascii="Arial" w:eastAsia="Arial" w:hAnsi="Arial" w:cs="Arial"/>
                <w:sz w:val="20"/>
              </w:rPr>
            </w:pPr>
            <w:r w:rsidRPr="00190590">
              <w:rPr>
                <w:rFonts w:ascii="Arial" w:eastAsia="Arial" w:hAnsi="Arial" w:cs="Arial"/>
                <w:spacing w:val="-5"/>
                <w:sz w:val="20"/>
              </w:rPr>
              <w:t>150</w:t>
            </w:r>
          </w:p>
        </w:tc>
        <w:tc>
          <w:tcPr>
            <w:tcW w:w="2024" w:type="dxa"/>
          </w:tcPr>
          <w:p w:rsidR="00190590" w:rsidRPr="00190590" w:rsidRDefault="00190590" w:rsidP="00190590">
            <w:pPr>
              <w:spacing w:before="96"/>
              <w:ind w:right="81"/>
              <w:jc w:val="center"/>
              <w:rPr>
                <w:rFonts w:ascii="Arial" w:eastAsia="Arial" w:hAnsi="Arial" w:cs="Arial"/>
                <w:sz w:val="20"/>
              </w:rPr>
            </w:pPr>
            <w:r w:rsidRPr="00190590">
              <w:rPr>
                <w:rFonts w:ascii="Arial" w:eastAsia="Arial" w:hAnsi="Arial" w:cs="Arial"/>
                <w:spacing w:val="-2"/>
                <w:sz w:val="20"/>
              </w:rPr>
              <w:t>3640х3120х2800</w:t>
            </w:r>
          </w:p>
        </w:tc>
        <w:tc>
          <w:tcPr>
            <w:tcW w:w="3587" w:type="dxa"/>
          </w:tcPr>
          <w:p w:rsidR="00190590" w:rsidRPr="00190590" w:rsidRDefault="00190590" w:rsidP="00190590">
            <w:pPr>
              <w:spacing w:before="96"/>
              <w:ind w:right="1"/>
              <w:jc w:val="center"/>
              <w:rPr>
                <w:rFonts w:ascii="Arial" w:eastAsia="Arial" w:hAnsi="Arial" w:cs="Arial"/>
                <w:sz w:val="20"/>
              </w:rPr>
            </w:pPr>
            <w:r w:rsidRPr="00190590">
              <w:rPr>
                <w:rFonts w:ascii="Arial" w:eastAsia="Arial" w:hAnsi="Arial" w:cs="Arial"/>
                <w:spacing w:val="-4"/>
                <w:sz w:val="20"/>
              </w:rPr>
              <w:t>75х2</w:t>
            </w:r>
          </w:p>
        </w:tc>
        <w:tc>
          <w:tcPr>
            <w:tcW w:w="2069" w:type="dxa"/>
          </w:tcPr>
          <w:p w:rsidR="00190590" w:rsidRPr="00190590" w:rsidRDefault="00190590" w:rsidP="00190590">
            <w:pPr>
              <w:spacing w:before="96"/>
              <w:jc w:val="center"/>
              <w:rPr>
                <w:rFonts w:ascii="Arial" w:eastAsia="Arial" w:hAnsi="Arial" w:cs="Arial"/>
                <w:sz w:val="20"/>
              </w:rPr>
            </w:pPr>
            <w:r w:rsidRPr="00190590">
              <w:rPr>
                <w:rFonts w:ascii="Arial" w:eastAsia="Arial" w:hAnsi="Arial" w:cs="Arial"/>
                <w:sz w:val="20"/>
              </w:rPr>
              <w:t>от</w:t>
            </w:r>
            <w:r w:rsidRPr="00190590">
              <w:rPr>
                <w:rFonts w:ascii="Arial" w:eastAsia="Arial" w:hAnsi="Arial" w:cs="Arial"/>
                <w:spacing w:val="-5"/>
                <w:sz w:val="20"/>
              </w:rPr>
              <w:t xml:space="preserve"> </w:t>
            </w:r>
            <w:r w:rsidRPr="00190590">
              <w:rPr>
                <w:rFonts w:ascii="Arial" w:eastAsia="Arial" w:hAnsi="Arial" w:cs="Arial"/>
                <w:sz w:val="20"/>
              </w:rPr>
              <w:t>1680</w:t>
            </w:r>
            <w:r w:rsidRPr="00190590">
              <w:rPr>
                <w:rFonts w:ascii="Arial" w:eastAsia="Arial" w:hAnsi="Arial" w:cs="Arial"/>
                <w:spacing w:val="-2"/>
                <w:sz w:val="20"/>
              </w:rPr>
              <w:t xml:space="preserve"> </w:t>
            </w:r>
            <w:r w:rsidRPr="00190590">
              <w:rPr>
                <w:rFonts w:ascii="Arial" w:eastAsia="Arial" w:hAnsi="Arial" w:cs="Arial"/>
                <w:spacing w:val="-5"/>
                <w:sz w:val="20"/>
              </w:rPr>
              <w:t>000</w:t>
            </w:r>
          </w:p>
        </w:tc>
      </w:tr>
      <w:tr w:rsidR="00190590" w:rsidRPr="00190590" w:rsidTr="00190590">
        <w:trPr>
          <w:trHeight w:val="409"/>
        </w:trPr>
        <w:tc>
          <w:tcPr>
            <w:tcW w:w="1786" w:type="dxa"/>
          </w:tcPr>
          <w:p w:rsidR="00190590" w:rsidRPr="00190590" w:rsidRDefault="00190590" w:rsidP="00190590">
            <w:pPr>
              <w:spacing w:before="90"/>
              <w:jc w:val="center"/>
              <w:rPr>
                <w:rFonts w:ascii="Arial" w:eastAsia="Arial" w:hAnsi="Arial" w:cs="Arial"/>
                <w:sz w:val="20"/>
              </w:rPr>
            </w:pPr>
            <w:r w:rsidRPr="00190590">
              <w:rPr>
                <w:rFonts w:ascii="Arial" w:eastAsia="Arial" w:hAnsi="Arial" w:cs="Arial"/>
                <w:spacing w:val="-5"/>
                <w:sz w:val="20"/>
              </w:rPr>
              <w:t>200</w:t>
            </w:r>
          </w:p>
        </w:tc>
        <w:tc>
          <w:tcPr>
            <w:tcW w:w="2024" w:type="dxa"/>
          </w:tcPr>
          <w:p w:rsidR="00190590" w:rsidRPr="00190590" w:rsidRDefault="00190590" w:rsidP="00190590">
            <w:pPr>
              <w:spacing w:before="90"/>
              <w:ind w:right="81"/>
              <w:jc w:val="center"/>
              <w:rPr>
                <w:rFonts w:ascii="Arial" w:eastAsia="Arial" w:hAnsi="Arial" w:cs="Arial"/>
                <w:sz w:val="20"/>
              </w:rPr>
            </w:pPr>
            <w:r w:rsidRPr="00190590">
              <w:rPr>
                <w:rFonts w:ascii="Arial" w:eastAsia="Arial" w:hAnsi="Arial" w:cs="Arial"/>
                <w:spacing w:val="-2"/>
                <w:sz w:val="20"/>
              </w:rPr>
              <w:t>3640х3120х2800</w:t>
            </w:r>
          </w:p>
        </w:tc>
        <w:tc>
          <w:tcPr>
            <w:tcW w:w="3587" w:type="dxa"/>
          </w:tcPr>
          <w:p w:rsidR="00190590" w:rsidRPr="00190590" w:rsidRDefault="00190590" w:rsidP="00190590">
            <w:pPr>
              <w:spacing w:before="90"/>
              <w:ind w:right="3"/>
              <w:jc w:val="center"/>
              <w:rPr>
                <w:rFonts w:ascii="Arial" w:eastAsia="Arial" w:hAnsi="Arial" w:cs="Arial"/>
                <w:sz w:val="20"/>
              </w:rPr>
            </w:pPr>
            <w:r w:rsidRPr="00190590">
              <w:rPr>
                <w:rFonts w:ascii="Arial" w:eastAsia="Arial" w:hAnsi="Arial" w:cs="Arial"/>
                <w:sz w:val="20"/>
              </w:rPr>
              <w:t>100</w:t>
            </w:r>
            <w:r w:rsidRPr="00190590">
              <w:rPr>
                <w:rFonts w:ascii="Arial" w:eastAsia="Arial" w:hAnsi="Arial" w:cs="Arial"/>
                <w:spacing w:val="-7"/>
                <w:sz w:val="20"/>
              </w:rPr>
              <w:t xml:space="preserve"> </w:t>
            </w:r>
            <w:r w:rsidRPr="00190590">
              <w:rPr>
                <w:rFonts w:ascii="Arial" w:eastAsia="Arial" w:hAnsi="Arial" w:cs="Arial"/>
                <w:spacing w:val="-5"/>
                <w:sz w:val="20"/>
              </w:rPr>
              <w:t>х2</w:t>
            </w:r>
          </w:p>
        </w:tc>
        <w:tc>
          <w:tcPr>
            <w:tcW w:w="2069" w:type="dxa"/>
          </w:tcPr>
          <w:p w:rsidR="00190590" w:rsidRPr="00190590" w:rsidRDefault="00190590" w:rsidP="00190590">
            <w:pPr>
              <w:spacing w:before="90"/>
              <w:ind w:right="2"/>
              <w:jc w:val="center"/>
              <w:rPr>
                <w:rFonts w:ascii="Arial" w:eastAsia="Arial" w:hAnsi="Arial" w:cs="Arial"/>
                <w:sz w:val="20"/>
              </w:rPr>
            </w:pPr>
            <w:r w:rsidRPr="00190590">
              <w:rPr>
                <w:rFonts w:ascii="Arial" w:eastAsia="Arial" w:hAnsi="Arial" w:cs="Arial"/>
                <w:sz w:val="20"/>
              </w:rPr>
              <w:t>от</w:t>
            </w:r>
            <w:r w:rsidRPr="00190590">
              <w:rPr>
                <w:rFonts w:ascii="Arial" w:eastAsia="Arial" w:hAnsi="Arial" w:cs="Arial"/>
                <w:spacing w:val="-4"/>
                <w:sz w:val="20"/>
              </w:rPr>
              <w:t xml:space="preserve"> </w:t>
            </w:r>
            <w:r w:rsidRPr="00190590">
              <w:rPr>
                <w:rFonts w:ascii="Arial" w:eastAsia="Arial" w:hAnsi="Arial" w:cs="Arial"/>
                <w:sz w:val="20"/>
              </w:rPr>
              <w:t>2</w:t>
            </w:r>
            <w:r w:rsidRPr="00190590">
              <w:rPr>
                <w:rFonts w:ascii="Arial" w:eastAsia="Arial" w:hAnsi="Arial" w:cs="Arial"/>
                <w:spacing w:val="-1"/>
                <w:sz w:val="20"/>
              </w:rPr>
              <w:t xml:space="preserve"> </w:t>
            </w:r>
            <w:r w:rsidRPr="00190590">
              <w:rPr>
                <w:rFonts w:ascii="Arial" w:eastAsia="Arial" w:hAnsi="Arial" w:cs="Arial"/>
                <w:sz w:val="20"/>
              </w:rPr>
              <w:t>800</w:t>
            </w:r>
            <w:r w:rsidRPr="00190590">
              <w:rPr>
                <w:rFonts w:ascii="Arial" w:eastAsia="Arial" w:hAnsi="Arial" w:cs="Arial"/>
                <w:spacing w:val="-2"/>
                <w:sz w:val="20"/>
              </w:rPr>
              <w:t xml:space="preserve"> </w:t>
            </w:r>
            <w:r w:rsidRPr="00190590">
              <w:rPr>
                <w:rFonts w:ascii="Arial" w:eastAsia="Arial" w:hAnsi="Arial" w:cs="Arial"/>
                <w:spacing w:val="-5"/>
                <w:sz w:val="20"/>
              </w:rPr>
              <w:t>000</w:t>
            </w:r>
          </w:p>
        </w:tc>
      </w:tr>
      <w:tr w:rsidR="00190590" w:rsidRPr="00190590" w:rsidTr="00190590">
        <w:trPr>
          <w:trHeight w:val="417"/>
        </w:trPr>
        <w:tc>
          <w:tcPr>
            <w:tcW w:w="1786" w:type="dxa"/>
          </w:tcPr>
          <w:p w:rsidR="00190590" w:rsidRPr="00190590" w:rsidRDefault="00190590" w:rsidP="00190590">
            <w:pPr>
              <w:spacing w:before="93"/>
              <w:jc w:val="center"/>
              <w:rPr>
                <w:rFonts w:ascii="Arial" w:eastAsia="Arial" w:hAnsi="Arial" w:cs="Arial"/>
                <w:sz w:val="20"/>
              </w:rPr>
            </w:pPr>
            <w:r w:rsidRPr="00190590">
              <w:rPr>
                <w:rFonts w:ascii="Arial" w:eastAsia="Arial" w:hAnsi="Arial" w:cs="Arial"/>
                <w:spacing w:val="-5"/>
                <w:sz w:val="20"/>
              </w:rPr>
              <w:t>250</w:t>
            </w:r>
          </w:p>
        </w:tc>
        <w:tc>
          <w:tcPr>
            <w:tcW w:w="2024" w:type="dxa"/>
          </w:tcPr>
          <w:p w:rsidR="00190590" w:rsidRPr="00190590" w:rsidRDefault="00190590" w:rsidP="00190590">
            <w:pPr>
              <w:spacing w:before="93"/>
              <w:ind w:right="81"/>
              <w:jc w:val="center"/>
              <w:rPr>
                <w:rFonts w:ascii="Arial" w:eastAsia="Arial" w:hAnsi="Arial" w:cs="Arial"/>
                <w:sz w:val="20"/>
              </w:rPr>
            </w:pPr>
            <w:r w:rsidRPr="00190590">
              <w:rPr>
                <w:rFonts w:ascii="Arial" w:eastAsia="Arial" w:hAnsi="Arial" w:cs="Arial"/>
                <w:spacing w:val="-2"/>
                <w:sz w:val="20"/>
              </w:rPr>
              <w:t>3640х3120х2800</w:t>
            </w:r>
          </w:p>
        </w:tc>
        <w:tc>
          <w:tcPr>
            <w:tcW w:w="3587" w:type="dxa"/>
          </w:tcPr>
          <w:p w:rsidR="00190590" w:rsidRPr="00190590" w:rsidRDefault="00190590" w:rsidP="00190590">
            <w:pPr>
              <w:spacing w:before="93"/>
              <w:ind w:right="1"/>
              <w:jc w:val="center"/>
              <w:rPr>
                <w:rFonts w:ascii="Arial" w:eastAsia="Arial" w:hAnsi="Arial" w:cs="Arial"/>
                <w:sz w:val="20"/>
              </w:rPr>
            </w:pPr>
            <w:r w:rsidRPr="00190590">
              <w:rPr>
                <w:rFonts w:ascii="Arial" w:eastAsia="Arial" w:hAnsi="Arial" w:cs="Arial"/>
                <w:spacing w:val="-2"/>
                <w:sz w:val="20"/>
              </w:rPr>
              <w:t>125х2</w:t>
            </w:r>
          </w:p>
        </w:tc>
        <w:tc>
          <w:tcPr>
            <w:tcW w:w="2069" w:type="dxa"/>
          </w:tcPr>
          <w:p w:rsidR="00190590" w:rsidRPr="00190590" w:rsidRDefault="00190590" w:rsidP="00190590">
            <w:pPr>
              <w:spacing w:before="93"/>
              <w:ind w:right="2"/>
              <w:jc w:val="center"/>
              <w:rPr>
                <w:rFonts w:ascii="Arial" w:eastAsia="Arial" w:hAnsi="Arial" w:cs="Arial"/>
                <w:sz w:val="20"/>
              </w:rPr>
            </w:pPr>
            <w:r w:rsidRPr="00190590">
              <w:rPr>
                <w:rFonts w:ascii="Arial" w:eastAsia="Arial" w:hAnsi="Arial" w:cs="Arial"/>
                <w:sz w:val="20"/>
              </w:rPr>
              <w:t>от</w:t>
            </w:r>
            <w:r w:rsidRPr="00190590">
              <w:rPr>
                <w:rFonts w:ascii="Arial" w:eastAsia="Arial" w:hAnsi="Arial" w:cs="Arial"/>
                <w:spacing w:val="-4"/>
                <w:sz w:val="20"/>
              </w:rPr>
              <w:t xml:space="preserve"> </w:t>
            </w:r>
            <w:r w:rsidRPr="00190590">
              <w:rPr>
                <w:rFonts w:ascii="Arial" w:eastAsia="Arial" w:hAnsi="Arial" w:cs="Arial"/>
                <w:sz w:val="20"/>
              </w:rPr>
              <w:t>3</w:t>
            </w:r>
            <w:r w:rsidRPr="00190590">
              <w:rPr>
                <w:rFonts w:ascii="Arial" w:eastAsia="Arial" w:hAnsi="Arial" w:cs="Arial"/>
                <w:spacing w:val="-3"/>
                <w:sz w:val="20"/>
              </w:rPr>
              <w:t xml:space="preserve"> </w:t>
            </w:r>
            <w:r w:rsidRPr="00190590">
              <w:rPr>
                <w:rFonts w:ascii="Arial" w:eastAsia="Arial" w:hAnsi="Arial" w:cs="Arial"/>
                <w:sz w:val="20"/>
              </w:rPr>
              <w:t>000</w:t>
            </w:r>
            <w:r w:rsidRPr="00190590">
              <w:rPr>
                <w:rFonts w:ascii="Arial" w:eastAsia="Arial" w:hAnsi="Arial" w:cs="Arial"/>
                <w:spacing w:val="-1"/>
                <w:sz w:val="20"/>
              </w:rPr>
              <w:t xml:space="preserve"> </w:t>
            </w:r>
            <w:r w:rsidRPr="00190590">
              <w:rPr>
                <w:rFonts w:ascii="Arial" w:eastAsia="Arial" w:hAnsi="Arial" w:cs="Arial"/>
                <w:spacing w:val="-5"/>
                <w:sz w:val="20"/>
              </w:rPr>
              <w:t>000</w:t>
            </w:r>
          </w:p>
        </w:tc>
      </w:tr>
      <w:tr w:rsidR="00190590" w:rsidRPr="00190590" w:rsidTr="00190590">
        <w:trPr>
          <w:trHeight w:val="424"/>
        </w:trPr>
        <w:tc>
          <w:tcPr>
            <w:tcW w:w="1786" w:type="dxa"/>
          </w:tcPr>
          <w:p w:rsidR="00190590" w:rsidRPr="00190590" w:rsidRDefault="00190590" w:rsidP="00190590">
            <w:pPr>
              <w:spacing w:before="98"/>
              <w:jc w:val="center"/>
              <w:rPr>
                <w:rFonts w:ascii="Arial" w:eastAsia="Arial" w:hAnsi="Arial" w:cs="Arial"/>
                <w:sz w:val="20"/>
              </w:rPr>
            </w:pPr>
            <w:r w:rsidRPr="00190590">
              <w:rPr>
                <w:rFonts w:ascii="Arial" w:eastAsia="Arial" w:hAnsi="Arial" w:cs="Arial"/>
                <w:spacing w:val="-5"/>
                <w:sz w:val="20"/>
              </w:rPr>
              <w:t>300</w:t>
            </w:r>
          </w:p>
        </w:tc>
        <w:tc>
          <w:tcPr>
            <w:tcW w:w="2024" w:type="dxa"/>
          </w:tcPr>
          <w:p w:rsidR="00190590" w:rsidRPr="00190590" w:rsidRDefault="00190590" w:rsidP="00190590">
            <w:pPr>
              <w:spacing w:before="98"/>
              <w:ind w:right="81"/>
              <w:jc w:val="center"/>
              <w:rPr>
                <w:rFonts w:ascii="Arial" w:eastAsia="Arial" w:hAnsi="Arial" w:cs="Arial"/>
                <w:sz w:val="20"/>
              </w:rPr>
            </w:pPr>
            <w:r w:rsidRPr="00190590">
              <w:rPr>
                <w:rFonts w:ascii="Arial" w:eastAsia="Arial" w:hAnsi="Arial" w:cs="Arial"/>
                <w:spacing w:val="-2"/>
                <w:sz w:val="20"/>
              </w:rPr>
              <w:t>4850х3120х2800</w:t>
            </w:r>
          </w:p>
        </w:tc>
        <w:tc>
          <w:tcPr>
            <w:tcW w:w="3587" w:type="dxa"/>
          </w:tcPr>
          <w:p w:rsidR="00190590" w:rsidRPr="00190590" w:rsidRDefault="00190590" w:rsidP="00190590">
            <w:pPr>
              <w:spacing w:before="98"/>
              <w:ind w:right="3"/>
              <w:jc w:val="center"/>
              <w:rPr>
                <w:rFonts w:ascii="Arial" w:eastAsia="Arial" w:hAnsi="Arial" w:cs="Arial"/>
                <w:sz w:val="20"/>
              </w:rPr>
            </w:pPr>
            <w:r w:rsidRPr="00190590">
              <w:rPr>
                <w:rFonts w:ascii="Arial" w:eastAsia="Arial" w:hAnsi="Arial" w:cs="Arial"/>
                <w:sz w:val="20"/>
              </w:rPr>
              <w:t>100х3</w:t>
            </w:r>
            <w:r w:rsidRPr="00190590">
              <w:rPr>
                <w:rFonts w:ascii="Arial" w:eastAsia="Arial" w:hAnsi="Arial" w:cs="Arial"/>
                <w:spacing w:val="-5"/>
                <w:sz w:val="20"/>
              </w:rPr>
              <w:t xml:space="preserve"> </w:t>
            </w:r>
            <w:r w:rsidRPr="00190590">
              <w:rPr>
                <w:rFonts w:ascii="Arial" w:eastAsia="Arial" w:hAnsi="Arial" w:cs="Arial"/>
                <w:sz w:val="20"/>
              </w:rPr>
              <w:t>или</w:t>
            </w:r>
            <w:r w:rsidRPr="00190590">
              <w:rPr>
                <w:rFonts w:ascii="Arial" w:eastAsia="Arial" w:hAnsi="Arial" w:cs="Arial"/>
                <w:spacing w:val="-7"/>
                <w:sz w:val="20"/>
              </w:rPr>
              <w:t xml:space="preserve"> </w:t>
            </w:r>
            <w:r w:rsidRPr="00190590">
              <w:rPr>
                <w:rFonts w:ascii="Arial" w:eastAsia="Arial" w:hAnsi="Arial" w:cs="Arial"/>
                <w:spacing w:val="-4"/>
                <w:sz w:val="20"/>
              </w:rPr>
              <w:t>150х2</w:t>
            </w:r>
          </w:p>
        </w:tc>
        <w:tc>
          <w:tcPr>
            <w:tcW w:w="2069" w:type="dxa"/>
          </w:tcPr>
          <w:p w:rsidR="00190590" w:rsidRPr="00190590" w:rsidRDefault="00190590" w:rsidP="00190590">
            <w:pPr>
              <w:spacing w:before="98"/>
              <w:ind w:right="2"/>
              <w:jc w:val="center"/>
              <w:rPr>
                <w:rFonts w:ascii="Arial" w:eastAsia="Arial" w:hAnsi="Arial" w:cs="Arial"/>
                <w:sz w:val="20"/>
              </w:rPr>
            </w:pPr>
            <w:r w:rsidRPr="00190590">
              <w:rPr>
                <w:rFonts w:ascii="Arial" w:eastAsia="Arial" w:hAnsi="Arial" w:cs="Arial"/>
                <w:sz w:val="20"/>
              </w:rPr>
              <w:t>от</w:t>
            </w:r>
            <w:r w:rsidRPr="00190590">
              <w:rPr>
                <w:rFonts w:ascii="Arial" w:eastAsia="Arial" w:hAnsi="Arial" w:cs="Arial"/>
                <w:spacing w:val="-4"/>
                <w:sz w:val="20"/>
              </w:rPr>
              <w:t xml:space="preserve"> </w:t>
            </w:r>
            <w:r w:rsidRPr="00190590">
              <w:rPr>
                <w:rFonts w:ascii="Arial" w:eastAsia="Arial" w:hAnsi="Arial" w:cs="Arial"/>
                <w:sz w:val="20"/>
              </w:rPr>
              <w:t>3</w:t>
            </w:r>
            <w:r w:rsidRPr="00190590">
              <w:rPr>
                <w:rFonts w:ascii="Arial" w:eastAsia="Arial" w:hAnsi="Arial" w:cs="Arial"/>
                <w:spacing w:val="-2"/>
                <w:sz w:val="20"/>
              </w:rPr>
              <w:t xml:space="preserve"> </w:t>
            </w:r>
            <w:r w:rsidRPr="00190590">
              <w:rPr>
                <w:rFonts w:ascii="Arial" w:eastAsia="Arial" w:hAnsi="Arial" w:cs="Arial"/>
                <w:sz w:val="20"/>
              </w:rPr>
              <w:t>300</w:t>
            </w:r>
            <w:r w:rsidRPr="00190590">
              <w:rPr>
                <w:rFonts w:ascii="Arial" w:eastAsia="Arial" w:hAnsi="Arial" w:cs="Arial"/>
                <w:spacing w:val="-2"/>
                <w:sz w:val="20"/>
              </w:rPr>
              <w:t xml:space="preserve"> </w:t>
            </w:r>
            <w:r w:rsidRPr="00190590">
              <w:rPr>
                <w:rFonts w:ascii="Arial" w:eastAsia="Arial" w:hAnsi="Arial" w:cs="Arial"/>
                <w:spacing w:val="-5"/>
                <w:sz w:val="20"/>
              </w:rPr>
              <w:t>000</w:t>
            </w:r>
          </w:p>
        </w:tc>
      </w:tr>
      <w:tr w:rsidR="00190590" w:rsidRPr="00190590" w:rsidTr="00190590">
        <w:trPr>
          <w:trHeight w:val="402"/>
        </w:trPr>
        <w:tc>
          <w:tcPr>
            <w:tcW w:w="1786" w:type="dxa"/>
          </w:tcPr>
          <w:p w:rsidR="00190590" w:rsidRPr="00190590" w:rsidRDefault="00190590" w:rsidP="00190590">
            <w:pPr>
              <w:spacing w:before="86"/>
              <w:jc w:val="center"/>
              <w:rPr>
                <w:rFonts w:ascii="Arial" w:eastAsia="Arial" w:hAnsi="Arial" w:cs="Arial"/>
                <w:sz w:val="20"/>
              </w:rPr>
            </w:pPr>
            <w:r w:rsidRPr="00190590">
              <w:rPr>
                <w:rFonts w:ascii="Arial" w:eastAsia="Arial" w:hAnsi="Arial" w:cs="Arial"/>
                <w:spacing w:val="-5"/>
                <w:sz w:val="20"/>
              </w:rPr>
              <w:t>350</w:t>
            </w:r>
          </w:p>
        </w:tc>
        <w:tc>
          <w:tcPr>
            <w:tcW w:w="2024" w:type="dxa"/>
          </w:tcPr>
          <w:p w:rsidR="00190590" w:rsidRPr="00190590" w:rsidRDefault="00190590" w:rsidP="00190590">
            <w:pPr>
              <w:spacing w:before="86"/>
              <w:ind w:right="81"/>
              <w:jc w:val="center"/>
              <w:rPr>
                <w:rFonts w:ascii="Arial" w:eastAsia="Arial" w:hAnsi="Arial" w:cs="Arial"/>
                <w:sz w:val="20"/>
              </w:rPr>
            </w:pPr>
            <w:r w:rsidRPr="00190590">
              <w:rPr>
                <w:rFonts w:ascii="Arial" w:eastAsia="Arial" w:hAnsi="Arial" w:cs="Arial"/>
                <w:spacing w:val="-2"/>
                <w:sz w:val="20"/>
              </w:rPr>
              <w:t>4850х3120х2800</w:t>
            </w:r>
          </w:p>
        </w:tc>
        <w:tc>
          <w:tcPr>
            <w:tcW w:w="3587" w:type="dxa"/>
          </w:tcPr>
          <w:p w:rsidR="00190590" w:rsidRPr="00190590" w:rsidRDefault="00190590" w:rsidP="00190590">
            <w:pPr>
              <w:spacing w:before="86"/>
              <w:jc w:val="center"/>
              <w:rPr>
                <w:rFonts w:ascii="Arial" w:eastAsia="Arial" w:hAnsi="Arial" w:cs="Arial"/>
                <w:sz w:val="20"/>
              </w:rPr>
            </w:pPr>
            <w:r w:rsidRPr="00190590">
              <w:rPr>
                <w:rFonts w:ascii="Arial" w:eastAsia="Arial" w:hAnsi="Arial" w:cs="Arial"/>
                <w:spacing w:val="-2"/>
                <w:sz w:val="20"/>
              </w:rPr>
              <w:t>175х2</w:t>
            </w:r>
          </w:p>
        </w:tc>
        <w:tc>
          <w:tcPr>
            <w:tcW w:w="2069" w:type="dxa"/>
          </w:tcPr>
          <w:p w:rsidR="00190590" w:rsidRPr="00190590" w:rsidRDefault="00190590" w:rsidP="00190590">
            <w:pPr>
              <w:spacing w:before="86"/>
              <w:ind w:right="2"/>
              <w:jc w:val="center"/>
              <w:rPr>
                <w:rFonts w:ascii="Arial" w:eastAsia="Arial" w:hAnsi="Arial" w:cs="Arial"/>
                <w:sz w:val="20"/>
              </w:rPr>
            </w:pPr>
            <w:r w:rsidRPr="00190590">
              <w:rPr>
                <w:rFonts w:ascii="Arial" w:eastAsia="Arial" w:hAnsi="Arial" w:cs="Arial"/>
                <w:sz w:val="20"/>
              </w:rPr>
              <w:t>от</w:t>
            </w:r>
            <w:r w:rsidRPr="00190590">
              <w:rPr>
                <w:rFonts w:ascii="Arial" w:eastAsia="Arial" w:hAnsi="Arial" w:cs="Arial"/>
                <w:spacing w:val="-4"/>
                <w:sz w:val="20"/>
              </w:rPr>
              <w:t xml:space="preserve"> </w:t>
            </w:r>
            <w:r w:rsidRPr="00190590">
              <w:rPr>
                <w:rFonts w:ascii="Arial" w:eastAsia="Arial" w:hAnsi="Arial" w:cs="Arial"/>
                <w:sz w:val="20"/>
              </w:rPr>
              <w:t>3</w:t>
            </w:r>
            <w:r w:rsidRPr="00190590">
              <w:rPr>
                <w:rFonts w:ascii="Arial" w:eastAsia="Arial" w:hAnsi="Arial" w:cs="Arial"/>
                <w:spacing w:val="-2"/>
                <w:sz w:val="20"/>
              </w:rPr>
              <w:t xml:space="preserve"> </w:t>
            </w:r>
            <w:r w:rsidRPr="00190590">
              <w:rPr>
                <w:rFonts w:ascii="Arial" w:eastAsia="Arial" w:hAnsi="Arial" w:cs="Arial"/>
                <w:sz w:val="20"/>
              </w:rPr>
              <w:t>800</w:t>
            </w:r>
            <w:r w:rsidRPr="00190590">
              <w:rPr>
                <w:rFonts w:ascii="Arial" w:eastAsia="Arial" w:hAnsi="Arial" w:cs="Arial"/>
                <w:spacing w:val="-2"/>
                <w:sz w:val="20"/>
              </w:rPr>
              <w:t xml:space="preserve"> </w:t>
            </w:r>
            <w:r w:rsidRPr="00190590">
              <w:rPr>
                <w:rFonts w:ascii="Arial" w:eastAsia="Arial" w:hAnsi="Arial" w:cs="Arial"/>
                <w:spacing w:val="-5"/>
                <w:sz w:val="20"/>
              </w:rPr>
              <w:t>000</w:t>
            </w:r>
          </w:p>
        </w:tc>
      </w:tr>
      <w:tr w:rsidR="00190590" w:rsidRPr="00190590" w:rsidTr="00190590">
        <w:trPr>
          <w:trHeight w:val="419"/>
        </w:trPr>
        <w:tc>
          <w:tcPr>
            <w:tcW w:w="1786" w:type="dxa"/>
          </w:tcPr>
          <w:p w:rsidR="00190590" w:rsidRPr="00190590" w:rsidRDefault="00190590" w:rsidP="00190590">
            <w:pPr>
              <w:spacing w:before="95"/>
              <w:jc w:val="center"/>
              <w:rPr>
                <w:rFonts w:ascii="Arial" w:eastAsia="Arial" w:hAnsi="Arial" w:cs="Arial"/>
                <w:sz w:val="20"/>
              </w:rPr>
            </w:pPr>
            <w:r w:rsidRPr="00190590">
              <w:rPr>
                <w:rFonts w:ascii="Arial" w:eastAsia="Arial" w:hAnsi="Arial" w:cs="Arial"/>
                <w:spacing w:val="-5"/>
                <w:sz w:val="20"/>
              </w:rPr>
              <w:t>400</w:t>
            </w:r>
          </w:p>
        </w:tc>
        <w:tc>
          <w:tcPr>
            <w:tcW w:w="2024" w:type="dxa"/>
          </w:tcPr>
          <w:p w:rsidR="00190590" w:rsidRPr="00190590" w:rsidRDefault="00190590" w:rsidP="00190590">
            <w:pPr>
              <w:spacing w:before="95"/>
              <w:ind w:right="81"/>
              <w:jc w:val="center"/>
              <w:rPr>
                <w:rFonts w:ascii="Arial" w:eastAsia="Arial" w:hAnsi="Arial" w:cs="Arial"/>
                <w:sz w:val="20"/>
              </w:rPr>
            </w:pPr>
            <w:r w:rsidRPr="00190590">
              <w:rPr>
                <w:rFonts w:ascii="Arial" w:eastAsia="Arial" w:hAnsi="Arial" w:cs="Arial"/>
                <w:spacing w:val="-2"/>
                <w:sz w:val="20"/>
              </w:rPr>
              <w:t>4850х3120х2800</w:t>
            </w:r>
          </w:p>
        </w:tc>
        <w:tc>
          <w:tcPr>
            <w:tcW w:w="3587" w:type="dxa"/>
          </w:tcPr>
          <w:p w:rsidR="00190590" w:rsidRPr="00190590" w:rsidRDefault="00190590" w:rsidP="00190590">
            <w:pPr>
              <w:spacing w:before="95"/>
              <w:ind w:right="1"/>
              <w:jc w:val="center"/>
              <w:rPr>
                <w:rFonts w:ascii="Arial" w:eastAsia="Arial" w:hAnsi="Arial" w:cs="Arial"/>
                <w:sz w:val="20"/>
              </w:rPr>
            </w:pPr>
            <w:r w:rsidRPr="00190590">
              <w:rPr>
                <w:rFonts w:ascii="Arial" w:eastAsia="Arial" w:hAnsi="Arial" w:cs="Arial"/>
                <w:spacing w:val="-2"/>
                <w:sz w:val="20"/>
              </w:rPr>
              <w:t>200х2</w:t>
            </w:r>
          </w:p>
        </w:tc>
        <w:tc>
          <w:tcPr>
            <w:tcW w:w="2069" w:type="dxa"/>
          </w:tcPr>
          <w:p w:rsidR="00190590" w:rsidRPr="00190590" w:rsidRDefault="00190590" w:rsidP="00190590">
            <w:pPr>
              <w:spacing w:before="95"/>
              <w:ind w:right="2"/>
              <w:jc w:val="center"/>
              <w:rPr>
                <w:rFonts w:ascii="Arial" w:eastAsia="Arial" w:hAnsi="Arial" w:cs="Arial"/>
                <w:sz w:val="20"/>
              </w:rPr>
            </w:pPr>
            <w:r w:rsidRPr="00190590">
              <w:rPr>
                <w:rFonts w:ascii="Arial" w:eastAsia="Arial" w:hAnsi="Arial" w:cs="Arial"/>
                <w:sz w:val="20"/>
              </w:rPr>
              <w:t>от</w:t>
            </w:r>
            <w:r w:rsidRPr="00190590">
              <w:rPr>
                <w:rFonts w:ascii="Arial" w:eastAsia="Arial" w:hAnsi="Arial" w:cs="Arial"/>
                <w:spacing w:val="-4"/>
                <w:sz w:val="20"/>
              </w:rPr>
              <w:t xml:space="preserve"> </w:t>
            </w:r>
            <w:r w:rsidRPr="00190590">
              <w:rPr>
                <w:rFonts w:ascii="Arial" w:eastAsia="Arial" w:hAnsi="Arial" w:cs="Arial"/>
                <w:sz w:val="20"/>
              </w:rPr>
              <w:t>4</w:t>
            </w:r>
            <w:r w:rsidRPr="00190590">
              <w:rPr>
                <w:rFonts w:ascii="Arial" w:eastAsia="Arial" w:hAnsi="Arial" w:cs="Arial"/>
                <w:spacing w:val="-3"/>
                <w:sz w:val="20"/>
              </w:rPr>
              <w:t xml:space="preserve"> </w:t>
            </w:r>
            <w:r w:rsidRPr="00190590">
              <w:rPr>
                <w:rFonts w:ascii="Arial" w:eastAsia="Arial" w:hAnsi="Arial" w:cs="Arial"/>
                <w:sz w:val="20"/>
              </w:rPr>
              <w:t>000</w:t>
            </w:r>
            <w:r w:rsidRPr="00190590">
              <w:rPr>
                <w:rFonts w:ascii="Arial" w:eastAsia="Arial" w:hAnsi="Arial" w:cs="Arial"/>
                <w:spacing w:val="-1"/>
                <w:sz w:val="20"/>
              </w:rPr>
              <w:t xml:space="preserve"> </w:t>
            </w:r>
            <w:r w:rsidRPr="00190590">
              <w:rPr>
                <w:rFonts w:ascii="Arial" w:eastAsia="Arial" w:hAnsi="Arial" w:cs="Arial"/>
                <w:spacing w:val="-5"/>
                <w:sz w:val="20"/>
              </w:rPr>
              <w:t>000</w:t>
            </w:r>
          </w:p>
        </w:tc>
      </w:tr>
      <w:tr w:rsidR="00190590" w:rsidRPr="00190590" w:rsidTr="00190590">
        <w:trPr>
          <w:trHeight w:val="414"/>
        </w:trPr>
        <w:tc>
          <w:tcPr>
            <w:tcW w:w="1786" w:type="dxa"/>
          </w:tcPr>
          <w:p w:rsidR="00190590" w:rsidRPr="00190590" w:rsidRDefault="00190590" w:rsidP="00190590">
            <w:pPr>
              <w:spacing w:before="93"/>
              <w:jc w:val="center"/>
              <w:rPr>
                <w:rFonts w:ascii="Arial" w:eastAsia="Arial" w:hAnsi="Arial" w:cs="Arial"/>
                <w:sz w:val="20"/>
              </w:rPr>
            </w:pPr>
            <w:r w:rsidRPr="00190590">
              <w:rPr>
                <w:rFonts w:ascii="Arial" w:eastAsia="Arial" w:hAnsi="Arial" w:cs="Arial"/>
                <w:spacing w:val="-5"/>
                <w:sz w:val="20"/>
              </w:rPr>
              <w:t>450</w:t>
            </w:r>
          </w:p>
        </w:tc>
        <w:tc>
          <w:tcPr>
            <w:tcW w:w="2024" w:type="dxa"/>
          </w:tcPr>
          <w:p w:rsidR="00190590" w:rsidRPr="00190590" w:rsidRDefault="00190590" w:rsidP="00190590">
            <w:pPr>
              <w:spacing w:before="93"/>
              <w:ind w:right="81"/>
              <w:jc w:val="center"/>
              <w:rPr>
                <w:rFonts w:ascii="Arial" w:eastAsia="Arial" w:hAnsi="Arial" w:cs="Arial"/>
                <w:sz w:val="20"/>
              </w:rPr>
            </w:pPr>
            <w:r w:rsidRPr="00190590">
              <w:rPr>
                <w:rFonts w:ascii="Arial" w:eastAsia="Arial" w:hAnsi="Arial" w:cs="Arial"/>
                <w:spacing w:val="-2"/>
                <w:sz w:val="20"/>
              </w:rPr>
              <w:t>4850х3120х2800</w:t>
            </w:r>
          </w:p>
        </w:tc>
        <w:tc>
          <w:tcPr>
            <w:tcW w:w="3587" w:type="dxa"/>
          </w:tcPr>
          <w:p w:rsidR="00190590" w:rsidRPr="00190590" w:rsidRDefault="00190590" w:rsidP="00190590">
            <w:pPr>
              <w:spacing w:before="93"/>
              <w:ind w:right="1"/>
              <w:jc w:val="center"/>
              <w:rPr>
                <w:rFonts w:ascii="Arial" w:eastAsia="Arial" w:hAnsi="Arial" w:cs="Arial"/>
                <w:sz w:val="20"/>
              </w:rPr>
            </w:pPr>
            <w:r w:rsidRPr="00190590">
              <w:rPr>
                <w:rFonts w:ascii="Arial" w:eastAsia="Arial" w:hAnsi="Arial" w:cs="Arial"/>
                <w:spacing w:val="-2"/>
                <w:sz w:val="20"/>
              </w:rPr>
              <w:t>150х3</w:t>
            </w:r>
          </w:p>
        </w:tc>
        <w:tc>
          <w:tcPr>
            <w:tcW w:w="2069" w:type="dxa"/>
          </w:tcPr>
          <w:p w:rsidR="00190590" w:rsidRPr="00190590" w:rsidRDefault="00190590" w:rsidP="00190590">
            <w:pPr>
              <w:spacing w:before="93"/>
              <w:ind w:right="2"/>
              <w:jc w:val="center"/>
              <w:rPr>
                <w:rFonts w:ascii="Arial" w:eastAsia="Arial" w:hAnsi="Arial" w:cs="Arial"/>
                <w:sz w:val="20"/>
              </w:rPr>
            </w:pPr>
            <w:r w:rsidRPr="00190590">
              <w:rPr>
                <w:rFonts w:ascii="Arial" w:eastAsia="Arial" w:hAnsi="Arial" w:cs="Arial"/>
                <w:sz w:val="20"/>
              </w:rPr>
              <w:t>от</w:t>
            </w:r>
            <w:r w:rsidRPr="00190590">
              <w:rPr>
                <w:rFonts w:ascii="Arial" w:eastAsia="Arial" w:hAnsi="Arial" w:cs="Arial"/>
                <w:spacing w:val="-4"/>
                <w:sz w:val="20"/>
              </w:rPr>
              <w:t xml:space="preserve"> </w:t>
            </w:r>
            <w:r w:rsidRPr="00190590">
              <w:rPr>
                <w:rFonts w:ascii="Arial" w:eastAsia="Arial" w:hAnsi="Arial" w:cs="Arial"/>
                <w:sz w:val="20"/>
              </w:rPr>
              <w:t>4</w:t>
            </w:r>
            <w:r w:rsidRPr="00190590">
              <w:rPr>
                <w:rFonts w:ascii="Arial" w:eastAsia="Arial" w:hAnsi="Arial" w:cs="Arial"/>
                <w:spacing w:val="-3"/>
                <w:sz w:val="20"/>
              </w:rPr>
              <w:t xml:space="preserve"> </w:t>
            </w:r>
            <w:r w:rsidRPr="00190590">
              <w:rPr>
                <w:rFonts w:ascii="Arial" w:eastAsia="Arial" w:hAnsi="Arial" w:cs="Arial"/>
                <w:sz w:val="20"/>
              </w:rPr>
              <w:t>200</w:t>
            </w:r>
            <w:r w:rsidRPr="00190590">
              <w:rPr>
                <w:rFonts w:ascii="Arial" w:eastAsia="Arial" w:hAnsi="Arial" w:cs="Arial"/>
                <w:spacing w:val="-1"/>
                <w:sz w:val="20"/>
              </w:rPr>
              <w:t xml:space="preserve"> </w:t>
            </w:r>
            <w:r w:rsidRPr="00190590">
              <w:rPr>
                <w:rFonts w:ascii="Arial" w:eastAsia="Arial" w:hAnsi="Arial" w:cs="Arial"/>
                <w:spacing w:val="-5"/>
                <w:sz w:val="20"/>
              </w:rPr>
              <w:t>000</w:t>
            </w:r>
          </w:p>
        </w:tc>
      </w:tr>
      <w:tr w:rsidR="00190590" w:rsidRPr="00190590" w:rsidTr="00190590">
        <w:trPr>
          <w:trHeight w:val="460"/>
        </w:trPr>
        <w:tc>
          <w:tcPr>
            <w:tcW w:w="1786" w:type="dxa"/>
          </w:tcPr>
          <w:p w:rsidR="00190590" w:rsidRPr="00190590" w:rsidRDefault="00190590" w:rsidP="00190590">
            <w:pPr>
              <w:spacing w:before="115"/>
              <w:jc w:val="center"/>
              <w:rPr>
                <w:rFonts w:ascii="Arial" w:eastAsia="Arial" w:hAnsi="Arial" w:cs="Arial"/>
                <w:sz w:val="20"/>
              </w:rPr>
            </w:pPr>
            <w:r w:rsidRPr="00190590">
              <w:rPr>
                <w:rFonts w:ascii="Arial" w:eastAsia="Arial" w:hAnsi="Arial" w:cs="Arial"/>
                <w:spacing w:val="-5"/>
                <w:sz w:val="20"/>
              </w:rPr>
              <w:t>500</w:t>
            </w:r>
          </w:p>
        </w:tc>
        <w:tc>
          <w:tcPr>
            <w:tcW w:w="2024" w:type="dxa"/>
          </w:tcPr>
          <w:p w:rsidR="00190590" w:rsidRPr="00190590" w:rsidRDefault="00190590" w:rsidP="00190590">
            <w:pPr>
              <w:spacing w:before="115"/>
              <w:ind w:right="81"/>
              <w:jc w:val="center"/>
              <w:rPr>
                <w:rFonts w:ascii="Arial" w:eastAsia="Arial" w:hAnsi="Arial" w:cs="Arial"/>
                <w:sz w:val="20"/>
              </w:rPr>
            </w:pPr>
            <w:r w:rsidRPr="00190590">
              <w:rPr>
                <w:rFonts w:ascii="Arial" w:eastAsia="Arial" w:hAnsi="Arial" w:cs="Arial"/>
                <w:spacing w:val="-2"/>
                <w:sz w:val="20"/>
              </w:rPr>
              <w:t>4850х3120х2800</w:t>
            </w:r>
          </w:p>
        </w:tc>
        <w:tc>
          <w:tcPr>
            <w:tcW w:w="3587" w:type="dxa"/>
          </w:tcPr>
          <w:p w:rsidR="00190590" w:rsidRPr="00190590" w:rsidRDefault="00190590" w:rsidP="00190590">
            <w:pPr>
              <w:spacing w:line="229" w:lineRule="exact"/>
              <w:ind w:right="1"/>
              <w:jc w:val="center"/>
              <w:rPr>
                <w:rFonts w:ascii="Arial" w:eastAsia="Arial" w:hAnsi="Arial" w:cs="Arial"/>
                <w:sz w:val="20"/>
              </w:rPr>
            </w:pPr>
            <w:r w:rsidRPr="00190590">
              <w:rPr>
                <w:rFonts w:ascii="Arial" w:eastAsia="Arial" w:hAnsi="Arial" w:cs="Arial"/>
                <w:spacing w:val="-2"/>
                <w:sz w:val="20"/>
              </w:rPr>
              <w:t>100х1</w:t>
            </w:r>
          </w:p>
          <w:p w:rsidR="00190590" w:rsidRPr="00190590" w:rsidRDefault="00190590" w:rsidP="00190590">
            <w:pPr>
              <w:spacing w:before="1" w:line="211" w:lineRule="exact"/>
              <w:ind w:right="1"/>
              <w:jc w:val="center"/>
              <w:rPr>
                <w:rFonts w:ascii="Arial" w:eastAsia="Arial" w:hAnsi="Arial" w:cs="Arial"/>
                <w:sz w:val="20"/>
              </w:rPr>
            </w:pPr>
            <w:r w:rsidRPr="00190590">
              <w:rPr>
                <w:rFonts w:ascii="Arial" w:eastAsia="Arial" w:hAnsi="Arial" w:cs="Arial"/>
                <w:spacing w:val="-2"/>
                <w:sz w:val="20"/>
              </w:rPr>
              <w:t>200х2</w:t>
            </w:r>
          </w:p>
        </w:tc>
        <w:tc>
          <w:tcPr>
            <w:tcW w:w="2069" w:type="dxa"/>
          </w:tcPr>
          <w:p w:rsidR="00190590" w:rsidRPr="00190590" w:rsidRDefault="00190590" w:rsidP="00190590">
            <w:pPr>
              <w:spacing w:before="115"/>
              <w:ind w:right="2"/>
              <w:jc w:val="center"/>
              <w:rPr>
                <w:rFonts w:ascii="Arial" w:eastAsia="Arial" w:hAnsi="Arial" w:cs="Arial"/>
                <w:sz w:val="20"/>
              </w:rPr>
            </w:pPr>
            <w:r w:rsidRPr="00190590">
              <w:rPr>
                <w:rFonts w:ascii="Arial" w:eastAsia="Arial" w:hAnsi="Arial" w:cs="Arial"/>
                <w:sz w:val="20"/>
              </w:rPr>
              <w:t>от</w:t>
            </w:r>
            <w:r w:rsidRPr="00190590">
              <w:rPr>
                <w:rFonts w:ascii="Arial" w:eastAsia="Arial" w:hAnsi="Arial" w:cs="Arial"/>
                <w:spacing w:val="-4"/>
                <w:sz w:val="20"/>
              </w:rPr>
              <w:t xml:space="preserve"> </w:t>
            </w:r>
            <w:r w:rsidRPr="00190590">
              <w:rPr>
                <w:rFonts w:ascii="Arial" w:eastAsia="Arial" w:hAnsi="Arial" w:cs="Arial"/>
                <w:sz w:val="20"/>
              </w:rPr>
              <w:t>4</w:t>
            </w:r>
            <w:r w:rsidRPr="00190590">
              <w:rPr>
                <w:rFonts w:ascii="Arial" w:eastAsia="Arial" w:hAnsi="Arial" w:cs="Arial"/>
                <w:spacing w:val="-3"/>
                <w:sz w:val="20"/>
              </w:rPr>
              <w:t xml:space="preserve"> </w:t>
            </w:r>
            <w:r w:rsidRPr="00190590">
              <w:rPr>
                <w:rFonts w:ascii="Arial" w:eastAsia="Arial" w:hAnsi="Arial" w:cs="Arial"/>
                <w:sz w:val="20"/>
              </w:rPr>
              <w:t>400</w:t>
            </w:r>
            <w:r w:rsidRPr="00190590">
              <w:rPr>
                <w:rFonts w:ascii="Arial" w:eastAsia="Arial" w:hAnsi="Arial" w:cs="Arial"/>
                <w:spacing w:val="-2"/>
                <w:sz w:val="20"/>
              </w:rPr>
              <w:t xml:space="preserve"> </w:t>
            </w:r>
            <w:r w:rsidRPr="00190590">
              <w:rPr>
                <w:rFonts w:ascii="Arial" w:eastAsia="Arial" w:hAnsi="Arial" w:cs="Arial"/>
                <w:spacing w:val="-5"/>
                <w:sz w:val="20"/>
              </w:rPr>
              <w:t>000</w:t>
            </w:r>
          </w:p>
        </w:tc>
      </w:tr>
      <w:tr w:rsidR="00190590" w:rsidRPr="00190590" w:rsidTr="00190590">
        <w:trPr>
          <w:trHeight w:val="457"/>
        </w:trPr>
        <w:tc>
          <w:tcPr>
            <w:tcW w:w="1786" w:type="dxa"/>
          </w:tcPr>
          <w:p w:rsidR="00190590" w:rsidRPr="00190590" w:rsidRDefault="00190590" w:rsidP="00190590">
            <w:pPr>
              <w:spacing w:before="112"/>
              <w:jc w:val="center"/>
              <w:rPr>
                <w:rFonts w:ascii="Arial" w:eastAsia="Arial" w:hAnsi="Arial" w:cs="Arial"/>
                <w:sz w:val="20"/>
              </w:rPr>
            </w:pPr>
            <w:r w:rsidRPr="00190590">
              <w:rPr>
                <w:rFonts w:ascii="Arial" w:eastAsia="Arial" w:hAnsi="Arial" w:cs="Arial"/>
                <w:spacing w:val="-5"/>
                <w:sz w:val="20"/>
              </w:rPr>
              <w:t>550</w:t>
            </w:r>
          </w:p>
        </w:tc>
        <w:tc>
          <w:tcPr>
            <w:tcW w:w="2024" w:type="dxa"/>
          </w:tcPr>
          <w:p w:rsidR="00190590" w:rsidRPr="00190590" w:rsidRDefault="00190590" w:rsidP="00190590">
            <w:pPr>
              <w:spacing w:before="112"/>
              <w:ind w:right="81"/>
              <w:jc w:val="center"/>
              <w:rPr>
                <w:rFonts w:ascii="Arial" w:eastAsia="Arial" w:hAnsi="Arial" w:cs="Arial"/>
                <w:sz w:val="20"/>
              </w:rPr>
            </w:pPr>
            <w:r w:rsidRPr="00190590">
              <w:rPr>
                <w:rFonts w:ascii="Arial" w:eastAsia="Arial" w:hAnsi="Arial" w:cs="Arial"/>
                <w:spacing w:val="-2"/>
                <w:sz w:val="20"/>
              </w:rPr>
              <w:t>4850х3120х2800</w:t>
            </w:r>
          </w:p>
        </w:tc>
        <w:tc>
          <w:tcPr>
            <w:tcW w:w="3587" w:type="dxa"/>
          </w:tcPr>
          <w:p w:rsidR="00190590" w:rsidRPr="00190590" w:rsidRDefault="00190590" w:rsidP="00190590">
            <w:pPr>
              <w:spacing w:line="228" w:lineRule="exact"/>
              <w:ind w:right="1"/>
              <w:jc w:val="center"/>
              <w:rPr>
                <w:rFonts w:ascii="Arial" w:eastAsia="Arial" w:hAnsi="Arial" w:cs="Arial"/>
                <w:sz w:val="20"/>
              </w:rPr>
            </w:pPr>
            <w:r w:rsidRPr="00190590">
              <w:rPr>
                <w:rFonts w:ascii="Arial" w:eastAsia="Arial" w:hAnsi="Arial" w:cs="Arial"/>
                <w:spacing w:val="-2"/>
                <w:sz w:val="20"/>
              </w:rPr>
              <w:t>150х1</w:t>
            </w:r>
          </w:p>
          <w:p w:rsidR="00190590" w:rsidRPr="00190590" w:rsidRDefault="00190590" w:rsidP="00190590">
            <w:pPr>
              <w:spacing w:line="210" w:lineRule="exact"/>
              <w:ind w:right="1"/>
              <w:jc w:val="center"/>
              <w:rPr>
                <w:rFonts w:ascii="Arial" w:eastAsia="Arial" w:hAnsi="Arial" w:cs="Arial"/>
                <w:sz w:val="20"/>
              </w:rPr>
            </w:pPr>
            <w:r w:rsidRPr="00190590">
              <w:rPr>
                <w:rFonts w:ascii="Arial" w:eastAsia="Arial" w:hAnsi="Arial" w:cs="Arial"/>
                <w:spacing w:val="-2"/>
                <w:sz w:val="20"/>
              </w:rPr>
              <w:t>200х2</w:t>
            </w:r>
          </w:p>
        </w:tc>
        <w:tc>
          <w:tcPr>
            <w:tcW w:w="2069" w:type="dxa"/>
          </w:tcPr>
          <w:p w:rsidR="00190590" w:rsidRPr="00190590" w:rsidRDefault="00190590" w:rsidP="00190590">
            <w:pPr>
              <w:spacing w:before="112"/>
              <w:ind w:right="2"/>
              <w:jc w:val="center"/>
              <w:rPr>
                <w:rFonts w:ascii="Arial" w:eastAsia="Arial" w:hAnsi="Arial" w:cs="Arial"/>
                <w:sz w:val="20"/>
              </w:rPr>
            </w:pPr>
            <w:r w:rsidRPr="00190590">
              <w:rPr>
                <w:rFonts w:ascii="Arial" w:eastAsia="Arial" w:hAnsi="Arial" w:cs="Arial"/>
                <w:sz w:val="20"/>
              </w:rPr>
              <w:t>от</w:t>
            </w:r>
            <w:r w:rsidRPr="00190590">
              <w:rPr>
                <w:rFonts w:ascii="Arial" w:eastAsia="Arial" w:hAnsi="Arial" w:cs="Arial"/>
                <w:spacing w:val="-4"/>
                <w:sz w:val="20"/>
              </w:rPr>
              <w:t xml:space="preserve"> </w:t>
            </w:r>
            <w:r w:rsidRPr="00190590">
              <w:rPr>
                <w:rFonts w:ascii="Arial" w:eastAsia="Arial" w:hAnsi="Arial" w:cs="Arial"/>
                <w:sz w:val="20"/>
              </w:rPr>
              <w:t>4</w:t>
            </w:r>
            <w:r w:rsidRPr="00190590">
              <w:rPr>
                <w:rFonts w:ascii="Arial" w:eastAsia="Arial" w:hAnsi="Arial" w:cs="Arial"/>
                <w:spacing w:val="-3"/>
                <w:sz w:val="20"/>
              </w:rPr>
              <w:t xml:space="preserve"> </w:t>
            </w:r>
            <w:r w:rsidRPr="00190590">
              <w:rPr>
                <w:rFonts w:ascii="Arial" w:eastAsia="Arial" w:hAnsi="Arial" w:cs="Arial"/>
                <w:sz w:val="20"/>
              </w:rPr>
              <w:t>600</w:t>
            </w:r>
            <w:r w:rsidRPr="00190590">
              <w:rPr>
                <w:rFonts w:ascii="Arial" w:eastAsia="Arial" w:hAnsi="Arial" w:cs="Arial"/>
                <w:spacing w:val="-2"/>
                <w:sz w:val="20"/>
              </w:rPr>
              <w:t xml:space="preserve"> </w:t>
            </w:r>
            <w:r w:rsidRPr="00190590">
              <w:rPr>
                <w:rFonts w:ascii="Arial" w:eastAsia="Arial" w:hAnsi="Arial" w:cs="Arial"/>
                <w:spacing w:val="-5"/>
                <w:sz w:val="20"/>
              </w:rPr>
              <w:t>000</w:t>
            </w:r>
          </w:p>
        </w:tc>
      </w:tr>
      <w:tr w:rsidR="00190590" w:rsidRPr="00190590" w:rsidTr="00190590">
        <w:trPr>
          <w:trHeight w:val="474"/>
        </w:trPr>
        <w:tc>
          <w:tcPr>
            <w:tcW w:w="1786" w:type="dxa"/>
          </w:tcPr>
          <w:p w:rsidR="00190590" w:rsidRPr="00190590" w:rsidRDefault="00190590" w:rsidP="00190590">
            <w:pPr>
              <w:spacing w:before="122"/>
              <w:jc w:val="center"/>
              <w:rPr>
                <w:rFonts w:ascii="Arial" w:eastAsia="Arial" w:hAnsi="Arial" w:cs="Arial"/>
                <w:sz w:val="20"/>
              </w:rPr>
            </w:pPr>
            <w:r w:rsidRPr="00190590">
              <w:rPr>
                <w:rFonts w:ascii="Arial" w:eastAsia="Arial" w:hAnsi="Arial" w:cs="Arial"/>
                <w:spacing w:val="-5"/>
                <w:sz w:val="20"/>
              </w:rPr>
              <w:t>600</w:t>
            </w:r>
          </w:p>
        </w:tc>
        <w:tc>
          <w:tcPr>
            <w:tcW w:w="2024" w:type="dxa"/>
          </w:tcPr>
          <w:p w:rsidR="00190590" w:rsidRPr="00190590" w:rsidRDefault="00190590" w:rsidP="00190590">
            <w:pPr>
              <w:spacing w:before="122"/>
              <w:ind w:right="81"/>
              <w:jc w:val="center"/>
              <w:rPr>
                <w:rFonts w:ascii="Arial" w:eastAsia="Arial" w:hAnsi="Arial" w:cs="Arial"/>
                <w:sz w:val="20"/>
              </w:rPr>
            </w:pPr>
            <w:r w:rsidRPr="00190590">
              <w:rPr>
                <w:rFonts w:ascii="Arial" w:eastAsia="Arial" w:hAnsi="Arial" w:cs="Arial"/>
                <w:spacing w:val="-2"/>
                <w:sz w:val="20"/>
              </w:rPr>
              <w:t>6040х3120х2800</w:t>
            </w:r>
          </w:p>
        </w:tc>
        <w:tc>
          <w:tcPr>
            <w:tcW w:w="3587" w:type="dxa"/>
          </w:tcPr>
          <w:p w:rsidR="00190590" w:rsidRPr="00190590" w:rsidRDefault="00190590" w:rsidP="00190590">
            <w:pPr>
              <w:spacing w:before="122"/>
              <w:ind w:right="1"/>
              <w:jc w:val="center"/>
              <w:rPr>
                <w:rFonts w:ascii="Arial" w:eastAsia="Arial" w:hAnsi="Arial" w:cs="Arial"/>
                <w:sz w:val="20"/>
              </w:rPr>
            </w:pPr>
            <w:r w:rsidRPr="00190590">
              <w:rPr>
                <w:rFonts w:ascii="Arial" w:eastAsia="Arial" w:hAnsi="Arial" w:cs="Arial"/>
                <w:spacing w:val="-2"/>
                <w:sz w:val="20"/>
              </w:rPr>
              <w:t>200х3</w:t>
            </w:r>
          </w:p>
        </w:tc>
        <w:tc>
          <w:tcPr>
            <w:tcW w:w="2069" w:type="dxa"/>
          </w:tcPr>
          <w:p w:rsidR="00190590" w:rsidRPr="00190590" w:rsidRDefault="00190590" w:rsidP="00190590">
            <w:pPr>
              <w:spacing w:before="122"/>
              <w:ind w:right="2"/>
              <w:jc w:val="center"/>
              <w:rPr>
                <w:rFonts w:ascii="Arial" w:eastAsia="Arial" w:hAnsi="Arial" w:cs="Arial"/>
                <w:sz w:val="20"/>
              </w:rPr>
            </w:pPr>
            <w:r w:rsidRPr="00190590">
              <w:rPr>
                <w:rFonts w:ascii="Arial" w:eastAsia="Arial" w:hAnsi="Arial" w:cs="Arial"/>
                <w:sz w:val="20"/>
              </w:rPr>
              <w:t>от</w:t>
            </w:r>
            <w:r w:rsidRPr="00190590">
              <w:rPr>
                <w:rFonts w:ascii="Arial" w:eastAsia="Arial" w:hAnsi="Arial" w:cs="Arial"/>
                <w:spacing w:val="-4"/>
                <w:sz w:val="20"/>
              </w:rPr>
              <w:t xml:space="preserve"> </w:t>
            </w:r>
            <w:r w:rsidRPr="00190590">
              <w:rPr>
                <w:rFonts w:ascii="Arial" w:eastAsia="Arial" w:hAnsi="Arial" w:cs="Arial"/>
                <w:sz w:val="20"/>
              </w:rPr>
              <w:t>4</w:t>
            </w:r>
            <w:r w:rsidRPr="00190590">
              <w:rPr>
                <w:rFonts w:ascii="Arial" w:eastAsia="Arial" w:hAnsi="Arial" w:cs="Arial"/>
                <w:spacing w:val="-3"/>
                <w:sz w:val="20"/>
              </w:rPr>
              <w:t xml:space="preserve"> </w:t>
            </w:r>
            <w:r w:rsidRPr="00190590">
              <w:rPr>
                <w:rFonts w:ascii="Arial" w:eastAsia="Arial" w:hAnsi="Arial" w:cs="Arial"/>
                <w:sz w:val="20"/>
              </w:rPr>
              <w:t>800</w:t>
            </w:r>
            <w:r w:rsidRPr="00190590">
              <w:rPr>
                <w:rFonts w:ascii="Arial" w:eastAsia="Arial" w:hAnsi="Arial" w:cs="Arial"/>
                <w:spacing w:val="-1"/>
                <w:sz w:val="20"/>
              </w:rPr>
              <w:t xml:space="preserve"> </w:t>
            </w:r>
            <w:r w:rsidRPr="00190590">
              <w:rPr>
                <w:rFonts w:ascii="Arial" w:eastAsia="Arial" w:hAnsi="Arial" w:cs="Arial"/>
                <w:spacing w:val="-5"/>
                <w:sz w:val="20"/>
              </w:rPr>
              <w:t>000</w:t>
            </w:r>
          </w:p>
        </w:tc>
      </w:tr>
      <w:tr w:rsidR="00190590" w:rsidRPr="00190590" w:rsidTr="00190590">
        <w:trPr>
          <w:trHeight w:val="460"/>
        </w:trPr>
        <w:tc>
          <w:tcPr>
            <w:tcW w:w="1786" w:type="dxa"/>
          </w:tcPr>
          <w:p w:rsidR="00190590" w:rsidRPr="00190590" w:rsidRDefault="00190590" w:rsidP="00190590">
            <w:pPr>
              <w:spacing w:before="114"/>
              <w:jc w:val="center"/>
              <w:rPr>
                <w:rFonts w:ascii="Arial" w:eastAsia="Arial" w:hAnsi="Arial" w:cs="Arial"/>
                <w:sz w:val="20"/>
              </w:rPr>
            </w:pPr>
            <w:r w:rsidRPr="00190590">
              <w:rPr>
                <w:rFonts w:ascii="Arial" w:eastAsia="Arial" w:hAnsi="Arial" w:cs="Arial"/>
                <w:spacing w:val="-5"/>
                <w:sz w:val="20"/>
              </w:rPr>
              <w:t>650</w:t>
            </w:r>
          </w:p>
        </w:tc>
        <w:tc>
          <w:tcPr>
            <w:tcW w:w="2024" w:type="dxa"/>
          </w:tcPr>
          <w:p w:rsidR="00190590" w:rsidRPr="00190590" w:rsidRDefault="00190590" w:rsidP="00190590">
            <w:pPr>
              <w:spacing w:before="114"/>
              <w:ind w:right="81"/>
              <w:jc w:val="center"/>
              <w:rPr>
                <w:rFonts w:ascii="Arial" w:eastAsia="Arial" w:hAnsi="Arial" w:cs="Arial"/>
                <w:sz w:val="20"/>
              </w:rPr>
            </w:pPr>
            <w:r w:rsidRPr="00190590">
              <w:rPr>
                <w:rFonts w:ascii="Arial" w:eastAsia="Arial" w:hAnsi="Arial" w:cs="Arial"/>
                <w:spacing w:val="-2"/>
                <w:sz w:val="20"/>
              </w:rPr>
              <w:t>6040х3120х2800</w:t>
            </w:r>
          </w:p>
        </w:tc>
        <w:tc>
          <w:tcPr>
            <w:tcW w:w="3587" w:type="dxa"/>
          </w:tcPr>
          <w:p w:rsidR="00190590" w:rsidRPr="00190590" w:rsidRDefault="00190590" w:rsidP="00190590">
            <w:pPr>
              <w:spacing w:line="229" w:lineRule="exact"/>
              <w:ind w:right="1"/>
              <w:jc w:val="center"/>
              <w:rPr>
                <w:rFonts w:ascii="Arial" w:eastAsia="Arial" w:hAnsi="Arial" w:cs="Arial"/>
                <w:sz w:val="20"/>
              </w:rPr>
            </w:pPr>
            <w:r w:rsidRPr="00190590">
              <w:rPr>
                <w:rFonts w:ascii="Arial" w:eastAsia="Arial" w:hAnsi="Arial" w:cs="Arial"/>
                <w:spacing w:val="-2"/>
                <w:sz w:val="20"/>
              </w:rPr>
              <w:t>200х3</w:t>
            </w:r>
          </w:p>
          <w:p w:rsidR="00190590" w:rsidRPr="00190590" w:rsidRDefault="00190590" w:rsidP="00190590">
            <w:pPr>
              <w:spacing w:line="211" w:lineRule="exact"/>
              <w:ind w:right="1"/>
              <w:jc w:val="center"/>
              <w:rPr>
                <w:rFonts w:ascii="Arial" w:eastAsia="Arial" w:hAnsi="Arial" w:cs="Arial"/>
                <w:sz w:val="20"/>
              </w:rPr>
            </w:pPr>
            <w:r w:rsidRPr="00190590">
              <w:rPr>
                <w:rFonts w:ascii="Arial" w:eastAsia="Arial" w:hAnsi="Arial" w:cs="Arial"/>
                <w:spacing w:val="-4"/>
                <w:sz w:val="20"/>
              </w:rPr>
              <w:t>50х1</w:t>
            </w:r>
          </w:p>
        </w:tc>
        <w:tc>
          <w:tcPr>
            <w:tcW w:w="2069" w:type="dxa"/>
          </w:tcPr>
          <w:p w:rsidR="00190590" w:rsidRPr="00190590" w:rsidRDefault="00190590" w:rsidP="00190590">
            <w:pPr>
              <w:spacing w:before="114"/>
              <w:ind w:right="2"/>
              <w:jc w:val="center"/>
              <w:rPr>
                <w:rFonts w:ascii="Arial" w:eastAsia="Arial" w:hAnsi="Arial" w:cs="Arial"/>
                <w:sz w:val="20"/>
              </w:rPr>
            </w:pPr>
            <w:r w:rsidRPr="00190590">
              <w:rPr>
                <w:rFonts w:ascii="Arial" w:eastAsia="Arial" w:hAnsi="Arial" w:cs="Arial"/>
                <w:sz w:val="20"/>
              </w:rPr>
              <w:t>от</w:t>
            </w:r>
            <w:r w:rsidRPr="00190590">
              <w:rPr>
                <w:rFonts w:ascii="Arial" w:eastAsia="Arial" w:hAnsi="Arial" w:cs="Arial"/>
                <w:spacing w:val="-4"/>
                <w:sz w:val="20"/>
              </w:rPr>
              <w:t xml:space="preserve"> </w:t>
            </w:r>
            <w:r w:rsidRPr="00190590">
              <w:rPr>
                <w:rFonts w:ascii="Arial" w:eastAsia="Arial" w:hAnsi="Arial" w:cs="Arial"/>
                <w:sz w:val="20"/>
              </w:rPr>
              <w:t>5</w:t>
            </w:r>
            <w:r w:rsidRPr="00190590">
              <w:rPr>
                <w:rFonts w:ascii="Arial" w:eastAsia="Arial" w:hAnsi="Arial" w:cs="Arial"/>
                <w:spacing w:val="-3"/>
                <w:sz w:val="20"/>
              </w:rPr>
              <w:t xml:space="preserve"> </w:t>
            </w:r>
            <w:r w:rsidRPr="00190590">
              <w:rPr>
                <w:rFonts w:ascii="Arial" w:eastAsia="Arial" w:hAnsi="Arial" w:cs="Arial"/>
                <w:sz w:val="20"/>
              </w:rPr>
              <w:t>000</w:t>
            </w:r>
            <w:r w:rsidRPr="00190590">
              <w:rPr>
                <w:rFonts w:ascii="Arial" w:eastAsia="Arial" w:hAnsi="Arial" w:cs="Arial"/>
                <w:spacing w:val="-2"/>
                <w:sz w:val="20"/>
              </w:rPr>
              <w:t xml:space="preserve"> </w:t>
            </w:r>
            <w:r w:rsidRPr="00190590">
              <w:rPr>
                <w:rFonts w:ascii="Arial" w:eastAsia="Arial" w:hAnsi="Arial" w:cs="Arial"/>
                <w:spacing w:val="-5"/>
                <w:sz w:val="20"/>
              </w:rPr>
              <w:t>000</w:t>
            </w:r>
          </w:p>
        </w:tc>
      </w:tr>
      <w:tr w:rsidR="00190590" w:rsidRPr="00190590" w:rsidTr="00190590">
        <w:trPr>
          <w:trHeight w:val="460"/>
        </w:trPr>
        <w:tc>
          <w:tcPr>
            <w:tcW w:w="1786" w:type="dxa"/>
          </w:tcPr>
          <w:p w:rsidR="00190590" w:rsidRPr="00190590" w:rsidRDefault="00190590" w:rsidP="00190590">
            <w:pPr>
              <w:spacing w:before="114"/>
              <w:jc w:val="center"/>
              <w:rPr>
                <w:rFonts w:ascii="Arial" w:eastAsia="Arial" w:hAnsi="Arial" w:cs="Arial"/>
                <w:sz w:val="20"/>
              </w:rPr>
            </w:pPr>
            <w:r w:rsidRPr="00190590">
              <w:rPr>
                <w:rFonts w:ascii="Arial" w:eastAsia="Arial" w:hAnsi="Arial" w:cs="Arial"/>
                <w:spacing w:val="-5"/>
                <w:sz w:val="20"/>
              </w:rPr>
              <w:t>700</w:t>
            </w:r>
          </w:p>
        </w:tc>
        <w:tc>
          <w:tcPr>
            <w:tcW w:w="2024" w:type="dxa"/>
          </w:tcPr>
          <w:p w:rsidR="00190590" w:rsidRPr="00190590" w:rsidRDefault="00190590" w:rsidP="00190590">
            <w:pPr>
              <w:spacing w:before="114"/>
              <w:ind w:right="81"/>
              <w:jc w:val="center"/>
              <w:rPr>
                <w:rFonts w:ascii="Arial" w:eastAsia="Arial" w:hAnsi="Arial" w:cs="Arial"/>
                <w:sz w:val="20"/>
              </w:rPr>
            </w:pPr>
            <w:r w:rsidRPr="00190590">
              <w:rPr>
                <w:rFonts w:ascii="Arial" w:eastAsia="Arial" w:hAnsi="Arial" w:cs="Arial"/>
                <w:spacing w:val="-2"/>
                <w:sz w:val="20"/>
              </w:rPr>
              <w:t>6040х3120х2800</w:t>
            </w:r>
          </w:p>
        </w:tc>
        <w:tc>
          <w:tcPr>
            <w:tcW w:w="3587" w:type="dxa"/>
          </w:tcPr>
          <w:p w:rsidR="00190590" w:rsidRPr="00190590" w:rsidRDefault="00190590" w:rsidP="00190590">
            <w:pPr>
              <w:spacing w:line="229" w:lineRule="exact"/>
              <w:ind w:right="1"/>
              <w:jc w:val="center"/>
              <w:rPr>
                <w:rFonts w:ascii="Arial" w:eastAsia="Arial" w:hAnsi="Arial" w:cs="Arial"/>
                <w:sz w:val="20"/>
              </w:rPr>
            </w:pPr>
            <w:r w:rsidRPr="00190590">
              <w:rPr>
                <w:rFonts w:ascii="Arial" w:eastAsia="Arial" w:hAnsi="Arial" w:cs="Arial"/>
                <w:spacing w:val="-2"/>
                <w:sz w:val="20"/>
              </w:rPr>
              <w:t>100х1</w:t>
            </w:r>
          </w:p>
          <w:p w:rsidR="00190590" w:rsidRPr="00190590" w:rsidRDefault="00190590" w:rsidP="00190590">
            <w:pPr>
              <w:spacing w:line="211" w:lineRule="exact"/>
              <w:ind w:right="1"/>
              <w:jc w:val="center"/>
              <w:rPr>
                <w:rFonts w:ascii="Arial" w:eastAsia="Arial" w:hAnsi="Arial" w:cs="Arial"/>
                <w:sz w:val="20"/>
              </w:rPr>
            </w:pPr>
            <w:r w:rsidRPr="00190590">
              <w:rPr>
                <w:rFonts w:ascii="Arial" w:eastAsia="Arial" w:hAnsi="Arial" w:cs="Arial"/>
                <w:spacing w:val="-2"/>
                <w:sz w:val="20"/>
              </w:rPr>
              <w:t>200х3</w:t>
            </w:r>
          </w:p>
        </w:tc>
        <w:tc>
          <w:tcPr>
            <w:tcW w:w="2069" w:type="dxa"/>
          </w:tcPr>
          <w:p w:rsidR="00190590" w:rsidRPr="00190590" w:rsidRDefault="00190590" w:rsidP="00190590">
            <w:pPr>
              <w:spacing w:before="114"/>
              <w:ind w:right="2"/>
              <w:jc w:val="center"/>
              <w:rPr>
                <w:rFonts w:ascii="Arial" w:eastAsia="Arial" w:hAnsi="Arial" w:cs="Arial"/>
                <w:sz w:val="20"/>
              </w:rPr>
            </w:pPr>
            <w:r w:rsidRPr="00190590">
              <w:rPr>
                <w:rFonts w:ascii="Arial" w:eastAsia="Arial" w:hAnsi="Arial" w:cs="Arial"/>
                <w:sz w:val="20"/>
              </w:rPr>
              <w:t>от</w:t>
            </w:r>
            <w:r w:rsidRPr="00190590">
              <w:rPr>
                <w:rFonts w:ascii="Arial" w:eastAsia="Arial" w:hAnsi="Arial" w:cs="Arial"/>
                <w:spacing w:val="-4"/>
                <w:sz w:val="20"/>
              </w:rPr>
              <w:t xml:space="preserve"> </w:t>
            </w:r>
            <w:r w:rsidRPr="00190590">
              <w:rPr>
                <w:rFonts w:ascii="Arial" w:eastAsia="Arial" w:hAnsi="Arial" w:cs="Arial"/>
                <w:sz w:val="20"/>
              </w:rPr>
              <w:t>5</w:t>
            </w:r>
            <w:r w:rsidRPr="00190590">
              <w:rPr>
                <w:rFonts w:ascii="Arial" w:eastAsia="Arial" w:hAnsi="Arial" w:cs="Arial"/>
                <w:spacing w:val="-3"/>
                <w:sz w:val="20"/>
              </w:rPr>
              <w:t xml:space="preserve"> </w:t>
            </w:r>
            <w:r w:rsidRPr="00190590">
              <w:rPr>
                <w:rFonts w:ascii="Arial" w:eastAsia="Arial" w:hAnsi="Arial" w:cs="Arial"/>
                <w:sz w:val="20"/>
              </w:rPr>
              <w:t>300</w:t>
            </w:r>
            <w:r w:rsidRPr="00190590">
              <w:rPr>
                <w:rFonts w:ascii="Arial" w:eastAsia="Arial" w:hAnsi="Arial" w:cs="Arial"/>
                <w:spacing w:val="-2"/>
                <w:sz w:val="20"/>
              </w:rPr>
              <w:t xml:space="preserve"> </w:t>
            </w:r>
            <w:r w:rsidRPr="00190590">
              <w:rPr>
                <w:rFonts w:ascii="Arial" w:eastAsia="Arial" w:hAnsi="Arial" w:cs="Arial"/>
                <w:spacing w:val="-5"/>
                <w:sz w:val="20"/>
              </w:rPr>
              <w:t>000</w:t>
            </w:r>
          </w:p>
        </w:tc>
      </w:tr>
      <w:tr w:rsidR="00190590" w:rsidRPr="00190590" w:rsidTr="00190590">
        <w:trPr>
          <w:trHeight w:val="460"/>
        </w:trPr>
        <w:tc>
          <w:tcPr>
            <w:tcW w:w="1786" w:type="dxa"/>
          </w:tcPr>
          <w:p w:rsidR="00190590" w:rsidRPr="00190590" w:rsidRDefault="00190590" w:rsidP="00190590">
            <w:pPr>
              <w:spacing w:before="114"/>
              <w:jc w:val="center"/>
              <w:rPr>
                <w:rFonts w:ascii="Arial" w:eastAsia="Arial" w:hAnsi="Arial" w:cs="Arial"/>
                <w:sz w:val="20"/>
              </w:rPr>
            </w:pPr>
            <w:r w:rsidRPr="00190590">
              <w:rPr>
                <w:rFonts w:ascii="Arial" w:eastAsia="Arial" w:hAnsi="Arial" w:cs="Arial"/>
                <w:spacing w:val="-5"/>
                <w:sz w:val="20"/>
              </w:rPr>
              <w:t>750</w:t>
            </w:r>
          </w:p>
        </w:tc>
        <w:tc>
          <w:tcPr>
            <w:tcW w:w="2024" w:type="dxa"/>
          </w:tcPr>
          <w:p w:rsidR="00190590" w:rsidRPr="00190590" w:rsidRDefault="00190590" w:rsidP="00190590">
            <w:pPr>
              <w:spacing w:before="114"/>
              <w:ind w:right="81"/>
              <w:jc w:val="center"/>
              <w:rPr>
                <w:rFonts w:ascii="Arial" w:eastAsia="Arial" w:hAnsi="Arial" w:cs="Arial"/>
                <w:sz w:val="20"/>
              </w:rPr>
            </w:pPr>
            <w:r w:rsidRPr="00190590">
              <w:rPr>
                <w:rFonts w:ascii="Arial" w:eastAsia="Arial" w:hAnsi="Arial" w:cs="Arial"/>
                <w:spacing w:val="-2"/>
                <w:sz w:val="20"/>
              </w:rPr>
              <w:t>6040х3120х2800</w:t>
            </w:r>
          </w:p>
        </w:tc>
        <w:tc>
          <w:tcPr>
            <w:tcW w:w="3587" w:type="dxa"/>
          </w:tcPr>
          <w:p w:rsidR="00190590" w:rsidRPr="00190590" w:rsidRDefault="00190590" w:rsidP="00190590">
            <w:pPr>
              <w:spacing w:line="229" w:lineRule="exact"/>
              <w:ind w:right="1"/>
              <w:jc w:val="center"/>
              <w:rPr>
                <w:rFonts w:ascii="Arial" w:eastAsia="Arial" w:hAnsi="Arial" w:cs="Arial"/>
                <w:sz w:val="20"/>
              </w:rPr>
            </w:pPr>
            <w:r w:rsidRPr="00190590">
              <w:rPr>
                <w:rFonts w:ascii="Arial" w:eastAsia="Arial" w:hAnsi="Arial" w:cs="Arial"/>
                <w:spacing w:val="-2"/>
                <w:sz w:val="20"/>
              </w:rPr>
              <w:t>150х1</w:t>
            </w:r>
          </w:p>
          <w:p w:rsidR="00190590" w:rsidRPr="00190590" w:rsidRDefault="00190590" w:rsidP="00190590">
            <w:pPr>
              <w:spacing w:line="211" w:lineRule="exact"/>
              <w:ind w:right="1"/>
              <w:jc w:val="center"/>
              <w:rPr>
                <w:rFonts w:ascii="Arial" w:eastAsia="Arial" w:hAnsi="Arial" w:cs="Arial"/>
                <w:sz w:val="20"/>
              </w:rPr>
            </w:pPr>
            <w:r w:rsidRPr="00190590">
              <w:rPr>
                <w:rFonts w:ascii="Arial" w:eastAsia="Arial" w:hAnsi="Arial" w:cs="Arial"/>
                <w:spacing w:val="-2"/>
                <w:sz w:val="20"/>
              </w:rPr>
              <w:t>200х3</w:t>
            </w:r>
          </w:p>
        </w:tc>
        <w:tc>
          <w:tcPr>
            <w:tcW w:w="2069" w:type="dxa"/>
          </w:tcPr>
          <w:p w:rsidR="00190590" w:rsidRPr="00190590" w:rsidRDefault="00190590" w:rsidP="00190590">
            <w:pPr>
              <w:spacing w:before="114"/>
              <w:ind w:right="2"/>
              <w:jc w:val="center"/>
              <w:rPr>
                <w:rFonts w:ascii="Arial" w:eastAsia="Arial" w:hAnsi="Arial" w:cs="Arial"/>
                <w:sz w:val="20"/>
              </w:rPr>
            </w:pPr>
            <w:r w:rsidRPr="00190590">
              <w:rPr>
                <w:rFonts w:ascii="Arial" w:eastAsia="Arial" w:hAnsi="Arial" w:cs="Arial"/>
                <w:sz w:val="20"/>
              </w:rPr>
              <w:t>от</w:t>
            </w:r>
            <w:r w:rsidRPr="00190590">
              <w:rPr>
                <w:rFonts w:ascii="Arial" w:eastAsia="Arial" w:hAnsi="Arial" w:cs="Arial"/>
                <w:spacing w:val="-4"/>
                <w:sz w:val="20"/>
              </w:rPr>
              <w:t xml:space="preserve"> </w:t>
            </w:r>
            <w:r w:rsidRPr="00190590">
              <w:rPr>
                <w:rFonts w:ascii="Arial" w:eastAsia="Arial" w:hAnsi="Arial" w:cs="Arial"/>
                <w:sz w:val="20"/>
              </w:rPr>
              <w:t>5</w:t>
            </w:r>
            <w:r w:rsidRPr="00190590">
              <w:rPr>
                <w:rFonts w:ascii="Arial" w:eastAsia="Arial" w:hAnsi="Arial" w:cs="Arial"/>
                <w:spacing w:val="-3"/>
                <w:sz w:val="20"/>
              </w:rPr>
              <w:t xml:space="preserve"> </w:t>
            </w:r>
            <w:r w:rsidRPr="00190590">
              <w:rPr>
                <w:rFonts w:ascii="Arial" w:eastAsia="Arial" w:hAnsi="Arial" w:cs="Arial"/>
                <w:sz w:val="20"/>
              </w:rPr>
              <w:t>600</w:t>
            </w:r>
            <w:r w:rsidRPr="00190590">
              <w:rPr>
                <w:rFonts w:ascii="Arial" w:eastAsia="Arial" w:hAnsi="Arial" w:cs="Arial"/>
                <w:spacing w:val="-2"/>
                <w:sz w:val="20"/>
              </w:rPr>
              <w:t xml:space="preserve"> </w:t>
            </w:r>
            <w:r w:rsidRPr="00190590">
              <w:rPr>
                <w:rFonts w:ascii="Arial" w:eastAsia="Arial" w:hAnsi="Arial" w:cs="Arial"/>
                <w:spacing w:val="-5"/>
                <w:sz w:val="20"/>
              </w:rPr>
              <w:t>000</w:t>
            </w:r>
          </w:p>
        </w:tc>
      </w:tr>
      <w:tr w:rsidR="00190590" w:rsidRPr="00190590" w:rsidTr="00190590">
        <w:trPr>
          <w:trHeight w:val="417"/>
        </w:trPr>
        <w:tc>
          <w:tcPr>
            <w:tcW w:w="1786" w:type="dxa"/>
          </w:tcPr>
          <w:p w:rsidR="00190590" w:rsidRPr="00190590" w:rsidRDefault="00190590" w:rsidP="00190590">
            <w:pPr>
              <w:spacing w:before="93"/>
              <w:jc w:val="center"/>
              <w:rPr>
                <w:rFonts w:ascii="Arial" w:eastAsia="Arial" w:hAnsi="Arial" w:cs="Arial"/>
                <w:sz w:val="20"/>
              </w:rPr>
            </w:pPr>
            <w:r w:rsidRPr="00190590">
              <w:rPr>
                <w:rFonts w:ascii="Arial" w:eastAsia="Arial" w:hAnsi="Arial" w:cs="Arial"/>
                <w:spacing w:val="-5"/>
                <w:sz w:val="20"/>
              </w:rPr>
              <w:t>800</w:t>
            </w:r>
          </w:p>
        </w:tc>
        <w:tc>
          <w:tcPr>
            <w:tcW w:w="2024" w:type="dxa"/>
          </w:tcPr>
          <w:p w:rsidR="00190590" w:rsidRPr="00190590" w:rsidRDefault="00190590" w:rsidP="00190590">
            <w:pPr>
              <w:spacing w:before="93"/>
              <w:ind w:right="81"/>
              <w:jc w:val="center"/>
              <w:rPr>
                <w:rFonts w:ascii="Arial" w:eastAsia="Arial" w:hAnsi="Arial" w:cs="Arial"/>
                <w:sz w:val="20"/>
              </w:rPr>
            </w:pPr>
            <w:r w:rsidRPr="00190590">
              <w:rPr>
                <w:rFonts w:ascii="Arial" w:eastAsia="Arial" w:hAnsi="Arial" w:cs="Arial"/>
                <w:spacing w:val="-2"/>
                <w:sz w:val="20"/>
              </w:rPr>
              <w:t>7235х3120х2800</w:t>
            </w:r>
          </w:p>
        </w:tc>
        <w:tc>
          <w:tcPr>
            <w:tcW w:w="3587" w:type="dxa"/>
          </w:tcPr>
          <w:p w:rsidR="00190590" w:rsidRPr="00190590" w:rsidRDefault="00190590" w:rsidP="00190590">
            <w:pPr>
              <w:spacing w:before="93"/>
              <w:ind w:right="1"/>
              <w:jc w:val="center"/>
              <w:rPr>
                <w:rFonts w:ascii="Arial" w:eastAsia="Arial" w:hAnsi="Arial" w:cs="Arial"/>
                <w:sz w:val="20"/>
              </w:rPr>
            </w:pPr>
            <w:r w:rsidRPr="00190590">
              <w:rPr>
                <w:rFonts w:ascii="Arial" w:eastAsia="Arial" w:hAnsi="Arial" w:cs="Arial"/>
                <w:spacing w:val="-2"/>
                <w:sz w:val="20"/>
              </w:rPr>
              <w:t>200х4</w:t>
            </w:r>
          </w:p>
        </w:tc>
        <w:tc>
          <w:tcPr>
            <w:tcW w:w="2069" w:type="dxa"/>
          </w:tcPr>
          <w:p w:rsidR="00190590" w:rsidRPr="00190590" w:rsidRDefault="00190590" w:rsidP="00190590">
            <w:pPr>
              <w:spacing w:before="93"/>
              <w:ind w:right="2"/>
              <w:jc w:val="center"/>
              <w:rPr>
                <w:rFonts w:ascii="Arial" w:eastAsia="Arial" w:hAnsi="Arial" w:cs="Arial"/>
                <w:sz w:val="20"/>
              </w:rPr>
            </w:pPr>
            <w:r w:rsidRPr="00190590">
              <w:rPr>
                <w:rFonts w:ascii="Arial" w:eastAsia="Arial" w:hAnsi="Arial" w:cs="Arial"/>
                <w:sz w:val="20"/>
              </w:rPr>
              <w:t>от</w:t>
            </w:r>
            <w:r w:rsidRPr="00190590">
              <w:rPr>
                <w:rFonts w:ascii="Arial" w:eastAsia="Arial" w:hAnsi="Arial" w:cs="Arial"/>
                <w:spacing w:val="-4"/>
                <w:sz w:val="20"/>
              </w:rPr>
              <w:t xml:space="preserve"> </w:t>
            </w:r>
            <w:r w:rsidRPr="00190590">
              <w:rPr>
                <w:rFonts w:ascii="Arial" w:eastAsia="Arial" w:hAnsi="Arial" w:cs="Arial"/>
                <w:sz w:val="20"/>
              </w:rPr>
              <w:t>6</w:t>
            </w:r>
            <w:r w:rsidRPr="00190590">
              <w:rPr>
                <w:rFonts w:ascii="Arial" w:eastAsia="Arial" w:hAnsi="Arial" w:cs="Arial"/>
                <w:spacing w:val="-3"/>
                <w:sz w:val="20"/>
              </w:rPr>
              <w:t xml:space="preserve"> </w:t>
            </w:r>
            <w:r w:rsidRPr="00190590">
              <w:rPr>
                <w:rFonts w:ascii="Arial" w:eastAsia="Arial" w:hAnsi="Arial" w:cs="Arial"/>
                <w:sz w:val="20"/>
              </w:rPr>
              <w:t>000</w:t>
            </w:r>
            <w:r w:rsidRPr="00190590">
              <w:rPr>
                <w:rFonts w:ascii="Arial" w:eastAsia="Arial" w:hAnsi="Arial" w:cs="Arial"/>
                <w:spacing w:val="-1"/>
                <w:sz w:val="20"/>
              </w:rPr>
              <w:t xml:space="preserve"> </w:t>
            </w:r>
            <w:r w:rsidRPr="00190590">
              <w:rPr>
                <w:rFonts w:ascii="Arial" w:eastAsia="Arial" w:hAnsi="Arial" w:cs="Arial"/>
                <w:spacing w:val="-5"/>
                <w:sz w:val="20"/>
              </w:rPr>
              <w:t>000</w:t>
            </w:r>
          </w:p>
        </w:tc>
      </w:tr>
      <w:tr w:rsidR="00190590" w:rsidRPr="00190590" w:rsidTr="00190590">
        <w:trPr>
          <w:trHeight w:val="460"/>
        </w:trPr>
        <w:tc>
          <w:tcPr>
            <w:tcW w:w="1786" w:type="dxa"/>
          </w:tcPr>
          <w:p w:rsidR="00190590" w:rsidRPr="00190590" w:rsidRDefault="00190590" w:rsidP="00190590">
            <w:pPr>
              <w:spacing w:before="115"/>
              <w:jc w:val="center"/>
              <w:rPr>
                <w:rFonts w:ascii="Arial" w:eastAsia="Arial" w:hAnsi="Arial" w:cs="Arial"/>
                <w:sz w:val="20"/>
              </w:rPr>
            </w:pPr>
            <w:r w:rsidRPr="00190590">
              <w:rPr>
                <w:rFonts w:ascii="Arial" w:eastAsia="Arial" w:hAnsi="Arial" w:cs="Arial"/>
                <w:spacing w:val="-5"/>
                <w:sz w:val="20"/>
              </w:rPr>
              <w:t>850</w:t>
            </w:r>
          </w:p>
        </w:tc>
        <w:tc>
          <w:tcPr>
            <w:tcW w:w="2024" w:type="dxa"/>
          </w:tcPr>
          <w:p w:rsidR="00190590" w:rsidRPr="00190590" w:rsidRDefault="00190590" w:rsidP="00190590">
            <w:pPr>
              <w:spacing w:before="115"/>
              <w:ind w:right="81"/>
              <w:jc w:val="center"/>
              <w:rPr>
                <w:rFonts w:ascii="Arial" w:eastAsia="Arial" w:hAnsi="Arial" w:cs="Arial"/>
                <w:sz w:val="20"/>
              </w:rPr>
            </w:pPr>
            <w:r w:rsidRPr="00190590">
              <w:rPr>
                <w:rFonts w:ascii="Arial" w:eastAsia="Arial" w:hAnsi="Arial" w:cs="Arial"/>
                <w:spacing w:val="-2"/>
                <w:sz w:val="20"/>
              </w:rPr>
              <w:t>7235х3120х2800</w:t>
            </w:r>
          </w:p>
        </w:tc>
        <w:tc>
          <w:tcPr>
            <w:tcW w:w="3587" w:type="dxa"/>
          </w:tcPr>
          <w:p w:rsidR="00190590" w:rsidRPr="00190590" w:rsidRDefault="00190590" w:rsidP="00190590">
            <w:pPr>
              <w:ind w:right="1"/>
              <w:jc w:val="center"/>
              <w:rPr>
                <w:rFonts w:ascii="Arial" w:eastAsia="Arial" w:hAnsi="Arial" w:cs="Arial"/>
                <w:sz w:val="20"/>
              </w:rPr>
            </w:pPr>
            <w:r w:rsidRPr="00190590">
              <w:rPr>
                <w:rFonts w:ascii="Arial" w:eastAsia="Arial" w:hAnsi="Arial" w:cs="Arial"/>
                <w:spacing w:val="-4"/>
                <w:sz w:val="20"/>
              </w:rPr>
              <w:t>50х1</w:t>
            </w:r>
          </w:p>
          <w:p w:rsidR="00190590" w:rsidRPr="00190590" w:rsidRDefault="00190590" w:rsidP="00190590">
            <w:pPr>
              <w:spacing w:line="211" w:lineRule="exact"/>
              <w:ind w:right="1"/>
              <w:jc w:val="center"/>
              <w:rPr>
                <w:rFonts w:ascii="Arial" w:eastAsia="Arial" w:hAnsi="Arial" w:cs="Arial"/>
                <w:sz w:val="20"/>
              </w:rPr>
            </w:pPr>
            <w:r w:rsidRPr="00190590">
              <w:rPr>
                <w:rFonts w:ascii="Arial" w:eastAsia="Arial" w:hAnsi="Arial" w:cs="Arial"/>
                <w:spacing w:val="-2"/>
                <w:sz w:val="20"/>
              </w:rPr>
              <w:t>200х4</w:t>
            </w:r>
          </w:p>
        </w:tc>
        <w:tc>
          <w:tcPr>
            <w:tcW w:w="2069" w:type="dxa"/>
          </w:tcPr>
          <w:p w:rsidR="00190590" w:rsidRPr="00190590" w:rsidRDefault="00190590" w:rsidP="00190590">
            <w:pPr>
              <w:spacing w:before="115"/>
              <w:ind w:right="2"/>
              <w:jc w:val="center"/>
              <w:rPr>
                <w:rFonts w:ascii="Arial" w:eastAsia="Arial" w:hAnsi="Arial" w:cs="Arial"/>
                <w:sz w:val="20"/>
              </w:rPr>
            </w:pPr>
            <w:r w:rsidRPr="00190590">
              <w:rPr>
                <w:rFonts w:ascii="Arial" w:eastAsia="Arial" w:hAnsi="Arial" w:cs="Arial"/>
                <w:sz w:val="20"/>
              </w:rPr>
              <w:t>от</w:t>
            </w:r>
            <w:r w:rsidRPr="00190590">
              <w:rPr>
                <w:rFonts w:ascii="Arial" w:eastAsia="Arial" w:hAnsi="Arial" w:cs="Arial"/>
                <w:spacing w:val="-4"/>
                <w:sz w:val="20"/>
              </w:rPr>
              <w:t xml:space="preserve"> </w:t>
            </w:r>
            <w:r w:rsidRPr="00190590">
              <w:rPr>
                <w:rFonts w:ascii="Arial" w:eastAsia="Arial" w:hAnsi="Arial" w:cs="Arial"/>
                <w:sz w:val="20"/>
              </w:rPr>
              <w:t>6</w:t>
            </w:r>
            <w:r w:rsidRPr="00190590">
              <w:rPr>
                <w:rFonts w:ascii="Arial" w:eastAsia="Arial" w:hAnsi="Arial" w:cs="Arial"/>
                <w:spacing w:val="-2"/>
                <w:sz w:val="20"/>
              </w:rPr>
              <w:t xml:space="preserve"> </w:t>
            </w:r>
            <w:r w:rsidRPr="00190590">
              <w:rPr>
                <w:rFonts w:ascii="Arial" w:eastAsia="Arial" w:hAnsi="Arial" w:cs="Arial"/>
                <w:sz w:val="20"/>
              </w:rPr>
              <w:t>300</w:t>
            </w:r>
            <w:r w:rsidRPr="00190590">
              <w:rPr>
                <w:rFonts w:ascii="Arial" w:eastAsia="Arial" w:hAnsi="Arial" w:cs="Arial"/>
                <w:spacing w:val="-2"/>
                <w:sz w:val="20"/>
              </w:rPr>
              <w:t xml:space="preserve"> </w:t>
            </w:r>
            <w:r w:rsidRPr="00190590">
              <w:rPr>
                <w:rFonts w:ascii="Arial" w:eastAsia="Arial" w:hAnsi="Arial" w:cs="Arial"/>
                <w:spacing w:val="-5"/>
                <w:sz w:val="20"/>
              </w:rPr>
              <w:t>000</w:t>
            </w:r>
          </w:p>
        </w:tc>
      </w:tr>
      <w:tr w:rsidR="00190590" w:rsidRPr="00190590" w:rsidTr="00190590">
        <w:trPr>
          <w:trHeight w:val="460"/>
        </w:trPr>
        <w:tc>
          <w:tcPr>
            <w:tcW w:w="1786" w:type="dxa"/>
          </w:tcPr>
          <w:p w:rsidR="00190590" w:rsidRPr="00190590" w:rsidRDefault="00190590" w:rsidP="00190590">
            <w:pPr>
              <w:spacing w:before="114"/>
              <w:jc w:val="center"/>
              <w:rPr>
                <w:rFonts w:ascii="Arial" w:eastAsia="Arial" w:hAnsi="Arial" w:cs="Arial"/>
                <w:sz w:val="20"/>
              </w:rPr>
            </w:pPr>
            <w:r w:rsidRPr="00190590">
              <w:rPr>
                <w:rFonts w:ascii="Arial" w:eastAsia="Arial" w:hAnsi="Arial" w:cs="Arial"/>
                <w:spacing w:val="-5"/>
                <w:sz w:val="20"/>
              </w:rPr>
              <w:t>900</w:t>
            </w:r>
          </w:p>
        </w:tc>
        <w:tc>
          <w:tcPr>
            <w:tcW w:w="2024" w:type="dxa"/>
          </w:tcPr>
          <w:p w:rsidR="00190590" w:rsidRPr="00190590" w:rsidRDefault="00190590" w:rsidP="00190590">
            <w:pPr>
              <w:spacing w:before="114"/>
              <w:ind w:right="81"/>
              <w:jc w:val="center"/>
              <w:rPr>
                <w:rFonts w:ascii="Arial" w:eastAsia="Arial" w:hAnsi="Arial" w:cs="Arial"/>
                <w:sz w:val="20"/>
              </w:rPr>
            </w:pPr>
            <w:r w:rsidRPr="00190590">
              <w:rPr>
                <w:rFonts w:ascii="Arial" w:eastAsia="Arial" w:hAnsi="Arial" w:cs="Arial"/>
                <w:spacing w:val="-2"/>
                <w:sz w:val="20"/>
              </w:rPr>
              <w:t>7235х3120х2800</w:t>
            </w:r>
          </w:p>
        </w:tc>
        <w:tc>
          <w:tcPr>
            <w:tcW w:w="3587" w:type="dxa"/>
          </w:tcPr>
          <w:p w:rsidR="00190590" w:rsidRPr="00190590" w:rsidRDefault="00190590" w:rsidP="00190590">
            <w:pPr>
              <w:spacing w:line="229" w:lineRule="exact"/>
              <w:ind w:right="1"/>
              <w:jc w:val="center"/>
              <w:rPr>
                <w:rFonts w:ascii="Arial" w:eastAsia="Arial" w:hAnsi="Arial" w:cs="Arial"/>
                <w:sz w:val="20"/>
              </w:rPr>
            </w:pPr>
            <w:r w:rsidRPr="00190590">
              <w:rPr>
                <w:rFonts w:ascii="Arial" w:eastAsia="Arial" w:hAnsi="Arial" w:cs="Arial"/>
                <w:spacing w:val="-2"/>
                <w:sz w:val="20"/>
              </w:rPr>
              <w:t>100х1</w:t>
            </w:r>
          </w:p>
          <w:p w:rsidR="00190590" w:rsidRPr="00190590" w:rsidRDefault="00190590" w:rsidP="00190590">
            <w:pPr>
              <w:spacing w:line="211" w:lineRule="exact"/>
              <w:ind w:right="1"/>
              <w:jc w:val="center"/>
              <w:rPr>
                <w:rFonts w:ascii="Arial" w:eastAsia="Arial" w:hAnsi="Arial" w:cs="Arial"/>
                <w:sz w:val="20"/>
              </w:rPr>
            </w:pPr>
            <w:r w:rsidRPr="00190590">
              <w:rPr>
                <w:rFonts w:ascii="Arial" w:eastAsia="Arial" w:hAnsi="Arial" w:cs="Arial"/>
                <w:spacing w:val="-2"/>
                <w:sz w:val="20"/>
              </w:rPr>
              <w:t>200х4</w:t>
            </w:r>
          </w:p>
        </w:tc>
        <w:tc>
          <w:tcPr>
            <w:tcW w:w="2069" w:type="dxa"/>
          </w:tcPr>
          <w:p w:rsidR="00190590" w:rsidRPr="00190590" w:rsidRDefault="00190590" w:rsidP="00190590">
            <w:pPr>
              <w:spacing w:before="114"/>
              <w:ind w:right="2"/>
              <w:jc w:val="center"/>
              <w:rPr>
                <w:rFonts w:ascii="Arial" w:eastAsia="Arial" w:hAnsi="Arial" w:cs="Arial"/>
                <w:sz w:val="20"/>
              </w:rPr>
            </w:pPr>
            <w:r w:rsidRPr="00190590">
              <w:rPr>
                <w:rFonts w:ascii="Arial" w:eastAsia="Arial" w:hAnsi="Arial" w:cs="Arial"/>
                <w:sz w:val="20"/>
              </w:rPr>
              <w:t>от</w:t>
            </w:r>
            <w:r w:rsidRPr="00190590">
              <w:rPr>
                <w:rFonts w:ascii="Arial" w:eastAsia="Arial" w:hAnsi="Arial" w:cs="Arial"/>
                <w:spacing w:val="-4"/>
                <w:sz w:val="20"/>
              </w:rPr>
              <w:t xml:space="preserve"> </w:t>
            </w:r>
            <w:r w:rsidRPr="00190590">
              <w:rPr>
                <w:rFonts w:ascii="Arial" w:eastAsia="Arial" w:hAnsi="Arial" w:cs="Arial"/>
                <w:sz w:val="20"/>
              </w:rPr>
              <w:t>6</w:t>
            </w:r>
            <w:r w:rsidRPr="00190590">
              <w:rPr>
                <w:rFonts w:ascii="Arial" w:eastAsia="Arial" w:hAnsi="Arial" w:cs="Arial"/>
                <w:spacing w:val="-3"/>
                <w:sz w:val="20"/>
              </w:rPr>
              <w:t xml:space="preserve"> </w:t>
            </w:r>
            <w:r w:rsidRPr="00190590">
              <w:rPr>
                <w:rFonts w:ascii="Arial" w:eastAsia="Arial" w:hAnsi="Arial" w:cs="Arial"/>
                <w:sz w:val="20"/>
              </w:rPr>
              <w:t>600</w:t>
            </w:r>
            <w:r w:rsidRPr="00190590">
              <w:rPr>
                <w:rFonts w:ascii="Arial" w:eastAsia="Arial" w:hAnsi="Arial" w:cs="Arial"/>
                <w:spacing w:val="-2"/>
                <w:sz w:val="20"/>
              </w:rPr>
              <w:t xml:space="preserve"> </w:t>
            </w:r>
            <w:r w:rsidRPr="00190590">
              <w:rPr>
                <w:rFonts w:ascii="Arial" w:eastAsia="Arial" w:hAnsi="Arial" w:cs="Arial"/>
                <w:spacing w:val="-5"/>
                <w:sz w:val="20"/>
              </w:rPr>
              <w:t>000</w:t>
            </w:r>
          </w:p>
        </w:tc>
      </w:tr>
      <w:tr w:rsidR="00190590" w:rsidRPr="00190590" w:rsidTr="00190590">
        <w:trPr>
          <w:trHeight w:val="460"/>
        </w:trPr>
        <w:tc>
          <w:tcPr>
            <w:tcW w:w="1786" w:type="dxa"/>
          </w:tcPr>
          <w:p w:rsidR="00190590" w:rsidRPr="00190590" w:rsidRDefault="00190590" w:rsidP="00190590">
            <w:pPr>
              <w:spacing w:before="114"/>
              <w:jc w:val="center"/>
              <w:rPr>
                <w:rFonts w:ascii="Arial" w:eastAsia="Arial" w:hAnsi="Arial" w:cs="Arial"/>
                <w:sz w:val="20"/>
              </w:rPr>
            </w:pPr>
            <w:r w:rsidRPr="00190590">
              <w:rPr>
                <w:rFonts w:ascii="Arial" w:eastAsia="Arial" w:hAnsi="Arial" w:cs="Arial"/>
                <w:spacing w:val="-5"/>
                <w:sz w:val="20"/>
              </w:rPr>
              <w:t>950</w:t>
            </w:r>
          </w:p>
        </w:tc>
        <w:tc>
          <w:tcPr>
            <w:tcW w:w="2024" w:type="dxa"/>
          </w:tcPr>
          <w:p w:rsidR="00190590" w:rsidRPr="00190590" w:rsidRDefault="00190590" w:rsidP="00190590">
            <w:pPr>
              <w:spacing w:before="114"/>
              <w:ind w:right="81"/>
              <w:jc w:val="center"/>
              <w:rPr>
                <w:rFonts w:ascii="Arial" w:eastAsia="Arial" w:hAnsi="Arial" w:cs="Arial"/>
                <w:sz w:val="20"/>
              </w:rPr>
            </w:pPr>
            <w:r w:rsidRPr="00190590">
              <w:rPr>
                <w:rFonts w:ascii="Arial" w:eastAsia="Arial" w:hAnsi="Arial" w:cs="Arial"/>
                <w:spacing w:val="-2"/>
                <w:sz w:val="20"/>
              </w:rPr>
              <w:t>7235х3120х2800</w:t>
            </w:r>
          </w:p>
        </w:tc>
        <w:tc>
          <w:tcPr>
            <w:tcW w:w="3587" w:type="dxa"/>
          </w:tcPr>
          <w:p w:rsidR="00190590" w:rsidRPr="00190590" w:rsidRDefault="00190590" w:rsidP="00190590">
            <w:pPr>
              <w:spacing w:line="229" w:lineRule="exact"/>
              <w:ind w:right="1"/>
              <w:jc w:val="center"/>
              <w:rPr>
                <w:rFonts w:ascii="Arial" w:eastAsia="Arial" w:hAnsi="Arial" w:cs="Arial"/>
                <w:sz w:val="20"/>
              </w:rPr>
            </w:pPr>
            <w:r w:rsidRPr="00190590">
              <w:rPr>
                <w:rFonts w:ascii="Arial" w:eastAsia="Arial" w:hAnsi="Arial" w:cs="Arial"/>
                <w:spacing w:val="-2"/>
                <w:sz w:val="20"/>
              </w:rPr>
              <w:t>150х1</w:t>
            </w:r>
          </w:p>
          <w:p w:rsidR="00190590" w:rsidRPr="00190590" w:rsidRDefault="00190590" w:rsidP="00190590">
            <w:pPr>
              <w:spacing w:line="211" w:lineRule="exact"/>
              <w:ind w:right="1"/>
              <w:jc w:val="center"/>
              <w:rPr>
                <w:rFonts w:ascii="Arial" w:eastAsia="Arial" w:hAnsi="Arial" w:cs="Arial"/>
                <w:sz w:val="20"/>
              </w:rPr>
            </w:pPr>
            <w:r w:rsidRPr="00190590">
              <w:rPr>
                <w:rFonts w:ascii="Arial" w:eastAsia="Arial" w:hAnsi="Arial" w:cs="Arial"/>
                <w:spacing w:val="-2"/>
                <w:sz w:val="20"/>
              </w:rPr>
              <w:t>200х4</w:t>
            </w:r>
          </w:p>
        </w:tc>
        <w:tc>
          <w:tcPr>
            <w:tcW w:w="2069" w:type="dxa"/>
          </w:tcPr>
          <w:p w:rsidR="00190590" w:rsidRPr="00190590" w:rsidRDefault="00190590" w:rsidP="00190590">
            <w:pPr>
              <w:spacing w:before="114"/>
              <w:ind w:right="2"/>
              <w:jc w:val="center"/>
              <w:rPr>
                <w:rFonts w:ascii="Arial" w:eastAsia="Arial" w:hAnsi="Arial" w:cs="Arial"/>
                <w:sz w:val="20"/>
              </w:rPr>
            </w:pPr>
            <w:r w:rsidRPr="00190590">
              <w:rPr>
                <w:rFonts w:ascii="Arial" w:eastAsia="Arial" w:hAnsi="Arial" w:cs="Arial"/>
                <w:sz w:val="20"/>
              </w:rPr>
              <w:t>от</w:t>
            </w:r>
            <w:r w:rsidRPr="00190590">
              <w:rPr>
                <w:rFonts w:ascii="Arial" w:eastAsia="Arial" w:hAnsi="Arial" w:cs="Arial"/>
                <w:spacing w:val="-4"/>
                <w:sz w:val="20"/>
              </w:rPr>
              <w:t xml:space="preserve"> </w:t>
            </w:r>
            <w:r w:rsidRPr="00190590">
              <w:rPr>
                <w:rFonts w:ascii="Arial" w:eastAsia="Arial" w:hAnsi="Arial" w:cs="Arial"/>
                <w:sz w:val="20"/>
              </w:rPr>
              <w:t>6</w:t>
            </w:r>
            <w:r w:rsidRPr="00190590">
              <w:rPr>
                <w:rFonts w:ascii="Arial" w:eastAsia="Arial" w:hAnsi="Arial" w:cs="Arial"/>
                <w:spacing w:val="-3"/>
                <w:sz w:val="20"/>
              </w:rPr>
              <w:t xml:space="preserve"> </w:t>
            </w:r>
            <w:r w:rsidRPr="00190590">
              <w:rPr>
                <w:rFonts w:ascii="Arial" w:eastAsia="Arial" w:hAnsi="Arial" w:cs="Arial"/>
                <w:sz w:val="20"/>
              </w:rPr>
              <w:t>800</w:t>
            </w:r>
            <w:r w:rsidRPr="00190590">
              <w:rPr>
                <w:rFonts w:ascii="Arial" w:eastAsia="Arial" w:hAnsi="Arial" w:cs="Arial"/>
                <w:spacing w:val="-2"/>
                <w:sz w:val="20"/>
              </w:rPr>
              <w:t xml:space="preserve"> </w:t>
            </w:r>
            <w:r w:rsidRPr="00190590">
              <w:rPr>
                <w:rFonts w:ascii="Arial" w:eastAsia="Arial" w:hAnsi="Arial" w:cs="Arial"/>
                <w:spacing w:val="-5"/>
                <w:sz w:val="20"/>
              </w:rPr>
              <w:t>000</w:t>
            </w:r>
          </w:p>
        </w:tc>
      </w:tr>
      <w:tr w:rsidR="00190590" w:rsidRPr="00190590" w:rsidTr="00190590">
        <w:trPr>
          <w:trHeight w:val="414"/>
        </w:trPr>
        <w:tc>
          <w:tcPr>
            <w:tcW w:w="1786" w:type="dxa"/>
          </w:tcPr>
          <w:p w:rsidR="00190590" w:rsidRPr="00190590" w:rsidRDefault="00190590" w:rsidP="00190590">
            <w:pPr>
              <w:spacing w:before="90"/>
              <w:jc w:val="center"/>
              <w:rPr>
                <w:rFonts w:ascii="Arial" w:eastAsia="Arial" w:hAnsi="Arial" w:cs="Arial"/>
                <w:sz w:val="20"/>
              </w:rPr>
            </w:pPr>
            <w:r w:rsidRPr="00190590">
              <w:rPr>
                <w:rFonts w:ascii="Arial" w:eastAsia="Arial" w:hAnsi="Arial" w:cs="Arial"/>
                <w:spacing w:val="-4"/>
                <w:sz w:val="20"/>
              </w:rPr>
              <w:t>1000</w:t>
            </w:r>
          </w:p>
        </w:tc>
        <w:tc>
          <w:tcPr>
            <w:tcW w:w="2024" w:type="dxa"/>
          </w:tcPr>
          <w:p w:rsidR="00190590" w:rsidRPr="00190590" w:rsidRDefault="00190590" w:rsidP="00190590">
            <w:pPr>
              <w:spacing w:before="90"/>
              <w:ind w:right="81"/>
              <w:jc w:val="center"/>
              <w:rPr>
                <w:rFonts w:ascii="Arial" w:eastAsia="Arial" w:hAnsi="Arial" w:cs="Arial"/>
                <w:sz w:val="20"/>
              </w:rPr>
            </w:pPr>
            <w:r w:rsidRPr="00190590">
              <w:rPr>
                <w:rFonts w:ascii="Arial" w:eastAsia="Arial" w:hAnsi="Arial" w:cs="Arial"/>
                <w:spacing w:val="-2"/>
                <w:sz w:val="20"/>
              </w:rPr>
              <w:t>8435х3120х2800</w:t>
            </w:r>
          </w:p>
        </w:tc>
        <w:tc>
          <w:tcPr>
            <w:tcW w:w="3587" w:type="dxa"/>
          </w:tcPr>
          <w:p w:rsidR="00190590" w:rsidRPr="00190590" w:rsidRDefault="00190590" w:rsidP="00190590">
            <w:pPr>
              <w:spacing w:before="90"/>
              <w:ind w:right="1"/>
              <w:jc w:val="center"/>
              <w:rPr>
                <w:rFonts w:ascii="Arial" w:eastAsia="Arial" w:hAnsi="Arial" w:cs="Arial"/>
                <w:sz w:val="20"/>
              </w:rPr>
            </w:pPr>
            <w:r w:rsidRPr="00190590">
              <w:rPr>
                <w:rFonts w:ascii="Arial" w:eastAsia="Arial" w:hAnsi="Arial" w:cs="Arial"/>
                <w:spacing w:val="-2"/>
                <w:sz w:val="20"/>
              </w:rPr>
              <w:t>200х5</w:t>
            </w:r>
          </w:p>
        </w:tc>
        <w:tc>
          <w:tcPr>
            <w:tcW w:w="2069" w:type="dxa"/>
          </w:tcPr>
          <w:p w:rsidR="00190590" w:rsidRPr="00190590" w:rsidRDefault="00190590" w:rsidP="00190590">
            <w:pPr>
              <w:spacing w:before="90"/>
              <w:jc w:val="center"/>
              <w:rPr>
                <w:rFonts w:ascii="Arial" w:eastAsia="Arial" w:hAnsi="Arial" w:cs="Arial"/>
                <w:sz w:val="20"/>
              </w:rPr>
            </w:pPr>
            <w:r w:rsidRPr="00190590">
              <w:rPr>
                <w:rFonts w:ascii="Arial" w:eastAsia="Arial" w:hAnsi="Arial" w:cs="Arial"/>
                <w:sz w:val="20"/>
              </w:rPr>
              <w:t>От</w:t>
            </w:r>
            <w:r w:rsidRPr="00190590">
              <w:rPr>
                <w:rFonts w:ascii="Arial" w:eastAsia="Arial" w:hAnsi="Arial" w:cs="Arial"/>
                <w:spacing w:val="-4"/>
                <w:sz w:val="20"/>
              </w:rPr>
              <w:t xml:space="preserve"> </w:t>
            </w:r>
            <w:r w:rsidRPr="00190590">
              <w:rPr>
                <w:rFonts w:ascii="Arial" w:eastAsia="Arial" w:hAnsi="Arial" w:cs="Arial"/>
                <w:sz w:val="20"/>
              </w:rPr>
              <w:t>7</w:t>
            </w:r>
            <w:r w:rsidRPr="00190590">
              <w:rPr>
                <w:rFonts w:ascii="Arial" w:eastAsia="Arial" w:hAnsi="Arial" w:cs="Arial"/>
                <w:spacing w:val="-4"/>
                <w:sz w:val="20"/>
              </w:rPr>
              <w:t xml:space="preserve"> </w:t>
            </w:r>
            <w:r w:rsidRPr="00190590">
              <w:rPr>
                <w:rFonts w:ascii="Arial" w:eastAsia="Arial" w:hAnsi="Arial" w:cs="Arial"/>
                <w:sz w:val="20"/>
              </w:rPr>
              <w:t>000</w:t>
            </w:r>
            <w:r w:rsidRPr="00190590">
              <w:rPr>
                <w:rFonts w:ascii="Arial" w:eastAsia="Arial" w:hAnsi="Arial" w:cs="Arial"/>
                <w:spacing w:val="-3"/>
                <w:sz w:val="20"/>
              </w:rPr>
              <w:t xml:space="preserve"> </w:t>
            </w:r>
            <w:r w:rsidRPr="00190590">
              <w:rPr>
                <w:rFonts w:ascii="Arial" w:eastAsia="Arial" w:hAnsi="Arial" w:cs="Arial"/>
                <w:spacing w:val="-5"/>
                <w:sz w:val="20"/>
              </w:rPr>
              <w:t>000</w:t>
            </w:r>
          </w:p>
        </w:tc>
      </w:tr>
    </w:tbl>
    <w:p w:rsidR="00190590" w:rsidRPr="00190590" w:rsidRDefault="00190590" w:rsidP="00190590">
      <w:pPr>
        <w:widowControl w:val="0"/>
        <w:autoSpaceDE w:val="0"/>
        <w:autoSpaceDN w:val="0"/>
        <w:spacing w:after="0" w:line="240" w:lineRule="auto"/>
        <w:rPr>
          <w:rFonts w:ascii="Arial" w:eastAsia="Arial" w:hAnsi="Arial" w:cs="Arial"/>
          <w:sz w:val="22"/>
        </w:rPr>
      </w:pPr>
    </w:p>
    <w:p w:rsidR="003C185E" w:rsidRPr="003C185E" w:rsidRDefault="003C185E" w:rsidP="003C185E">
      <w:pPr>
        <w:jc w:val="center"/>
        <w:rPr>
          <w:rFonts w:ascii="Arial" w:hAnsi="Arial" w:cs="Arial"/>
          <w:sz w:val="24"/>
          <w:szCs w:val="24"/>
        </w:rPr>
      </w:pPr>
    </w:p>
    <w:sectPr w:rsidR="003C185E" w:rsidRPr="003C185E">
      <w:pgSz w:w="11910" w:h="16850"/>
      <w:pgMar w:top="1060" w:right="283" w:bottom="1260" w:left="566" w:header="0" w:footer="1060" w:gutter="0"/>
      <w:cols w:space="72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82315F" w:rsidRDefault="0082315F" w:rsidP="0053261F">
      <w:pPr>
        <w:spacing w:after="0" w:line="240" w:lineRule="auto"/>
      </w:pPr>
      <w:r>
        <w:separator/>
      </w:r>
    </w:p>
  </w:endnote>
  <w:endnote w:type="continuationSeparator" w:id="0">
    <w:p w:rsidR="0082315F" w:rsidRDefault="0082315F" w:rsidP="0053261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Arial">
    <w:panose1 w:val="020B0604020202020204"/>
    <w:charset w:val="CC"/>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Segoe UI">
    <w:panose1 w:val="020B0502040204020203"/>
    <w:charset w:val="CC"/>
    <w:family w:val="swiss"/>
    <w:pitch w:val="variable"/>
    <w:sig w:usb0="E4002EFF" w:usb1="C000E47F" w:usb2="00000009" w:usb3="00000000" w:csb0="000001FF" w:csb1="00000000"/>
  </w:font>
  <w:font w:name="Tahoma">
    <w:panose1 w:val="020B0604030504040204"/>
    <w:charset w:val="CC"/>
    <w:family w:val="swiss"/>
    <w:pitch w:val="variable"/>
    <w:sig w:usb0="E1002EFF" w:usb1="C000605B" w:usb2="00000029" w:usb3="00000000" w:csb0="000101FF" w:csb1="00000000"/>
  </w:font>
  <w:font w:name="Yu Gothic">
    <w:altName w:val="游ゴシック"/>
    <w:panose1 w:val="020B0400000000000000"/>
    <w:charset w:val="80"/>
    <w:family w:val="swiss"/>
    <w:pitch w:val="variable"/>
    <w:sig w:usb0="E00002FF" w:usb1="2AC7FDFF" w:usb2="00000016" w:usb3="00000000" w:csb0="0002009F" w:csb1="00000000"/>
  </w:font>
  <w:font w:name="Candara">
    <w:panose1 w:val="020E0502030303020204"/>
    <w:charset w:val="CC"/>
    <w:family w:val="swiss"/>
    <w:pitch w:val="variable"/>
    <w:sig w:usb0="A00002EF" w:usb1="4000A44B" w:usb2="00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2315F" w:rsidRDefault="0082315F">
    <w:pPr>
      <w:pStyle w:val="a3"/>
      <w:spacing w:line="14" w:lineRule="auto"/>
      <w:rPr>
        <w:sz w:val="20"/>
      </w:rPr>
    </w:pPr>
  </w:p>
</w:ftr>
</file>

<file path=word/footer10.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2315F" w:rsidRDefault="0082315F">
    <w:pPr>
      <w:pStyle w:val="a3"/>
      <w:spacing w:line="14" w:lineRule="auto"/>
      <w:rPr>
        <w:sz w:val="13"/>
      </w:rPr>
    </w:pPr>
  </w:p>
</w:ftr>
</file>

<file path=word/footer1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2315F" w:rsidRDefault="0082315F">
    <w:pPr>
      <w:pStyle w:val="a3"/>
      <w:spacing w:line="14" w:lineRule="auto"/>
      <w:rPr>
        <w:sz w:val="20"/>
      </w:rPr>
    </w:pPr>
  </w:p>
</w:ftr>
</file>

<file path=word/footer1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2315F" w:rsidRDefault="0082315F">
    <w:pPr>
      <w:pStyle w:val="a3"/>
      <w:spacing w:line="14" w:lineRule="auto"/>
      <w:rPr>
        <w:sz w:val="20"/>
      </w:rPr>
    </w:pPr>
    <w:r>
      <w:rPr>
        <w:noProof/>
        <w:sz w:val="20"/>
        <w:lang w:eastAsia="ru-RU"/>
      </w:rPr>
      <mc:AlternateContent>
        <mc:Choice Requires="wps">
          <w:drawing>
            <wp:anchor distT="0" distB="0" distL="0" distR="0" simplePos="0" relativeHeight="251665408" behindDoc="1" locked="0" layoutInCell="1" allowOverlap="1" wp14:anchorId="7F368BBD" wp14:editId="6A9BBC95">
              <wp:simplePos x="0" y="0"/>
              <wp:positionH relativeFrom="page">
                <wp:posOffset>5194680</wp:posOffset>
              </wp:positionH>
              <wp:positionV relativeFrom="page">
                <wp:posOffset>6747289</wp:posOffset>
              </wp:positionV>
              <wp:extent cx="317500" cy="194310"/>
              <wp:effectExtent l="0" t="0" r="0" b="0"/>
              <wp:wrapNone/>
              <wp:docPr id="170" name="Text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17500" cy="194310"/>
                      </a:xfrm>
                      <a:prstGeom prst="rect">
                        <a:avLst/>
                      </a:prstGeom>
                    </wps:spPr>
                    <wps:txbx>
                      <w:txbxContent>
                        <w:p w:rsidR="0082315F" w:rsidRDefault="0082315F">
                          <w:pPr>
                            <w:pStyle w:val="a3"/>
                            <w:spacing w:before="10"/>
                            <w:rPr>
                              <w:rFonts w:ascii="Times New Roman"/>
                            </w:rPr>
                          </w:pPr>
                          <w:r>
                            <w:rPr>
                              <w:rFonts w:ascii="Times New Roman"/>
                              <w:spacing w:val="-5"/>
                            </w:rPr>
                            <w:fldChar w:fldCharType="begin"/>
                          </w:r>
                          <w:r>
                            <w:rPr>
                              <w:rFonts w:ascii="Times New Roman"/>
                              <w:spacing w:val="-5"/>
                            </w:rPr>
                            <w:instrText xml:space="preserve"> PAGE </w:instrText>
                          </w:r>
                          <w:r>
                            <w:rPr>
                              <w:rFonts w:ascii="Times New Roman"/>
                              <w:spacing w:val="-5"/>
                            </w:rPr>
                            <w:fldChar w:fldCharType="separate"/>
                          </w:r>
                          <w:r w:rsidR="00AF6BA1">
                            <w:rPr>
                              <w:rFonts w:ascii="Times New Roman"/>
                              <w:noProof/>
                              <w:spacing w:val="-5"/>
                            </w:rPr>
                            <w:t>108</w:t>
                          </w:r>
                          <w:r>
                            <w:rPr>
                              <w:rFonts w:ascii="Times New Roman"/>
                              <w:spacing w:val="-5"/>
                            </w:rPr>
                            <w:fldChar w:fldCharType="end"/>
                          </w:r>
                        </w:p>
                      </w:txbxContent>
                    </wps:txbx>
                    <wps:bodyPr wrap="square" lIns="0" tIns="0" rIns="0" bIns="0" rtlCol="0">
                      <a:noAutofit/>
                    </wps:bodyPr>
                  </wps:wsp>
                </a:graphicData>
              </a:graphic>
            </wp:anchor>
          </w:drawing>
        </mc:Choice>
        <mc:Fallback>
          <w:pict>
            <v:shapetype w14:anchorId="7F368BBD" id="_x0000_t202" coordsize="21600,21600" o:spt="202" path="m,l,21600r21600,l21600,xe">
              <v:stroke joinstyle="miter"/>
              <v:path gradientshapeok="t" o:connecttype="rect"/>
            </v:shapetype>
            <v:shape id="Textbox 2" o:spid="_x0000_s1095" type="#_x0000_t202" style="position:absolute;margin-left:409.05pt;margin-top:531.3pt;width:25pt;height:15.3pt;z-index:-25165107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" filled="f" stroked="f">
              <v:path arrowok="t"/>
              <v:textbox inset="0,0,0,0">
                <w:txbxContent>
                  <w:p w:rsidR="0082315F" w:rsidRDefault="0082315F">
                    <w:pPr>
                      <w:pStyle w:val="a3"/>
                      <w:spacing w:before="10"/>
                      <w:rPr>
                        <w:rFonts w:ascii="Times New Roman"/>
                      </w:rPr>
                    </w:pPr>
                    <w:r>
                      <w:rPr>
                        <w:rFonts w:ascii="Times New Roman"/>
                        <w:spacing w:val="-5"/>
                      </w:rPr>
                      <w:fldChar w:fldCharType="begin"/>
                    </w:r>
                    <w:r>
                      <w:rPr>
                        <w:rFonts w:ascii="Times New Roman"/>
                        <w:spacing w:val="-5"/>
                      </w:rPr>
                      <w:instrText xml:space="preserve"> PAGE </w:instrText>
                    </w:r>
                    <w:r>
                      <w:rPr>
                        <w:rFonts w:ascii="Times New Roman"/>
                        <w:spacing w:val="-5"/>
                      </w:rPr>
                      <w:fldChar w:fldCharType="separate"/>
                    </w:r>
                    <w:r w:rsidR="00AF6BA1">
                      <w:rPr>
                        <w:rFonts w:ascii="Times New Roman"/>
                        <w:noProof/>
                        <w:spacing w:val="-5"/>
                      </w:rPr>
                      <w:t>108</w:t>
                    </w:r>
                    <w:r>
                      <w:rPr>
                        <w:rFonts w:ascii="Times New Roman"/>
                        <w:spacing w:val="-5"/>
                      </w:rPr>
                      <w:fldChar w:fldCharType="end"/>
                    </w:r>
                  </w:p>
                </w:txbxContent>
              </v:textbox>
              <w10:wrap anchorx="page" anchory="page"/>
            </v:shape>
          </w:pict>
        </mc:Fallback>
      </mc:AlternateContent>
    </w:r>
  </w:p>
</w:ftr>
</file>

<file path=word/footer1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2315F" w:rsidRDefault="0082315F">
    <w:pPr>
      <w:pStyle w:val="a3"/>
      <w:spacing w:line="14" w:lineRule="auto"/>
      <w:rPr>
        <w:sz w:val="20"/>
      </w:rPr>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2315F" w:rsidRDefault="0082315F">
    <w:pPr>
      <w:pStyle w:val="a3"/>
      <w:spacing w:line="14" w:lineRule="auto"/>
      <w:rPr>
        <w:sz w:val="20"/>
      </w:rPr>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2315F" w:rsidRDefault="0082315F">
    <w:pPr>
      <w:pStyle w:val="a3"/>
      <w:spacing w:line="14" w:lineRule="auto"/>
      <w:rPr>
        <w:sz w:val="2"/>
      </w:rPr>
    </w:pPr>
  </w:p>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2315F" w:rsidRDefault="0082315F">
    <w:pPr>
      <w:pStyle w:val="a3"/>
      <w:spacing w:line="14" w:lineRule="auto"/>
      <w:rPr>
        <w:sz w:val="20"/>
      </w:rPr>
    </w:pPr>
  </w:p>
</w:ftr>
</file>

<file path=word/footer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2315F" w:rsidRDefault="0082315F">
    <w:pPr>
      <w:pStyle w:val="a3"/>
      <w:spacing w:line="14" w:lineRule="auto"/>
      <w:rPr>
        <w:sz w:val="20"/>
      </w:rPr>
    </w:pPr>
  </w:p>
</w:ftr>
</file>

<file path=word/footer6.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2315F" w:rsidRDefault="0082315F">
    <w:pPr>
      <w:pStyle w:val="a3"/>
      <w:spacing w:line="14" w:lineRule="auto"/>
      <w:rPr>
        <w:sz w:val="20"/>
      </w:rPr>
    </w:pPr>
  </w:p>
</w:ftr>
</file>

<file path=word/footer7.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2315F" w:rsidRDefault="0082315F">
    <w:pPr>
      <w:pStyle w:val="a3"/>
      <w:spacing w:line="14" w:lineRule="auto"/>
      <w:rPr>
        <w:sz w:val="20"/>
      </w:rPr>
    </w:pPr>
  </w:p>
</w:ftr>
</file>

<file path=word/footer8.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2315F" w:rsidRDefault="0082315F">
    <w:pPr>
      <w:pStyle w:val="a3"/>
      <w:spacing w:line="14" w:lineRule="auto"/>
      <w:rPr>
        <w:sz w:val="20"/>
      </w:rPr>
    </w:pPr>
  </w:p>
</w:ftr>
</file>

<file path=word/footer9.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2315F" w:rsidRDefault="0082315F">
    <w:pPr>
      <w:pStyle w:val="a3"/>
      <w:spacing w:line="14" w:lineRule="auto"/>
      <w:rPr>
        <w:sz w:val="20"/>
      </w:rP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82315F" w:rsidRDefault="0082315F" w:rsidP="0053261F">
      <w:pPr>
        <w:spacing w:after="0" w:line="240" w:lineRule="auto"/>
      </w:pPr>
      <w:r>
        <w:separator/>
      </w:r>
    </w:p>
  </w:footnote>
  <w:footnote w:type="continuationSeparator" w:id="0">
    <w:p w:rsidR="0082315F" w:rsidRDefault="0082315F" w:rsidP="0053261F">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BAF65F9"/>
    <w:multiLevelType w:val="multilevel"/>
    <w:tmpl w:val="261ECB34"/>
    <w:lvl w:ilvl="0">
      <w:start w:val="1"/>
      <w:numFmt w:val="decimal"/>
      <w:lvlText w:val="%1"/>
      <w:lvlJc w:val="left"/>
      <w:pPr>
        <w:ind w:left="912" w:hanging="770"/>
        <w:jc w:val="left"/>
      </w:pPr>
      <w:rPr>
        <w:rFonts w:hint="default"/>
        <w:lang w:val="ru-RU" w:eastAsia="en-US" w:bidi="ar-SA"/>
      </w:rPr>
    </w:lvl>
    <w:lvl w:ilvl="1">
      <w:start w:val="11"/>
      <w:numFmt w:val="decimal"/>
      <w:lvlText w:val="%1.%2"/>
      <w:lvlJc w:val="left"/>
      <w:pPr>
        <w:ind w:left="912" w:hanging="770"/>
        <w:jc w:val="left"/>
      </w:pPr>
      <w:rPr>
        <w:rFonts w:hint="default"/>
        <w:lang w:val="ru-RU" w:eastAsia="en-US" w:bidi="ar-SA"/>
      </w:rPr>
    </w:lvl>
    <w:lvl w:ilvl="2">
      <w:start w:val="2"/>
      <w:numFmt w:val="decimal"/>
      <w:lvlText w:val="%1.%2.%3"/>
      <w:lvlJc w:val="left"/>
      <w:pPr>
        <w:ind w:left="912" w:hanging="770"/>
        <w:jc w:val="right"/>
      </w:pPr>
      <w:rPr>
        <w:rFonts w:hint="default"/>
        <w:spacing w:val="0"/>
        <w:w w:val="100"/>
        <w:lang w:val="ru-RU" w:eastAsia="en-US" w:bidi="ar-SA"/>
      </w:rPr>
    </w:lvl>
    <w:lvl w:ilvl="3">
      <w:numFmt w:val="bullet"/>
      <w:lvlText w:val="•"/>
      <w:lvlJc w:val="left"/>
      <w:pPr>
        <w:ind w:left="5101" w:hanging="770"/>
      </w:pPr>
      <w:rPr>
        <w:rFonts w:hint="default"/>
        <w:lang w:val="ru-RU" w:eastAsia="en-US" w:bidi="ar-SA"/>
      </w:rPr>
    </w:lvl>
    <w:lvl w:ilvl="4">
      <w:numFmt w:val="bullet"/>
      <w:lvlText w:val="•"/>
      <w:lvlJc w:val="left"/>
      <w:pPr>
        <w:ind w:left="6494" w:hanging="770"/>
      </w:pPr>
      <w:rPr>
        <w:rFonts w:hint="default"/>
        <w:lang w:val="ru-RU" w:eastAsia="en-US" w:bidi="ar-SA"/>
      </w:rPr>
    </w:lvl>
    <w:lvl w:ilvl="5">
      <w:numFmt w:val="bullet"/>
      <w:lvlText w:val="•"/>
      <w:lvlJc w:val="left"/>
      <w:pPr>
        <w:ind w:left="7888" w:hanging="770"/>
      </w:pPr>
      <w:rPr>
        <w:rFonts w:hint="default"/>
        <w:lang w:val="ru-RU" w:eastAsia="en-US" w:bidi="ar-SA"/>
      </w:rPr>
    </w:lvl>
    <w:lvl w:ilvl="6">
      <w:numFmt w:val="bullet"/>
      <w:lvlText w:val="•"/>
      <w:lvlJc w:val="left"/>
      <w:pPr>
        <w:ind w:left="9282" w:hanging="770"/>
      </w:pPr>
      <w:rPr>
        <w:rFonts w:hint="default"/>
        <w:lang w:val="ru-RU" w:eastAsia="en-US" w:bidi="ar-SA"/>
      </w:rPr>
    </w:lvl>
    <w:lvl w:ilvl="7">
      <w:numFmt w:val="bullet"/>
      <w:lvlText w:val="•"/>
      <w:lvlJc w:val="left"/>
      <w:pPr>
        <w:ind w:left="10675" w:hanging="770"/>
      </w:pPr>
      <w:rPr>
        <w:rFonts w:hint="default"/>
        <w:lang w:val="ru-RU" w:eastAsia="en-US" w:bidi="ar-SA"/>
      </w:rPr>
    </w:lvl>
    <w:lvl w:ilvl="8">
      <w:numFmt w:val="bullet"/>
      <w:lvlText w:val="•"/>
      <w:lvlJc w:val="left"/>
      <w:pPr>
        <w:ind w:left="12069" w:hanging="770"/>
      </w:pPr>
      <w:rPr>
        <w:rFonts w:hint="default"/>
        <w:lang w:val="ru-RU" w:eastAsia="en-US" w:bidi="ar-SA"/>
      </w:rPr>
    </w:lvl>
  </w:abstractNum>
  <w:abstractNum w:abstractNumId="1" w15:restartNumberingAfterBreak="0">
    <w:nsid w:val="0DCC0316"/>
    <w:multiLevelType w:val="multilevel"/>
    <w:tmpl w:val="3EBC45EA"/>
    <w:lvl w:ilvl="0">
      <w:start w:val="9"/>
      <w:numFmt w:val="decimal"/>
      <w:lvlText w:val="%1"/>
      <w:lvlJc w:val="left"/>
      <w:pPr>
        <w:ind w:left="710" w:hanging="580"/>
        <w:jc w:val="left"/>
      </w:pPr>
      <w:rPr>
        <w:rFonts w:hint="default"/>
        <w:lang w:val="ru-RU" w:eastAsia="en-US" w:bidi="ar-SA"/>
      </w:rPr>
    </w:lvl>
    <w:lvl w:ilvl="1">
      <w:start w:val="1"/>
      <w:numFmt w:val="decimal"/>
      <w:lvlText w:val="%1.%2"/>
      <w:lvlJc w:val="left"/>
      <w:pPr>
        <w:ind w:left="710" w:hanging="580"/>
        <w:jc w:val="left"/>
      </w:pPr>
      <w:rPr>
        <w:rFonts w:ascii="Arial" w:eastAsia="Arial" w:hAnsi="Arial" w:cs="Arial" w:hint="default"/>
        <w:b/>
        <w:bCs/>
        <w:i w:val="0"/>
        <w:iCs w:val="0"/>
        <w:spacing w:val="-1"/>
        <w:w w:val="100"/>
        <w:sz w:val="24"/>
        <w:szCs w:val="24"/>
        <w:lang w:val="ru-RU" w:eastAsia="en-US" w:bidi="ar-SA"/>
      </w:rPr>
    </w:lvl>
    <w:lvl w:ilvl="2">
      <w:numFmt w:val="bullet"/>
      <w:lvlText w:val="-"/>
      <w:lvlJc w:val="left"/>
      <w:pPr>
        <w:ind w:left="710" w:hanging="180"/>
      </w:pPr>
      <w:rPr>
        <w:rFonts w:ascii="Arial" w:eastAsia="Arial" w:hAnsi="Arial" w:cs="Arial" w:hint="default"/>
        <w:b w:val="0"/>
        <w:bCs w:val="0"/>
        <w:i w:val="0"/>
        <w:iCs w:val="0"/>
        <w:spacing w:val="0"/>
        <w:w w:val="99"/>
        <w:sz w:val="24"/>
        <w:szCs w:val="24"/>
        <w:lang w:val="ru-RU" w:eastAsia="en-US" w:bidi="ar-SA"/>
      </w:rPr>
    </w:lvl>
    <w:lvl w:ilvl="3">
      <w:numFmt w:val="bullet"/>
      <w:lvlText w:val="•"/>
      <w:lvlJc w:val="left"/>
      <w:pPr>
        <w:ind w:left="3736" w:hanging="180"/>
      </w:pPr>
      <w:rPr>
        <w:rFonts w:hint="default"/>
        <w:lang w:val="ru-RU" w:eastAsia="en-US" w:bidi="ar-SA"/>
      </w:rPr>
    </w:lvl>
    <w:lvl w:ilvl="4">
      <w:numFmt w:val="bullet"/>
      <w:lvlText w:val="•"/>
      <w:lvlJc w:val="left"/>
      <w:pPr>
        <w:ind w:left="4741" w:hanging="180"/>
      </w:pPr>
      <w:rPr>
        <w:rFonts w:hint="default"/>
        <w:lang w:val="ru-RU" w:eastAsia="en-US" w:bidi="ar-SA"/>
      </w:rPr>
    </w:lvl>
    <w:lvl w:ilvl="5">
      <w:numFmt w:val="bullet"/>
      <w:lvlText w:val="•"/>
      <w:lvlJc w:val="left"/>
      <w:pPr>
        <w:ind w:left="5746" w:hanging="180"/>
      </w:pPr>
      <w:rPr>
        <w:rFonts w:hint="default"/>
        <w:lang w:val="ru-RU" w:eastAsia="en-US" w:bidi="ar-SA"/>
      </w:rPr>
    </w:lvl>
    <w:lvl w:ilvl="6">
      <w:numFmt w:val="bullet"/>
      <w:lvlText w:val="•"/>
      <w:lvlJc w:val="left"/>
      <w:pPr>
        <w:ind w:left="6752" w:hanging="180"/>
      </w:pPr>
      <w:rPr>
        <w:rFonts w:hint="default"/>
        <w:lang w:val="ru-RU" w:eastAsia="en-US" w:bidi="ar-SA"/>
      </w:rPr>
    </w:lvl>
    <w:lvl w:ilvl="7">
      <w:numFmt w:val="bullet"/>
      <w:lvlText w:val="•"/>
      <w:lvlJc w:val="left"/>
      <w:pPr>
        <w:ind w:left="7757" w:hanging="180"/>
      </w:pPr>
      <w:rPr>
        <w:rFonts w:hint="default"/>
        <w:lang w:val="ru-RU" w:eastAsia="en-US" w:bidi="ar-SA"/>
      </w:rPr>
    </w:lvl>
    <w:lvl w:ilvl="8">
      <w:numFmt w:val="bullet"/>
      <w:lvlText w:val="•"/>
      <w:lvlJc w:val="left"/>
      <w:pPr>
        <w:ind w:left="8762" w:hanging="180"/>
      </w:pPr>
      <w:rPr>
        <w:rFonts w:hint="default"/>
        <w:lang w:val="ru-RU" w:eastAsia="en-US" w:bidi="ar-SA"/>
      </w:rPr>
    </w:lvl>
  </w:abstractNum>
  <w:abstractNum w:abstractNumId="2" w15:restartNumberingAfterBreak="0">
    <w:nsid w:val="0F9B6E47"/>
    <w:multiLevelType w:val="multilevel"/>
    <w:tmpl w:val="5CD6159A"/>
    <w:lvl w:ilvl="0">
      <w:start w:val="1"/>
      <w:numFmt w:val="decimal"/>
      <w:lvlText w:val="%1"/>
      <w:lvlJc w:val="left"/>
      <w:pPr>
        <w:ind w:left="1136" w:hanging="960"/>
      </w:pPr>
      <w:rPr>
        <w:rFonts w:hint="default"/>
        <w:lang w:val="ru-RU" w:eastAsia="en-US" w:bidi="ar-SA"/>
      </w:rPr>
    </w:lvl>
    <w:lvl w:ilvl="1">
      <w:start w:val="2"/>
      <w:numFmt w:val="decimal"/>
      <w:lvlText w:val="%1.%2"/>
      <w:lvlJc w:val="left"/>
      <w:pPr>
        <w:ind w:left="1136" w:hanging="960"/>
      </w:pPr>
      <w:rPr>
        <w:rFonts w:hint="default"/>
        <w:lang w:val="ru-RU" w:eastAsia="en-US" w:bidi="ar-SA"/>
      </w:rPr>
    </w:lvl>
    <w:lvl w:ilvl="2">
      <w:start w:val="1"/>
      <w:numFmt w:val="decimal"/>
      <w:lvlText w:val="%1.%2.%3"/>
      <w:lvlJc w:val="left"/>
      <w:pPr>
        <w:ind w:left="1136" w:hanging="960"/>
      </w:pPr>
      <w:rPr>
        <w:rFonts w:ascii="Arial" w:eastAsia="Arial" w:hAnsi="Arial" w:cs="Arial" w:hint="default"/>
        <w:b/>
        <w:bCs/>
        <w:i w:val="0"/>
        <w:iCs w:val="0"/>
        <w:spacing w:val="-2"/>
        <w:w w:val="100"/>
        <w:sz w:val="24"/>
        <w:szCs w:val="24"/>
        <w:lang w:val="ru-RU" w:eastAsia="en-US" w:bidi="ar-SA"/>
      </w:rPr>
    </w:lvl>
    <w:lvl w:ilvl="3">
      <w:numFmt w:val="bullet"/>
      <w:lvlText w:val="•"/>
      <w:lvlJc w:val="left"/>
      <w:pPr>
        <w:ind w:left="4115" w:hanging="960"/>
      </w:pPr>
      <w:rPr>
        <w:rFonts w:hint="default"/>
        <w:lang w:val="ru-RU" w:eastAsia="en-US" w:bidi="ar-SA"/>
      </w:rPr>
    </w:lvl>
    <w:lvl w:ilvl="4">
      <w:numFmt w:val="bullet"/>
      <w:lvlText w:val="•"/>
      <w:lvlJc w:val="left"/>
      <w:pPr>
        <w:ind w:left="5106" w:hanging="960"/>
      </w:pPr>
      <w:rPr>
        <w:rFonts w:hint="default"/>
        <w:lang w:val="ru-RU" w:eastAsia="en-US" w:bidi="ar-SA"/>
      </w:rPr>
    </w:lvl>
    <w:lvl w:ilvl="5">
      <w:numFmt w:val="bullet"/>
      <w:lvlText w:val="•"/>
      <w:lvlJc w:val="left"/>
      <w:pPr>
        <w:ind w:left="6098" w:hanging="960"/>
      </w:pPr>
      <w:rPr>
        <w:rFonts w:hint="default"/>
        <w:lang w:val="ru-RU" w:eastAsia="en-US" w:bidi="ar-SA"/>
      </w:rPr>
    </w:lvl>
    <w:lvl w:ilvl="6">
      <w:numFmt w:val="bullet"/>
      <w:lvlText w:val="•"/>
      <w:lvlJc w:val="left"/>
      <w:pPr>
        <w:ind w:left="7090" w:hanging="960"/>
      </w:pPr>
      <w:rPr>
        <w:rFonts w:hint="default"/>
        <w:lang w:val="ru-RU" w:eastAsia="en-US" w:bidi="ar-SA"/>
      </w:rPr>
    </w:lvl>
    <w:lvl w:ilvl="7">
      <w:numFmt w:val="bullet"/>
      <w:lvlText w:val="•"/>
      <w:lvlJc w:val="left"/>
      <w:pPr>
        <w:ind w:left="8082" w:hanging="960"/>
      </w:pPr>
      <w:rPr>
        <w:rFonts w:hint="default"/>
        <w:lang w:val="ru-RU" w:eastAsia="en-US" w:bidi="ar-SA"/>
      </w:rPr>
    </w:lvl>
    <w:lvl w:ilvl="8">
      <w:numFmt w:val="bullet"/>
      <w:lvlText w:val="•"/>
      <w:lvlJc w:val="left"/>
      <w:pPr>
        <w:ind w:left="9073" w:hanging="960"/>
      </w:pPr>
      <w:rPr>
        <w:rFonts w:hint="default"/>
        <w:lang w:val="ru-RU" w:eastAsia="en-US" w:bidi="ar-SA"/>
      </w:rPr>
    </w:lvl>
  </w:abstractNum>
  <w:abstractNum w:abstractNumId="3" w15:restartNumberingAfterBreak="0">
    <w:nsid w:val="16B96374"/>
    <w:multiLevelType w:val="multilevel"/>
    <w:tmpl w:val="E542AEEA"/>
    <w:lvl w:ilvl="0">
      <w:start w:val="16"/>
      <w:numFmt w:val="decimal"/>
      <w:lvlText w:val="%1"/>
      <w:lvlJc w:val="left"/>
      <w:pPr>
        <w:ind w:left="285" w:hanging="766"/>
        <w:jc w:val="left"/>
      </w:pPr>
      <w:rPr>
        <w:rFonts w:hint="default"/>
        <w:lang w:val="ru-RU" w:eastAsia="en-US" w:bidi="ar-SA"/>
      </w:rPr>
    </w:lvl>
    <w:lvl w:ilvl="1">
      <w:start w:val="1"/>
      <w:numFmt w:val="decimal"/>
      <w:lvlText w:val="%1.%2"/>
      <w:lvlJc w:val="left"/>
      <w:pPr>
        <w:ind w:left="285" w:hanging="766"/>
        <w:jc w:val="right"/>
      </w:pPr>
      <w:rPr>
        <w:rFonts w:ascii="Arial" w:eastAsia="Arial" w:hAnsi="Arial" w:cs="Arial" w:hint="default"/>
        <w:b/>
        <w:bCs/>
        <w:i w:val="0"/>
        <w:iCs w:val="0"/>
        <w:spacing w:val="-2"/>
        <w:w w:val="99"/>
        <w:sz w:val="24"/>
        <w:szCs w:val="24"/>
        <w:lang w:val="ru-RU" w:eastAsia="en-US" w:bidi="ar-SA"/>
      </w:rPr>
    </w:lvl>
    <w:lvl w:ilvl="2">
      <w:numFmt w:val="bullet"/>
      <w:lvlText w:val="•"/>
      <w:lvlJc w:val="left"/>
      <w:pPr>
        <w:ind w:left="2236" w:hanging="766"/>
      </w:pPr>
      <w:rPr>
        <w:rFonts w:hint="default"/>
        <w:lang w:val="ru-RU" w:eastAsia="en-US" w:bidi="ar-SA"/>
      </w:rPr>
    </w:lvl>
    <w:lvl w:ilvl="3">
      <w:numFmt w:val="bullet"/>
      <w:lvlText w:val="•"/>
      <w:lvlJc w:val="left"/>
      <w:pPr>
        <w:ind w:left="3215" w:hanging="766"/>
      </w:pPr>
      <w:rPr>
        <w:rFonts w:hint="default"/>
        <w:lang w:val="ru-RU" w:eastAsia="en-US" w:bidi="ar-SA"/>
      </w:rPr>
    </w:lvl>
    <w:lvl w:ilvl="4">
      <w:numFmt w:val="bullet"/>
      <w:lvlText w:val="•"/>
      <w:lvlJc w:val="left"/>
      <w:pPr>
        <w:ind w:left="4193" w:hanging="766"/>
      </w:pPr>
      <w:rPr>
        <w:rFonts w:hint="default"/>
        <w:lang w:val="ru-RU" w:eastAsia="en-US" w:bidi="ar-SA"/>
      </w:rPr>
    </w:lvl>
    <w:lvl w:ilvl="5">
      <w:numFmt w:val="bullet"/>
      <w:lvlText w:val="•"/>
      <w:lvlJc w:val="left"/>
      <w:pPr>
        <w:ind w:left="5172" w:hanging="766"/>
      </w:pPr>
      <w:rPr>
        <w:rFonts w:hint="default"/>
        <w:lang w:val="ru-RU" w:eastAsia="en-US" w:bidi="ar-SA"/>
      </w:rPr>
    </w:lvl>
    <w:lvl w:ilvl="6">
      <w:numFmt w:val="bullet"/>
      <w:lvlText w:val="•"/>
      <w:lvlJc w:val="left"/>
      <w:pPr>
        <w:ind w:left="6150" w:hanging="766"/>
      </w:pPr>
      <w:rPr>
        <w:rFonts w:hint="default"/>
        <w:lang w:val="ru-RU" w:eastAsia="en-US" w:bidi="ar-SA"/>
      </w:rPr>
    </w:lvl>
    <w:lvl w:ilvl="7">
      <w:numFmt w:val="bullet"/>
      <w:lvlText w:val="•"/>
      <w:lvlJc w:val="left"/>
      <w:pPr>
        <w:ind w:left="7129" w:hanging="766"/>
      </w:pPr>
      <w:rPr>
        <w:rFonts w:hint="default"/>
        <w:lang w:val="ru-RU" w:eastAsia="en-US" w:bidi="ar-SA"/>
      </w:rPr>
    </w:lvl>
    <w:lvl w:ilvl="8">
      <w:numFmt w:val="bullet"/>
      <w:lvlText w:val="•"/>
      <w:lvlJc w:val="left"/>
      <w:pPr>
        <w:ind w:left="8107" w:hanging="766"/>
      </w:pPr>
      <w:rPr>
        <w:rFonts w:hint="default"/>
        <w:lang w:val="ru-RU" w:eastAsia="en-US" w:bidi="ar-SA"/>
      </w:rPr>
    </w:lvl>
  </w:abstractNum>
  <w:abstractNum w:abstractNumId="4" w15:restartNumberingAfterBreak="0">
    <w:nsid w:val="17C17F32"/>
    <w:multiLevelType w:val="multilevel"/>
    <w:tmpl w:val="15828EF6"/>
    <w:lvl w:ilvl="0">
      <w:start w:val="1"/>
      <w:numFmt w:val="decimal"/>
      <w:lvlText w:val="%1"/>
      <w:lvlJc w:val="left"/>
      <w:pPr>
        <w:ind w:left="2" w:hanging="679"/>
        <w:jc w:val="left"/>
      </w:pPr>
      <w:rPr>
        <w:rFonts w:hint="default"/>
        <w:lang w:val="ru-RU" w:eastAsia="en-US" w:bidi="ar-SA"/>
      </w:rPr>
    </w:lvl>
    <w:lvl w:ilvl="1">
      <w:start w:val="12"/>
      <w:numFmt w:val="decimal"/>
      <w:lvlText w:val="%1.%2"/>
      <w:lvlJc w:val="left"/>
      <w:pPr>
        <w:ind w:left="2" w:hanging="679"/>
        <w:jc w:val="left"/>
      </w:pPr>
      <w:rPr>
        <w:rFonts w:ascii="Arial" w:eastAsia="Arial" w:hAnsi="Arial" w:cs="Arial" w:hint="default"/>
        <w:b/>
        <w:bCs/>
        <w:i w:val="0"/>
        <w:iCs w:val="0"/>
        <w:spacing w:val="-1"/>
        <w:w w:val="100"/>
        <w:sz w:val="24"/>
        <w:szCs w:val="24"/>
        <w:lang w:val="ru-RU" w:eastAsia="en-US" w:bidi="ar-SA"/>
      </w:rPr>
    </w:lvl>
    <w:lvl w:ilvl="2">
      <w:start w:val="1"/>
      <w:numFmt w:val="decimal"/>
      <w:lvlText w:val="%1.%2.%3"/>
      <w:lvlJc w:val="left"/>
      <w:pPr>
        <w:ind w:left="2" w:hanging="741"/>
        <w:jc w:val="left"/>
      </w:pPr>
      <w:rPr>
        <w:rFonts w:ascii="Arial" w:eastAsia="Arial" w:hAnsi="Arial" w:cs="Arial" w:hint="default"/>
        <w:b/>
        <w:bCs/>
        <w:i w:val="0"/>
        <w:iCs w:val="0"/>
        <w:spacing w:val="-2"/>
        <w:w w:val="100"/>
        <w:sz w:val="24"/>
        <w:szCs w:val="24"/>
        <w:lang w:val="ru-RU" w:eastAsia="en-US" w:bidi="ar-SA"/>
      </w:rPr>
    </w:lvl>
    <w:lvl w:ilvl="3">
      <w:numFmt w:val="bullet"/>
      <w:lvlText w:val="•"/>
      <w:lvlJc w:val="left"/>
      <w:pPr>
        <w:ind w:left="2849" w:hanging="741"/>
      </w:pPr>
      <w:rPr>
        <w:rFonts w:hint="default"/>
        <w:lang w:val="ru-RU" w:eastAsia="en-US" w:bidi="ar-SA"/>
      </w:rPr>
    </w:lvl>
    <w:lvl w:ilvl="4">
      <w:numFmt w:val="bullet"/>
      <w:lvlText w:val="•"/>
      <w:lvlJc w:val="left"/>
      <w:pPr>
        <w:ind w:left="3799" w:hanging="741"/>
      </w:pPr>
      <w:rPr>
        <w:rFonts w:hint="default"/>
        <w:lang w:val="ru-RU" w:eastAsia="en-US" w:bidi="ar-SA"/>
      </w:rPr>
    </w:lvl>
    <w:lvl w:ilvl="5">
      <w:numFmt w:val="bullet"/>
      <w:lvlText w:val="•"/>
      <w:lvlJc w:val="left"/>
      <w:pPr>
        <w:ind w:left="4749" w:hanging="741"/>
      </w:pPr>
      <w:rPr>
        <w:rFonts w:hint="default"/>
        <w:lang w:val="ru-RU" w:eastAsia="en-US" w:bidi="ar-SA"/>
      </w:rPr>
    </w:lvl>
    <w:lvl w:ilvl="6">
      <w:numFmt w:val="bullet"/>
      <w:lvlText w:val="•"/>
      <w:lvlJc w:val="left"/>
      <w:pPr>
        <w:ind w:left="5699" w:hanging="741"/>
      </w:pPr>
      <w:rPr>
        <w:rFonts w:hint="default"/>
        <w:lang w:val="ru-RU" w:eastAsia="en-US" w:bidi="ar-SA"/>
      </w:rPr>
    </w:lvl>
    <w:lvl w:ilvl="7">
      <w:numFmt w:val="bullet"/>
      <w:lvlText w:val="•"/>
      <w:lvlJc w:val="left"/>
      <w:pPr>
        <w:ind w:left="6648" w:hanging="741"/>
      </w:pPr>
      <w:rPr>
        <w:rFonts w:hint="default"/>
        <w:lang w:val="ru-RU" w:eastAsia="en-US" w:bidi="ar-SA"/>
      </w:rPr>
    </w:lvl>
    <w:lvl w:ilvl="8">
      <w:numFmt w:val="bullet"/>
      <w:lvlText w:val="•"/>
      <w:lvlJc w:val="left"/>
      <w:pPr>
        <w:ind w:left="7598" w:hanging="741"/>
      </w:pPr>
      <w:rPr>
        <w:rFonts w:hint="default"/>
        <w:lang w:val="ru-RU" w:eastAsia="en-US" w:bidi="ar-SA"/>
      </w:rPr>
    </w:lvl>
  </w:abstractNum>
  <w:abstractNum w:abstractNumId="5" w15:restartNumberingAfterBreak="0">
    <w:nsid w:val="1B0F3990"/>
    <w:multiLevelType w:val="multilevel"/>
    <w:tmpl w:val="13FAD6C6"/>
    <w:lvl w:ilvl="0">
      <w:start w:val="2"/>
      <w:numFmt w:val="decimal"/>
      <w:lvlText w:val="%1"/>
      <w:lvlJc w:val="left"/>
      <w:pPr>
        <w:ind w:left="143" w:hanging="669"/>
        <w:jc w:val="left"/>
      </w:pPr>
      <w:rPr>
        <w:rFonts w:hint="default"/>
        <w:lang w:val="ru-RU" w:eastAsia="en-US" w:bidi="ar-SA"/>
      </w:rPr>
    </w:lvl>
    <w:lvl w:ilvl="1">
      <w:start w:val="1"/>
      <w:numFmt w:val="decimal"/>
      <w:lvlText w:val="%1.%2"/>
      <w:lvlJc w:val="left"/>
      <w:pPr>
        <w:ind w:left="143" w:hanging="669"/>
        <w:jc w:val="left"/>
      </w:pPr>
      <w:rPr>
        <w:rFonts w:ascii="Arial" w:eastAsia="Arial" w:hAnsi="Arial" w:cs="Arial" w:hint="default"/>
        <w:b/>
        <w:bCs/>
        <w:i w:val="0"/>
        <w:iCs w:val="0"/>
        <w:spacing w:val="-1"/>
        <w:w w:val="100"/>
        <w:sz w:val="24"/>
        <w:szCs w:val="24"/>
        <w:lang w:val="ru-RU" w:eastAsia="en-US" w:bidi="ar-SA"/>
      </w:rPr>
    </w:lvl>
    <w:lvl w:ilvl="2">
      <w:numFmt w:val="bullet"/>
      <w:lvlText w:val="•"/>
      <w:lvlJc w:val="left"/>
      <w:pPr>
        <w:ind w:left="2039" w:hanging="669"/>
      </w:pPr>
      <w:rPr>
        <w:rFonts w:hint="default"/>
        <w:lang w:val="ru-RU" w:eastAsia="en-US" w:bidi="ar-SA"/>
      </w:rPr>
    </w:lvl>
    <w:lvl w:ilvl="3">
      <w:numFmt w:val="bullet"/>
      <w:lvlText w:val="•"/>
      <w:lvlJc w:val="left"/>
      <w:pPr>
        <w:ind w:left="2989" w:hanging="669"/>
      </w:pPr>
      <w:rPr>
        <w:rFonts w:hint="default"/>
        <w:lang w:val="ru-RU" w:eastAsia="en-US" w:bidi="ar-SA"/>
      </w:rPr>
    </w:lvl>
    <w:lvl w:ilvl="4">
      <w:numFmt w:val="bullet"/>
      <w:lvlText w:val="•"/>
      <w:lvlJc w:val="left"/>
      <w:pPr>
        <w:ind w:left="3939" w:hanging="669"/>
      </w:pPr>
      <w:rPr>
        <w:rFonts w:hint="default"/>
        <w:lang w:val="ru-RU" w:eastAsia="en-US" w:bidi="ar-SA"/>
      </w:rPr>
    </w:lvl>
    <w:lvl w:ilvl="5">
      <w:numFmt w:val="bullet"/>
      <w:lvlText w:val="•"/>
      <w:lvlJc w:val="left"/>
      <w:pPr>
        <w:ind w:left="4889" w:hanging="669"/>
      </w:pPr>
      <w:rPr>
        <w:rFonts w:hint="default"/>
        <w:lang w:val="ru-RU" w:eastAsia="en-US" w:bidi="ar-SA"/>
      </w:rPr>
    </w:lvl>
    <w:lvl w:ilvl="6">
      <w:numFmt w:val="bullet"/>
      <w:lvlText w:val="•"/>
      <w:lvlJc w:val="left"/>
      <w:pPr>
        <w:ind w:left="5839" w:hanging="669"/>
      </w:pPr>
      <w:rPr>
        <w:rFonts w:hint="default"/>
        <w:lang w:val="ru-RU" w:eastAsia="en-US" w:bidi="ar-SA"/>
      </w:rPr>
    </w:lvl>
    <w:lvl w:ilvl="7">
      <w:numFmt w:val="bullet"/>
      <w:lvlText w:val="•"/>
      <w:lvlJc w:val="left"/>
      <w:pPr>
        <w:ind w:left="6789" w:hanging="669"/>
      </w:pPr>
      <w:rPr>
        <w:rFonts w:hint="default"/>
        <w:lang w:val="ru-RU" w:eastAsia="en-US" w:bidi="ar-SA"/>
      </w:rPr>
    </w:lvl>
    <w:lvl w:ilvl="8">
      <w:numFmt w:val="bullet"/>
      <w:lvlText w:val="•"/>
      <w:lvlJc w:val="left"/>
      <w:pPr>
        <w:ind w:left="7739" w:hanging="669"/>
      </w:pPr>
      <w:rPr>
        <w:rFonts w:hint="default"/>
        <w:lang w:val="ru-RU" w:eastAsia="en-US" w:bidi="ar-SA"/>
      </w:rPr>
    </w:lvl>
  </w:abstractNum>
  <w:abstractNum w:abstractNumId="6" w15:restartNumberingAfterBreak="0">
    <w:nsid w:val="1FF36381"/>
    <w:multiLevelType w:val="hybridMultilevel"/>
    <w:tmpl w:val="0CB4C11C"/>
    <w:lvl w:ilvl="0" w:tplc="F6247176">
      <w:numFmt w:val="bullet"/>
      <w:lvlText w:val="•"/>
      <w:lvlJc w:val="left"/>
      <w:pPr>
        <w:ind w:left="860" w:hanging="151"/>
      </w:pPr>
      <w:rPr>
        <w:rFonts w:ascii="Arial" w:eastAsia="Arial" w:hAnsi="Arial" w:cs="Arial" w:hint="default"/>
        <w:b w:val="0"/>
        <w:bCs w:val="0"/>
        <w:i w:val="0"/>
        <w:iCs w:val="0"/>
        <w:spacing w:val="0"/>
        <w:w w:val="100"/>
        <w:position w:val="1"/>
        <w:sz w:val="24"/>
        <w:szCs w:val="24"/>
        <w:lang w:val="ru-RU" w:eastAsia="en-US" w:bidi="ar-SA"/>
      </w:rPr>
    </w:lvl>
    <w:lvl w:ilvl="1" w:tplc="44A4D07C">
      <w:numFmt w:val="bullet"/>
      <w:lvlText w:val="•"/>
      <w:lvlJc w:val="left"/>
      <w:pPr>
        <w:ind w:left="1851" w:hanging="151"/>
      </w:pPr>
      <w:rPr>
        <w:rFonts w:hint="default"/>
        <w:lang w:val="ru-RU" w:eastAsia="en-US" w:bidi="ar-SA"/>
      </w:rPr>
    </w:lvl>
    <w:lvl w:ilvl="2" w:tplc="CF929A44">
      <w:numFmt w:val="bullet"/>
      <w:lvlText w:val="•"/>
      <w:lvlJc w:val="left"/>
      <w:pPr>
        <w:ind w:left="2842" w:hanging="151"/>
      </w:pPr>
      <w:rPr>
        <w:rFonts w:hint="default"/>
        <w:lang w:val="ru-RU" w:eastAsia="en-US" w:bidi="ar-SA"/>
      </w:rPr>
    </w:lvl>
    <w:lvl w:ilvl="3" w:tplc="A7AE269A">
      <w:numFmt w:val="bullet"/>
      <w:lvlText w:val="•"/>
      <w:lvlJc w:val="left"/>
      <w:pPr>
        <w:ind w:left="3834" w:hanging="151"/>
      </w:pPr>
      <w:rPr>
        <w:rFonts w:hint="default"/>
        <w:lang w:val="ru-RU" w:eastAsia="en-US" w:bidi="ar-SA"/>
      </w:rPr>
    </w:lvl>
    <w:lvl w:ilvl="4" w:tplc="44C23620">
      <w:numFmt w:val="bullet"/>
      <w:lvlText w:val="•"/>
      <w:lvlJc w:val="left"/>
      <w:pPr>
        <w:ind w:left="4825" w:hanging="151"/>
      </w:pPr>
      <w:rPr>
        <w:rFonts w:hint="default"/>
        <w:lang w:val="ru-RU" w:eastAsia="en-US" w:bidi="ar-SA"/>
      </w:rPr>
    </w:lvl>
    <w:lvl w:ilvl="5" w:tplc="E8604E12">
      <w:numFmt w:val="bullet"/>
      <w:lvlText w:val="•"/>
      <w:lvlJc w:val="left"/>
      <w:pPr>
        <w:ind w:left="5816" w:hanging="151"/>
      </w:pPr>
      <w:rPr>
        <w:rFonts w:hint="default"/>
        <w:lang w:val="ru-RU" w:eastAsia="en-US" w:bidi="ar-SA"/>
      </w:rPr>
    </w:lvl>
    <w:lvl w:ilvl="6" w:tplc="5BA8C1A4">
      <w:numFmt w:val="bullet"/>
      <w:lvlText w:val="•"/>
      <w:lvlJc w:val="left"/>
      <w:pPr>
        <w:ind w:left="6808" w:hanging="151"/>
      </w:pPr>
      <w:rPr>
        <w:rFonts w:hint="default"/>
        <w:lang w:val="ru-RU" w:eastAsia="en-US" w:bidi="ar-SA"/>
      </w:rPr>
    </w:lvl>
    <w:lvl w:ilvl="7" w:tplc="5808BFA4">
      <w:numFmt w:val="bullet"/>
      <w:lvlText w:val="•"/>
      <w:lvlJc w:val="left"/>
      <w:pPr>
        <w:ind w:left="7799" w:hanging="151"/>
      </w:pPr>
      <w:rPr>
        <w:rFonts w:hint="default"/>
        <w:lang w:val="ru-RU" w:eastAsia="en-US" w:bidi="ar-SA"/>
      </w:rPr>
    </w:lvl>
    <w:lvl w:ilvl="8" w:tplc="67989C94">
      <w:numFmt w:val="bullet"/>
      <w:lvlText w:val="•"/>
      <w:lvlJc w:val="left"/>
      <w:pPr>
        <w:ind w:left="8790" w:hanging="151"/>
      </w:pPr>
      <w:rPr>
        <w:rFonts w:hint="default"/>
        <w:lang w:val="ru-RU" w:eastAsia="en-US" w:bidi="ar-SA"/>
      </w:rPr>
    </w:lvl>
  </w:abstractNum>
  <w:abstractNum w:abstractNumId="7" w15:restartNumberingAfterBreak="0">
    <w:nsid w:val="2A664A03"/>
    <w:multiLevelType w:val="multilevel"/>
    <w:tmpl w:val="7DCC7280"/>
    <w:lvl w:ilvl="0">
      <w:start w:val="10"/>
      <w:numFmt w:val="decimal"/>
      <w:lvlText w:val="%1"/>
      <w:lvlJc w:val="left"/>
      <w:pPr>
        <w:ind w:left="710" w:hanging="563"/>
        <w:jc w:val="left"/>
      </w:pPr>
      <w:rPr>
        <w:rFonts w:hint="default"/>
        <w:lang w:val="ru-RU" w:eastAsia="en-US" w:bidi="ar-SA"/>
      </w:rPr>
    </w:lvl>
    <w:lvl w:ilvl="1">
      <w:start w:val="1"/>
      <w:numFmt w:val="decimal"/>
      <w:lvlText w:val="%1.%2"/>
      <w:lvlJc w:val="left"/>
      <w:pPr>
        <w:ind w:left="710" w:hanging="563"/>
        <w:jc w:val="left"/>
      </w:pPr>
      <w:rPr>
        <w:rFonts w:ascii="Arial" w:eastAsia="Arial" w:hAnsi="Arial" w:cs="Arial" w:hint="default"/>
        <w:b/>
        <w:bCs/>
        <w:i w:val="0"/>
        <w:iCs w:val="0"/>
        <w:spacing w:val="-1"/>
        <w:w w:val="100"/>
        <w:sz w:val="24"/>
        <w:szCs w:val="24"/>
        <w:lang w:val="ru-RU" w:eastAsia="en-US" w:bidi="ar-SA"/>
      </w:rPr>
    </w:lvl>
    <w:lvl w:ilvl="2">
      <w:numFmt w:val="bullet"/>
      <w:lvlText w:val="•"/>
      <w:lvlJc w:val="left"/>
      <w:pPr>
        <w:ind w:left="2730" w:hanging="563"/>
      </w:pPr>
      <w:rPr>
        <w:rFonts w:hint="default"/>
        <w:lang w:val="ru-RU" w:eastAsia="en-US" w:bidi="ar-SA"/>
      </w:rPr>
    </w:lvl>
    <w:lvl w:ilvl="3">
      <w:numFmt w:val="bullet"/>
      <w:lvlText w:val="•"/>
      <w:lvlJc w:val="left"/>
      <w:pPr>
        <w:ind w:left="3736" w:hanging="563"/>
      </w:pPr>
      <w:rPr>
        <w:rFonts w:hint="default"/>
        <w:lang w:val="ru-RU" w:eastAsia="en-US" w:bidi="ar-SA"/>
      </w:rPr>
    </w:lvl>
    <w:lvl w:ilvl="4">
      <w:numFmt w:val="bullet"/>
      <w:lvlText w:val="•"/>
      <w:lvlJc w:val="left"/>
      <w:pPr>
        <w:ind w:left="4741" w:hanging="563"/>
      </w:pPr>
      <w:rPr>
        <w:rFonts w:hint="default"/>
        <w:lang w:val="ru-RU" w:eastAsia="en-US" w:bidi="ar-SA"/>
      </w:rPr>
    </w:lvl>
    <w:lvl w:ilvl="5">
      <w:numFmt w:val="bullet"/>
      <w:lvlText w:val="•"/>
      <w:lvlJc w:val="left"/>
      <w:pPr>
        <w:ind w:left="5746" w:hanging="563"/>
      </w:pPr>
      <w:rPr>
        <w:rFonts w:hint="default"/>
        <w:lang w:val="ru-RU" w:eastAsia="en-US" w:bidi="ar-SA"/>
      </w:rPr>
    </w:lvl>
    <w:lvl w:ilvl="6">
      <w:numFmt w:val="bullet"/>
      <w:lvlText w:val="•"/>
      <w:lvlJc w:val="left"/>
      <w:pPr>
        <w:ind w:left="6752" w:hanging="563"/>
      </w:pPr>
      <w:rPr>
        <w:rFonts w:hint="default"/>
        <w:lang w:val="ru-RU" w:eastAsia="en-US" w:bidi="ar-SA"/>
      </w:rPr>
    </w:lvl>
    <w:lvl w:ilvl="7">
      <w:numFmt w:val="bullet"/>
      <w:lvlText w:val="•"/>
      <w:lvlJc w:val="left"/>
      <w:pPr>
        <w:ind w:left="7757" w:hanging="563"/>
      </w:pPr>
      <w:rPr>
        <w:rFonts w:hint="default"/>
        <w:lang w:val="ru-RU" w:eastAsia="en-US" w:bidi="ar-SA"/>
      </w:rPr>
    </w:lvl>
    <w:lvl w:ilvl="8">
      <w:numFmt w:val="bullet"/>
      <w:lvlText w:val="•"/>
      <w:lvlJc w:val="left"/>
      <w:pPr>
        <w:ind w:left="8762" w:hanging="563"/>
      </w:pPr>
      <w:rPr>
        <w:rFonts w:hint="default"/>
        <w:lang w:val="ru-RU" w:eastAsia="en-US" w:bidi="ar-SA"/>
      </w:rPr>
    </w:lvl>
  </w:abstractNum>
  <w:abstractNum w:abstractNumId="8" w15:restartNumberingAfterBreak="0">
    <w:nsid w:val="2EAF385C"/>
    <w:multiLevelType w:val="hybridMultilevel"/>
    <w:tmpl w:val="D340F140"/>
    <w:lvl w:ilvl="0" w:tplc="D8CC8F52">
      <w:numFmt w:val="bullet"/>
      <w:lvlText w:val="•"/>
      <w:lvlJc w:val="left"/>
      <w:pPr>
        <w:ind w:left="1703" w:hanging="151"/>
      </w:pPr>
      <w:rPr>
        <w:rFonts w:ascii="Arial" w:eastAsia="Arial" w:hAnsi="Arial" w:cs="Arial" w:hint="default"/>
        <w:b w:val="0"/>
        <w:bCs w:val="0"/>
        <w:i w:val="0"/>
        <w:iCs w:val="0"/>
        <w:spacing w:val="0"/>
        <w:w w:val="100"/>
        <w:sz w:val="24"/>
        <w:szCs w:val="24"/>
        <w:lang w:val="ru-RU" w:eastAsia="en-US" w:bidi="ar-SA"/>
      </w:rPr>
    </w:lvl>
    <w:lvl w:ilvl="1" w:tplc="BD9C8CC4">
      <w:numFmt w:val="bullet"/>
      <w:lvlText w:val="•"/>
      <w:lvlJc w:val="left"/>
      <w:pPr>
        <w:ind w:left="2607" w:hanging="151"/>
      </w:pPr>
      <w:rPr>
        <w:rFonts w:hint="default"/>
        <w:lang w:val="ru-RU" w:eastAsia="en-US" w:bidi="ar-SA"/>
      </w:rPr>
    </w:lvl>
    <w:lvl w:ilvl="2" w:tplc="E16EBE34">
      <w:numFmt w:val="bullet"/>
      <w:lvlText w:val="•"/>
      <w:lvlJc w:val="left"/>
      <w:pPr>
        <w:ind w:left="3514" w:hanging="151"/>
      </w:pPr>
      <w:rPr>
        <w:rFonts w:hint="default"/>
        <w:lang w:val="ru-RU" w:eastAsia="en-US" w:bidi="ar-SA"/>
      </w:rPr>
    </w:lvl>
    <w:lvl w:ilvl="3" w:tplc="5B344A5E">
      <w:numFmt w:val="bullet"/>
      <w:lvlText w:val="•"/>
      <w:lvlJc w:val="left"/>
      <w:pPr>
        <w:ind w:left="4422" w:hanging="151"/>
      </w:pPr>
      <w:rPr>
        <w:rFonts w:hint="default"/>
        <w:lang w:val="ru-RU" w:eastAsia="en-US" w:bidi="ar-SA"/>
      </w:rPr>
    </w:lvl>
    <w:lvl w:ilvl="4" w:tplc="44F84170">
      <w:numFmt w:val="bullet"/>
      <w:lvlText w:val="•"/>
      <w:lvlJc w:val="left"/>
      <w:pPr>
        <w:ind w:left="5329" w:hanging="151"/>
      </w:pPr>
      <w:rPr>
        <w:rFonts w:hint="default"/>
        <w:lang w:val="ru-RU" w:eastAsia="en-US" w:bidi="ar-SA"/>
      </w:rPr>
    </w:lvl>
    <w:lvl w:ilvl="5" w:tplc="CDB4FEE0">
      <w:numFmt w:val="bullet"/>
      <w:lvlText w:val="•"/>
      <w:lvlJc w:val="left"/>
      <w:pPr>
        <w:ind w:left="6236" w:hanging="151"/>
      </w:pPr>
      <w:rPr>
        <w:rFonts w:hint="default"/>
        <w:lang w:val="ru-RU" w:eastAsia="en-US" w:bidi="ar-SA"/>
      </w:rPr>
    </w:lvl>
    <w:lvl w:ilvl="6" w:tplc="7018B3B0">
      <w:numFmt w:val="bullet"/>
      <w:lvlText w:val="•"/>
      <w:lvlJc w:val="left"/>
      <w:pPr>
        <w:ind w:left="7144" w:hanging="151"/>
      </w:pPr>
      <w:rPr>
        <w:rFonts w:hint="default"/>
        <w:lang w:val="ru-RU" w:eastAsia="en-US" w:bidi="ar-SA"/>
      </w:rPr>
    </w:lvl>
    <w:lvl w:ilvl="7" w:tplc="E4C28AFA">
      <w:numFmt w:val="bullet"/>
      <w:lvlText w:val="•"/>
      <w:lvlJc w:val="left"/>
      <w:pPr>
        <w:ind w:left="8051" w:hanging="151"/>
      </w:pPr>
      <w:rPr>
        <w:rFonts w:hint="default"/>
        <w:lang w:val="ru-RU" w:eastAsia="en-US" w:bidi="ar-SA"/>
      </w:rPr>
    </w:lvl>
    <w:lvl w:ilvl="8" w:tplc="37D0B9C6">
      <w:numFmt w:val="bullet"/>
      <w:lvlText w:val="•"/>
      <w:lvlJc w:val="left"/>
      <w:pPr>
        <w:ind w:left="8958" w:hanging="151"/>
      </w:pPr>
      <w:rPr>
        <w:rFonts w:hint="default"/>
        <w:lang w:val="ru-RU" w:eastAsia="en-US" w:bidi="ar-SA"/>
      </w:rPr>
    </w:lvl>
  </w:abstractNum>
  <w:abstractNum w:abstractNumId="9" w15:restartNumberingAfterBreak="0">
    <w:nsid w:val="2EF77F19"/>
    <w:multiLevelType w:val="multilevel"/>
    <w:tmpl w:val="13A61DD8"/>
    <w:lvl w:ilvl="0">
      <w:start w:val="1"/>
      <w:numFmt w:val="decimal"/>
      <w:lvlText w:val="%1"/>
      <w:lvlJc w:val="left"/>
      <w:pPr>
        <w:ind w:left="1818" w:hanging="401"/>
      </w:pPr>
      <w:rPr>
        <w:rFonts w:hint="default"/>
        <w:lang w:val="ru-RU" w:eastAsia="en-US" w:bidi="ar-SA"/>
      </w:rPr>
    </w:lvl>
    <w:lvl w:ilvl="1">
      <w:start w:val="4"/>
      <w:numFmt w:val="decimal"/>
      <w:lvlText w:val="%1.%2"/>
      <w:lvlJc w:val="left"/>
      <w:pPr>
        <w:ind w:left="1818" w:hanging="401"/>
      </w:pPr>
      <w:rPr>
        <w:rFonts w:ascii="Arial" w:eastAsia="Arial" w:hAnsi="Arial" w:cs="Arial" w:hint="default"/>
        <w:b/>
        <w:bCs/>
        <w:i w:val="0"/>
        <w:iCs w:val="0"/>
        <w:spacing w:val="-1"/>
        <w:w w:val="100"/>
        <w:sz w:val="24"/>
        <w:szCs w:val="24"/>
        <w:lang w:val="ru-RU" w:eastAsia="en-US" w:bidi="ar-SA"/>
      </w:rPr>
    </w:lvl>
    <w:lvl w:ilvl="2">
      <w:start w:val="1"/>
      <w:numFmt w:val="decimal"/>
      <w:lvlText w:val="%1.%2.%3"/>
      <w:lvlJc w:val="left"/>
      <w:pPr>
        <w:ind w:left="710" w:hanging="631"/>
      </w:pPr>
      <w:rPr>
        <w:rFonts w:ascii="Arial" w:eastAsia="Arial" w:hAnsi="Arial" w:cs="Arial" w:hint="default"/>
        <w:b/>
        <w:bCs/>
        <w:i w:val="0"/>
        <w:iCs w:val="0"/>
        <w:spacing w:val="-2"/>
        <w:w w:val="100"/>
        <w:sz w:val="24"/>
        <w:szCs w:val="24"/>
        <w:lang w:val="ru-RU" w:eastAsia="en-US" w:bidi="ar-SA"/>
      </w:rPr>
    </w:lvl>
    <w:lvl w:ilvl="3">
      <w:numFmt w:val="bullet"/>
      <w:lvlText w:val="•"/>
      <w:lvlJc w:val="left"/>
      <w:pPr>
        <w:ind w:left="3809" w:hanging="631"/>
      </w:pPr>
      <w:rPr>
        <w:rFonts w:hint="default"/>
        <w:lang w:val="ru-RU" w:eastAsia="en-US" w:bidi="ar-SA"/>
      </w:rPr>
    </w:lvl>
    <w:lvl w:ilvl="4">
      <w:numFmt w:val="bullet"/>
      <w:lvlText w:val="•"/>
      <w:lvlJc w:val="left"/>
      <w:pPr>
        <w:ind w:left="4804" w:hanging="631"/>
      </w:pPr>
      <w:rPr>
        <w:rFonts w:hint="default"/>
        <w:lang w:val="ru-RU" w:eastAsia="en-US" w:bidi="ar-SA"/>
      </w:rPr>
    </w:lvl>
    <w:lvl w:ilvl="5">
      <w:numFmt w:val="bullet"/>
      <w:lvlText w:val="•"/>
      <w:lvlJc w:val="left"/>
      <w:pPr>
        <w:ind w:left="5799" w:hanging="631"/>
      </w:pPr>
      <w:rPr>
        <w:rFonts w:hint="default"/>
        <w:lang w:val="ru-RU" w:eastAsia="en-US" w:bidi="ar-SA"/>
      </w:rPr>
    </w:lvl>
    <w:lvl w:ilvl="6">
      <w:numFmt w:val="bullet"/>
      <w:lvlText w:val="•"/>
      <w:lvlJc w:val="left"/>
      <w:pPr>
        <w:ind w:left="6794" w:hanging="631"/>
      </w:pPr>
      <w:rPr>
        <w:rFonts w:hint="default"/>
        <w:lang w:val="ru-RU" w:eastAsia="en-US" w:bidi="ar-SA"/>
      </w:rPr>
    </w:lvl>
    <w:lvl w:ilvl="7">
      <w:numFmt w:val="bullet"/>
      <w:lvlText w:val="•"/>
      <w:lvlJc w:val="left"/>
      <w:pPr>
        <w:ind w:left="7788" w:hanging="631"/>
      </w:pPr>
      <w:rPr>
        <w:rFonts w:hint="default"/>
        <w:lang w:val="ru-RU" w:eastAsia="en-US" w:bidi="ar-SA"/>
      </w:rPr>
    </w:lvl>
    <w:lvl w:ilvl="8">
      <w:numFmt w:val="bullet"/>
      <w:lvlText w:val="•"/>
      <w:lvlJc w:val="left"/>
      <w:pPr>
        <w:ind w:left="8783" w:hanging="631"/>
      </w:pPr>
      <w:rPr>
        <w:rFonts w:hint="default"/>
        <w:lang w:val="ru-RU" w:eastAsia="en-US" w:bidi="ar-SA"/>
      </w:rPr>
    </w:lvl>
  </w:abstractNum>
  <w:abstractNum w:abstractNumId="10" w15:restartNumberingAfterBreak="0">
    <w:nsid w:val="3637092C"/>
    <w:multiLevelType w:val="multilevel"/>
    <w:tmpl w:val="3C389D5A"/>
    <w:lvl w:ilvl="0">
      <w:start w:val="1"/>
      <w:numFmt w:val="decimal"/>
      <w:lvlText w:val="%1"/>
      <w:lvlJc w:val="left"/>
      <w:pPr>
        <w:ind w:left="710" w:hanging="662"/>
      </w:pPr>
      <w:rPr>
        <w:rFonts w:hint="default"/>
        <w:lang w:val="ru-RU" w:eastAsia="en-US" w:bidi="ar-SA"/>
      </w:rPr>
    </w:lvl>
    <w:lvl w:ilvl="1">
      <w:start w:val="5"/>
      <w:numFmt w:val="decimal"/>
      <w:lvlText w:val="%1.%2"/>
      <w:lvlJc w:val="left"/>
      <w:pPr>
        <w:ind w:left="710" w:hanging="662"/>
      </w:pPr>
      <w:rPr>
        <w:rFonts w:hint="default"/>
        <w:lang w:val="ru-RU" w:eastAsia="en-US" w:bidi="ar-SA"/>
      </w:rPr>
    </w:lvl>
    <w:lvl w:ilvl="2">
      <w:start w:val="3"/>
      <w:numFmt w:val="decimal"/>
      <w:lvlText w:val="%1.%2.%3"/>
      <w:lvlJc w:val="left"/>
      <w:pPr>
        <w:ind w:left="710" w:hanging="662"/>
      </w:pPr>
      <w:rPr>
        <w:rFonts w:ascii="Arial" w:eastAsia="Arial" w:hAnsi="Arial" w:cs="Arial" w:hint="default"/>
        <w:b/>
        <w:bCs/>
        <w:i w:val="0"/>
        <w:iCs w:val="0"/>
        <w:spacing w:val="-2"/>
        <w:w w:val="100"/>
        <w:sz w:val="24"/>
        <w:szCs w:val="24"/>
        <w:lang w:val="ru-RU" w:eastAsia="en-US" w:bidi="ar-SA"/>
      </w:rPr>
    </w:lvl>
    <w:lvl w:ilvl="3">
      <w:numFmt w:val="bullet"/>
      <w:lvlText w:val="•"/>
      <w:lvlJc w:val="left"/>
      <w:pPr>
        <w:ind w:left="3736" w:hanging="662"/>
      </w:pPr>
      <w:rPr>
        <w:rFonts w:hint="default"/>
        <w:lang w:val="ru-RU" w:eastAsia="en-US" w:bidi="ar-SA"/>
      </w:rPr>
    </w:lvl>
    <w:lvl w:ilvl="4">
      <w:numFmt w:val="bullet"/>
      <w:lvlText w:val="•"/>
      <w:lvlJc w:val="left"/>
      <w:pPr>
        <w:ind w:left="4741" w:hanging="662"/>
      </w:pPr>
      <w:rPr>
        <w:rFonts w:hint="default"/>
        <w:lang w:val="ru-RU" w:eastAsia="en-US" w:bidi="ar-SA"/>
      </w:rPr>
    </w:lvl>
    <w:lvl w:ilvl="5">
      <w:numFmt w:val="bullet"/>
      <w:lvlText w:val="•"/>
      <w:lvlJc w:val="left"/>
      <w:pPr>
        <w:ind w:left="5746" w:hanging="662"/>
      </w:pPr>
      <w:rPr>
        <w:rFonts w:hint="default"/>
        <w:lang w:val="ru-RU" w:eastAsia="en-US" w:bidi="ar-SA"/>
      </w:rPr>
    </w:lvl>
    <w:lvl w:ilvl="6">
      <w:numFmt w:val="bullet"/>
      <w:lvlText w:val="•"/>
      <w:lvlJc w:val="left"/>
      <w:pPr>
        <w:ind w:left="6752" w:hanging="662"/>
      </w:pPr>
      <w:rPr>
        <w:rFonts w:hint="default"/>
        <w:lang w:val="ru-RU" w:eastAsia="en-US" w:bidi="ar-SA"/>
      </w:rPr>
    </w:lvl>
    <w:lvl w:ilvl="7">
      <w:numFmt w:val="bullet"/>
      <w:lvlText w:val="•"/>
      <w:lvlJc w:val="left"/>
      <w:pPr>
        <w:ind w:left="7757" w:hanging="662"/>
      </w:pPr>
      <w:rPr>
        <w:rFonts w:hint="default"/>
        <w:lang w:val="ru-RU" w:eastAsia="en-US" w:bidi="ar-SA"/>
      </w:rPr>
    </w:lvl>
    <w:lvl w:ilvl="8">
      <w:numFmt w:val="bullet"/>
      <w:lvlText w:val="•"/>
      <w:lvlJc w:val="left"/>
      <w:pPr>
        <w:ind w:left="8762" w:hanging="662"/>
      </w:pPr>
      <w:rPr>
        <w:rFonts w:hint="default"/>
        <w:lang w:val="ru-RU" w:eastAsia="en-US" w:bidi="ar-SA"/>
      </w:rPr>
    </w:lvl>
  </w:abstractNum>
  <w:abstractNum w:abstractNumId="11" w15:restartNumberingAfterBreak="0">
    <w:nsid w:val="389C667C"/>
    <w:multiLevelType w:val="hybridMultilevel"/>
    <w:tmpl w:val="BF4A24D2"/>
    <w:lvl w:ilvl="0" w:tplc="F33CE4B0">
      <w:numFmt w:val="bullet"/>
      <w:lvlText w:val=""/>
      <w:lvlJc w:val="left"/>
      <w:pPr>
        <w:ind w:left="1005" w:hanging="360"/>
      </w:pPr>
      <w:rPr>
        <w:rFonts w:ascii="Symbol" w:eastAsia="Symbol" w:hAnsi="Symbol" w:cs="Symbol" w:hint="default"/>
        <w:b w:val="0"/>
        <w:bCs w:val="0"/>
        <w:i w:val="0"/>
        <w:iCs w:val="0"/>
        <w:spacing w:val="0"/>
        <w:w w:val="100"/>
        <w:sz w:val="24"/>
        <w:szCs w:val="24"/>
        <w:lang w:val="ru-RU" w:eastAsia="en-US" w:bidi="ar-SA"/>
      </w:rPr>
    </w:lvl>
    <w:lvl w:ilvl="1" w:tplc="E1BC7338">
      <w:numFmt w:val="bullet"/>
      <w:lvlText w:val="•"/>
      <w:lvlJc w:val="left"/>
      <w:pPr>
        <w:ind w:left="1906" w:hanging="360"/>
      </w:pPr>
      <w:rPr>
        <w:rFonts w:hint="default"/>
        <w:lang w:val="ru-RU" w:eastAsia="en-US" w:bidi="ar-SA"/>
      </w:rPr>
    </w:lvl>
    <w:lvl w:ilvl="2" w:tplc="9B3CB1A4">
      <w:numFmt w:val="bullet"/>
      <w:lvlText w:val="•"/>
      <w:lvlJc w:val="left"/>
      <w:pPr>
        <w:ind w:left="2812" w:hanging="360"/>
      </w:pPr>
      <w:rPr>
        <w:rFonts w:hint="default"/>
        <w:lang w:val="ru-RU" w:eastAsia="en-US" w:bidi="ar-SA"/>
      </w:rPr>
    </w:lvl>
    <w:lvl w:ilvl="3" w:tplc="80141440">
      <w:numFmt w:val="bullet"/>
      <w:lvlText w:val="•"/>
      <w:lvlJc w:val="left"/>
      <w:pPr>
        <w:ind w:left="3719" w:hanging="360"/>
      </w:pPr>
      <w:rPr>
        <w:rFonts w:hint="default"/>
        <w:lang w:val="ru-RU" w:eastAsia="en-US" w:bidi="ar-SA"/>
      </w:rPr>
    </w:lvl>
    <w:lvl w:ilvl="4" w:tplc="50B0C0E2">
      <w:numFmt w:val="bullet"/>
      <w:lvlText w:val="•"/>
      <w:lvlJc w:val="left"/>
      <w:pPr>
        <w:ind w:left="4625" w:hanging="360"/>
      </w:pPr>
      <w:rPr>
        <w:rFonts w:hint="default"/>
        <w:lang w:val="ru-RU" w:eastAsia="en-US" w:bidi="ar-SA"/>
      </w:rPr>
    </w:lvl>
    <w:lvl w:ilvl="5" w:tplc="168EB354">
      <w:numFmt w:val="bullet"/>
      <w:lvlText w:val="•"/>
      <w:lvlJc w:val="left"/>
      <w:pPr>
        <w:ind w:left="5532" w:hanging="360"/>
      </w:pPr>
      <w:rPr>
        <w:rFonts w:hint="default"/>
        <w:lang w:val="ru-RU" w:eastAsia="en-US" w:bidi="ar-SA"/>
      </w:rPr>
    </w:lvl>
    <w:lvl w:ilvl="6" w:tplc="0BD8C810">
      <w:numFmt w:val="bullet"/>
      <w:lvlText w:val="•"/>
      <w:lvlJc w:val="left"/>
      <w:pPr>
        <w:ind w:left="6438" w:hanging="360"/>
      </w:pPr>
      <w:rPr>
        <w:rFonts w:hint="default"/>
        <w:lang w:val="ru-RU" w:eastAsia="en-US" w:bidi="ar-SA"/>
      </w:rPr>
    </w:lvl>
    <w:lvl w:ilvl="7" w:tplc="B2AA95FE">
      <w:numFmt w:val="bullet"/>
      <w:lvlText w:val="•"/>
      <w:lvlJc w:val="left"/>
      <w:pPr>
        <w:ind w:left="7345" w:hanging="360"/>
      </w:pPr>
      <w:rPr>
        <w:rFonts w:hint="default"/>
        <w:lang w:val="ru-RU" w:eastAsia="en-US" w:bidi="ar-SA"/>
      </w:rPr>
    </w:lvl>
    <w:lvl w:ilvl="8" w:tplc="CB22944C">
      <w:numFmt w:val="bullet"/>
      <w:lvlText w:val="•"/>
      <w:lvlJc w:val="left"/>
      <w:pPr>
        <w:ind w:left="8251" w:hanging="360"/>
      </w:pPr>
      <w:rPr>
        <w:rFonts w:hint="default"/>
        <w:lang w:val="ru-RU" w:eastAsia="en-US" w:bidi="ar-SA"/>
      </w:rPr>
    </w:lvl>
  </w:abstractNum>
  <w:abstractNum w:abstractNumId="12" w15:restartNumberingAfterBreak="0">
    <w:nsid w:val="3BAE4EEC"/>
    <w:multiLevelType w:val="multilevel"/>
    <w:tmpl w:val="0D56D6D8"/>
    <w:lvl w:ilvl="0">
      <w:start w:val="5"/>
      <w:numFmt w:val="decimal"/>
      <w:lvlText w:val="%1"/>
      <w:lvlJc w:val="left"/>
      <w:pPr>
        <w:ind w:left="710" w:hanging="499"/>
        <w:jc w:val="left"/>
      </w:pPr>
      <w:rPr>
        <w:rFonts w:hint="default"/>
        <w:lang w:val="ru-RU" w:eastAsia="en-US" w:bidi="ar-SA"/>
      </w:rPr>
    </w:lvl>
    <w:lvl w:ilvl="1">
      <w:start w:val="1"/>
      <w:numFmt w:val="decimal"/>
      <w:lvlText w:val="%1.%2"/>
      <w:lvlJc w:val="left"/>
      <w:pPr>
        <w:ind w:left="710" w:hanging="499"/>
        <w:jc w:val="left"/>
      </w:pPr>
      <w:rPr>
        <w:rFonts w:ascii="Arial" w:eastAsia="Arial" w:hAnsi="Arial" w:cs="Arial" w:hint="default"/>
        <w:b/>
        <w:bCs/>
        <w:i w:val="0"/>
        <w:iCs w:val="0"/>
        <w:spacing w:val="-1"/>
        <w:w w:val="100"/>
        <w:sz w:val="24"/>
        <w:szCs w:val="24"/>
        <w:lang w:val="ru-RU" w:eastAsia="en-US" w:bidi="ar-SA"/>
      </w:rPr>
    </w:lvl>
    <w:lvl w:ilvl="2">
      <w:numFmt w:val="bullet"/>
      <w:lvlText w:val="•"/>
      <w:lvlJc w:val="left"/>
      <w:pPr>
        <w:ind w:left="2730" w:hanging="499"/>
      </w:pPr>
      <w:rPr>
        <w:rFonts w:hint="default"/>
        <w:lang w:val="ru-RU" w:eastAsia="en-US" w:bidi="ar-SA"/>
      </w:rPr>
    </w:lvl>
    <w:lvl w:ilvl="3">
      <w:numFmt w:val="bullet"/>
      <w:lvlText w:val="•"/>
      <w:lvlJc w:val="left"/>
      <w:pPr>
        <w:ind w:left="3736" w:hanging="499"/>
      </w:pPr>
      <w:rPr>
        <w:rFonts w:hint="default"/>
        <w:lang w:val="ru-RU" w:eastAsia="en-US" w:bidi="ar-SA"/>
      </w:rPr>
    </w:lvl>
    <w:lvl w:ilvl="4">
      <w:numFmt w:val="bullet"/>
      <w:lvlText w:val="•"/>
      <w:lvlJc w:val="left"/>
      <w:pPr>
        <w:ind w:left="4741" w:hanging="499"/>
      </w:pPr>
      <w:rPr>
        <w:rFonts w:hint="default"/>
        <w:lang w:val="ru-RU" w:eastAsia="en-US" w:bidi="ar-SA"/>
      </w:rPr>
    </w:lvl>
    <w:lvl w:ilvl="5">
      <w:numFmt w:val="bullet"/>
      <w:lvlText w:val="•"/>
      <w:lvlJc w:val="left"/>
      <w:pPr>
        <w:ind w:left="5746" w:hanging="499"/>
      </w:pPr>
      <w:rPr>
        <w:rFonts w:hint="default"/>
        <w:lang w:val="ru-RU" w:eastAsia="en-US" w:bidi="ar-SA"/>
      </w:rPr>
    </w:lvl>
    <w:lvl w:ilvl="6">
      <w:numFmt w:val="bullet"/>
      <w:lvlText w:val="•"/>
      <w:lvlJc w:val="left"/>
      <w:pPr>
        <w:ind w:left="6752" w:hanging="499"/>
      </w:pPr>
      <w:rPr>
        <w:rFonts w:hint="default"/>
        <w:lang w:val="ru-RU" w:eastAsia="en-US" w:bidi="ar-SA"/>
      </w:rPr>
    </w:lvl>
    <w:lvl w:ilvl="7">
      <w:numFmt w:val="bullet"/>
      <w:lvlText w:val="•"/>
      <w:lvlJc w:val="left"/>
      <w:pPr>
        <w:ind w:left="7757" w:hanging="499"/>
      </w:pPr>
      <w:rPr>
        <w:rFonts w:hint="default"/>
        <w:lang w:val="ru-RU" w:eastAsia="en-US" w:bidi="ar-SA"/>
      </w:rPr>
    </w:lvl>
    <w:lvl w:ilvl="8">
      <w:numFmt w:val="bullet"/>
      <w:lvlText w:val="•"/>
      <w:lvlJc w:val="left"/>
      <w:pPr>
        <w:ind w:left="8762" w:hanging="499"/>
      </w:pPr>
      <w:rPr>
        <w:rFonts w:hint="default"/>
        <w:lang w:val="ru-RU" w:eastAsia="en-US" w:bidi="ar-SA"/>
      </w:rPr>
    </w:lvl>
  </w:abstractNum>
  <w:abstractNum w:abstractNumId="13" w15:restartNumberingAfterBreak="0">
    <w:nsid w:val="3E18715A"/>
    <w:multiLevelType w:val="multilevel"/>
    <w:tmpl w:val="F34A0126"/>
    <w:lvl w:ilvl="0">
      <w:start w:val="1"/>
      <w:numFmt w:val="decimal"/>
      <w:lvlText w:val="%1"/>
      <w:lvlJc w:val="left"/>
      <w:pPr>
        <w:ind w:left="2235" w:hanging="389"/>
      </w:pPr>
      <w:rPr>
        <w:rFonts w:hint="default"/>
        <w:lang w:val="ru-RU" w:eastAsia="en-US" w:bidi="ar-SA"/>
      </w:rPr>
    </w:lvl>
    <w:lvl w:ilvl="1">
      <w:start w:val="1"/>
      <w:numFmt w:val="decimal"/>
      <w:lvlText w:val="%1.%2"/>
      <w:lvlJc w:val="left"/>
      <w:pPr>
        <w:ind w:left="2235" w:hanging="389"/>
      </w:pPr>
      <w:rPr>
        <w:rFonts w:ascii="Arial" w:eastAsia="Arial" w:hAnsi="Arial" w:cs="Arial" w:hint="default"/>
        <w:b/>
        <w:bCs/>
        <w:i w:val="0"/>
        <w:iCs w:val="0"/>
        <w:spacing w:val="0"/>
        <w:w w:val="99"/>
        <w:sz w:val="24"/>
        <w:szCs w:val="24"/>
        <w:lang w:val="ru-RU" w:eastAsia="en-US" w:bidi="ar-SA"/>
      </w:rPr>
    </w:lvl>
    <w:lvl w:ilvl="2">
      <w:start w:val="1"/>
      <w:numFmt w:val="decimal"/>
      <w:lvlText w:val="%1.%2.%3."/>
      <w:lvlJc w:val="left"/>
      <w:pPr>
        <w:ind w:left="1136" w:hanging="840"/>
      </w:pPr>
      <w:rPr>
        <w:rFonts w:ascii="Arial" w:eastAsia="Arial" w:hAnsi="Arial" w:cs="Arial" w:hint="default"/>
        <w:b/>
        <w:bCs/>
        <w:i w:val="0"/>
        <w:iCs w:val="0"/>
        <w:spacing w:val="-2"/>
        <w:w w:val="99"/>
        <w:sz w:val="24"/>
        <w:szCs w:val="24"/>
        <w:lang w:val="ru-RU" w:eastAsia="en-US" w:bidi="ar-SA"/>
      </w:rPr>
    </w:lvl>
    <w:lvl w:ilvl="3">
      <w:numFmt w:val="bullet"/>
      <w:lvlText w:val="•"/>
      <w:lvlJc w:val="left"/>
      <w:pPr>
        <w:ind w:left="4199" w:hanging="840"/>
      </w:pPr>
      <w:rPr>
        <w:rFonts w:hint="default"/>
        <w:lang w:val="ru-RU" w:eastAsia="en-US" w:bidi="ar-SA"/>
      </w:rPr>
    </w:lvl>
    <w:lvl w:ilvl="4">
      <w:numFmt w:val="bullet"/>
      <w:lvlText w:val="•"/>
      <w:lvlJc w:val="left"/>
      <w:pPr>
        <w:ind w:left="5179" w:hanging="840"/>
      </w:pPr>
      <w:rPr>
        <w:rFonts w:hint="default"/>
        <w:lang w:val="ru-RU" w:eastAsia="en-US" w:bidi="ar-SA"/>
      </w:rPr>
    </w:lvl>
    <w:lvl w:ilvl="5">
      <w:numFmt w:val="bullet"/>
      <w:lvlText w:val="•"/>
      <w:lvlJc w:val="left"/>
      <w:pPr>
        <w:ind w:left="6158" w:hanging="840"/>
      </w:pPr>
      <w:rPr>
        <w:rFonts w:hint="default"/>
        <w:lang w:val="ru-RU" w:eastAsia="en-US" w:bidi="ar-SA"/>
      </w:rPr>
    </w:lvl>
    <w:lvl w:ilvl="6">
      <w:numFmt w:val="bullet"/>
      <w:lvlText w:val="•"/>
      <w:lvlJc w:val="left"/>
      <w:pPr>
        <w:ind w:left="7138" w:hanging="840"/>
      </w:pPr>
      <w:rPr>
        <w:rFonts w:hint="default"/>
        <w:lang w:val="ru-RU" w:eastAsia="en-US" w:bidi="ar-SA"/>
      </w:rPr>
    </w:lvl>
    <w:lvl w:ilvl="7">
      <w:numFmt w:val="bullet"/>
      <w:lvlText w:val="•"/>
      <w:lvlJc w:val="left"/>
      <w:pPr>
        <w:ind w:left="8118" w:hanging="840"/>
      </w:pPr>
      <w:rPr>
        <w:rFonts w:hint="default"/>
        <w:lang w:val="ru-RU" w:eastAsia="en-US" w:bidi="ar-SA"/>
      </w:rPr>
    </w:lvl>
    <w:lvl w:ilvl="8">
      <w:numFmt w:val="bullet"/>
      <w:lvlText w:val="•"/>
      <w:lvlJc w:val="left"/>
      <w:pPr>
        <w:ind w:left="9097" w:hanging="840"/>
      </w:pPr>
      <w:rPr>
        <w:rFonts w:hint="default"/>
        <w:lang w:val="ru-RU" w:eastAsia="en-US" w:bidi="ar-SA"/>
      </w:rPr>
    </w:lvl>
  </w:abstractNum>
  <w:abstractNum w:abstractNumId="14" w15:restartNumberingAfterBreak="0">
    <w:nsid w:val="41A46E3B"/>
    <w:multiLevelType w:val="multilevel"/>
    <w:tmpl w:val="FDE28150"/>
    <w:lvl w:ilvl="0">
      <w:start w:val="17"/>
      <w:numFmt w:val="decimal"/>
      <w:lvlText w:val="%1"/>
      <w:lvlJc w:val="left"/>
      <w:pPr>
        <w:ind w:left="285" w:hanging="664"/>
        <w:jc w:val="left"/>
      </w:pPr>
      <w:rPr>
        <w:rFonts w:hint="default"/>
        <w:lang w:val="ru-RU" w:eastAsia="en-US" w:bidi="ar-SA"/>
      </w:rPr>
    </w:lvl>
    <w:lvl w:ilvl="1">
      <w:start w:val="1"/>
      <w:numFmt w:val="decimal"/>
      <w:lvlText w:val="%1.%2"/>
      <w:lvlJc w:val="left"/>
      <w:pPr>
        <w:ind w:left="285" w:hanging="664"/>
        <w:jc w:val="right"/>
      </w:pPr>
      <w:rPr>
        <w:rFonts w:ascii="Arial" w:eastAsia="Arial" w:hAnsi="Arial" w:cs="Arial" w:hint="default"/>
        <w:b/>
        <w:bCs/>
        <w:i w:val="0"/>
        <w:iCs w:val="0"/>
        <w:spacing w:val="-2"/>
        <w:w w:val="100"/>
        <w:sz w:val="24"/>
        <w:szCs w:val="24"/>
        <w:lang w:val="ru-RU" w:eastAsia="en-US" w:bidi="ar-SA"/>
      </w:rPr>
    </w:lvl>
    <w:lvl w:ilvl="2">
      <w:numFmt w:val="bullet"/>
      <w:lvlText w:val="•"/>
      <w:lvlJc w:val="left"/>
      <w:pPr>
        <w:ind w:left="2236" w:hanging="664"/>
      </w:pPr>
      <w:rPr>
        <w:rFonts w:hint="default"/>
        <w:lang w:val="ru-RU" w:eastAsia="en-US" w:bidi="ar-SA"/>
      </w:rPr>
    </w:lvl>
    <w:lvl w:ilvl="3">
      <w:numFmt w:val="bullet"/>
      <w:lvlText w:val="•"/>
      <w:lvlJc w:val="left"/>
      <w:pPr>
        <w:ind w:left="3215" w:hanging="664"/>
      </w:pPr>
      <w:rPr>
        <w:rFonts w:hint="default"/>
        <w:lang w:val="ru-RU" w:eastAsia="en-US" w:bidi="ar-SA"/>
      </w:rPr>
    </w:lvl>
    <w:lvl w:ilvl="4">
      <w:numFmt w:val="bullet"/>
      <w:lvlText w:val="•"/>
      <w:lvlJc w:val="left"/>
      <w:pPr>
        <w:ind w:left="4193" w:hanging="664"/>
      </w:pPr>
      <w:rPr>
        <w:rFonts w:hint="default"/>
        <w:lang w:val="ru-RU" w:eastAsia="en-US" w:bidi="ar-SA"/>
      </w:rPr>
    </w:lvl>
    <w:lvl w:ilvl="5">
      <w:numFmt w:val="bullet"/>
      <w:lvlText w:val="•"/>
      <w:lvlJc w:val="left"/>
      <w:pPr>
        <w:ind w:left="5172" w:hanging="664"/>
      </w:pPr>
      <w:rPr>
        <w:rFonts w:hint="default"/>
        <w:lang w:val="ru-RU" w:eastAsia="en-US" w:bidi="ar-SA"/>
      </w:rPr>
    </w:lvl>
    <w:lvl w:ilvl="6">
      <w:numFmt w:val="bullet"/>
      <w:lvlText w:val="•"/>
      <w:lvlJc w:val="left"/>
      <w:pPr>
        <w:ind w:left="6150" w:hanging="664"/>
      </w:pPr>
      <w:rPr>
        <w:rFonts w:hint="default"/>
        <w:lang w:val="ru-RU" w:eastAsia="en-US" w:bidi="ar-SA"/>
      </w:rPr>
    </w:lvl>
    <w:lvl w:ilvl="7">
      <w:numFmt w:val="bullet"/>
      <w:lvlText w:val="•"/>
      <w:lvlJc w:val="left"/>
      <w:pPr>
        <w:ind w:left="7129" w:hanging="664"/>
      </w:pPr>
      <w:rPr>
        <w:rFonts w:hint="default"/>
        <w:lang w:val="ru-RU" w:eastAsia="en-US" w:bidi="ar-SA"/>
      </w:rPr>
    </w:lvl>
    <w:lvl w:ilvl="8">
      <w:numFmt w:val="bullet"/>
      <w:lvlText w:val="•"/>
      <w:lvlJc w:val="left"/>
      <w:pPr>
        <w:ind w:left="8107" w:hanging="664"/>
      </w:pPr>
      <w:rPr>
        <w:rFonts w:hint="default"/>
        <w:lang w:val="ru-RU" w:eastAsia="en-US" w:bidi="ar-SA"/>
      </w:rPr>
    </w:lvl>
  </w:abstractNum>
  <w:abstractNum w:abstractNumId="15" w15:restartNumberingAfterBreak="0">
    <w:nsid w:val="4271195B"/>
    <w:multiLevelType w:val="multilevel"/>
    <w:tmpl w:val="617E9466"/>
    <w:lvl w:ilvl="0">
      <w:start w:val="12"/>
      <w:numFmt w:val="decimal"/>
      <w:lvlText w:val="%1"/>
      <w:lvlJc w:val="left"/>
      <w:pPr>
        <w:ind w:left="427" w:hanging="722"/>
        <w:jc w:val="left"/>
      </w:pPr>
      <w:rPr>
        <w:rFonts w:hint="default"/>
        <w:lang w:val="ru-RU" w:eastAsia="en-US" w:bidi="ar-SA"/>
      </w:rPr>
    </w:lvl>
    <w:lvl w:ilvl="1">
      <w:start w:val="2"/>
      <w:numFmt w:val="decimal"/>
      <w:lvlText w:val="%1.%2"/>
      <w:lvlJc w:val="left"/>
      <w:pPr>
        <w:ind w:left="427" w:hanging="722"/>
        <w:jc w:val="left"/>
      </w:pPr>
      <w:rPr>
        <w:rFonts w:ascii="Arial" w:eastAsia="Arial" w:hAnsi="Arial" w:cs="Arial" w:hint="default"/>
        <w:b/>
        <w:bCs/>
        <w:i w:val="0"/>
        <w:iCs w:val="0"/>
        <w:spacing w:val="-1"/>
        <w:w w:val="100"/>
        <w:sz w:val="24"/>
        <w:szCs w:val="24"/>
        <w:lang w:val="ru-RU" w:eastAsia="en-US" w:bidi="ar-SA"/>
      </w:rPr>
    </w:lvl>
    <w:lvl w:ilvl="2">
      <w:numFmt w:val="bullet"/>
      <w:lvlText w:val="•"/>
      <w:lvlJc w:val="left"/>
      <w:pPr>
        <w:ind w:left="2377" w:hanging="722"/>
      </w:pPr>
      <w:rPr>
        <w:rFonts w:hint="default"/>
        <w:lang w:val="ru-RU" w:eastAsia="en-US" w:bidi="ar-SA"/>
      </w:rPr>
    </w:lvl>
    <w:lvl w:ilvl="3">
      <w:numFmt w:val="bullet"/>
      <w:lvlText w:val="•"/>
      <w:lvlJc w:val="left"/>
      <w:pPr>
        <w:ind w:left="3355" w:hanging="722"/>
      </w:pPr>
      <w:rPr>
        <w:rFonts w:hint="default"/>
        <w:lang w:val="ru-RU" w:eastAsia="en-US" w:bidi="ar-SA"/>
      </w:rPr>
    </w:lvl>
    <w:lvl w:ilvl="4">
      <w:numFmt w:val="bullet"/>
      <w:lvlText w:val="•"/>
      <w:lvlJc w:val="left"/>
      <w:pPr>
        <w:ind w:left="4334" w:hanging="722"/>
      </w:pPr>
      <w:rPr>
        <w:rFonts w:hint="default"/>
        <w:lang w:val="ru-RU" w:eastAsia="en-US" w:bidi="ar-SA"/>
      </w:rPr>
    </w:lvl>
    <w:lvl w:ilvl="5">
      <w:numFmt w:val="bullet"/>
      <w:lvlText w:val="•"/>
      <w:lvlJc w:val="left"/>
      <w:pPr>
        <w:ind w:left="5313" w:hanging="722"/>
      </w:pPr>
      <w:rPr>
        <w:rFonts w:hint="default"/>
        <w:lang w:val="ru-RU" w:eastAsia="en-US" w:bidi="ar-SA"/>
      </w:rPr>
    </w:lvl>
    <w:lvl w:ilvl="6">
      <w:numFmt w:val="bullet"/>
      <w:lvlText w:val="•"/>
      <w:lvlJc w:val="left"/>
      <w:pPr>
        <w:ind w:left="6291" w:hanging="722"/>
      </w:pPr>
      <w:rPr>
        <w:rFonts w:hint="default"/>
        <w:lang w:val="ru-RU" w:eastAsia="en-US" w:bidi="ar-SA"/>
      </w:rPr>
    </w:lvl>
    <w:lvl w:ilvl="7">
      <w:numFmt w:val="bullet"/>
      <w:lvlText w:val="•"/>
      <w:lvlJc w:val="left"/>
      <w:pPr>
        <w:ind w:left="7270" w:hanging="722"/>
      </w:pPr>
      <w:rPr>
        <w:rFonts w:hint="default"/>
        <w:lang w:val="ru-RU" w:eastAsia="en-US" w:bidi="ar-SA"/>
      </w:rPr>
    </w:lvl>
    <w:lvl w:ilvl="8">
      <w:numFmt w:val="bullet"/>
      <w:lvlText w:val="•"/>
      <w:lvlJc w:val="left"/>
      <w:pPr>
        <w:ind w:left="8249" w:hanging="722"/>
      </w:pPr>
      <w:rPr>
        <w:rFonts w:hint="default"/>
        <w:lang w:val="ru-RU" w:eastAsia="en-US" w:bidi="ar-SA"/>
      </w:rPr>
    </w:lvl>
  </w:abstractNum>
  <w:abstractNum w:abstractNumId="16" w15:restartNumberingAfterBreak="0">
    <w:nsid w:val="448D1C9E"/>
    <w:multiLevelType w:val="hybridMultilevel"/>
    <w:tmpl w:val="3D18423C"/>
    <w:lvl w:ilvl="0" w:tplc="420640D6">
      <w:start w:val="1"/>
      <w:numFmt w:val="decimal"/>
      <w:lvlText w:val="%1)"/>
      <w:lvlJc w:val="left"/>
      <w:pPr>
        <w:ind w:left="1843" w:hanging="308"/>
      </w:pPr>
      <w:rPr>
        <w:rFonts w:ascii="Arial" w:eastAsia="Arial" w:hAnsi="Arial" w:cs="Arial" w:hint="default"/>
        <w:b w:val="0"/>
        <w:bCs w:val="0"/>
        <w:i w:val="0"/>
        <w:iCs w:val="0"/>
        <w:spacing w:val="0"/>
        <w:w w:val="99"/>
        <w:sz w:val="24"/>
        <w:szCs w:val="24"/>
        <w:lang w:val="ru-RU" w:eastAsia="en-US" w:bidi="ar-SA"/>
      </w:rPr>
    </w:lvl>
    <w:lvl w:ilvl="1" w:tplc="B7247A16">
      <w:numFmt w:val="bullet"/>
      <w:lvlText w:val="•"/>
      <w:lvlJc w:val="left"/>
      <w:pPr>
        <w:ind w:left="2761" w:hanging="308"/>
      </w:pPr>
      <w:rPr>
        <w:rFonts w:hint="default"/>
        <w:lang w:val="ru-RU" w:eastAsia="en-US" w:bidi="ar-SA"/>
      </w:rPr>
    </w:lvl>
    <w:lvl w:ilvl="2" w:tplc="25C68C5C">
      <w:numFmt w:val="bullet"/>
      <w:lvlText w:val="•"/>
      <w:lvlJc w:val="left"/>
      <w:pPr>
        <w:ind w:left="3683" w:hanging="308"/>
      </w:pPr>
      <w:rPr>
        <w:rFonts w:hint="default"/>
        <w:lang w:val="ru-RU" w:eastAsia="en-US" w:bidi="ar-SA"/>
      </w:rPr>
    </w:lvl>
    <w:lvl w:ilvl="3" w:tplc="0EB4874C">
      <w:numFmt w:val="bullet"/>
      <w:lvlText w:val="•"/>
      <w:lvlJc w:val="left"/>
      <w:pPr>
        <w:ind w:left="4605" w:hanging="308"/>
      </w:pPr>
      <w:rPr>
        <w:rFonts w:hint="default"/>
        <w:lang w:val="ru-RU" w:eastAsia="en-US" w:bidi="ar-SA"/>
      </w:rPr>
    </w:lvl>
    <w:lvl w:ilvl="4" w:tplc="18B8A30E">
      <w:numFmt w:val="bullet"/>
      <w:lvlText w:val="•"/>
      <w:lvlJc w:val="left"/>
      <w:pPr>
        <w:ind w:left="5526" w:hanging="308"/>
      </w:pPr>
      <w:rPr>
        <w:rFonts w:hint="default"/>
        <w:lang w:val="ru-RU" w:eastAsia="en-US" w:bidi="ar-SA"/>
      </w:rPr>
    </w:lvl>
    <w:lvl w:ilvl="5" w:tplc="B9488358">
      <w:numFmt w:val="bullet"/>
      <w:lvlText w:val="•"/>
      <w:lvlJc w:val="left"/>
      <w:pPr>
        <w:ind w:left="6448" w:hanging="308"/>
      </w:pPr>
      <w:rPr>
        <w:rFonts w:hint="default"/>
        <w:lang w:val="ru-RU" w:eastAsia="en-US" w:bidi="ar-SA"/>
      </w:rPr>
    </w:lvl>
    <w:lvl w:ilvl="6" w:tplc="34727F9A">
      <w:numFmt w:val="bullet"/>
      <w:lvlText w:val="•"/>
      <w:lvlJc w:val="left"/>
      <w:pPr>
        <w:ind w:left="7370" w:hanging="308"/>
      </w:pPr>
      <w:rPr>
        <w:rFonts w:hint="default"/>
        <w:lang w:val="ru-RU" w:eastAsia="en-US" w:bidi="ar-SA"/>
      </w:rPr>
    </w:lvl>
    <w:lvl w:ilvl="7" w:tplc="99A6060C">
      <w:numFmt w:val="bullet"/>
      <w:lvlText w:val="•"/>
      <w:lvlJc w:val="left"/>
      <w:pPr>
        <w:ind w:left="8292" w:hanging="308"/>
      </w:pPr>
      <w:rPr>
        <w:rFonts w:hint="default"/>
        <w:lang w:val="ru-RU" w:eastAsia="en-US" w:bidi="ar-SA"/>
      </w:rPr>
    </w:lvl>
    <w:lvl w:ilvl="8" w:tplc="42FE75F2">
      <w:numFmt w:val="bullet"/>
      <w:lvlText w:val="•"/>
      <w:lvlJc w:val="left"/>
      <w:pPr>
        <w:ind w:left="9213" w:hanging="308"/>
      </w:pPr>
      <w:rPr>
        <w:rFonts w:hint="default"/>
        <w:lang w:val="ru-RU" w:eastAsia="en-US" w:bidi="ar-SA"/>
      </w:rPr>
    </w:lvl>
  </w:abstractNum>
  <w:abstractNum w:abstractNumId="17" w15:restartNumberingAfterBreak="0">
    <w:nsid w:val="4C3E23E8"/>
    <w:multiLevelType w:val="hybridMultilevel"/>
    <w:tmpl w:val="6BDA2D1E"/>
    <w:lvl w:ilvl="0" w:tplc="561827D8">
      <w:numFmt w:val="bullet"/>
      <w:lvlText w:val="•"/>
      <w:lvlJc w:val="left"/>
      <w:pPr>
        <w:ind w:left="430" w:hanging="111"/>
      </w:pPr>
      <w:rPr>
        <w:rFonts w:ascii="Arial" w:eastAsia="Arial" w:hAnsi="Arial" w:cs="Arial" w:hint="default"/>
        <w:b w:val="0"/>
        <w:bCs w:val="0"/>
        <w:i w:val="0"/>
        <w:iCs w:val="0"/>
        <w:color w:val="1F3177"/>
        <w:spacing w:val="0"/>
        <w:w w:val="100"/>
        <w:sz w:val="17"/>
        <w:szCs w:val="17"/>
        <w:lang w:val="ru-RU" w:eastAsia="en-US" w:bidi="ar-SA"/>
      </w:rPr>
    </w:lvl>
    <w:lvl w:ilvl="1" w:tplc="043E0F7E">
      <w:numFmt w:val="bullet"/>
      <w:lvlText w:val="•"/>
      <w:lvlJc w:val="left"/>
      <w:pPr>
        <w:ind w:left="900" w:hanging="111"/>
      </w:pPr>
      <w:rPr>
        <w:rFonts w:hint="default"/>
        <w:lang w:val="ru-RU" w:eastAsia="en-US" w:bidi="ar-SA"/>
      </w:rPr>
    </w:lvl>
    <w:lvl w:ilvl="2" w:tplc="BB8EBEC2">
      <w:numFmt w:val="bullet"/>
      <w:lvlText w:val="•"/>
      <w:lvlJc w:val="left"/>
      <w:pPr>
        <w:ind w:left="1361" w:hanging="111"/>
      </w:pPr>
      <w:rPr>
        <w:rFonts w:hint="default"/>
        <w:lang w:val="ru-RU" w:eastAsia="en-US" w:bidi="ar-SA"/>
      </w:rPr>
    </w:lvl>
    <w:lvl w:ilvl="3" w:tplc="9F7AB2C6">
      <w:numFmt w:val="bullet"/>
      <w:lvlText w:val="•"/>
      <w:lvlJc w:val="left"/>
      <w:pPr>
        <w:ind w:left="1822" w:hanging="111"/>
      </w:pPr>
      <w:rPr>
        <w:rFonts w:hint="default"/>
        <w:lang w:val="ru-RU" w:eastAsia="en-US" w:bidi="ar-SA"/>
      </w:rPr>
    </w:lvl>
    <w:lvl w:ilvl="4" w:tplc="0930BC5E">
      <w:numFmt w:val="bullet"/>
      <w:lvlText w:val="•"/>
      <w:lvlJc w:val="left"/>
      <w:pPr>
        <w:ind w:left="2283" w:hanging="111"/>
      </w:pPr>
      <w:rPr>
        <w:rFonts w:hint="default"/>
        <w:lang w:val="ru-RU" w:eastAsia="en-US" w:bidi="ar-SA"/>
      </w:rPr>
    </w:lvl>
    <w:lvl w:ilvl="5" w:tplc="D686533A">
      <w:numFmt w:val="bullet"/>
      <w:lvlText w:val="•"/>
      <w:lvlJc w:val="left"/>
      <w:pPr>
        <w:ind w:left="2744" w:hanging="111"/>
      </w:pPr>
      <w:rPr>
        <w:rFonts w:hint="default"/>
        <w:lang w:val="ru-RU" w:eastAsia="en-US" w:bidi="ar-SA"/>
      </w:rPr>
    </w:lvl>
    <w:lvl w:ilvl="6" w:tplc="49F815C8">
      <w:numFmt w:val="bullet"/>
      <w:lvlText w:val="•"/>
      <w:lvlJc w:val="left"/>
      <w:pPr>
        <w:ind w:left="3205" w:hanging="111"/>
      </w:pPr>
      <w:rPr>
        <w:rFonts w:hint="default"/>
        <w:lang w:val="ru-RU" w:eastAsia="en-US" w:bidi="ar-SA"/>
      </w:rPr>
    </w:lvl>
    <w:lvl w:ilvl="7" w:tplc="E310799C">
      <w:numFmt w:val="bullet"/>
      <w:lvlText w:val="•"/>
      <w:lvlJc w:val="left"/>
      <w:pPr>
        <w:ind w:left="3666" w:hanging="111"/>
      </w:pPr>
      <w:rPr>
        <w:rFonts w:hint="default"/>
        <w:lang w:val="ru-RU" w:eastAsia="en-US" w:bidi="ar-SA"/>
      </w:rPr>
    </w:lvl>
    <w:lvl w:ilvl="8" w:tplc="BB32004A">
      <w:numFmt w:val="bullet"/>
      <w:lvlText w:val="•"/>
      <w:lvlJc w:val="left"/>
      <w:pPr>
        <w:ind w:left="4127" w:hanging="111"/>
      </w:pPr>
      <w:rPr>
        <w:rFonts w:hint="default"/>
        <w:lang w:val="ru-RU" w:eastAsia="en-US" w:bidi="ar-SA"/>
      </w:rPr>
    </w:lvl>
  </w:abstractNum>
  <w:abstractNum w:abstractNumId="18" w15:restartNumberingAfterBreak="0">
    <w:nsid w:val="4D417027"/>
    <w:multiLevelType w:val="hybridMultilevel"/>
    <w:tmpl w:val="AAE0F978"/>
    <w:lvl w:ilvl="0" w:tplc="329259F4">
      <w:start w:val="1"/>
      <w:numFmt w:val="decimal"/>
      <w:lvlText w:val="%1."/>
      <w:lvlJc w:val="left"/>
      <w:pPr>
        <w:ind w:left="978" w:hanging="269"/>
        <w:jc w:val="left"/>
      </w:pPr>
      <w:rPr>
        <w:rFonts w:ascii="Arial" w:eastAsia="Arial" w:hAnsi="Arial" w:cs="Arial" w:hint="default"/>
        <w:b w:val="0"/>
        <w:bCs w:val="0"/>
        <w:i w:val="0"/>
        <w:iCs w:val="0"/>
        <w:spacing w:val="0"/>
        <w:w w:val="100"/>
        <w:sz w:val="24"/>
        <w:szCs w:val="24"/>
        <w:lang w:val="ru-RU" w:eastAsia="en-US" w:bidi="ar-SA"/>
      </w:rPr>
    </w:lvl>
    <w:lvl w:ilvl="1" w:tplc="3F0AC382">
      <w:numFmt w:val="bullet"/>
      <w:lvlText w:val="•"/>
      <w:lvlJc w:val="left"/>
      <w:pPr>
        <w:ind w:left="1831" w:hanging="269"/>
      </w:pPr>
      <w:rPr>
        <w:rFonts w:hint="default"/>
        <w:lang w:val="ru-RU" w:eastAsia="en-US" w:bidi="ar-SA"/>
      </w:rPr>
    </w:lvl>
    <w:lvl w:ilvl="2" w:tplc="0CF426F6">
      <w:numFmt w:val="bullet"/>
      <w:lvlText w:val="•"/>
      <w:lvlJc w:val="left"/>
      <w:pPr>
        <w:ind w:left="2683" w:hanging="269"/>
      </w:pPr>
      <w:rPr>
        <w:rFonts w:hint="default"/>
        <w:lang w:val="ru-RU" w:eastAsia="en-US" w:bidi="ar-SA"/>
      </w:rPr>
    </w:lvl>
    <w:lvl w:ilvl="3" w:tplc="263C50CA">
      <w:numFmt w:val="bullet"/>
      <w:lvlText w:val="•"/>
      <w:lvlJc w:val="left"/>
      <w:pPr>
        <w:ind w:left="3535" w:hanging="269"/>
      </w:pPr>
      <w:rPr>
        <w:rFonts w:hint="default"/>
        <w:lang w:val="ru-RU" w:eastAsia="en-US" w:bidi="ar-SA"/>
      </w:rPr>
    </w:lvl>
    <w:lvl w:ilvl="4" w:tplc="EB8E3126">
      <w:numFmt w:val="bullet"/>
      <w:lvlText w:val="•"/>
      <w:lvlJc w:val="left"/>
      <w:pPr>
        <w:ind w:left="4387" w:hanging="269"/>
      </w:pPr>
      <w:rPr>
        <w:rFonts w:hint="default"/>
        <w:lang w:val="ru-RU" w:eastAsia="en-US" w:bidi="ar-SA"/>
      </w:rPr>
    </w:lvl>
    <w:lvl w:ilvl="5" w:tplc="DD0E0950">
      <w:numFmt w:val="bullet"/>
      <w:lvlText w:val="•"/>
      <w:lvlJc w:val="left"/>
      <w:pPr>
        <w:ind w:left="5239" w:hanging="269"/>
      </w:pPr>
      <w:rPr>
        <w:rFonts w:hint="default"/>
        <w:lang w:val="ru-RU" w:eastAsia="en-US" w:bidi="ar-SA"/>
      </w:rPr>
    </w:lvl>
    <w:lvl w:ilvl="6" w:tplc="85D273EA">
      <w:numFmt w:val="bullet"/>
      <w:lvlText w:val="•"/>
      <w:lvlJc w:val="left"/>
      <w:pPr>
        <w:ind w:left="6091" w:hanging="269"/>
      </w:pPr>
      <w:rPr>
        <w:rFonts w:hint="default"/>
        <w:lang w:val="ru-RU" w:eastAsia="en-US" w:bidi="ar-SA"/>
      </w:rPr>
    </w:lvl>
    <w:lvl w:ilvl="7" w:tplc="7D7A3516">
      <w:numFmt w:val="bullet"/>
      <w:lvlText w:val="•"/>
      <w:lvlJc w:val="left"/>
      <w:pPr>
        <w:ind w:left="6942" w:hanging="269"/>
      </w:pPr>
      <w:rPr>
        <w:rFonts w:hint="default"/>
        <w:lang w:val="ru-RU" w:eastAsia="en-US" w:bidi="ar-SA"/>
      </w:rPr>
    </w:lvl>
    <w:lvl w:ilvl="8" w:tplc="13D65932">
      <w:numFmt w:val="bullet"/>
      <w:lvlText w:val="•"/>
      <w:lvlJc w:val="left"/>
      <w:pPr>
        <w:ind w:left="7794" w:hanging="269"/>
      </w:pPr>
      <w:rPr>
        <w:rFonts w:hint="default"/>
        <w:lang w:val="ru-RU" w:eastAsia="en-US" w:bidi="ar-SA"/>
      </w:rPr>
    </w:lvl>
  </w:abstractNum>
  <w:abstractNum w:abstractNumId="19" w15:restartNumberingAfterBreak="0">
    <w:nsid w:val="4F4608DB"/>
    <w:multiLevelType w:val="multilevel"/>
    <w:tmpl w:val="95705E9C"/>
    <w:lvl w:ilvl="0">
      <w:start w:val="15"/>
      <w:numFmt w:val="decimal"/>
      <w:lvlText w:val="%1"/>
      <w:lvlJc w:val="left"/>
      <w:pPr>
        <w:ind w:left="285" w:hanging="840"/>
        <w:jc w:val="left"/>
      </w:pPr>
      <w:rPr>
        <w:rFonts w:hint="default"/>
        <w:lang w:val="ru-RU" w:eastAsia="en-US" w:bidi="ar-SA"/>
      </w:rPr>
    </w:lvl>
    <w:lvl w:ilvl="1">
      <w:start w:val="1"/>
      <w:numFmt w:val="decimal"/>
      <w:lvlText w:val="%1.%2"/>
      <w:lvlJc w:val="left"/>
      <w:pPr>
        <w:ind w:left="285" w:hanging="840"/>
        <w:jc w:val="right"/>
      </w:pPr>
      <w:rPr>
        <w:rFonts w:ascii="Arial" w:eastAsia="Arial" w:hAnsi="Arial" w:cs="Arial" w:hint="default"/>
        <w:b/>
        <w:bCs/>
        <w:i w:val="0"/>
        <w:iCs w:val="0"/>
        <w:spacing w:val="-2"/>
        <w:w w:val="100"/>
        <w:sz w:val="24"/>
        <w:szCs w:val="24"/>
        <w:lang w:val="ru-RU" w:eastAsia="en-US" w:bidi="ar-SA"/>
      </w:rPr>
    </w:lvl>
    <w:lvl w:ilvl="2">
      <w:numFmt w:val="bullet"/>
      <w:lvlText w:val="•"/>
      <w:lvlJc w:val="left"/>
      <w:pPr>
        <w:ind w:left="2236" w:hanging="840"/>
      </w:pPr>
      <w:rPr>
        <w:rFonts w:hint="default"/>
        <w:lang w:val="ru-RU" w:eastAsia="en-US" w:bidi="ar-SA"/>
      </w:rPr>
    </w:lvl>
    <w:lvl w:ilvl="3">
      <w:numFmt w:val="bullet"/>
      <w:lvlText w:val="•"/>
      <w:lvlJc w:val="left"/>
      <w:pPr>
        <w:ind w:left="3215" w:hanging="840"/>
      </w:pPr>
      <w:rPr>
        <w:rFonts w:hint="default"/>
        <w:lang w:val="ru-RU" w:eastAsia="en-US" w:bidi="ar-SA"/>
      </w:rPr>
    </w:lvl>
    <w:lvl w:ilvl="4">
      <w:numFmt w:val="bullet"/>
      <w:lvlText w:val="•"/>
      <w:lvlJc w:val="left"/>
      <w:pPr>
        <w:ind w:left="4193" w:hanging="840"/>
      </w:pPr>
      <w:rPr>
        <w:rFonts w:hint="default"/>
        <w:lang w:val="ru-RU" w:eastAsia="en-US" w:bidi="ar-SA"/>
      </w:rPr>
    </w:lvl>
    <w:lvl w:ilvl="5">
      <w:numFmt w:val="bullet"/>
      <w:lvlText w:val="•"/>
      <w:lvlJc w:val="left"/>
      <w:pPr>
        <w:ind w:left="5172" w:hanging="840"/>
      </w:pPr>
      <w:rPr>
        <w:rFonts w:hint="default"/>
        <w:lang w:val="ru-RU" w:eastAsia="en-US" w:bidi="ar-SA"/>
      </w:rPr>
    </w:lvl>
    <w:lvl w:ilvl="6">
      <w:numFmt w:val="bullet"/>
      <w:lvlText w:val="•"/>
      <w:lvlJc w:val="left"/>
      <w:pPr>
        <w:ind w:left="6150" w:hanging="840"/>
      </w:pPr>
      <w:rPr>
        <w:rFonts w:hint="default"/>
        <w:lang w:val="ru-RU" w:eastAsia="en-US" w:bidi="ar-SA"/>
      </w:rPr>
    </w:lvl>
    <w:lvl w:ilvl="7">
      <w:numFmt w:val="bullet"/>
      <w:lvlText w:val="•"/>
      <w:lvlJc w:val="left"/>
      <w:pPr>
        <w:ind w:left="7129" w:hanging="840"/>
      </w:pPr>
      <w:rPr>
        <w:rFonts w:hint="default"/>
        <w:lang w:val="ru-RU" w:eastAsia="en-US" w:bidi="ar-SA"/>
      </w:rPr>
    </w:lvl>
    <w:lvl w:ilvl="8">
      <w:numFmt w:val="bullet"/>
      <w:lvlText w:val="•"/>
      <w:lvlJc w:val="left"/>
      <w:pPr>
        <w:ind w:left="8107" w:hanging="840"/>
      </w:pPr>
      <w:rPr>
        <w:rFonts w:hint="default"/>
        <w:lang w:val="ru-RU" w:eastAsia="en-US" w:bidi="ar-SA"/>
      </w:rPr>
    </w:lvl>
  </w:abstractNum>
  <w:abstractNum w:abstractNumId="20" w15:restartNumberingAfterBreak="0">
    <w:nsid w:val="5800525E"/>
    <w:multiLevelType w:val="multilevel"/>
    <w:tmpl w:val="FF1EA53E"/>
    <w:lvl w:ilvl="0">
      <w:start w:val="1"/>
      <w:numFmt w:val="decimal"/>
      <w:lvlText w:val="%1"/>
      <w:lvlJc w:val="left"/>
      <w:pPr>
        <w:ind w:left="2" w:hanging="1006"/>
        <w:jc w:val="left"/>
      </w:pPr>
      <w:rPr>
        <w:rFonts w:hint="default"/>
        <w:lang w:val="ru-RU" w:eastAsia="en-US" w:bidi="ar-SA"/>
      </w:rPr>
    </w:lvl>
    <w:lvl w:ilvl="1">
      <w:start w:val="12"/>
      <w:numFmt w:val="decimal"/>
      <w:lvlText w:val="%1.%2"/>
      <w:lvlJc w:val="left"/>
      <w:pPr>
        <w:ind w:left="2" w:hanging="1006"/>
        <w:jc w:val="left"/>
      </w:pPr>
      <w:rPr>
        <w:rFonts w:hint="default"/>
        <w:lang w:val="ru-RU" w:eastAsia="en-US" w:bidi="ar-SA"/>
      </w:rPr>
    </w:lvl>
    <w:lvl w:ilvl="2">
      <w:start w:val="3"/>
      <w:numFmt w:val="decimal"/>
      <w:lvlText w:val="%1.%2.%3"/>
      <w:lvlJc w:val="left"/>
      <w:pPr>
        <w:ind w:left="2" w:hanging="1006"/>
        <w:jc w:val="left"/>
      </w:pPr>
      <w:rPr>
        <w:rFonts w:ascii="Arial" w:eastAsia="Arial" w:hAnsi="Arial" w:cs="Arial" w:hint="default"/>
        <w:b/>
        <w:bCs/>
        <w:i w:val="0"/>
        <w:iCs w:val="0"/>
        <w:spacing w:val="-2"/>
        <w:w w:val="99"/>
        <w:sz w:val="24"/>
        <w:szCs w:val="24"/>
        <w:lang w:val="ru-RU" w:eastAsia="en-US" w:bidi="ar-SA"/>
      </w:rPr>
    </w:lvl>
    <w:lvl w:ilvl="3">
      <w:numFmt w:val="bullet"/>
      <w:lvlText w:val="•"/>
      <w:lvlJc w:val="left"/>
      <w:pPr>
        <w:ind w:left="2849" w:hanging="1006"/>
      </w:pPr>
      <w:rPr>
        <w:rFonts w:hint="default"/>
        <w:lang w:val="ru-RU" w:eastAsia="en-US" w:bidi="ar-SA"/>
      </w:rPr>
    </w:lvl>
    <w:lvl w:ilvl="4">
      <w:numFmt w:val="bullet"/>
      <w:lvlText w:val="•"/>
      <w:lvlJc w:val="left"/>
      <w:pPr>
        <w:ind w:left="3799" w:hanging="1006"/>
      </w:pPr>
      <w:rPr>
        <w:rFonts w:hint="default"/>
        <w:lang w:val="ru-RU" w:eastAsia="en-US" w:bidi="ar-SA"/>
      </w:rPr>
    </w:lvl>
    <w:lvl w:ilvl="5">
      <w:numFmt w:val="bullet"/>
      <w:lvlText w:val="•"/>
      <w:lvlJc w:val="left"/>
      <w:pPr>
        <w:ind w:left="4749" w:hanging="1006"/>
      </w:pPr>
      <w:rPr>
        <w:rFonts w:hint="default"/>
        <w:lang w:val="ru-RU" w:eastAsia="en-US" w:bidi="ar-SA"/>
      </w:rPr>
    </w:lvl>
    <w:lvl w:ilvl="6">
      <w:numFmt w:val="bullet"/>
      <w:lvlText w:val="•"/>
      <w:lvlJc w:val="left"/>
      <w:pPr>
        <w:ind w:left="5699" w:hanging="1006"/>
      </w:pPr>
      <w:rPr>
        <w:rFonts w:hint="default"/>
        <w:lang w:val="ru-RU" w:eastAsia="en-US" w:bidi="ar-SA"/>
      </w:rPr>
    </w:lvl>
    <w:lvl w:ilvl="7">
      <w:numFmt w:val="bullet"/>
      <w:lvlText w:val="•"/>
      <w:lvlJc w:val="left"/>
      <w:pPr>
        <w:ind w:left="6648" w:hanging="1006"/>
      </w:pPr>
      <w:rPr>
        <w:rFonts w:hint="default"/>
        <w:lang w:val="ru-RU" w:eastAsia="en-US" w:bidi="ar-SA"/>
      </w:rPr>
    </w:lvl>
    <w:lvl w:ilvl="8">
      <w:numFmt w:val="bullet"/>
      <w:lvlText w:val="•"/>
      <w:lvlJc w:val="left"/>
      <w:pPr>
        <w:ind w:left="7598" w:hanging="1006"/>
      </w:pPr>
      <w:rPr>
        <w:rFonts w:hint="default"/>
        <w:lang w:val="ru-RU" w:eastAsia="en-US" w:bidi="ar-SA"/>
      </w:rPr>
    </w:lvl>
  </w:abstractNum>
  <w:abstractNum w:abstractNumId="21" w15:restartNumberingAfterBreak="0">
    <w:nsid w:val="5C847B39"/>
    <w:multiLevelType w:val="hybridMultilevel"/>
    <w:tmpl w:val="0560A5C4"/>
    <w:lvl w:ilvl="0" w:tplc="DDCA3F6E">
      <w:numFmt w:val="bullet"/>
      <w:lvlText w:val="-"/>
      <w:lvlJc w:val="left"/>
      <w:pPr>
        <w:ind w:left="143" w:hanging="149"/>
      </w:pPr>
      <w:rPr>
        <w:rFonts w:ascii="Arial" w:eastAsia="Arial" w:hAnsi="Arial" w:cs="Arial" w:hint="default"/>
        <w:b w:val="0"/>
        <w:bCs w:val="0"/>
        <w:i w:val="0"/>
        <w:iCs w:val="0"/>
        <w:spacing w:val="0"/>
        <w:w w:val="99"/>
        <w:sz w:val="24"/>
        <w:szCs w:val="24"/>
        <w:lang w:val="ru-RU" w:eastAsia="en-US" w:bidi="ar-SA"/>
      </w:rPr>
    </w:lvl>
    <w:lvl w:ilvl="1" w:tplc="D786D930">
      <w:numFmt w:val="bullet"/>
      <w:lvlText w:val="•"/>
      <w:lvlJc w:val="left"/>
      <w:pPr>
        <w:ind w:left="1089" w:hanging="149"/>
      </w:pPr>
      <w:rPr>
        <w:rFonts w:hint="default"/>
        <w:lang w:val="ru-RU" w:eastAsia="en-US" w:bidi="ar-SA"/>
      </w:rPr>
    </w:lvl>
    <w:lvl w:ilvl="2" w:tplc="ADA878D0">
      <w:numFmt w:val="bullet"/>
      <w:lvlText w:val="•"/>
      <w:lvlJc w:val="left"/>
      <w:pPr>
        <w:ind w:left="2039" w:hanging="149"/>
      </w:pPr>
      <w:rPr>
        <w:rFonts w:hint="default"/>
        <w:lang w:val="ru-RU" w:eastAsia="en-US" w:bidi="ar-SA"/>
      </w:rPr>
    </w:lvl>
    <w:lvl w:ilvl="3" w:tplc="24C60FEC">
      <w:numFmt w:val="bullet"/>
      <w:lvlText w:val="•"/>
      <w:lvlJc w:val="left"/>
      <w:pPr>
        <w:ind w:left="2989" w:hanging="149"/>
      </w:pPr>
      <w:rPr>
        <w:rFonts w:hint="default"/>
        <w:lang w:val="ru-RU" w:eastAsia="en-US" w:bidi="ar-SA"/>
      </w:rPr>
    </w:lvl>
    <w:lvl w:ilvl="4" w:tplc="0F86F4EC">
      <w:numFmt w:val="bullet"/>
      <w:lvlText w:val="•"/>
      <w:lvlJc w:val="left"/>
      <w:pPr>
        <w:ind w:left="3939" w:hanging="149"/>
      </w:pPr>
      <w:rPr>
        <w:rFonts w:hint="default"/>
        <w:lang w:val="ru-RU" w:eastAsia="en-US" w:bidi="ar-SA"/>
      </w:rPr>
    </w:lvl>
    <w:lvl w:ilvl="5" w:tplc="CCB4A6B4">
      <w:numFmt w:val="bullet"/>
      <w:lvlText w:val="•"/>
      <w:lvlJc w:val="left"/>
      <w:pPr>
        <w:ind w:left="4889" w:hanging="149"/>
      </w:pPr>
      <w:rPr>
        <w:rFonts w:hint="default"/>
        <w:lang w:val="ru-RU" w:eastAsia="en-US" w:bidi="ar-SA"/>
      </w:rPr>
    </w:lvl>
    <w:lvl w:ilvl="6" w:tplc="E4BA7362">
      <w:numFmt w:val="bullet"/>
      <w:lvlText w:val="•"/>
      <w:lvlJc w:val="left"/>
      <w:pPr>
        <w:ind w:left="5839" w:hanging="149"/>
      </w:pPr>
      <w:rPr>
        <w:rFonts w:hint="default"/>
        <w:lang w:val="ru-RU" w:eastAsia="en-US" w:bidi="ar-SA"/>
      </w:rPr>
    </w:lvl>
    <w:lvl w:ilvl="7" w:tplc="135621B6">
      <w:numFmt w:val="bullet"/>
      <w:lvlText w:val="•"/>
      <w:lvlJc w:val="left"/>
      <w:pPr>
        <w:ind w:left="6789" w:hanging="149"/>
      </w:pPr>
      <w:rPr>
        <w:rFonts w:hint="default"/>
        <w:lang w:val="ru-RU" w:eastAsia="en-US" w:bidi="ar-SA"/>
      </w:rPr>
    </w:lvl>
    <w:lvl w:ilvl="8" w:tplc="8976EEBC">
      <w:numFmt w:val="bullet"/>
      <w:lvlText w:val="•"/>
      <w:lvlJc w:val="left"/>
      <w:pPr>
        <w:ind w:left="7739" w:hanging="149"/>
      </w:pPr>
      <w:rPr>
        <w:rFonts w:hint="default"/>
        <w:lang w:val="ru-RU" w:eastAsia="en-US" w:bidi="ar-SA"/>
      </w:rPr>
    </w:lvl>
  </w:abstractNum>
  <w:abstractNum w:abstractNumId="22" w15:restartNumberingAfterBreak="0">
    <w:nsid w:val="5F37796B"/>
    <w:multiLevelType w:val="multilevel"/>
    <w:tmpl w:val="CD0A785A"/>
    <w:lvl w:ilvl="0">
      <w:start w:val="2"/>
      <w:numFmt w:val="decimal"/>
      <w:lvlText w:val="%1"/>
      <w:lvlJc w:val="left"/>
      <w:pPr>
        <w:ind w:left="569" w:hanging="417"/>
        <w:jc w:val="left"/>
      </w:pPr>
      <w:rPr>
        <w:rFonts w:hint="default"/>
        <w:lang w:val="ru-RU" w:eastAsia="en-US" w:bidi="ar-SA"/>
      </w:rPr>
    </w:lvl>
    <w:lvl w:ilvl="1">
      <w:start w:val="3"/>
      <w:numFmt w:val="decimal"/>
      <w:lvlText w:val="%1.%2"/>
      <w:lvlJc w:val="left"/>
      <w:pPr>
        <w:ind w:left="569" w:hanging="417"/>
        <w:jc w:val="left"/>
      </w:pPr>
      <w:rPr>
        <w:rFonts w:ascii="Arial" w:eastAsia="Arial" w:hAnsi="Arial" w:cs="Arial" w:hint="default"/>
        <w:b/>
        <w:bCs/>
        <w:i w:val="0"/>
        <w:iCs w:val="0"/>
        <w:spacing w:val="-1"/>
        <w:w w:val="100"/>
        <w:sz w:val="24"/>
        <w:szCs w:val="24"/>
        <w:lang w:val="ru-RU" w:eastAsia="en-US" w:bidi="ar-SA"/>
      </w:rPr>
    </w:lvl>
    <w:lvl w:ilvl="2">
      <w:numFmt w:val="bullet"/>
      <w:lvlText w:val="-"/>
      <w:lvlJc w:val="left"/>
      <w:pPr>
        <w:ind w:left="569" w:hanging="168"/>
      </w:pPr>
      <w:rPr>
        <w:rFonts w:ascii="Arial" w:eastAsia="Arial" w:hAnsi="Arial" w:cs="Arial" w:hint="default"/>
        <w:b w:val="0"/>
        <w:bCs w:val="0"/>
        <w:i w:val="0"/>
        <w:iCs w:val="0"/>
        <w:spacing w:val="0"/>
        <w:w w:val="99"/>
        <w:sz w:val="24"/>
        <w:szCs w:val="24"/>
        <w:lang w:val="ru-RU" w:eastAsia="en-US" w:bidi="ar-SA"/>
      </w:rPr>
    </w:lvl>
    <w:lvl w:ilvl="3">
      <w:numFmt w:val="bullet"/>
      <w:lvlText w:val="•"/>
      <w:lvlJc w:val="left"/>
      <w:pPr>
        <w:ind w:left="3411" w:hanging="168"/>
      </w:pPr>
      <w:rPr>
        <w:rFonts w:hint="default"/>
        <w:lang w:val="ru-RU" w:eastAsia="en-US" w:bidi="ar-SA"/>
      </w:rPr>
    </w:lvl>
    <w:lvl w:ilvl="4">
      <w:numFmt w:val="bullet"/>
      <w:lvlText w:val="•"/>
      <w:lvlJc w:val="left"/>
      <w:pPr>
        <w:ind w:left="4362" w:hanging="168"/>
      </w:pPr>
      <w:rPr>
        <w:rFonts w:hint="default"/>
        <w:lang w:val="ru-RU" w:eastAsia="en-US" w:bidi="ar-SA"/>
      </w:rPr>
    </w:lvl>
    <w:lvl w:ilvl="5">
      <w:numFmt w:val="bullet"/>
      <w:lvlText w:val="•"/>
      <w:lvlJc w:val="left"/>
      <w:pPr>
        <w:ind w:left="5312" w:hanging="168"/>
      </w:pPr>
      <w:rPr>
        <w:rFonts w:hint="default"/>
        <w:lang w:val="ru-RU" w:eastAsia="en-US" w:bidi="ar-SA"/>
      </w:rPr>
    </w:lvl>
    <w:lvl w:ilvl="6">
      <w:numFmt w:val="bullet"/>
      <w:lvlText w:val="•"/>
      <w:lvlJc w:val="left"/>
      <w:pPr>
        <w:ind w:left="6263" w:hanging="168"/>
      </w:pPr>
      <w:rPr>
        <w:rFonts w:hint="default"/>
        <w:lang w:val="ru-RU" w:eastAsia="en-US" w:bidi="ar-SA"/>
      </w:rPr>
    </w:lvl>
    <w:lvl w:ilvl="7">
      <w:numFmt w:val="bullet"/>
      <w:lvlText w:val="•"/>
      <w:lvlJc w:val="left"/>
      <w:pPr>
        <w:ind w:left="7213" w:hanging="168"/>
      </w:pPr>
      <w:rPr>
        <w:rFonts w:hint="default"/>
        <w:lang w:val="ru-RU" w:eastAsia="en-US" w:bidi="ar-SA"/>
      </w:rPr>
    </w:lvl>
    <w:lvl w:ilvl="8">
      <w:numFmt w:val="bullet"/>
      <w:lvlText w:val="•"/>
      <w:lvlJc w:val="left"/>
      <w:pPr>
        <w:ind w:left="8164" w:hanging="168"/>
      </w:pPr>
      <w:rPr>
        <w:rFonts w:hint="default"/>
        <w:lang w:val="ru-RU" w:eastAsia="en-US" w:bidi="ar-SA"/>
      </w:rPr>
    </w:lvl>
  </w:abstractNum>
  <w:abstractNum w:abstractNumId="23" w15:restartNumberingAfterBreak="0">
    <w:nsid w:val="608356BC"/>
    <w:multiLevelType w:val="multilevel"/>
    <w:tmpl w:val="BD862FE4"/>
    <w:lvl w:ilvl="0">
      <w:start w:val="7"/>
      <w:numFmt w:val="decimal"/>
      <w:lvlText w:val="%1"/>
      <w:lvlJc w:val="left"/>
      <w:pPr>
        <w:ind w:left="710" w:hanging="792"/>
        <w:jc w:val="left"/>
      </w:pPr>
      <w:rPr>
        <w:rFonts w:hint="default"/>
        <w:lang w:val="ru-RU" w:eastAsia="en-US" w:bidi="ar-SA"/>
      </w:rPr>
    </w:lvl>
    <w:lvl w:ilvl="1">
      <w:start w:val="1"/>
      <w:numFmt w:val="decimal"/>
      <w:lvlText w:val="%1.%2"/>
      <w:lvlJc w:val="left"/>
      <w:pPr>
        <w:ind w:left="710" w:hanging="792"/>
        <w:jc w:val="left"/>
      </w:pPr>
      <w:rPr>
        <w:rFonts w:ascii="Arial" w:eastAsia="Arial" w:hAnsi="Arial" w:cs="Arial" w:hint="default"/>
        <w:b/>
        <w:bCs/>
        <w:i w:val="0"/>
        <w:iCs w:val="0"/>
        <w:spacing w:val="-1"/>
        <w:w w:val="99"/>
        <w:sz w:val="24"/>
        <w:szCs w:val="24"/>
        <w:lang w:val="ru-RU" w:eastAsia="en-US" w:bidi="ar-SA"/>
      </w:rPr>
    </w:lvl>
    <w:lvl w:ilvl="2">
      <w:numFmt w:val="bullet"/>
      <w:lvlText w:val="•"/>
      <w:lvlJc w:val="left"/>
      <w:pPr>
        <w:ind w:left="2730" w:hanging="792"/>
      </w:pPr>
      <w:rPr>
        <w:rFonts w:hint="default"/>
        <w:lang w:val="ru-RU" w:eastAsia="en-US" w:bidi="ar-SA"/>
      </w:rPr>
    </w:lvl>
    <w:lvl w:ilvl="3">
      <w:numFmt w:val="bullet"/>
      <w:lvlText w:val="•"/>
      <w:lvlJc w:val="left"/>
      <w:pPr>
        <w:ind w:left="3736" w:hanging="792"/>
      </w:pPr>
      <w:rPr>
        <w:rFonts w:hint="default"/>
        <w:lang w:val="ru-RU" w:eastAsia="en-US" w:bidi="ar-SA"/>
      </w:rPr>
    </w:lvl>
    <w:lvl w:ilvl="4">
      <w:numFmt w:val="bullet"/>
      <w:lvlText w:val="•"/>
      <w:lvlJc w:val="left"/>
      <w:pPr>
        <w:ind w:left="4741" w:hanging="792"/>
      </w:pPr>
      <w:rPr>
        <w:rFonts w:hint="default"/>
        <w:lang w:val="ru-RU" w:eastAsia="en-US" w:bidi="ar-SA"/>
      </w:rPr>
    </w:lvl>
    <w:lvl w:ilvl="5">
      <w:numFmt w:val="bullet"/>
      <w:lvlText w:val="•"/>
      <w:lvlJc w:val="left"/>
      <w:pPr>
        <w:ind w:left="5746" w:hanging="792"/>
      </w:pPr>
      <w:rPr>
        <w:rFonts w:hint="default"/>
        <w:lang w:val="ru-RU" w:eastAsia="en-US" w:bidi="ar-SA"/>
      </w:rPr>
    </w:lvl>
    <w:lvl w:ilvl="6">
      <w:numFmt w:val="bullet"/>
      <w:lvlText w:val="•"/>
      <w:lvlJc w:val="left"/>
      <w:pPr>
        <w:ind w:left="6752" w:hanging="792"/>
      </w:pPr>
      <w:rPr>
        <w:rFonts w:hint="default"/>
        <w:lang w:val="ru-RU" w:eastAsia="en-US" w:bidi="ar-SA"/>
      </w:rPr>
    </w:lvl>
    <w:lvl w:ilvl="7">
      <w:numFmt w:val="bullet"/>
      <w:lvlText w:val="•"/>
      <w:lvlJc w:val="left"/>
      <w:pPr>
        <w:ind w:left="7757" w:hanging="792"/>
      </w:pPr>
      <w:rPr>
        <w:rFonts w:hint="default"/>
        <w:lang w:val="ru-RU" w:eastAsia="en-US" w:bidi="ar-SA"/>
      </w:rPr>
    </w:lvl>
    <w:lvl w:ilvl="8">
      <w:numFmt w:val="bullet"/>
      <w:lvlText w:val="•"/>
      <w:lvlJc w:val="left"/>
      <w:pPr>
        <w:ind w:left="8762" w:hanging="792"/>
      </w:pPr>
      <w:rPr>
        <w:rFonts w:hint="default"/>
        <w:lang w:val="ru-RU" w:eastAsia="en-US" w:bidi="ar-SA"/>
      </w:rPr>
    </w:lvl>
  </w:abstractNum>
  <w:abstractNum w:abstractNumId="24" w15:restartNumberingAfterBreak="0">
    <w:nsid w:val="73FF460C"/>
    <w:multiLevelType w:val="multilevel"/>
    <w:tmpl w:val="A5BA7AC6"/>
    <w:lvl w:ilvl="0">
      <w:start w:val="4"/>
      <w:numFmt w:val="decimal"/>
      <w:lvlText w:val="%1"/>
      <w:lvlJc w:val="left"/>
      <w:pPr>
        <w:ind w:left="140" w:hanging="477"/>
        <w:jc w:val="left"/>
      </w:pPr>
      <w:rPr>
        <w:rFonts w:hint="default"/>
        <w:lang w:val="ru-RU" w:eastAsia="en-US" w:bidi="ar-SA"/>
      </w:rPr>
    </w:lvl>
    <w:lvl w:ilvl="1">
      <w:start w:val="1"/>
      <w:numFmt w:val="decimal"/>
      <w:lvlText w:val="%1.%2"/>
      <w:lvlJc w:val="left"/>
      <w:pPr>
        <w:ind w:left="140" w:hanging="477"/>
        <w:jc w:val="right"/>
      </w:pPr>
      <w:rPr>
        <w:rFonts w:ascii="Arial" w:eastAsia="Arial" w:hAnsi="Arial" w:cs="Arial" w:hint="default"/>
        <w:b/>
        <w:bCs/>
        <w:i w:val="0"/>
        <w:iCs w:val="0"/>
        <w:spacing w:val="-1"/>
        <w:w w:val="100"/>
        <w:sz w:val="24"/>
        <w:szCs w:val="24"/>
        <w:lang w:val="ru-RU" w:eastAsia="en-US" w:bidi="ar-SA"/>
      </w:rPr>
    </w:lvl>
    <w:lvl w:ilvl="2">
      <w:numFmt w:val="bullet"/>
      <w:lvlText w:val="•"/>
      <w:lvlJc w:val="left"/>
      <w:pPr>
        <w:ind w:left="3054" w:hanging="477"/>
      </w:pPr>
      <w:rPr>
        <w:rFonts w:hint="default"/>
        <w:lang w:val="ru-RU" w:eastAsia="en-US" w:bidi="ar-SA"/>
      </w:rPr>
    </w:lvl>
    <w:lvl w:ilvl="3">
      <w:numFmt w:val="bullet"/>
      <w:lvlText w:val="•"/>
      <w:lvlJc w:val="left"/>
      <w:pPr>
        <w:ind w:left="4512" w:hanging="477"/>
      </w:pPr>
      <w:rPr>
        <w:rFonts w:hint="default"/>
        <w:lang w:val="ru-RU" w:eastAsia="en-US" w:bidi="ar-SA"/>
      </w:rPr>
    </w:lvl>
    <w:lvl w:ilvl="4">
      <w:numFmt w:val="bullet"/>
      <w:lvlText w:val="•"/>
      <w:lvlJc w:val="left"/>
      <w:pPr>
        <w:ind w:left="5969" w:hanging="477"/>
      </w:pPr>
      <w:rPr>
        <w:rFonts w:hint="default"/>
        <w:lang w:val="ru-RU" w:eastAsia="en-US" w:bidi="ar-SA"/>
      </w:rPr>
    </w:lvl>
    <w:lvl w:ilvl="5">
      <w:numFmt w:val="bullet"/>
      <w:lvlText w:val="•"/>
      <w:lvlJc w:val="left"/>
      <w:pPr>
        <w:ind w:left="7426" w:hanging="477"/>
      </w:pPr>
      <w:rPr>
        <w:rFonts w:hint="default"/>
        <w:lang w:val="ru-RU" w:eastAsia="en-US" w:bidi="ar-SA"/>
      </w:rPr>
    </w:lvl>
    <w:lvl w:ilvl="6">
      <w:numFmt w:val="bullet"/>
      <w:lvlText w:val="•"/>
      <w:lvlJc w:val="left"/>
      <w:pPr>
        <w:ind w:left="8884" w:hanging="477"/>
      </w:pPr>
      <w:rPr>
        <w:rFonts w:hint="default"/>
        <w:lang w:val="ru-RU" w:eastAsia="en-US" w:bidi="ar-SA"/>
      </w:rPr>
    </w:lvl>
    <w:lvl w:ilvl="7">
      <w:numFmt w:val="bullet"/>
      <w:lvlText w:val="•"/>
      <w:lvlJc w:val="left"/>
      <w:pPr>
        <w:ind w:left="10341" w:hanging="477"/>
      </w:pPr>
      <w:rPr>
        <w:rFonts w:hint="default"/>
        <w:lang w:val="ru-RU" w:eastAsia="en-US" w:bidi="ar-SA"/>
      </w:rPr>
    </w:lvl>
    <w:lvl w:ilvl="8">
      <w:numFmt w:val="bullet"/>
      <w:lvlText w:val="•"/>
      <w:lvlJc w:val="left"/>
      <w:pPr>
        <w:ind w:left="11798" w:hanging="477"/>
      </w:pPr>
      <w:rPr>
        <w:rFonts w:hint="default"/>
        <w:lang w:val="ru-RU" w:eastAsia="en-US" w:bidi="ar-SA"/>
      </w:rPr>
    </w:lvl>
  </w:abstractNum>
  <w:abstractNum w:abstractNumId="25" w15:restartNumberingAfterBreak="0">
    <w:nsid w:val="74775272"/>
    <w:multiLevelType w:val="multilevel"/>
    <w:tmpl w:val="7D105C90"/>
    <w:lvl w:ilvl="0">
      <w:start w:val="1"/>
      <w:numFmt w:val="decimal"/>
      <w:lvlText w:val="%1"/>
      <w:lvlJc w:val="left"/>
      <w:pPr>
        <w:ind w:left="1136" w:hanging="741"/>
      </w:pPr>
      <w:rPr>
        <w:rFonts w:hint="default"/>
        <w:lang w:val="ru-RU" w:eastAsia="en-US" w:bidi="ar-SA"/>
      </w:rPr>
    </w:lvl>
    <w:lvl w:ilvl="1">
      <w:start w:val="3"/>
      <w:numFmt w:val="decimal"/>
      <w:lvlText w:val="%1.%2"/>
      <w:lvlJc w:val="left"/>
      <w:pPr>
        <w:ind w:left="1136" w:hanging="741"/>
      </w:pPr>
      <w:rPr>
        <w:rFonts w:hint="default"/>
        <w:lang w:val="ru-RU" w:eastAsia="en-US" w:bidi="ar-SA"/>
      </w:rPr>
    </w:lvl>
    <w:lvl w:ilvl="2">
      <w:start w:val="1"/>
      <w:numFmt w:val="decimal"/>
      <w:lvlText w:val="%1.%2.%3"/>
      <w:lvlJc w:val="left"/>
      <w:pPr>
        <w:ind w:left="1136" w:hanging="741"/>
        <w:jc w:val="right"/>
      </w:pPr>
      <w:rPr>
        <w:rFonts w:ascii="Arial" w:eastAsia="Arial" w:hAnsi="Arial" w:cs="Arial" w:hint="default"/>
        <w:b/>
        <w:bCs/>
        <w:i w:val="0"/>
        <w:iCs w:val="0"/>
        <w:spacing w:val="-2"/>
        <w:w w:val="100"/>
        <w:sz w:val="24"/>
        <w:szCs w:val="24"/>
        <w:lang w:val="ru-RU" w:eastAsia="en-US" w:bidi="ar-SA"/>
      </w:rPr>
    </w:lvl>
    <w:lvl w:ilvl="3">
      <w:numFmt w:val="bullet"/>
      <w:lvlText w:val="-"/>
      <w:lvlJc w:val="left"/>
      <w:pPr>
        <w:ind w:left="2019" w:hanging="147"/>
      </w:pPr>
      <w:rPr>
        <w:rFonts w:ascii="Arial" w:eastAsia="Arial" w:hAnsi="Arial" w:cs="Arial" w:hint="default"/>
        <w:b w:val="0"/>
        <w:bCs w:val="0"/>
        <w:i w:val="0"/>
        <w:iCs w:val="0"/>
        <w:spacing w:val="0"/>
        <w:w w:val="99"/>
        <w:sz w:val="24"/>
        <w:szCs w:val="24"/>
        <w:lang w:val="ru-RU" w:eastAsia="en-US" w:bidi="ar-SA"/>
      </w:rPr>
    </w:lvl>
    <w:lvl w:ilvl="4">
      <w:numFmt w:val="bullet"/>
      <w:lvlText w:val="•"/>
      <w:lvlJc w:val="left"/>
      <w:pPr>
        <w:ind w:left="4684" w:hanging="147"/>
      </w:pPr>
      <w:rPr>
        <w:rFonts w:hint="default"/>
        <w:lang w:val="ru-RU" w:eastAsia="en-US" w:bidi="ar-SA"/>
      </w:rPr>
    </w:lvl>
    <w:lvl w:ilvl="5">
      <w:numFmt w:val="bullet"/>
      <w:lvlText w:val="•"/>
      <w:lvlJc w:val="left"/>
      <w:pPr>
        <w:ind w:left="5746" w:hanging="147"/>
      </w:pPr>
      <w:rPr>
        <w:rFonts w:hint="default"/>
        <w:lang w:val="ru-RU" w:eastAsia="en-US" w:bidi="ar-SA"/>
      </w:rPr>
    </w:lvl>
    <w:lvl w:ilvl="6">
      <w:numFmt w:val="bullet"/>
      <w:lvlText w:val="•"/>
      <w:lvlJc w:val="left"/>
      <w:pPr>
        <w:ind w:left="6808" w:hanging="147"/>
      </w:pPr>
      <w:rPr>
        <w:rFonts w:hint="default"/>
        <w:lang w:val="ru-RU" w:eastAsia="en-US" w:bidi="ar-SA"/>
      </w:rPr>
    </w:lvl>
    <w:lvl w:ilvl="7">
      <w:numFmt w:val="bullet"/>
      <w:lvlText w:val="•"/>
      <w:lvlJc w:val="left"/>
      <w:pPr>
        <w:ind w:left="7870" w:hanging="147"/>
      </w:pPr>
      <w:rPr>
        <w:rFonts w:hint="default"/>
        <w:lang w:val="ru-RU" w:eastAsia="en-US" w:bidi="ar-SA"/>
      </w:rPr>
    </w:lvl>
    <w:lvl w:ilvl="8">
      <w:numFmt w:val="bullet"/>
      <w:lvlText w:val="•"/>
      <w:lvlJc w:val="left"/>
      <w:pPr>
        <w:ind w:left="8933" w:hanging="147"/>
      </w:pPr>
      <w:rPr>
        <w:rFonts w:hint="default"/>
        <w:lang w:val="ru-RU" w:eastAsia="en-US" w:bidi="ar-SA"/>
      </w:rPr>
    </w:lvl>
  </w:abstractNum>
  <w:abstractNum w:abstractNumId="26" w15:restartNumberingAfterBreak="0">
    <w:nsid w:val="7E2522A5"/>
    <w:multiLevelType w:val="multilevel"/>
    <w:tmpl w:val="AE36CFF4"/>
    <w:lvl w:ilvl="0">
      <w:start w:val="8"/>
      <w:numFmt w:val="decimal"/>
      <w:lvlText w:val="%1"/>
      <w:lvlJc w:val="left"/>
      <w:pPr>
        <w:ind w:left="710" w:hanging="501"/>
        <w:jc w:val="left"/>
      </w:pPr>
      <w:rPr>
        <w:rFonts w:hint="default"/>
        <w:lang w:val="ru-RU" w:eastAsia="en-US" w:bidi="ar-SA"/>
      </w:rPr>
    </w:lvl>
    <w:lvl w:ilvl="1">
      <w:start w:val="1"/>
      <w:numFmt w:val="decimal"/>
      <w:lvlText w:val="%1.%2"/>
      <w:lvlJc w:val="left"/>
      <w:pPr>
        <w:ind w:left="710" w:hanging="501"/>
        <w:jc w:val="left"/>
      </w:pPr>
      <w:rPr>
        <w:rFonts w:ascii="Arial" w:eastAsia="Arial" w:hAnsi="Arial" w:cs="Arial" w:hint="default"/>
        <w:b/>
        <w:bCs/>
        <w:i w:val="0"/>
        <w:iCs w:val="0"/>
        <w:spacing w:val="-1"/>
        <w:w w:val="100"/>
        <w:sz w:val="24"/>
        <w:szCs w:val="24"/>
        <w:lang w:val="ru-RU" w:eastAsia="en-US" w:bidi="ar-SA"/>
      </w:rPr>
    </w:lvl>
    <w:lvl w:ilvl="2">
      <w:numFmt w:val="bullet"/>
      <w:lvlText w:val="•"/>
      <w:lvlJc w:val="left"/>
      <w:pPr>
        <w:ind w:left="2730" w:hanging="501"/>
      </w:pPr>
      <w:rPr>
        <w:rFonts w:hint="default"/>
        <w:lang w:val="ru-RU" w:eastAsia="en-US" w:bidi="ar-SA"/>
      </w:rPr>
    </w:lvl>
    <w:lvl w:ilvl="3">
      <w:numFmt w:val="bullet"/>
      <w:lvlText w:val="•"/>
      <w:lvlJc w:val="left"/>
      <w:pPr>
        <w:ind w:left="3736" w:hanging="501"/>
      </w:pPr>
      <w:rPr>
        <w:rFonts w:hint="default"/>
        <w:lang w:val="ru-RU" w:eastAsia="en-US" w:bidi="ar-SA"/>
      </w:rPr>
    </w:lvl>
    <w:lvl w:ilvl="4">
      <w:numFmt w:val="bullet"/>
      <w:lvlText w:val="•"/>
      <w:lvlJc w:val="left"/>
      <w:pPr>
        <w:ind w:left="4741" w:hanging="501"/>
      </w:pPr>
      <w:rPr>
        <w:rFonts w:hint="default"/>
        <w:lang w:val="ru-RU" w:eastAsia="en-US" w:bidi="ar-SA"/>
      </w:rPr>
    </w:lvl>
    <w:lvl w:ilvl="5">
      <w:numFmt w:val="bullet"/>
      <w:lvlText w:val="•"/>
      <w:lvlJc w:val="left"/>
      <w:pPr>
        <w:ind w:left="5746" w:hanging="501"/>
      </w:pPr>
      <w:rPr>
        <w:rFonts w:hint="default"/>
        <w:lang w:val="ru-RU" w:eastAsia="en-US" w:bidi="ar-SA"/>
      </w:rPr>
    </w:lvl>
    <w:lvl w:ilvl="6">
      <w:numFmt w:val="bullet"/>
      <w:lvlText w:val="•"/>
      <w:lvlJc w:val="left"/>
      <w:pPr>
        <w:ind w:left="6752" w:hanging="501"/>
      </w:pPr>
      <w:rPr>
        <w:rFonts w:hint="default"/>
        <w:lang w:val="ru-RU" w:eastAsia="en-US" w:bidi="ar-SA"/>
      </w:rPr>
    </w:lvl>
    <w:lvl w:ilvl="7">
      <w:numFmt w:val="bullet"/>
      <w:lvlText w:val="•"/>
      <w:lvlJc w:val="left"/>
      <w:pPr>
        <w:ind w:left="7757" w:hanging="501"/>
      </w:pPr>
      <w:rPr>
        <w:rFonts w:hint="default"/>
        <w:lang w:val="ru-RU" w:eastAsia="en-US" w:bidi="ar-SA"/>
      </w:rPr>
    </w:lvl>
    <w:lvl w:ilvl="8">
      <w:numFmt w:val="bullet"/>
      <w:lvlText w:val="•"/>
      <w:lvlJc w:val="left"/>
      <w:pPr>
        <w:ind w:left="8762" w:hanging="501"/>
      </w:pPr>
      <w:rPr>
        <w:rFonts w:hint="default"/>
        <w:lang w:val="ru-RU" w:eastAsia="en-US" w:bidi="ar-SA"/>
      </w:rPr>
    </w:lvl>
  </w:abstractNum>
  <w:abstractNum w:abstractNumId="27" w15:restartNumberingAfterBreak="0">
    <w:nsid w:val="7F9C4EF8"/>
    <w:multiLevelType w:val="multilevel"/>
    <w:tmpl w:val="328ECFAC"/>
    <w:lvl w:ilvl="0">
      <w:start w:val="1"/>
      <w:numFmt w:val="decimal"/>
      <w:lvlText w:val="%1"/>
      <w:lvlJc w:val="left"/>
      <w:pPr>
        <w:ind w:left="710" w:hanging="768"/>
      </w:pPr>
      <w:rPr>
        <w:rFonts w:hint="default"/>
        <w:lang w:val="ru-RU" w:eastAsia="en-US" w:bidi="ar-SA"/>
      </w:rPr>
    </w:lvl>
    <w:lvl w:ilvl="1">
      <w:start w:val="3"/>
      <w:numFmt w:val="decimal"/>
      <w:lvlText w:val="%1.%2"/>
      <w:lvlJc w:val="left"/>
      <w:pPr>
        <w:ind w:left="710" w:hanging="768"/>
      </w:pPr>
      <w:rPr>
        <w:rFonts w:hint="default"/>
        <w:lang w:val="ru-RU" w:eastAsia="en-US" w:bidi="ar-SA"/>
      </w:rPr>
    </w:lvl>
    <w:lvl w:ilvl="2">
      <w:start w:val="16"/>
      <w:numFmt w:val="decimal"/>
      <w:lvlText w:val="%1.%2.%3"/>
      <w:lvlJc w:val="left"/>
      <w:pPr>
        <w:ind w:left="710" w:hanging="768"/>
      </w:pPr>
      <w:rPr>
        <w:rFonts w:ascii="Arial" w:eastAsia="Arial" w:hAnsi="Arial" w:cs="Arial" w:hint="default"/>
        <w:b/>
        <w:bCs/>
        <w:i w:val="0"/>
        <w:iCs w:val="0"/>
        <w:spacing w:val="-2"/>
        <w:w w:val="99"/>
        <w:sz w:val="24"/>
        <w:szCs w:val="24"/>
        <w:lang w:val="ru-RU" w:eastAsia="en-US" w:bidi="ar-SA"/>
      </w:rPr>
    </w:lvl>
    <w:lvl w:ilvl="3">
      <w:numFmt w:val="bullet"/>
      <w:lvlText w:val="•"/>
      <w:lvlJc w:val="left"/>
      <w:pPr>
        <w:ind w:left="3736" w:hanging="768"/>
      </w:pPr>
      <w:rPr>
        <w:rFonts w:hint="default"/>
        <w:lang w:val="ru-RU" w:eastAsia="en-US" w:bidi="ar-SA"/>
      </w:rPr>
    </w:lvl>
    <w:lvl w:ilvl="4">
      <w:numFmt w:val="bullet"/>
      <w:lvlText w:val="•"/>
      <w:lvlJc w:val="left"/>
      <w:pPr>
        <w:ind w:left="4741" w:hanging="768"/>
      </w:pPr>
      <w:rPr>
        <w:rFonts w:hint="default"/>
        <w:lang w:val="ru-RU" w:eastAsia="en-US" w:bidi="ar-SA"/>
      </w:rPr>
    </w:lvl>
    <w:lvl w:ilvl="5">
      <w:numFmt w:val="bullet"/>
      <w:lvlText w:val="•"/>
      <w:lvlJc w:val="left"/>
      <w:pPr>
        <w:ind w:left="5746" w:hanging="768"/>
      </w:pPr>
      <w:rPr>
        <w:rFonts w:hint="default"/>
        <w:lang w:val="ru-RU" w:eastAsia="en-US" w:bidi="ar-SA"/>
      </w:rPr>
    </w:lvl>
    <w:lvl w:ilvl="6">
      <w:numFmt w:val="bullet"/>
      <w:lvlText w:val="•"/>
      <w:lvlJc w:val="left"/>
      <w:pPr>
        <w:ind w:left="6752" w:hanging="768"/>
      </w:pPr>
      <w:rPr>
        <w:rFonts w:hint="default"/>
        <w:lang w:val="ru-RU" w:eastAsia="en-US" w:bidi="ar-SA"/>
      </w:rPr>
    </w:lvl>
    <w:lvl w:ilvl="7">
      <w:numFmt w:val="bullet"/>
      <w:lvlText w:val="•"/>
      <w:lvlJc w:val="left"/>
      <w:pPr>
        <w:ind w:left="7757" w:hanging="768"/>
      </w:pPr>
      <w:rPr>
        <w:rFonts w:hint="default"/>
        <w:lang w:val="ru-RU" w:eastAsia="en-US" w:bidi="ar-SA"/>
      </w:rPr>
    </w:lvl>
    <w:lvl w:ilvl="8">
      <w:numFmt w:val="bullet"/>
      <w:lvlText w:val="•"/>
      <w:lvlJc w:val="left"/>
      <w:pPr>
        <w:ind w:left="8762" w:hanging="768"/>
      </w:pPr>
      <w:rPr>
        <w:rFonts w:hint="default"/>
        <w:lang w:val="ru-RU" w:eastAsia="en-US" w:bidi="ar-SA"/>
      </w:rPr>
    </w:lvl>
  </w:abstractNum>
  <w:num w:numId="1">
    <w:abstractNumId w:val="25"/>
  </w:num>
  <w:num w:numId="2">
    <w:abstractNumId w:val="16"/>
  </w:num>
  <w:num w:numId="3">
    <w:abstractNumId w:val="2"/>
  </w:num>
  <w:num w:numId="4">
    <w:abstractNumId w:val="13"/>
  </w:num>
  <w:num w:numId="5">
    <w:abstractNumId w:val="6"/>
  </w:num>
  <w:num w:numId="6">
    <w:abstractNumId w:val="10"/>
  </w:num>
  <w:num w:numId="7">
    <w:abstractNumId w:val="9"/>
  </w:num>
  <w:num w:numId="8">
    <w:abstractNumId w:val="27"/>
  </w:num>
  <w:num w:numId="9">
    <w:abstractNumId w:val="18"/>
  </w:num>
  <w:num w:numId="10">
    <w:abstractNumId w:val="4"/>
  </w:num>
  <w:num w:numId="11">
    <w:abstractNumId w:val="0"/>
  </w:num>
  <w:num w:numId="12">
    <w:abstractNumId w:val="21"/>
  </w:num>
  <w:num w:numId="13">
    <w:abstractNumId w:val="5"/>
  </w:num>
  <w:num w:numId="14">
    <w:abstractNumId w:val="20"/>
  </w:num>
  <w:num w:numId="15">
    <w:abstractNumId w:val="24"/>
  </w:num>
  <w:num w:numId="16">
    <w:abstractNumId w:val="22"/>
  </w:num>
  <w:num w:numId="17">
    <w:abstractNumId w:val="8"/>
  </w:num>
  <w:num w:numId="18">
    <w:abstractNumId w:val="7"/>
  </w:num>
  <w:num w:numId="19">
    <w:abstractNumId w:val="1"/>
  </w:num>
  <w:num w:numId="20">
    <w:abstractNumId w:val="26"/>
  </w:num>
  <w:num w:numId="21">
    <w:abstractNumId w:val="23"/>
  </w:num>
  <w:num w:numId="22">
    <w:abstractNumId w:val="12"/>
  </w:num>
  <w:num w:numId="23">
    <w:abstractNumId w:val="14"/>
  </w:num>
  <w:num w:numId="24">
    <w:abstractNumId w:val="3"/>
  </w:num>
  <w:num w:numId="25">
    <w:abstractNumId w:val="11"/>
  </w:num>
  <w:num w:numId="26">
    <w:abstractNumId w:val="19"/>
  </w:num>
  <w:num w:numId="27">
    <w:abstractNumId w:val="17"/>
  </w:num>
  <w:num w:numId="28">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characterSpacingControl w:val="doNotCompress"/>
  <w:hdrShapeDefaults>
    <o:shapedefaults v:ext="edit" spidmax="10241"/>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60A01"/>
    <w:rsid w:val="00035613"/>
    <w:rsid w:val="00152BB6"/>
    <w:rsid w:val="00164FE1"/>
    <w:rsid w:val="00190590"/>
    <w:rsid w:val="002458CA"/>
    <w:rsid w:val="002814B1"/>
    <w:rsid w:val="00297E97"/>
    <w:rsid w:val="002D51A6"/>
    <w:rsid w:val="003C185E"/>
    <w:rsid w:val="00424D14"/>
    <w:rsid w:val="004904FE"/>
    <w:rsid w:val="004D2520"/>
    <w:rsid w:val="0053261F"/>
    <w:rsid w:val="005C3E08"/>
    <w:rsid w:val="005F37EB"/>
    <w:rsid w:val="00642CB9"/>
    <w:rsid w:val="00660A01"/>
    <w:rsid w:val="00676E13"/>
    <w:rsid w:val="006C1F18"/>
    <w:rsid w:val="007A7BF7"/>
    <w:rsid w:val="007C1A88"/>
    <w:rsid w:val="007E41F4"/>
    <w:rsid w:val="0082315F"/>
    <w:rsid w:val="00A22D89"/>
    <w:rsid w:val="00A342CD"/>
    <w:rsid w:val="00A55EBD"/>
    <w:rsid w:val="00A600BE"/>
    <w:rsid w:val="00AF6BA1"/>
    <w:rsid w:val="00B4168A"/>
    <w:rsid w:val="00B744A3"/>
    <w:rsid w:val="00C379AB"/>
    <w:rsid w:val="00CB4A1F"/>
    <w:rsid w:val="00CE3A2C"/>
    <w:rsid w:val="00D07498"/>
    <w:rsid w:val="00D60140"/>
    <w:rsid w:val="00D91D61"/>
    <w:rsid w:val="00DB1E09"/>
    <w:rsid w:val="00E03E71"/>
    <w:rsid w:val="00ED1E10"/>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41"/>
    <o:shapelayout v:ext="edit">
      <o:idmap v:ext="edit" data="1"/>
    </o:shapelayout>
  </w:shapeDefaults>
  <w:decimalSymbol w:val=","/>
  <w:listSeparator w:val=";"/>
  <w14:docId w14:val="3C6AABA9"/>
  <w15:docId w15:val="{1FA2B5EF-D5D8-48D2-B38A-86196028F29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HAnsi" w:hAnsi="Times New Roman" w:cstheme="minorBidi"/>
        <w:sz w:val="28"/>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1" w:qFormat="1"/>
    <w:lsdException w:name="heading 2" w:semiHidden="1" w:uiPriority="1" w:unhideWhenUsed="1" w:qFormat="1"/>
    <w:lsdException w:name="heading 3" w:semiHidden="1" w:uiPriority="1"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1" w:unhideWhenUsed="1" w:qFormat="1"/>
    <w:lsdException w:name="toc 2" w:semiHidden="1" w:uiPriority="1" w:unhideWhenUsed="1" w:qFormat="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D60140"/>
  </w:style>
  <w:style w:type="paragraph" w:styleId="1">
    <w:name w:val="heading 1"/>
    <w:basedOn w:val="a"/>
    <w:link w:val="10"/>
    <w:uiPriority w:val="1"/>
    <w:qFormat/>
    <w:rsid w:val="0053261F"/>
    <w:pPr>
      <w:widowControl w:val="0"/>
      <w:autoSpaceDE w:val="0"/>
      <w:autoSpaceDN w:val="0"/>
      <w:spacing w:after="0" w:line="240" w:lineRule="auto"/>
      <w:ind w:left="1136" w:firstLine="707"/>
      <w:jc w:val="both"/>
      <w:outlineLvl w:val="0"/>
    </w:pPr>
    <w:rPr>
      <w:rFonts w:ascii="Arial" w:eastAsia="Arial" w:hAnsi="Arial" w:cs="Arial"/>
      <w:b/>
      <w:bCs/>
      <w:sz w:val="24"/>
      <w:szCs w:val="24"/>
    </w:rPr>
  </w:style>
  <w:style w:type="paragraph" w:styleId="2">
    <w:name w:val="heading 2"/>
    <w:basedOn w:val="a"/>
    <w:link w:val="20"/>
    <w:uiPriority w:val="1"/>
    <w:qFormat/>
    <w:rsid w:val="003C185E"/>
    <w:pPr>
      <w:widowControl w:val="0"/>
      <w:autoSpaceDE w:val="0"/>
      <w:autoSpaceDN w:val="0"/>
      <w:spacing w:after="0" w:line="261" w:lineRule="exact"/>
      <w:ind w:left="318"/>
      <w:outlineLvl w:val="1"/>
    </w:pPr>
    <w:rPr>
      <w:rFonts w:eastAsia="Times New Roman" w:cs="Times New Roman"/>
      <w:sz w:val="27"/>
      <w:szCs w:val="27"/>
    </w:rPr>
  </w:style>
  <w:style w:type="paragraph" w:styleId="3">
    <w:name w:val="heading 3"/>
    <w:basedOn w:val="a"/>
    <w:next w:val="a"/>
    <w:link w:val="30"/>
    <w:uiPriority w:val="1"/>
    <w:unhideWhenUsed/>
    <w:qFormat/>
    <w:rsid w:val="003C185E"/>
    <w:pPr>
      <w:keepNext/>
      <w:keepLines/>
      <w:spacing w:before="40" w:after="0"/>
      <w:outlineLvl w:val="2"/>
    </w:pPr>
    <w:rPr>
      <w:rFonts w:asciiTheme="majorHAnsi" w:eastAsiaTheme="majorEastAsia" w:hAnsiTheme="majorHAnsi" w:cstheme="majorBidi"/>
      <w:color w:val="1F4D78" w:themeColor="accent1" w:themeShade="7F"/>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1"/>
    <w:rsid w:val="0053261F"/>
    <w:rPr>
      <w:rFonts w:ascii="Arial" w:eastAsia="Arial" w:hAnsi="Arial" w:cs="Arial"/>
      <w:b/>
      <w:bCs/>
      <w:sz w:val="24"/>
      <w:szCs w:val="24"/>
    </w:rPr>
  </w:style>
  <w:style w:type="numbering" w:customStyle="1" w:styleId="11">
    <w:name w:val="Нет списка1"/>
    <w:next w:val="a2"/>
    <w:uiPriority w:val="99"/>
    <w:semiHidden/>
    <w:unhideWhenUsed/>
    <w:rsid w:val="0053261F"/>
  </w:style>
  <w:style w:type="table" w:customStyle="1" w:styleId="TableNormal">
    <w:name w:val="Table Normal"/>
    <w:uiPriority w:val="2"/>
    <w:semiHidden/>
    <w:unhideWhenUsed/>
    <w:qFormat/>
    <w:rsid w:val="0053261F"/>
    <w:pPr>
      <w:widowControl w:val="0"/>
      <w:autoSpaceDE w:val="0"/>
      <w:autoSpaceDN w:val="0"/>
      <w:spacing w:after="0" w:line="240" w:lineRule="auto"/>
    </w:pPr>
    <w:rPr>
      <w:rFonts w:ascii="Calibri" w:hAnsi="Calibri"/>
      <w:sz w:val="22"/>
      <w:lang w:val="en-US"/>
    </w:rPr>
    <w:tblPr>
      <w:tblInd w:w="0" w:type="dxa"/>
      <w:tblCellMar>
        <w:top w:w="0" w:type="dxa"/>
        <w:left w:w="0" w:type="dxa"/>
        <w:bottom w:w="0" w:type="dxa"/>
        <w:right w:w="0" w:type="dxa"/>
      </w:tblCellMar>
    </w:tblPr>
  </w:style>
  <w:style w:type="paragraph" w:styleId="12">
    <w:name w:val="toc 1"/>
    <w:basedOn w:val="a"/>
    <w:uiPriority w:val="1"/>
    <w:qFormat/>
    <w:rsid w:val="0053261F"/>
    <w:pPr>
      <w:widowControl w:val="0"/>
      <w:autoSpaceDE w:val="0"/>
      <w:autoSpaceDN w:val="0"/>
      <w:spacing w:after="0" w:line="240" w:lineRule="auto"/>
      <w:ind w:left="542"/>
      <w:jc w:val="center"/>
    </w:pPr>
    <w:rPr>
      <w:rFonts w:ascii="Arial" w:eastAsia="Arial" w:hAnsi="Arial" w:cs="Arial"/>
      <w:sz w:val="24"/>
      <w:szCs w:val="24"/>
    </w:rPr>
  </w:style>
  <w:style w:type="paragraph" w:styleId="21">
    <w:name w:val="toc 2"/>
    <w:basedOn w:val="a"/>
    <w:uiPriority w:val="1"/>
    <w:qFormat/>
    <w:rsid w:val="0053261F"/>
    <w:pPr>
      <w:widowControl w:val="0"/>
      <w:autoSpaceDE w:val="0"/>
      <w:autoSpaceDN w:val="0"/>
      <w:spacing w:after="0" w:line="240" w:lineRule="auto"/>
      <w:ind w:left="1136"/>
    </w:pPr>
    <w:rPr>
      <w:rFonts w:ascii="Arial" w:eastAsia="Arial" w:hAnsi="Arial" w:cs="Arial"/>
      <w:sz w:val="24"/>
      <w:szCs w:val="24"/>
    </w:rPr>
  </w:style>
  <w:style w:type="paragraph" w:styleId="a3">
    <w:name w:val="Body Text"/>
    <w:basedOn w:val="a"/>
    <w:link w:val="a4"/>
    <w:uiPriority w:val="1"/>
    <w:qFormat/>
    <w:rsid w:val="0053261F"/>
    <w:pPr>
      <w:widowControl w:val="0"/>
      <w:autoSpaceDE w:val="0"/>
      <w:autoSpaceDN w:val="0"/>
      <w:spacing w:after="0" w:line="240" w:lineRule="auto"/>
    </w:pPr>
    <w:rPr>
      <w:rFonts w:ascii="Arial" w:eastAsia="Arial" w:hAnsi="Arial" w:cs="Arial"/>
      <w:sz w:val="24"/>
      <w:szCs w:val="24"/>
    </w:rPr>
  </w:style>
  <w:style w:type="character" w:customStyle="1" w:styleId="a4">
    <w:name w:val="Основной текст Знак"/>
    <w:basedOn w:val="a0"/>
    <w:link w:val="a3"/>
    <w:uiPriority w:val="1"/>
    <w:rsid w:val="0053261F"/>
    <w:rPr>
      <w:rFonts w:ascii="Arial" w:eastAsia="Arial" w:hAnsi="Arial" w:cs="Arial"/>
      <w:sz w:val="24"/>
      <w:szCs w:val="24"/>
    </w:rPr>
  </w:style>
  <w:style w:type="paragraph" w:styleId="a5">
    <w:name w:val="List Paragraph"/>
    <w:basedOn w:val="a"/>
    <w:uiPriority w:val="1"/>
    <w:qFormat/>
    <w:rsid w:val="0053261F"/>
    <w:pPr>
      <w:widowControl w:val="0"/>
      <w:autoSpaceDE w:val="0"/>
      <w:autoSpaceDN w:val="0"/>
      <w:spacing w:after="0" w:line="240" w:lineRule="auto"/>
      <w:ind w:left="1136" w:firstLine="707"/>
      <w:jc w:val="both"/>
    </w:pPr>
    <w:rPr>
      <w:rFonts w:ascii="Arial" w:eastAsia="Arial" w:hAnsi="Arial" w:cs="Arial"/>
      <w:sz w:val="22"/>
    </w:rPr>
  </w:style>
  <w:style w:type="paragraph" w:customStyle="1" w:styleId="TableParagraph">
    <w:name w:val="Table Paragraph"/>
    <w:basedOn w:val="a"/>
    <w:uiPriority w:val="1"/>
    <w:qFormat/>
    <w:rsid w:val="0053261F"/>
    <w:pPr>
      <w:widowControl w:val="0"/>
      <w:autoSpaceDE w:val="0"/>
      <w:autoSpaceDN w:val="0"/>
      <w:spacing w:after="0" w:line="240" w:lineRule="auto"/>
      <w:ind w:left="16"/>
      <w:jc w:val="center"/>
    </w:pPr>
    <w:rPr>
      <w:rFonts w:ascii="Arial" w:eastAsia="Arial" w:hAnsi="Arial" w:cs="Arial"/>
      <w:sz w:val="22"/>
    </w:rPr>
  </w:style>
  <w:style w:type="paragraph" w:styleId="a6">
    <w:name w:val="header"/>
    <w:basedOn w:val="a"/>
    <w:link w:val="a7"/>
    <w:uiPriority w:val="99"/>
    <w:unhideWhenUsed/>
    <w:rsid w:val="0053261F"/>
    <w:pPr>
      <w:widowControl w:val="0"/>
      <w:tabs>
        <w:tab w:val="center" w:pos="4677"/>
        <w:tab w:val="right" w:pos="9355"/>
      </w:tabs>
      <w:autoSpaceDE w:val="0"/>
      <w:autoSpaceDN w:val="0"/>
      <w:spacing w:after="0" w:line="240" w:lineRule="auto"/>
    </w:pPr>
    <w:rPr>
      <w:rFonts w:ascii="Arial" w:eastAsia="Arial" w:hAnsi="Arial" w:cs="Arial"/>
      <w:sz w:val="22"/>
    </w:rPr>
  </w:style>
  <w:style w:type="character" w:customStyle="1" w:styleId="a7">
    <w:name w:val="Верхний колонтитул Знак"/>
    <w:basedOn w:val="a0"/>
    <w:link w:val="a6"/>
    <w:uiPriority w:val="99"/>
    <w:rsid w:val="0053261F"/>
    <w:rPr>
      <w:rFonts w:ascii="Arial" w:eastAsia="Arial" w:hAnsi="Arial" w:cs="Arial"/>
      <w:sz w:val="22"/>
    </w:rPr>
  </w:style>
  <w:style w:type="paragraph" w:styleId="a8">
    <w:name w:val="footer"/>
    <w:basedOn w:val="a"/>
    <w:link w:val="a9"/>
    <w:uiPriority w:val="99"/>
    <w:unhideWhenUsed/>
    <w:rsid w:val="0053261F"/>
    <w:pPr>
      <w:widowControl w:val="0"/>
      <w:tabs>
        <w:tab w:val="center" w:pos="4677"/>
        <w:tab w:val="right" w:pos="9355"/>
      </w:tabs>
      <w:autoSpaceDE w:val="0"/>
      <w:autoSpaceDN w:val="0"/>
      <w:spacing w:after="0" w:line="240" w:lineRule="auto"/>
    </w:pPr>
    <w:rPr>
      <w:rFonts w:ascii="Arial" w:eastAsia="Arial" w:hAnsi="Arial" w:cs="Arial"/>
      <w:sz w:val="22"/>
    </w:rPr>
  </w:style>
  <w:style w:type="character" w:customStyle="1" w:styleId="a9">
    <w:name w:val="Нижний колонтитул Знак"/>
    <w:basedOn w:val="a0"/>
    <w:link w:val="a8"/>
    <w:uiPriority w:val="99"/>
    <w:rsid w:val="0053261F"/>
    <w:rPr>
      <w:rFonts w:ascii="Arial" w:eastAsia="Arial" w:hAnsi="Arial" w:cs="Arial"/>
      <w:sz w:val="22"/>
    </w:rPr>
  </w:style>
  <w:style w:type="numbering" w:customStyle="1" w:styleId="22">
    <w:name w:val="Нет списка2"/>
    <w:next w:val="a2"/>
    <w:uiPriority w:val="99"/>
    <w:semiHidden/>
    <w:unhideWhenUsed/>
    <w:rsid w:val="002814B1"/>
  </w:style>
  <w:style w:type="table" w:customStyle="1" w:styleId="TableNormal1">
    <w:name w:val="Table Normal1"/>
    <w:uiPriority w:val="2"/>
    <w:semiHidden/>
    <w:unhideWhenUsed/>
    <w:qFormat/>
    <w:rsid w:val="002814B1"/>
    <w:pPr>
      <w:widowControl w:val="0"/>
      <w:autoSpaceDE w:val="0"/>
      <w:autoSpaceDN w:val="0"/>
      <w:spacing w:after="0" w:line="240" w:lineRule="auto"/>
    </w:pPr>
    <w:rPr>
      <w:rFonts w:ascii="Calibri" w:hAnsi="Calibri"/>
      <w:sz w:val="22"/>
      <w:lang w:val="en-US"/>
    </w:rPr>
    <w:tblPr>
      <w:tblInd w:w="0" w:type="dxa"/>
      <w:tblCellMar>
        <w:top w:w="0" w:type="dxa"/>
        <w:left w:w="0" w:type="dxa"/>
        <w:bottom w:w="0" w:type="dxa"/>
        <w:right w:w="0" w:type="dxa"/>
      </w:tblCellMar>
    </w:tblPr>
  </w:style>
  <w:style w:type="numbering" w:customStyle="1" w:styleId="31">
    <w:name w:val="Нет списка3"/>
    <w:next w:val="a2"/>
    <w:uiPriority w:val="99"/>
    <w:semiHidden/>
    <w:unhideWhenUsed/>
    <w:rsid w:val="005F37EB"/>
  </w:style>
  <w:style w:type="table" w:customStyle="1" w:styleId="TableNormal2">
    <w:name w:val="Table Normal2"/>
    <w:uiPriority w:val="2"/>
    <w:semiHidden/>
    <w:unhideWhenUsed/>
    <w:qFormat/>
    <w:rsid w:val="005F37EB"/>
    <w:pPr>
      <w:widowControl w:val="0"/>
      <w:autoSpaceDE w:val="0"/>
      <w:autoSpaceDN w:val="0"/>
      <w:spacing w:after="0" w:line="240" w:lineRule="auto"/>
    </w:pPr>
    <w:rPr>
      <w:rFonts w:ascii="Calibri" w:hAnsi="Calibri"/>
      <w:sz w:val="22"/>
      <w:lang w:val="en-US"/>
    </w:rPr>
    <w:tblPr>
      <w:tblInd w:w="0" w:type="dxa"/>
      <w:tblCellMar>
        <w:top w:w="0" w:type="dxa"/>
        <w:left w:w="0" w:type="dxa"/>
        <w:bottom w:w="0" w:type="dxa"/>
        <w:right w:w="0" w:type="dxa"/>
      </w:tblCellMar>
    </w:tblPr>
  </w:style>
  <w:style w:type="table" w:customStyle="1" w:styleId="TableNormal3">
    <w:name w:val="Table Normal3"/>
    <w:uiPriority w:val="2"/>
    <w:semiHidden/>
    <w:unhideWhenUsed/>
    <w:qFormat/>
    <w:rsid w:val="005F37EB"/>
    <w:pPr>
      <w:widowControl w:val="0"/>
      <w:autoSpaceDE w:val="0"/>
      <w:autoSpaceDN w:val="0"/>
      <w:spacing w:after="0" w:line="240" w:lineRule="auto"/>
    </w:pPr>
    <w:rPr>
      <w:rFonts w:ascii="Calibri" w:hAnsi="Calibri"/>
      <w:sz w:val="22"/>
      <w:lang w:val="en-US"/>
    </w:rPr>
    <w:tblPr>
      <w:tblInd w:w="0" w:type="dxa"/>
      <w:tblCellMar>
        <w:top w:w="0" w:type="dxa"/>
        <w:left w:w="0" w:type="dxa"/>
        <w:bottom w:w="0" w:type="dxa"/>
        <w:right w:w="0" w:type="dxa"/>
      </w:tblCellMar>
    </w:tblPr>
  </w:style>
  <w:style w:type="table" w:customStyle="1" w:styleId="TableNormal4">
    <w:name w:val="Table Normal4"/>
    <w:uiPriority w:val="2"/>
    <w:semiHidden/>
    <w:unhideWhenUsed/>
    <w:qFormat/>
    <w:rsid w:val="003C185E"/>
    <w:pPr>
      <w:widowControl w:val="0"/>
      <w:autoSpaceDE w:val="0"/>
      <w:autoSpaceDN w:val="0"/>
      <w:spacing w:after="0" w:line="240" w:lineRule="auto"/>
    </w:pPr>
    <w:rPr>
      <w:rFonts w:ascii="Calibri" w:hAnsi="Calibri"/>
      <w:sz w:val="22"/>
      <w:lang w:val="en-US"/>
    </w:rPr>
    <w:tblPr>
      <w:tblInd w:w="0" w:type="dxa"/>
      <w:tblCellMar>
        <w:top w:w="0" w:type="dxa"/>
        <w:left w:w="0" w:type="dxa"/>
        <w:bottom w:w="0" w:type="dxa"/>
        <w:right w:w="0" w:type="dxa"/>
      </w:tblCellMar>
    </w:tblPr>
  </w:style>
  <w:style w:type="character" w:customStyle="1" w:styleId="30">
    <w:name w:val="Заголовок 3 Знак"/>
    <w:basedOn w:val="a0"/>
    <w:link w:val="3"/>
    <w:uiPriority w:val="9"/>
    <w:semiHidden/>
    <w:rsid w:val="003C185E"/>
    <w:rPr>
      <w:rFonts w:asciiTheme="majorHAnsi" w:eastAsiaTheme="majorEastAsia" w:hAnsiTheme="majorHAnsi" w:cstheme="majorBidi"/>
      <w:color w:val="1F4D78" w:themeColor="accent1" w:themeShade="7F"/>
      <w:sz w:val="24"/>
      <w:szCs w:val="24"/>
    </w:rPr>
  </w:style>
  <w:style w:type="character" w:customStyle="1" w:styleId="20">
    <w:name w:val="Заголовок 2 Знак"/>
    <w:basedOn w:val="a0"/>
    <w:link w:val="2"/>
    <w:uiPriority w:val="1"/>
    <w:rsid w:val="003C185E"/>
    <w:rPr>
      <w:rFonts w:eastAsia="Times New Roman" w:cs="Times New Roman"/>
      <w:sz w:val="27"/>
      <w:szCs w:val="27"/>
    </w:rPr>
  </w:style>
  <w:style w:type="numbering" w:customStyle="1" w:styleId="4">
    <w:name w:val="Нет списка4"/>
    <w:next w:val="a2"/>
    <w:uiPriority w:val="99"/>
    <w:semiHidden/>
    <w:unhideWhenUsed/>
    <w:rsid w:val="003C185E"/>
  </w:style>
  <w:style w:type="table" w:customStyle="1" w:styleId="TableNormal5">
    <w:name w:val="Table Normal5"/>
    <w:uiPriority w:val="2"/>
    <w:semiHidden/>
    <w:unhideWhenUsed/>
    <w:qFormat/>
    <w:rsid w:val="003C185E"/>
    <w:pPr>
      <w:widowControl w:val="0"/>
      <w:autoSpaceDE w:val="0"/>
      <w:autoSpaceDN w:val="0"/>
      <w:spacing w:after="0" w:line="240" w:lineRule="auto"/>
    </w:pPr>
    <w:rPr>
      <w:rFonts w:ascii="Calibri" w:hAnsi="Calibri"/>
      <w:sz w:val="22"/>
      <w:lang w:val="en-US"/>
    </w:rPr>
    <w:tblPr>
      <w:tblInd w:w="0" w:type="dxa"/>
      <w:tblCellMar>
        <w:top w:w="0" w:type="dxa"/>
        <w:left w:w="0" w:type="dxa"/>
        <w:bottom w:w="0" w:type="dxa"/>
        <w:right w:w="0" w:type="dxa"/>
      </w:tblCellMar>
    </w:tblPr>
  </w:style>
  <w:style w:type="numbering" w:customStyle="1" w:styleId="5">
    <w:name w:val="Нет списка5"/>
    <w:next w:val="a2"/>
    <w:uiPriority w:val="99"/>
    <w:semiHidden/>
    <w:unhideWhenUsed/>
    <w:rsid w:val="00190590"/>
  </w:style>
  <w:style w:type="table" w:customStyle="1" w:styleId="TableNormal6">
    <w:name w:val="Table Normal6"/>
    <w:uiPriority w:val="2"/>
    <w:semiHidden/>
    <w:unhideWhenUsed/>
    <w:qFormat/>
    <w:rsid w:val="00190590"/>
    <w:pPr>
      <w:widowControl w:val="0"/>
      <w:autoSpaceDE w:val="0"/>
      <w:autoSpaceDN w:val="0"/>
      <w:spacing w:after="0" w:line="240" w:lineRule="auto"/>
    </w:pPr>
    <w:rPr>
      <w:rFonts w:ascii="Calibri" w:hAnsi="Calibri"/>
      <w:sz w:val="22"/>
      <w:lang w:val="en-US"/>
    </w:rPr>
    <w:tblPr>
      <w:tblInd w:w="0" w:type="dxa"/>
      <w:tblCellMar>
        <w:top w:w="0" w:type="dxa"/>
        <w:left w:w="0" w:type="dxa"/>
        <w:bottom w:w="0" w:type="dxa"/>
        <w:right w:w="0" w:type="dxa"/>
      </w:tblCellMar>
    </w:tblPr>
  </w:style>
  <w:style w:type="paragraph" w:styleId="aa">
    <w:name w:val="Balloon Text"/>
    <w:basedOn w:val="a"/>
    <w:link w:val="ab"/>
    <w:uiPriority w:val="99"/>
    <w:semiHidden/>
    <w:unhideWhenUsed/>
    <w:rsid w:val="00164FE1"/>
    <w:pPr>
      <w:spacing w:after="0" w:line="240" w:lineRule="auto"/>
    </w:pPr>
    <w:rPr>
      <w:rFonts w:ascii="Segoe UI" w:hAnsi="Segoe UI" w:cs="Segoe UI"/>
      <w:sz w:val="18"/>
      <w:szCs w:val="18"/>
    </w:rPr>
  </w:style>
  <w:style w:type="character" w:customStyle="1" w:styleId="ab">
    <w:name w:val="Текст выноски Знак"/>
    <w:basedOn w:val="a0"/>
    <w:link w:val="aa"/>
    <w:uiPriority w:val="99"/>
    <w:semiHidden/>
    <w:rsid w:val="00164FE1"/>
    <w:rPr>
      <w:rFonts w:ascii="Segoe UI" w:hAnsi="Segoe UI" w:cs="Segoe UI"/>
      <w:sz w:val="18"/>
      <w:szCs w:val="18"/>
    </w:rPr>
  </w:style>
  <w:style w:type="character" w:styleId="ac">
    <w:name w:val="Hyperlink"/>
    <w:basedOn w:val="a0"/>
    <w:uiPriority w:val="99"/>
    <w:semiHidden/>
    <w:unhideWhenUsed/>
    <w:rsid w:val="004D2520"/>
    <w:rPr>
      <w:color w:val="0563C1"/>
      <w:u w:val="single"/>
    </w:rPr>
  </w:style>
  <w:style w:type="character" w:styleId="ad">
    <w:name w:val="FollowedHyperlink"/>
    <w:basedOn w:val="a0"/>
    <w:uiPriority w:val="99"/>
    <w:semiHidden/>
    <w:unhideWhenUsed/>
    <w:rsid w:val="004D2520"/>
    <w:rPr>
      <w:color w:val="954F72"/>
      <w:u w:val="single"/>
    </w:rPr>
  </w:style>
  <w:style w:type="paragraph" w:customStyle="1" w:styleId="msonormal0">
    <w:name w:val="msonormal"/>
    <w:basedOn w:val="a"/>
    <w:rsid w:val="004D2520"/>
    <w:pPr>
      <w:spacing w:before="100" w:beforeAutospacing="1" w:after="100" w:afterAutospacing="1" w:line="240" w:lineRule="auto"/>
    </w:pPr>
    <w:rPr>
      <w:rFonts w:eastAsia="Times New Roman" w:cs="Times New Roman"/>
      <w:sz w:val="24"/>
      <w:szCs w:val="24"/>
      <w:lang w:eastAsia="ru-RU"/>
    </w:rPr>
  </w:style>
  <w:style w:type="paragraph" w:customStyle="1" w:styleId="font5">
    <w:name w:val="font5"/>
    <w:basedOn w:val="a"/>
    <w:rsid w:val="004D2520"/>
    <w:pPr>
      <w:spacing w:before="100" w:beforeAutospacing="1" w:after="100" w:afterAutospacing="1" w:line="240" w:lineRule="auto"/>
    </w:pPr>
    <w:rPr>
      <w:rFonts w:eastAsia="Times New Roman" w:cs="Times New Roman"/>
      <w:sz w:val="24"/>
      <w:szCs w:val="24"/>
      <w:lang w:eastAsia="ru-RU"/>
    </w:rPr>
  </w:style>
  <w:style w:type="paragraph" w:customStyle="1" w:styleId="font6">
    <w:name w:val="font6"/>
    <w:basedOn w:val="a"/>
    <w:rsid w:val="004D2520"/>
    <w:pPr>
      <w:spacing w:before="100" w:beforeAutospacing="1" w:after="100" w:afterAutospacing="1" w:line="240" w:lineRule="auto"/>
    </w:pPr>
    <w:rPr>
      <w:rFonts w:eastAsia="Times New Roman" w:cs="Times New Roman"/>
      <w:i/>
      <w:iCs/>
      <w:sz w:val="24"/>
      <w:szCs w:val="24"/>
      <w:lang w:eastAsia="ru-RU"/>
    </w:rPr>
  </w:style>
  <w:style w:type="paragraph" w:customStyle="1" w:styleId="font7">
    <w:name w:val="font7"/>
    <w:basedOn w:val="a"/>
    <w:rsid w:val="004D2520"/>
    <w:pPr>
      <w:spacing w:before="100" w:beforeAutospacing="1" w:after="100" w:afterAutospacing="1" w:line="240" w:lineRule="auto"/>
    </w:pPr>
    <w:rPr>
      <w:rFonts w:ascii="Tahoma" w:eastAsia="Times New Roman" w:hAnsi="Tahoma" w:cs="Tahoma"/>
      <w:b/>
      <w:bCs/>
      <w:color w:val="000000"/>
      <w:sz w:val="18"/>
      <w:szCs w:val="18"/>
      <w:lang w:eastAsia="ru-RU"/>
    </w:rPr>
  </w:style>
  <w:style w:type="paragraph" w:customStyle="1" w:styleId="font8">
    <w:name w:val="font8"/>
    <w:basedOn w:val="a"/>
    <w:rsid w:val="004D2520"/>
    <w:pPr>
      <w:spacing w:before="100" w:beforeAutospacing="1" w:after="100" w:afterAutospacing="1" w:line="240" w:lineRule="auto"/>
    </w:pPr>
    <w:rPr>
      <w:rFonts w:ascii="Tahoma" w:eastAsia="Times New Roman" w:hAnsi="Tahoma" w:cs="Tahoma"/>
      <w:color w:val="000000"/>
      <w:sz w:val="18"/>
      <w:szCs w:val="18"/>
      <w:lang w:eastAsia="ru-RU"/>
    </w:rPr>
  </w:style>
  <w:style w:type="paragraph" w:customStyle="1" w:styleId="font9">
    <w:name w:val="font9"/>
    <w:basedOn w:val="a"/>
    <w:rsid w:val="004D2520"/>
    <w:pPr>
      <w:spacing w:before="100" w:beforeAutospacing="1" w:after="100" w:afterAutospacing="1" w:line="240" w:lineRule="auto"/>
    </w:pPr>
    <w:rPr>
      <w:rFonts w:ascii="Tahoma" w:eastAsia="Times New Roman" w:hAnsi="Tahoma" w:cs="Tahoma"/>
      <w:color w:val="000000"/>
      <w:sz w:val="22"/>
      <w:lang w:eastAsia="ru-RU"/>
    </w:rPr>
  </w:style>
  <w:style w:type="paragraph" w:customStyle="1" w:styleId="xl66">
    <w:name w:val="xl66"/>
    <w:basedOn w:val="a"/>
    <w:rsid w:val="004D2520"/>
    <w:pPr>
      <w:pBdr>
        <w:top w:val="single" w:sz="4" w:space="0" w:color="BFBFBF"/>
        <w:left w:val="single" w:sz="4" w:space="0" w:color="BFBFBF"/>
      </w:pBdr>
      <w:shd w:val="clear" w:color="000000" w:fill="FFFFFF"/>
      <w:spacing w:before="100" w:beforeAutospacing="1" w:after="100" w:afterAutospacing="1" w:line="240" w:lineRule="auto"/>
    </w:pPr>
    <w:rPr>
      <w:rFonts w:eastAsia="Times New Roman" w:cs="Times New Roman"/>
      <w:sz w:val="24"/>
      <w:szCs w:val="24"/>
      <w:lang w:eastAsia="ru-RU"/>
    </w:rPr>
  </w:style>
  <w:style w:type="paragraph" w:customStyle="1" w:styleId="xl67">
    <w:name w:val="xl67"/>
    <w:basedOn w:val="a"/>
    <w:rsid w:val="004D2520"/>
    <w:pPr>
      <w:pBdr>
        <w:top w:val="single" w:sz="4" w:space="0" w:color="BFBFBF"/>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68">
    <w:name w:val="xl68"/>
    <w:basedOn w:val="a"/>
    <w:rsid w:val="004D2520"/>
    <w:pPr>
      <w:pBdr>
        <w:top w:val="single" w:sz="4" w:space="0" w:color="BFBFBF"/>
      </w:pBdr>
      <w:shd w:val="clear" w:color="000000" w:fill="FFFFFF"/>
      <w:spacing w:before="100" w:beforeAutospacing="1" w:after="100" w:afterAutospacing="1" w:line="240" w:lineRule="auto"/>
      <w:jc w:val="right"/>
      <w:textAlignment w:val="center"/>
    </w:pPr>
    <w:rPr>
      <w:rFonts w:eastAsia="Times New Roman" w:cs="Times New Roman"/>
      <w:sz w:val="24"/>
      <w:szCs w:val="24"/>
      <w:lang w:eastAsia="ru-RU"/>
    </w:rPr>
  </w:style>
  <w:style w:type="paragraph" w:customStyle="1" w:styleId="xl69">
    <w:name w:val="xl69"/>
    <w:basedOn w:val="a"/>
    <w:rsid w:val="004D2520"/>
    <w:pPr>
      <w:pBdr>
        <w:top w:val="single" w:sz="4" w:space="0" w:color="BFBFBF"/>
      </w:pBdr>
      <w:shd w:val="clear" w:color="000000" w:fill="FFFFFF"/>
      <w:spacing w:before="100" w:beforeAutospacing="1" w:after="100" w:afterAutospacing="1" w:line="240" w:lineRule="auto"/>
      <w:jc w:val="right"/>
    </w:pPr>
    <w:rPr>
      <w:rFonts w:eastAsia="Times New Roman" w:cs="Times New Roman"/>
      <w:sz w:val="24"/>
      <w:szCs w:val="24"/>
      <w:lang w:eastAsia="ru-RU"/>
    </w:rPr>
  </w:style>
  <w:style w:type="paragraph" w:customStyle="1" w:styleId="xl70">
    <w:name w:val="xl70"/>
    <w:basedOn w:val="a"/>
    <w:rsid w:val="004D2520"/>
    <w:pPr>
      <w:shd w:val="clear" w:color="000000" w:fill="FFFFFF"/>
      <w:spacing w:before="100" w:beforeAutospacing="1" w:after="100" w:afterAutospacing="1" w:line="240" w:lineRule="auto"/>
    </w:pPr>
    <w:rPr>
      <w:rFonts w:eastAsia="Times New Roman" w:cs="Times New Roman"/>
      <w:sz w:val="24"/>
      <w:szCs w:val="24"/>
      <w:lang w:eastAsia="ru-RU"/>
    </w:rPr>
  </w:style>
  <w:style w:type="paragraph" w:customStyle="1" w:styleId="xl71">
    <w:name w:val="xl71"/>
    <w:basedOn w:val="a"/>
    <w:rsid w:val="004D2520"/>
    <w:pPr>
      <w:pBdr>
        <w:left w:val="single" w:sz="4" w:space="0" w:color="BFBFBF"/>
      </w:pBdr>
      <w:shd w:val="clear" w:color="000000" w:fill="FFFFFF"/>
      <w:spacing w:before="100" w:beforeAutospacing="1" w:after="100" w:afterAutospacing="1" w:line="240" w:lineRule="auto"/>
    </w:pPr>
    <w:rPr>
      <w:rFonts w:eastAsia="Times New Roman" w:cs="Times New Roman"/>
      <w:sz w:val="24"/>
      <w:szCs w:val="24"/>
      <w:lang w:eastAsia="ru-RU"/>
    </w:rPr>
  </w:style>
  <w:style w:type="paragraph" w:customStyle="1" w:styleId="xl72">
    <w:name w:val="xl72"/>
    <w:basedOn w:val="a"/>
    <w:rsid w:val="004D2520"/>
    <w:pPr>
      <w:pBdr>
        <w:top w:val="single" w:sz="4" w:space="0" w:color="A6A6A6"/>
        <w:left w:val="single" w:sz="4" w:space="0" w:color="A6A6A6"/>
        <w:right w:val="single" w:sz="4" w:space="0" w:color="A6A6A6"/>
      </w:pBdr>
      <w:shd w:val="clear" w:color="000000" w:fill="FFFFFF"/>
      <w:spacing w:before="100" w:beforeAutospacing="1" w:after="100" w:afterAutospacing="1" w:line="240" w:lineRule="auto"/>
      <w:jc w:val="center"/>
    </w:pPr>
    <w:rPr>
      <w:rFonts w:eastAsia="Times New Roman" w:cs="Times New Roman"/>
      <w:sz w:val="24"/>
      <w:szCs w:val="24"/>
      <w:u w:val="single"/>
      <w:lang w:eastAsia="ru-RU"/>
    </w:rPr>
  </w:style>
  <w:style w:type="paragraph" w:customStyle="1" w:styleId="xl73">
    <w:name w:val="xl73"/>
    <w:basedOn w:val="a"/>
    <w:rsid w:val="004D2520"/>
    <w:pPr>
      <w:pBdr>
        <w:top w:val="single" w:sz="4" w:space="0" w:color="A6A6A6"/>
        <w:left w:val="single" w:sz="4" w:space="0" w:color="A6A6A6"/>
        <w:right w:val="single" w:sz="4" w:space="0" w:color="A6A6A6"/>
      </w:pBdr>
      <w:shd w:val="clear" w:color="000000" w:fill="FFFFFF"/>
      <w:spacing w:before="100" w:beforeAutospacing="1" w:after="100" w:afterAutospacing="1" w:line="240" w:lineRule="auto"/>
      <w:jc w:val="center"/>
    </w:pPr>
    <w:rPr>
      <w:rFonts w:eastAsia="Times New Roman" w:cs="Times New Roman"/>
      <w:sz w:val="24"/>
      <w:szCs w:val="24"/>
      <w:u w:val="single"/>
      <w:lang w:eastAsia="ru-RU"/>
    </w:rPr>
  </w:style>
  <w:style w:type="paragraph" w:customStyle="1" w:styleId="xl74">
    <w:name w:val="xl74"/>
    <w:basedOn w:val="a"/>
    <w:rsid w:val="004D2520"/>
    <w:pPr>
      <w:shd w:val="clear" w:color="000000" w:fill="FFFFFF"/>
      <w:spacing w:before="100" w:beforeAutospacing="1" w:after="100" w:afterAutospacing="1" w:line="240" w:lineRule="auto"/>
      <w:jc w:val="center"/>
    </w:pPr>
    <w:rPr>
      <w:rFonts w:eastAsia="Times New Roman" w:cs="Times New Roman"/>
      <w:sz w:val="24"/>
      <w:szCs w:val="24"/>
      <w:u w:val="single"/>
      <w:lang w:eastAsia="ru-RU"/>
    </w:rPr>
  </w:style>
  <w:style w:type="paragraph" w:customStyle="1" w:styleId="xl75">
    <w:name w:val="xl75"/>
    <w:basedOn w:val="a"/>
    <w:rsid w:val="004D2520"/>
    <w:pPr>
      <w:pBdr>
        <w:left w:val="single" w:sz="4" w:space="0" w:color="A6A6A6"/>
        <w:right w:val="single" w:sz="4" w:space="0" w:color="A6A6A6"/>
      </w:pBdr>
      <w:shd w:val="clear" w:color="000000" w:fill="FFFFFF"/>
      <w:spacing w:before="100" w:beforeAutospacing="1" w:after="100" w:afterAutospacing="1" w:line="240" w:lineRule="auto"/>
      <w:jc w:val="center"/>
    </w:pPr>
    <w:rPr>
      <w:rFonts w:eastAsia="Times New Roman" w:cs="Times New Roman"/>
      <w:sz w:val="24"/>
      <w:szCs w:val="24"/>
      <w:u w:val="single"/>
      <w:lang w:eastAsia="ru-RU"/>
    </w:rPr>
  </w:style>
  <w:style w:type="paragraph" w:customStyle="1" w:styleId="xl76">
    <w:name w:val="xl76"/>
    <w:basedOn w:val="a"/>
    <w:rsid w:val="004D2520"/>
    <w:pPr>
      <w:shd w:val="clear" w:color="000000" w:fill="FFFFFF"/>
      <w:spacing w:before="100" w:beforeAutospacing="1" w:after="100" w:afterAutospacing="1" w:line="240" w:lineRule="auto"/>
      <w:jc w:val="center"/>
    </w:pPr>
    <w:rPr>
      <w:rFonts w:eastAsia="Times New Roman" w:cs="Times New Roman"/>
      <w:sz w:val="24"/>
      <w:szCs w:val="24"/>
      <w:u w:val="single"/>
      <w:lang w:eastAsia="ru-RU"/>
    </w:rPr>
  </w:style>
  <w:style w:type="paragraph" w:customStyle="1" w:styleId="xl77">
    <w:name w:val="xl77"/>
    <w:basedOn w:val="a"/>
    <w:rsid w:val="004D2520"/>
    <w:pPr>
      <w:pBdr>
        <w:left w:val="single" w:sz="4" w:space="0" w:color="A6A6A6"/>
      </w:pBdr>
      <w:shd w:val="clear" w:color="000000" w:fill="FFFFFF"/>
      <w:spacing w:before="100" w:beforeAutospacing="1" w:after="100" w:afterAutospacing="1" w:line="240" w:lineRule="auto"/>
      <w:jc w:val="center"/>
    </w:pPr>
    <w:rPr>
      <w:rFonts w:eastAsia="Times New Roman" w:cs="Times New Roman"/>
      <w:sz w:val="24"/>
      <w:szCs w:val="24"/>
      <w:u w:val="single"/>
      <w:lang w:eastAsia="ru-RU"/>
    </w:rPr>
  </w:style>
  <w:style w:type="paragraph" w:customStyle="1" w:styleId="xl78">
    <w:name w:val="xl78"/>
    <w:basedOn w:val="a"/>
    <w:rsid w:val="004D2520"/>
    <w:pPr>
      <w:pBdr>
        <w:right w:val="single" w:sz="4" w:space="0" w:color="A6A6A6"/>
      </w:pBdr>
      <w:shd w:val="clear" w:color="000000" w:fill="FFFFFF"/>
      <w:spacing w:before="100" w:beforeAutospacing="1" w:after="100" w:afterAutospacing="1" w:line="240" w:lineRule="auto"/>
      <w:jc w:val="center"/>
    </w:pPr>
    <w:rPr>
      <w:rFonts w:eastAsia="Times New Roman" w:cs="Times New Roman"/>
      <w:sz w:val="24"/>
      <w:szCs w:val="24"/>
      <w:u w:val="single"/>
      <w:lang w:eastAsia="ru-RU"/>
    </w:rPr>
  </w:style>
  <w:style w:type="paragraph" w:customStyle="1" w:styleId="xl79">
    <w:name w:val="xl79"/>
    <w:basedOn w:val="a"/>
    <w:rsid w:val="004D2520"/>
    <w:pPr>
      <w:shd w:val="clear" w:color="000000" w:fill="FFFFFF"/>
      <w:spacing w:before="100" w:beforeAutospacing="1" w:after="100" w:afterAutospacing="1" w:line="240" w:lineRule="auto"/>
      <w:jc w:val="center"/>
      <w:textAlignment w:val="top"/>
    </w:pPr>
    <w:rPr>
      <w:rFonts w:eastAsia="Times New Roman" w:cs="Times New Roman"/>
      <w:sz w:val="24"/>
      <w:szCs w:val="24"/>
      <w:lang w:eastAsia="ru-RU"/>
    </w:rPr>
  </w:style>
  <w:style w:type="paragraph" w:customStyle="1" w:styleId="xl80">
    <w:name w:val="xl80"/>
    <w:basedOn w:val="a"/>
    <w:rsid w:val="004D2520"/>
    <w:pPr>
      <w:pBdr>
        <w:left w:val="single" w:sz="4" w:space="0" w:color="A6A6A6"/>
        <w:right w:val="single" w:sz="4" w:space="0" w:color="A6A6A6"/>
      </w:pBdr>
      <w:shd w:val="clear" w:color="000000" w:fill="FFFFFF"/>
      <w:spacing w:before="100" w:beforeAutospacing="1" w:after="100" w:afterAutospacing="1" w:line="240" w:lineRule="auto"/>
      <w:jc w:val="center"/>
      <w:textAlignment w:val="top"/>
    </w:pPr>
    <w:rPr>
      <w:rFonts w:eastAsia="Times New Roman" w:cs="Times New Roman"/>
      <w:sz w:val="24"/>
      <w:szCs w:val="24"/>
      <w:lang w:eastAsia="ru-RU"/>
    </w:rPr>
  </w:style>
  <w:style w:type="paragraph" w:customStyle="1" w:styleId="xl81">
    <w:name w:val="xl81"/>
    <w:basedOn w:val="a"/>
    <w:rsid w:val="004D2520"/>
    <w:pPr>
      <w:pBdr>
        <w:left w:val="single" w:sz="4" w:space="0" w:color="A6A6A6"/>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82">
    <w:name w:val="xl82"/>
    <w:basedOn w:val="a"/>
    <w:rsid w:val="004D2520"/>
    <w:pPr>
      <w:pBdr>
        <w:right w:val="single" w:sz="4" w:space="0" w:color="A6A6A6"/>
      </w:pBdr>
      <w:shd w:val="clear" w:color="000000" w:fill="FFFFFF"/>
      <w:spacing w:before="100" w:beforeAutospacing="1" w:after="100" w:afterAutospacing="1" w:line="240" w:lineRule="auto"/>
      <w:jc w:val="center"/>
      <w:textAlignment w:val="top"/>
    </w:pPr>
    <w:rPr>
      <w:rFonts w:eastAsia="Times New Roman" w:cs="Times New Roman"/>
      <w:sz w:val="24"/>
      <w:szCs w:val="24"/>
      <w:lang w:eastAsia="ru-RU"/>
    </w:rPr>
  </w:style>
  <w:style w:type="paragraph" w:customStyle="1" w:styleId="xl83">
    <w:name w:val="xl83"/>
    <w:basedOn w:val="a"/>
    <w:rsid w:val="004D2520"/>
    <w:pPr>
      <w:pBdr>
        <w:left w:val="single" w:sz="4" w:space="0" w:color="A6A6A6"/>
        <w:bottom w:val="single" w:sz="4" w:space="0" w:color="A6A6A6"/>
        <w:right w:val="single" w:sz="4" w:space="0" w:color="A6A6A6"/>
      </w:pBdr>
      <w:shd w:val="clear" w:color="000000" w:fill="FFFFFF"/>
      <w:spacing w:before="100" w:beforeAutospacing="1" w:after="100" w:afterAutospacing="1" w:line="240" w:lineRule="auto"/>
      <w:jc w:val="center"/>
      <w:textAlignment w:val="top"/>
    </w:pPr>
    <w:rPr>
      <w:rFonts w:eastAsia="Times New Roman" w:cs="Times New Roman"/>
      <w:sz w:val="24"/>
      <w:szCs w:val="24"/>
      <w:lang w:eastAsia="ru-RU"/>
    </w:rPr>
  </w:style>
  <w:style w:type="paragraph" w:customStyle="1" w:styleId="xl84">
    <w:name w:val="xl84"/>
    <w:basedOn w:val="a"/>
    <w:rsid w:val="004D2520"/>
    <w:pPr>
      <w:pBdr>
        <w:top w:val="single" w:sz="4" w:space="0" w:color="A6A6A6"/>
        <w:left w:val="single" w:sz="4" w:space="0" w:color="A6A6A6"/>
        <w:bottom w:val="single" w:sz="4" w:space="0" w:color="A6A6A6"/>
      </w:pBdr>
      <w:shd w:val="clear" w:color="000000" w:fill="D9D9D9"/>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85">
    <w:name w:val="xl85"/>
    <w:basedOn w:val="a"/>
    <w:rsid w:val="004D2520"/>
    <w:pPr>
      <w:pBdr>
        <w:top w:val="single" w:sz="4" w:space="0" w:color="A6A6A6"/>
        <w:bottom w:val="single" w:sz="4" w:space="0" w:color="A6A6A6"/>
        <w:right w:val="single" w:sz="4" w:space="0" w:color="A6A6A6"/>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86">
    <w:name w:val="xl86"/>
    <w:basedOn w:val="a"/>
    <w:rsid w:val="004D2520"/>
    <w:pPr>
      <w:pBdr>
        <w:top w:val="single" w:sz="4" w:space="0" w:color="A6A6A6"/>
        <w:bottom w:val="single" w:sz="4" w:space="0" w:color="A6A6A6"/>
      </w:pBdr>
      <w:shd w:val="clear" w:color="000000" w:fill="92D050"/>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87">
    <w:name w:val="xl87"/>
    <w:basedOn w:val="a"/>
    <w:rsid w:val="004D2520"/>
    <w:pPr>
      <w:pBdr>
        <w:top w:val="single" w:sz="4" w:space="0" w:color="A6A6A6"/>
        <w:left w:val="single" w:sz="4" w:space="0" w:color="A6A6A6"/>
        <w:bottom w:val="single" w:sz="4" w:space="0" w:color="A6A6A6"/>
        <w:right w:val="single" w:sz="4" w:space="0" w:color="A6A6A6"/>
      </w:pBdr>
      <w:shd w:val="clear" w:color="000000" w:fill="CCFFCC"/>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88">
    <w:name w:val="xl88"/>
    <w:basedOn w:val="a"/>
    <w:rsid w:val="004D2520"/>
    <w:pPr>
      <w:pBdr>
        <w:top w:val="single" w:sz="4" w:space="0" w:color="A6A6A6"/>
        <w:bottom w:val="single" w:sz="4" w:space="0" w:color="A6A6A6"/>
      </w:pBdr>
      <w:shd w:val="clear" w:color="000000" w:fill="CCFFCC"/>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89">
    <w:name w:val="xl89"/>
    <w:basedOn w:val="a"/>
    <w:rsid w:val="004D2520"/>
    <w:pPr>
      <w:pBdr>
        <w:left w:val="single" w:sz="4" w:space="0" w:color="A6A6A6"/>
        <w:bottom w:val="single" w:sz="4" w:space="0" w:color="A6A6A6"/>
        <w:right w:val="single" w:sz="4" w:space="0" w:color="A6A6A6"/>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90">
    <w:name w:val="xl90"/>
    <w:basedOn w:val="a"/>
    <w:rsid w:val="004D2520"/>
    <w:pPr>
      <w:pBdr>
        <w:top w:val="single" w:sz="4" w:space="0" w:color="A6A6A6"/>
        <w:left w:val="single" w:sz="4" w:space="0" w:color="A6A6A6"/>
        <w:bottom w:val="single" w:sz="4" w:space="0" w:color="A6A6A6"/>
        <w:right w:val="single" w:sz="4" w:space="0" w:color="A6A6A6"/>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91">
    <w:name w:val="xl91"/>
    <w:basedOn w:val="a"/>
    <w:rsid w:val="004D2520"/>
    <w:pPr>
      <w:pBdr>
        <w:top w:val="single" w:sz="4" w:space="0" w:color="A6A6A6"/>
        <w:bottom w:val="single" w:sz="4" w:space="0" w:color="A6A6A6"/>
      </w:pBdr>
      <w:shd w:val="clear" w:color="000000" w:fill="FFFF99"/>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92">
    <w:name w:val="xl92"/>
    <w:basedOn w:val="a"/>
    <w:rsid w:val="004D2520"/>
    <w:pPr>
      <w:pBdr>
        <w:top w:val="single" w:sz="4" w:space="0" w:color="A6A6A6"/>
        <w:left w:val="single" w:sz="4" w:space="0" w:color="A6A6A6"/>
        <w:bottom w:val="single" w:sz="4" w:space="0" w:color="A6A6A6"/>
        <w:right w:val="single" w:sz="4" w:space="0" w:color="A6A6A6"/>
      </w:pBdr>
      <w:shd w:val="clear" w:color="000000" w:fill="CCFFCC"/>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93">
    <w:name w:val="xl93"/>
    <w:basedOn w:val="a"/>
    <w:rsid w:val="004D2520"/>
    <w:pPr>
      <w:pBdr>
        <w:top w:val="single" w:sz="4" w:space="0" w:color="A6A6A6"/>
        <w:bottom w:val="single" w:sz="4" w:space="0" w:color="A6A6A6"/>
        <w:right w:val="single" w:sz="4" w:space="0" w:color="A6A6A6"/>
      </w:pBdr>
      <w:shd w:val="clear" w:color="000000" w:fill="CCFFCC"/>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94">
    <w:name w:val="xl94"/>
    <w:basedOn w:val="a"/>
    <w:rsid w:val="004D2520"/>
    <w:pPr>
      <w:shd w:val="clear" w:color="000000" w:fill="FFFFFF"/>
      <w:spacing w:before="100" w:beforeAutospacing="1" w:after="100" w:afterAutospacing="1" w:line="240" w:lineRule="auto"/>
    </w:pPr>
    <w:rPr>
      <w:rFonts w:eastAsia="Times New Roman" w:cs="Times New Roman"/>
      <w:sz w:val="24"/>
      <w:szCs w:val="24"/>
      <w:lang w:eastAsia="ru-RU"/>
    </w:rPr>
  </w:style>
  <w:style w:type="paragraph" w:customStyle="1" w:styleId="xl95">
    <w:name w:val="xl95"/>
    <w:basedOn w:val="a"/>
    <w:rsid w:val="004D2520"/>
    <w:pPr>
      <w:pBdr>
        <w:left w:val="single" w:sz="4" w:space="0" w:color="BFBFBF"/>
      </w:pBdr>
      <w:shd w:val="clear" w:color="000000" w:fill="FFFFFF"/>
      <w:spacing w:before="100" w:beforeAutospacing="1" w:after="100" w:afterAutospacing="1" w:line="240" w:lineRule="auto"/>
      <w:textAlignment w:val="top"/>
    </w:pPr>
    <w:rPr>
      <w:rFonts w:eastAsia="Times New Roman" w:cs="Times New Roman"/>
      <w:sz w:val="24"/>
      <w:szCs w:val="24"/>
      <w:lang w:eastAsia="ru-RU"/>
    </w:rPr>
  </w:style>
  <w:style w:type="paragraph" w:customStyle="1" w:styleId="xl96">
    <w:name w:val="xl96"/>
    <w:basedOn w:val="a"/>
    <w:rsid w:val="004D2520"/>
    <w:pPr>
      <w:pBdr>
        <w:left w:val="single" w:sz="4" w:space="0" w:color="A6A6A6"/>
      </w:pBdr>
      <w:shd w:val="clear" w:color="000000" w:fill="F2F2F2"/>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97">
    <w:name w:val="xl97"/>
    <w:basedOn w:val="a"/>
    <w:rsid w:val="004D2520"/>
    <w:pPr>
      <w:pBdr>
        <w:right w:val="single" w:sz="4" w:space="0" w:color="A6A6A6"/>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98">
    <w:name w:val="xl98"/>
    <w:basedOn w:val="a"/>
    <w:rsid w:val="004D2520"/>
    <w:pPr>
      <w:shd w:val="clear" w:color="000000" w:fill="92D050"/>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99">
    <w:name w:val="xl99"/>
    <w:basedOn w:val="a"/>
    <w:rsid w:val="004D2520"/>
    <w:pPr>
      <w:pBdr>
        <w:left w:val="single" w:sz="4" w:space="0" w:color="A6A6A6"/>
        <w:right w:val="single" w:sz="4" w:space="0" w:color="A6A6A6"/>
      </w:pBdr>
      <w:shd w:val="clear" w:color="000000" w:fill="CCFFCC"/>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100">
    <w:name w:val="xl100"/>
    <w:basedOn w:val="a"/>
    <w:rsid w:val="004D2520"/>
    <w:pPr>
      <w:shd w:val="clear" w:color="000000" w:fill="CCFFCC"/>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101">
    <w:name w:val="xl101"/>
    <w:basedOn w:val="a"/>
    <w:rsid w:val="004D2520"/>
    <w:pPr>
      <w:pBdr>
        <w:left w:val="single" w:sz="4" w:space="0" w:color="A6A6A6"/>
        <w:right w:val="single" w:sz="4" w:space="0" w:color="A6A6A6"/>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102">
    <w:name w:val="xl102"/>
    <w:basedOn w:val="a"/>
    <w:rsid w:val="004D2520"/>
    <w:pPr>
      <w:shd w:val="clear" w:color="000000" w:fill="FFFF99"/>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103">
    <w:name w:val="xl103"/>
    <w:basedOn w:val="a"/>
    <w:rsid w:val="004D2520"/>
    <w:pPr>
      <w:pBdr>
        <w:left w:val="single" w:sz="4" w:space="0" w:color="A6A6A6"/>
        <w:right w:val="single" w:sz="4" w:space="0" w:color="A6A6A6"/>
      </w:pBdr>
      <w:shd w:val="clear" w:color="000000" w:fill="FFFF99"/>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104">
    <w:name w:val="xl104"/>
    <w:basedOn w:val="a"/>
    <w:rsid w:val="004D2520"/>
    <w:pPr>
      <w:pBdr>
        <w:top w:val="single" w:sz="4" w:space="0" w:color="A6A6A6"/>
        <w:left w:val="single" w:sz="4" w:space="0" w:color="A6A6A6"/>
        <w:bottom w:val="single" w:sz="4" w:space="0" w:color="A6A6A6"/>
        <w:right w:val="single" w:sz="4" w:space="0" w:color="A6A6A6"/>
      </w:pBdr>
      <w:shd w:val="clear" w:color="000000" w:fill="CCFFCC"/>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105">
    <w:name w:val="xl105"/>
    <w:basedOn w:val="a"/>
    <w:rsid w:val="004D2520"/>
    <w:pPr>
      <w:pBdr>
        <w:top w:val="single" w:sz="4" w:space="0" w:color="A6A6A6"/>
        <w:bottom w:val="single" w:sz="4" w:space="0" w:color="A6A6A6"/>
        <w:right w:val="single" w:sz="4" w:space="0" w:color="A6A6A6"/>
      </w:pBdr>
      <w:shd w:val="clear" w:color="000000" w:fill="FFFF99"/>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106">
    <w:name w:val="xl106"/>
    <w:basedOn w:val="a"/>
    <w:rsid w:val="004D2520"/>
    <w:pPr>
      <w:pBdr>
        <w:top w:val="single" w:sz="4" w:space="0" w:color="A6A6A6"/>
        <w:left w:val="single" w:sz="4" w:space="0" w:color="A6A6A6"/>
        <w:bottom w:val="single" w:sz="4" w:space="0" w:color="A6A6A6"/>
        <w:right w:val="single" w:sz="4" w:space="0" w:color="A6A6A6"/>
      </w:pBdr>
      <w:shd w:val="clear" w:color="000000" w:fill="FFFF99"/>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107">
    <w:name w:val="xl107"/>
    <w:basedOn w:val="a"/>
    <w:rsid w:val="004D2520"/>
    <w:pPr>
      <w:shd w:val="clear" w:color="000000" w:fill="FFFFFF"/>
      <w:spacing w:before="100" w:beforeAutospacing="1" w:after="100" w:afterAutospacing="1" w:line="240" w:lineRule="auto"/>
      <w:textAlignment w:val="top"/>
    </w:pPr>
    <w:rPr>
      <w:rFonts w:eastAsia="Times New Roman" w:cs="Times New Roman"/>
      <w:sz w:val="24"/>
      <w:szCs w:val="24"/>
      <w:lang w:eastAsia="ru-RU"/>
    </w:rPr>
  </w:style>
  <w:style w:type="paragraph" w:customStyle="1" w:styleId="xl108">
    <w:name w:val="xl108"/>
    <w:basedOn w:val="a"/>
    <w:rsid w:val="004D2520"/>
    <w:pPr>
      <w:pBdr>
        <w:top w:val="single" w:sz="4" w:space="0" w:color="A6A6A6"/>
        <w:left w:val="single" w:sz="4" w:space="0" w:color="A6A6A6"/>
        <w:bottom w:val="single" w:sz="4" w:space="0" w:color="A6A6A6"/>
      </w:pBdr>
      <w:shd w:val="clear" w:color="000000" w:fill="F2F2F2"/>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109">
    <w:name w:val="xl109"/>
    <w:basedOn w:val="a"/>
    <w:rsid w:val="004D2520"/>
    <w:pPr>
      <w:pBdr>
        <w:top w:val="single" w:sz="4" w:space="0" w:color="A6A6A6"/>
        <w:bottom w:val="single" w:sz="4" w:space="0" w:color="A6A6A6"/>
      </w:pBdr>
      <w:shd w:val="clear" w:color="000000" w:fill="92D050"/>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110">
    <w:name w:val="xl110"/>
    <w:basedOn w:val="a"/>
    <w:rsid w:val="004D2520"/>
    <w:pPr>
      <w:pBdr>
        <w:top w:val="single" w:sz="4" w:space="0" w:color="A6A6A6"/>
        <w:left w:val="single" w:sz="4" w:space="0" w:color="A6A6A6"/>
        <w:bottom w:val="single" w:sz="4" w:space="0" w:color="A6A6A6"/>
        <w:right w:val="single" w:sz="4" w:space="0" w:color="A6A6A6"/>
      </w:pBdr>
      <w:shd w:val="clear" w:color="000000" w:fill="CCFFCC"/>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111">
    <w:name w:val="xl111"/>
    <w:basedOn w:val="a"/>
    <w:rsid w:val="004D2520"/>
    <w:pPr>
      <w:pBdr>
        <w:top w:val="single" w:sz="4" w:space="0" w:color="A6A6A6"/>
        <w:bottom w:val="single" w:sz="4" w:space="0" w:color="A6A6A6"/>
      </w:pBdr>
      <w:shd w:val="clear" w:color="000000" w:fill="CCFFCC"/>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112">
    <w:name w:val="xl112"/>
    <w:basedOn w:val="a"/>
    <w:rsid w:val="004D2520"/>
    <w:pPr>
      <w:pBdr>
        <w:top w:val="single" w:sz="4" w:space="0" w:color="A6A6A6"/>
        <w:left w:val="single" w:sz="4" w:space="0" w:color="A6A6A6"/>
        <w:bottom w:val="single" w:sz="4" w:space="0" w:color="A6A6A6"/>
        <w:right w:val="single" w:sz="4" w:space="0" w:color="A6A6A6"/>
      </w:pBdr>
      <w:shd w:val="clear" w:color="000000" w:fill="CCFFCC"/>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113">
    <w:name w:val="xl113"/>
    <w:basedOn w:val="a"/>
    <w:rsid w:val="004D2520"/>
    <w:pPr>
      <w:pBdr>
        <w:top w:val="single" w:sz="4" w:space="0" w:color="A6A6A6"/>
        <w:bottom w:val="single" w:sz="4" w:space="0" w:color="A6A6A6"/>
      </w:pBdr>
      <w:shd w:val="clear" w:color="000000" w:fill="CCFFCC"/>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114">
    <w:name w:val="xl114"/>
    <w:basedOn w:val="a"/>
    <w:rsid w:val="004D2520"/>
    <w:pPr>
      <w:pBdr>
        <w:top w:val="single" w:sz="4" w:space="0" w:color="A6A6A6"/>
        <w:bottom w:val="single" w:sz="4" w:space="0" w:color="A6A6A6"/>
      </w:pBdr>
      <w:shd w:val="clear" w:color="000000" w:fill="FFFF99"/>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115">
    <w:name w:val="xl115"/>
    <w:basedOn w:val="a"/>
    <w:rsid w:val="004D2520"/>
    <w:pPr>
      <w:pBdr>
        <w:top w:val="single" w:sz="4" w:space="0" w:color="A6A6A6"/>
        <w:left w:val="single" w:sz="4" w:space="0" w:color="A6A6A6"/>
        <w:bottom w:val="single" w:sz="4" w:space="0" w:color="A6A6A6"/>
        <w:right w:val="single" w:sz="4" w:space="0" w:color="A6A6A6"/>
      </w:pBdr>
      <w:shd w:val="clear" w:color="000000" w:fill="FFFF99"/>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116">
    <w:name w:val="xl116"/>
    <w:basedOn w:val="a"/>
    <w:rsid w:val="004D2520"/>
    <w:pPr>
      <w:shd w:val="clear" w:color="000000" w:fill="92D050"/>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117">
    <w:name w:val="xl117"/>
    <w:basedOn w:val="a"/>
    <w:rsid w:val="004D2520"/>
    <w:pPr>
      <w:pBdr>
        <w:left w:val="single" w:sz="4" w:space="0" w:color="A6A6A6"/>
        <w:right w:val="single" w:sz="4" w:space="0" w:color="A6A6A6"/>
      </w:pBdr>
      <w:shd w:val="clear" w:color="000000" w:fill="CCFFCC"/>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118">
    <w:name w:val="xl118"/>
    <w:basedOn w:val="a"/>
    <w:rsid w:val="004D2520"/>
    <w:pPr>
      <w:shd w:val="clear" w:color="000000" w:fill="CCFFCC"/>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119">
    <w:name w:val="xl119"/>
    <w:basedOn w:val="a"/>
    <w:rsid w:val="004D2520"/>
    <w:pPr>
      <w:shd w:val="clear" w:color="000000" w:fill="FFFF99"/>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120">
    <w:name w:val="xl120"/>
    <w:basedOn w:val="a"/>
    <w:rsid w:val="004D2520"/>
    <w:pPr>
      <w:pBdr>
        <w:left w:val="single" w:sz="4" w:space="0" w:color="A6A6A6"/>
        <w:right w:val="single" w:sz="4" w:space="0" w:color="A6A6A6"/>
      </w:pBdr>
      <w:shd w:val="clear" w:color="000000" w:fill="FFFF99"/>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121">
    <w:name w:val="xl121"/>
    <w:basedOn w:val="a"/>
    <w:rsid w:val="004D2520"/>
    <w:pPr>
      <w:pBdr>
        <w:top w:val="single" w:sz="4" w:space="0" w:color="A6A6A6"/>
        <w:bottom w:val="single" w:sz="4" w:space="0" w:color="A6A6A6"/>
      </w:pBdr>
      <w:shd w:val="clear" w:color="000000" w:fill="92D050"/>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122">
    <w:name w:val="xl122"/>
    <w:basedOn w:val="a"/>
    <w:rsid w:val="004D2520"/>
    <w:pPr>
      <w:pBdr>
        <w:top w:val="single" w:sz="4" w:space="0" w:color="A6A6A6"/>
        <w:bottom w:val="single" w:sz="4" w:space="0" w:color="A6A6A6"/>
      </w:pBdr>
      <w:shd w:val="clear" w:color="000000" w:fill="CCFFCC"/>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123">
    <w:name w:val="xl123"/>
    <w:basedOn w:val="a"/>
    <w:rsid w:val="004D2520"/>
    <w:pPr>
      <w:pBdr>
        <w:top w:val="single" w:sz="4" w:space="0" w:color="A6A6A6"/>
        <w:left w:val="single" w:sz="4" w:space="0" w:color="A6A6A6"/>
        <w:bottom w:val="single" w:sz="4" w:space="0" w:color="A6A6A6"/>
        <w:right w:val="single" w:sz="4" w:space="0" w:color="A6A6A6"/>
      </w:pBdr>
      <w:shd w:val="clear" w:color="000000" w:fill="FFFF99"/>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124">
    <w:name w:val="xl124"/>
    <w:basedOn w:val="a"/>
    <w:rsid w:val="004D2520"/>
    <w:pPr>
      <w:shd w:val="clear" w:color="000000" w:fill="92D050"/>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125">
    <w:name w:val="xl125"/>
    <w:basedOn w:val="a"/>
    <w:rsid w:val="004D2520"/>
    <w:pPr>
      <w:pBdr>
        <w:left w:val="single" w:sz="4" w:space="0" w:color="A6A6A6"/>
        <w:right w:val="single" w:sz="4" w:space="0" w:color="A6A6A6"/>
      </w:pBdr>
      <w:shd w:val="clear" w:color="000000" w:fill="CCFFCC"/>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126">
    <w:name w:val="xl126"/>
    <w:basedOn w:val="a"/>
    <w:rsid w:val="004D2520"/>
    <w:pPr>
      <w:shd w:val="clear" w:color="000000" w:fill="CCFFCC"/>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127">
    <w:name w:val="xl127"/>
    <w:basedOn w:val="a"/>
    <w:rsid w:val="004D2520"/>
    <w:pPr>
      <w:shd w:val="clear" w:color="000000" w:fill="FFFF99"/>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128">
    <w:name w:val="xl128"/>
    <w:basedOn w:val="a"/>
    <w:rsid w:val="004D2520"/>
    <w:pPr>
      <w:pBdr>
        <w:top w:val="single" w:sz="4" w:space="0" w:color="A6A6A6"/>
        <w:left w:val="single" w:sz="4" w:space="0" w:color="A6A6A6"/>
        <w:bottom w:val="single" w:sz="4" w:space="0" w:color="A6A6A6"/>
        <w:right w:val="single" w:sz="4" w:space="0" w:color="A6A6A6"/>
      </w:pBdr>
      <w:shd w:val="clear" w:color="000000" w:fill="CCFFCC"/>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129">
    <w:name w:val="xl129"/>
    <w:basedOn w:val="a"/>
    <w:rsid w:val="004D2520"/>
    <w:pPr>
      <w:pBdr>
        <w:top w:val="single" w:sz="4" w:space="0" w:color="A6A6A6"/>
        <w:bottom w:val="single" w:sz="4" w:space="0" w:color="A6A6A6"/>
        <w:right w:val="single" w:sz="4" w:space="0" w:color="A6A6A6"/>
      </w:pBdr>
      <w:shd w:val="clear" w:color="000000" w:fill="CCFFCC"/>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130">
    <w:name w:val="xl130"/>
    <w:basedOn w:val="a"/>
    <w:rsid w:val="004D2520"/>
    <w:pPr>
      <w:pBdr>
        <w:top w:val="single" w:sz="4" w:space="0" w:color="A6A6A6"/>
        <w:left w:val="single" w:sz="4" w:space="0" w:color="A6A6A6"/>
        <w:bottom w:val="single" w:sz="4" w:space="0" w:color="A6A6A6"/>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131">
    <w:name w:val="xl131"/>
    <w:basedOn w:val="a"/>
    <w:rsid w:val="004D2520"/>
    <w:pPr>
      <w:pBdr>
        <w:top w:val="single" w:sz="4" w:space="0" w:color="A6A6A6"/>
        <w:left w:val="single" w:sz="4" w:space="0" w:color="A6A6A6"/>
        <w:bottom w:val="single" w:sz="4" w:space="0" w:color="A6A6A6"/>
        <w:right w:val="single" w:sz="4" w:space="0" w:color="A6A6A6"/>
      </w:pBdr>
      <w:shd w:val="clear" w:color="000000" w:fill="CCFFCC"/>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132">
    <w:name w:val="xl132"/>
    <w:basedOn w:val="a"/>
    <w:rsid w:val="004D2520"/>
    <w:pPr>
      <w:pBdr>
        <w:top w:val="single" w:sz="4" w:space="0" w:color="A6A6A6"/>
        <w:bottom w:val="single" w:sz="4" w:space="0" w:color="A6A6A6"/>
      </w:pBdr>
      <w:shd w:val="clear" w:color="000000" w:fill="CCFFCC"/>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133">
    <w:name w:val="xl133"/>
    <w:basedOn w:val="a"/>
    <w:rsid w:val="004D2520"/>
    <w:pPr>
      <w:pBdr>
        <w:left w:val="single" w:sz="4" w:space="0" w:color="A6A6A6"/>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134">
    <w:name w:val="xl134"/>
    <w:basedOn w:val="a"/>
    <w:rsid w:val="004D2520"/>
    <w:pPr>
      <w:pBdr>
        <w:left w:val="single" w:sz="4" w:space="0" w:color="A6A6A6"/>
        <w:right w:val="single" w:sz="4" w:space="0" w:color="A6A6A6"/>
      </w:pBdr>
      <w:shd w:val="clear" w:color="000000" w:fill="CCFFCC"/>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135">
    <w:name w:val="xl135"/>
    <w:basedOn w:val="a"/>
    <w:rsid w:val="004D2520"/>
    <w:pPr>
      <w:shd w:val="clear" w:color="000000" w:fill="CCFFCC"/>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136">
    <w:name w:val="xl136"/>
    <w:basedOn w:val="a"/>
    <w:rsid w:val="004D2520"/>
    <w:pPr>
      <w:pBdr>
        <w:top w:val="single" w:sz="4" w:space="0" w:color="A6A6A6"/>
        <w:bottom w:val="single" w:sz="4" w:space="0" w:color="A6A6A6"/>
      </w:pBdr>
      <w:shd w:val="clear" w:color="000000" w:fill="92D050"/>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137">
    <w:name w:val="xl137"/>
    <w:basedOn w:val="a"/>
    <w:rsid w:val="004D2520"/>
    <w:pPr>
      <w:pBdr>
        <w:top w:val="single" w:sz="4" w:space="0" w:color="A6A6A6"/>
        <w:left w:val="single" w:sz="4" w:space="0" w:color="A6A6A6"/>
        <w:bottom w:val="single" w:sz="4" w:space="0" w:color="A6A6A6"/>
        <w:right w:val="single" w:sz="4" w:space="0" w:color="A6A6A6"/>
      </w:pBdr>
      <w:shd w:val="clear" w:color="000000" w:fill="FFFF99"/>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138">
    <w:name w:val="xl138"/>
    <w:basedOn w:val="a"/>
    <w:rsid w:val="004D2520"/>
    <w:pPr>
      <w:shd w:val="clear" w:color="000000" w:fill="FFFF99"/>
      <w:spacing w:before="100" w:beforeAutospacing="1" w:after="100" w:afterAutospacing="1" w:line="240" w:lineRule="auto"/>
      <w:jc w:val="center"/>
      <w:textAlignment w:val="center"/>
    </w:pPr>
    <w:rPr>
      <w:rFonts w:eastAsia="Times New Roman" w:cs="Times New Roman"/>
      <w:sz w:val="18"/>
      <w:szCs w:val="18"/>
      <w:lang w:eastAsia="ru-RU"/>
    </w:rPr>
  </w:style>
  <w:style w:type="paragraph" w:customStyle="1" w:styleId="xl139">
    <w:name w:val="xl139"/>
    <w:basedOn w:val="a"/>
    <w:rsid w:val="004D2520"/>
    <w:pPr>
      <w:pBdr>
        <w:left w:val="single" w:sz="4" w:space="0" w:color="A6A6A6"/>
        <w:right w:val="single" w:sz="4" w:space="0" w:color="A6A6A6"/>
      </w:pBdr>
      <w:shd w:val="clear" w:color="000000" w:fill="FFFF99"/>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140">
    <w:name w:val="xl140"/>
    <w:basedOn w:val="a"/>
    <w:rsid w:val="004D2520"/>
    <w:pPr>
      <w:pBdr>
        <w:left w:val="single" w:sz="4" w:space="0" w:color="A6A6A6"/>
      </w:pBdr>
      <w:shd w:val="clear" w:color="000000" w:fill="D9D9D9"/>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141">
    <w:name w:val="xl141"/>
    <w:basedOn w:val="a"/>
    <w:rsid w:val="004D2520"/>
    <w:pPr>
      <w:shd w:val="clear" w:color="000000" w:fill="92D050"/>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142">
    <w:name w:val="xl142"/>
    <w:basedOn w:val="a"/>
    <w:rsid w:val="004D2520"/>
    <w:pPr>
      <w:pBdr>
        <w:left w:val="single" w:sz="4" w:space="0" w:color="A6A6A6"/>
        <w:right w:val="single" w:sz="4" w:space="0" w:color="A6A6A6"/>
      </w:pBdr>
      <w:shd w:val="clear" w:color="000000" w:fill="CCFFCC"/>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143">
    <w:name w:val="xl143"/>
    <w:basedOn w:val="a"/>
    <w:rsid w:val="004D2520"/>
    <w:pPr>
      <w:shd w:val="clear" w:color="000000" w:fill="CCFFCC"/>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144">
    <w:name w:val="xl144"/>
    <w:basedOn w:val="a"/>
    <w:rsid w:val="004D2520"/>
    <w:pPr>
      <w:pBdr>
        <w:left w:val="single" w:sz="4" w:space="0" w:color="A6A6A6"/>
        <w:right w:val="single" w:sz="4" w:space="0" w:color="A6A6A6"/>
      </w:pBdr>
      <w:shd w:val="clear" w:color="000000" w:fill="CCFFCC"/>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145">
    <w:name w:val="xl145"/>
    <w:basedOn w:val="a"/>
    <w:rsid w:val="004D2520"/>
    <w:pPr>
      <w:pBdr>
        <w:left w:val="single" w:sz="4" w:space="0" w:color="A6A6A6"/>
        <w:right w:val="single" w:sz="4" w:space="0" w:color="A6A6A6"/>
      </w:pBdr>
      <w:shd w:val="clear" w:color="000000" w:fill="CCFFCC"/>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146">
    <w:name w:val="xl146"/>
    <w:basedOn w:val="a"/>
    <w:rsid w:val="004D2520"/>
    <w:pPr>
      <w:pBdr>
        <w:right w:val="single" w:sz="4" w:space="0" w:color="A6A6A6"/>
      </w:pBdr>
      <w:shd w:val="clear" w:color="000000" w:fill="CCFFCC"/>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147">
    <w:name w:val="xl147"/>
    <w:basedOn w:val="a"/>
    <w:rsid w:val="004D2520"/>
    <w:pPr>
      <w:pBdr>
        <w:right w:val="single" w:sz="4" w:space="0" w:color="A6A6A6"/>
      </w:pBdr>
      <w:shd w:val="clear" w:color="000000" w:fill="CCFFCC"/>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148">
    <w:name w:val="xl148"/>
    <w:basedOn w:val="a"/>
    <w:rsid w:val="004D2520"/>
    <w:pPr>
      <w:pBdr>
        <w:right w:val="single" w:sz="4" w:space="0" w:color="A6A6A6"/>
      </w:pBdr>
      <w:shd w:val="clear" w:color="000000" w:fill="CCFFCC"/>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149">
    <w:name w:val="xl149"/>
    <w:basedOn w:val="a"/>
    <w:rsid w:val="004D2520"/>
    <w:pPr>
      <w:pBdr>
        <w:top w:val="single" w:sz="4" w:space="0" w:color="A6A6A6"/>
        <w:left w:val="single" w:sz="4" w:space="0" w:color="A6A6A6"/>
        <w:bottom w:val="single" w:sz="4" w:space="0" w:color="A6A6A6"/>
        <w:right w:val="single" w:sz="4" w:space="0" w:color="BFBFBF"/>
      </w:pBdr>
      <w:shd w:val="clear" w:color="000000" w:fill="92D050"/>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150">
    <w:name w:val="xl150"/>
    <w:basedOn w:val="a"/>
    <w:rsid w:val="004D2520"/>
    <w:pPr>
      <w:shd w:val="clear" w:color="000000" w:fill="FFFF99"/>
      <w:spacing w:before="100" w:beforeAutospacing="1" w:after="100" w:afterAutospacing="1" w:line="240" w:lineRule="auto"/>
      <w:jc w:val="center"/>
      <w:textAlignment w:val="center"/>
    </w:pPr>
    <w:rPr>
      <w:rFonts w:eastAsia="Times New Roman" w:cs="Times New Roman"/>
      <w:sz w:val="18"/>
      <w:szCs w:val="18"/>
      <w:lang w:eastAsia="ru-RU"/>
    </w:rPr>
  </w:style>
  <w:style w:type="paragraph" w:customStyle="1" w:styleId="xl151">
    <w:name w:val="xl151"/>
    <w:basedOn w:val="a"/>
    <w:rsid w:val="004D2520"/>
    <w:pPr>
      <w:pBdr>
        <w:left w:val="single" w:sz="4" w:space="0" w:color="A6A6A6"/>
        <w:right w:val="single" w:sz="4" w:space="0" w:color="A6A6A6"/>
      </w:pBdr>
      <w:shd w:val="clear" w:color="000000" w:fill="CCFFCC"/>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152">
    <w:name w:val="xl152"/>
    <w:basedOn w:val="a"/>
    <w:rsid w:val="004D2520"/>
    <w:pPr>
      <w:pBdr>
        <w:top w:val="single" w:sz="4" w:space="0" w:color="BFBFBF"/>
        <w:left w:val="single" w:sz="4" w:space="0" w:color="BFBFBF"/>
        <w:bottom w:val="single" w:sz="4" w:space="0" w:color="BFBFBF"/>
        <w:right w:val="single" w:sz="4" w:space="0" w:color="BFBFBF"/>
      </w:pBdr>
      <w:shd w:val="clear" w:color="000000" w:fill="92D050"/>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153">
    <w:name w:val="xl153"/>
    <w:basedOn w:val="a"/>
    <w:rsid w:val="004D2520"/>
    <w:pPr>
      <w:shd w:val="clear" w:color="000000" w:fill="92D050"/>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154">
    <w:name w:val="xl154"/>
    <w:basedOn w:val="a"/>
    <w:rsid w:val="004D2520"/>
    <w:pPr>
      <w:pBdr>
        <w:top w:val="single" w:sz="4" w:space="0" w:color="A6A6A6"/>
        <w:left w:val="single" w:sz="4" w:space="0" w:color="A6A6A6"/>
      </w:pBdr>
      <w:shd w:val="clear" w:color="000000" w:fill="F2F2F2"/>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155">
    <w:name w:val="xl155"/>
    <w:basedOn w:val="a"/>
    <w:rsid w:val="004D2520"/>
    <w:pPr>
      <w:pBdr>
        <w:top w:val="single" w:sz="4" w:space="0" w:color="A6A6A6"/>
        <w:right w:val="single" w:sz="4" w:space="0" w:color="A6A6A6"/>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156">
    <w:name w:val="xl156"/>
    <w:basedOn w:val="a"/>
    <w:rsid w:val="004D2520"/>
    <w:pPr>
      <w:pBdr>
        <w:top w:val="single" w:sz="4" w:space="0" w:color="A6A6A6"/>
      </w:pBdr>
      <w:shd w:val="clear" w:color="000000" w:fill="92D050"/>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157">
    <w:name w:val="xl157"/>
    <w:basedOn w:val="a"/>
    <w:rsid w:val="004D2520"/>
    <w:pPr>
      <w:pBdr>
        <w:top w:val="single" w:sz="4" w:space="0" w:color="A6A6A6"/>
        <w:left w:val="single" w:sz="4" w:space="0" w:color="A6A6A6"/>
        <w:right w:val="single" w:sz="4" w:space="0" w:color="A6A6A6"/>
      </w:pBdr>
      <w:shd w:val="clear" w:color="000000" w:fill="CCFFCC"/>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158">
    <w:name w:val="xl158"/>
    <w:basedOn w:val="a"/>
    <w:rsid w:val="004D2520"/>
    <w:pPr>
      <w:pBdr>
        <w:top w:val="single" w:sz="4" w:space="0" w:color="A6A6A6"/>
      </w:pBdr>
      <w:shd w:val="clear" w:color="000000" w:fill="CCFFCC"/>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159">
    <w:name w:val="xl159"/>
    <w:basedOn w:val="a"/>
    <w:rsid w:val="004D2520"/>
    <w:pPr>
      <w:pBdr>
        <w:top w:val="single" w:sz="4" w:space="0" w:color="A6A6A6"/>
        <w:left w:val="single" w:sz="4" w:space="0" w:color="A6A6A6"/>
        <w:right w:val="single" w:sz="4" w:space="0" w:color="A6A6A6"/>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160">
    <w:name w:val="xl160"/>
    <w:basedOn w:val="a"/>
    <w:rsid w:val="004D2520"/>
    <w:pPr>
      <w:pBdr>
        <w:top w:val="single" w:sz="4" w:space="0" w:color="A6A6A6"/>
      </w:pBdr>
      <w:shd w:val="clear" w:color="000000" w:fill="FFFF99"/>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161">
    <w:name w:val="xl161"/>
    <w:basedOn w:val="a"/>
    <w:rsid w:val="004D2520"/>
    <w:pPr>
      <w:pBdr>
        <w:top w:val="single" w:sz="4" w:space="0" w:color="A6A6A6"/>
        <w:right w:val="single" w:sz="4" w:space="0" w:color="A6A6A6"/>
      </w:pBdr>
      <w:shd w:val="clear" w:color="000000" w:fill="CCFFCC"/>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162">
    <w:name w:val="xl162"/>
    <w:basedOn w:val="a"/>
    <w:rsid w:val="004D2520"/>
    <w:pPr>
      <w:pBdr>
        <w:top w:val="single" w:sz="4" w:space="0" w:color="A6A6A6"/>
        <w:bottom w:val="single" w:sz="4" w:space="0" w:color="A6A6A6"/>
      </w:pBdr>
      <w:shd w:val="clear" w:color="000000" w:fill="92D050"/>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163">
    <w:name w:val="xl163"/>
    <w:basedOn w:val="a"/>
    <w:rsid w:val="004D2520"/>
    <w:pPr>
      <w:pBdr>
        <w:left w:val="single" w:sz="4" w:space="0" w:color="A6A6A6"/>
        <w:bottom w:val="single" w:sz="4" w:space="0" w:color="A6A6A6"/>
      </w:pBdr>
      <w:shd w:val="clear" w:color="000000" w:fill="F2F2F2"/>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164">
    <w:name w:val="xl164"/>
    <w:basedOn w:val="a"/>
    <w:rsid w:val="004D2520"/>
    <w:pPr>
      <w:pBdr>
        <w:bottom w:val="single" w:sz="4" w:space="0" w:color="A6A6A6"/>
        <w:right w:val="single" w:sz="4" w:space="0" w:color="A6A6A6"/>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165">
    <w:name w:val="xl165"/>
    <w:basedOn w:val="a"/>
    <w:rsid w:val="004D2520"/>
    <w:pPr>
      <w:pBdr>
        <w:bottom w:val="single" w:sz="4" w:space="0" w:color="A6A6A6"/>
      </w:pBdr>
      <w:shd w:val="clear" w:color="000000" w:fill="92D050"/>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166">
    <w:name w:val="xl166"/>
    <w:basedOn w:val="a"/>
    <w:rsid w:val="004D2520"/>
    <w:pPr>
      <w:pBdr>
        <w:bottom w:val="single" w:sz="4" w:space="0" w:color="A6A6A6"/>
      </w:pBdr>
      <w:shd w:val="clear" w:color="000000" w:fill="CCFFCC"/>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167">
    <w:name w:val="xl167"/>
    <w:basedOn w:val="a"/>
    <w:rsid w:val="004D2520"/>
    <w:pPr>
      <w:pBdr>
        <w:left w:val="single" w:sz="4" w:space="0" w:color="A6A6A6"/>
        <w:bottom w:val="single" w:sz="4" w:space="0" w:color="A6A6A6"/>
        <w:right w:val="single" w:sz="4" w:space="0" w:color="A6A6A6"/>
      </w:pBdr>
      <w:shd w:val="clear" w:color="000000" w:fill="CCFFCC"/>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168">
    <w:name w:val="xl168"/>
    <w:basedOn w:val="a"/>
    <w:rsid w:val="004D2520"/>
    <w:pPr>
      <w:pBdr>
        <w:left w:val="single" w:sz="4" w:space="0" w:color="A6A6A6"/>
        <w:bottom w:val="single" w:sz="4" w:space="0" w:color="A6A6A6"/>
        <w:right w:val="single" w:sz="4" w:space="0" w:color="A6A6A6"/>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169">
    <w:name w:val="xl169"/>
    <w:basedOn w:val="a"/>
    <w:rsid w:val="004D2520"/>
    <w:pPr>
      <w:pBdr>
        <w:bottom w:val="single" w:sz="4" w:space="0" w:color="A6A6A6"/>
      </w:pBdr>
      <w:shd w:val="clear" w:color="000000" w:fill="FFFF99"/>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170">
    <w:name w:val="xl170"/>
    <w:basedOn w:val="a"/>
    <w:rsid w:val="004D2520"/>
    <w:pPr>
      <w:pBdr>
        <w:bottom w:val="single" w:sz="4" w:space="0" w:color="A6A6A6"/>
        <w:right w:val="single" w:sz="4" w:space="0" w:color="A6A6A6"/>
      </w:pBdr>
      <w:shd w:val="clear" w:color="000000" w:fill="CCFFCC"/>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171">
    <w:name w:val="xl171"/>
    <w:basedOn w:val="a"/>
    <w:rsid w:val="004D2520"/>
    <w:pPr>
      <w:pBdr>
        <w:left w:val="single" w:sz="4" w:space="0" w:color="A6A6A6"/>
        <w:right w:val="single" w:sz="4" w:space="0" w:color="A6A6A6"/>
      </w:pBdr>
      <w:shd w:val="clear" w:color="000000" w:fill="FFFF99"/>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172">
    <w:name w:val="xl172"/>
    <w:basedOn w:val="a"/>
    <w:rsid w:val="004D2520"/>
    <w:pPr>
      <w:pBdr>
        <w:top w:val="single" w:sz="4" w:space="0" w:color="A6A6A6"/>
        <w:left w:val="single" w:sz="4" w:space="0" w:color="A6A6A6"/>
        <w:bottom w:val="single" w:sz="4" w:space="0" w:color="A6A6A6"/>
        <w:right w:val="single" w:sz="4" w:space="0" w:color="A6A6A6"/>
      </w:pBdr>
      <w:shd w:val="clear" w:color="000000" w:fill="FFFF99"/>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173">
    <w:name w:val="xl173"/>
    <w:basedOn w:val="a"/>
    <w:rsid w:val="004D2520"/>
    <w:pPr>
      <w:pBdr>
        <w:top w:val="single" w:sz="4" w:space="0" w:color="A6A6A6"/>
        <w:left w:val="single" w:sz="4" w:space="0" w:color="A6A6A6"/>
        <w:bottom w:val="single" w:sz="4" w:space="0" w:color="A6A6A6"/>
        <w:right w:val="single" w:sz="4" w:space="0" w:color="A6A6A6"/>
      </w:pBdr>
      <w:shd w:val="clear" w:color="000000" w:fill="F2F2F2"/>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174">
    <w:name w:val="xl174"/>
    <w:basedOn w:val="a"/>
    <w:rsid w:val="004D2520"/>
    <w:pPr>
      <w:pBdr>
        <w:left w:val="single" w:sz="4" w:space="0" w:color="A6A6A6"/>
        <w:bottom w:val="single" w:sz="4" w:space="0" w:color="A6A6A6"/>
        <w:right w:val="single" w:sz="4" w:space="0" w:color="A6A6A6"/>
      </w:pBdr>
      <w:shd w:val="clear" w:color="000000" w:fill="F2F2F2"/>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175">
    <w:name w:val="xl175"/>
    <w:basedOn w:val="a"/>
    <w:rsid w:val="004D2520"/>
    <w:pPr>
      <w:pBdr>
        <w:top w:val="single" w:sz="4" w:space="0" w:color="A6A6A6"/>
        <w:bottom w:val="single" w:sz="4" w:space="0" w:color="A6A6A6"/>
      </w:pBdr>
      <w:shd w:val="clear" w:color="000000" w:fill="FFFF99"/>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176">
    <w:name w:val="xl176"/>
    <w:basedOn w:val="a"/>
    <w:rsid w:val="004D2520"/>
    <w:pPr>
      <w:pBdr>
        <w:top w:val="single" w:sz="4" w:space="0" w:color="A6A6A6"/>
        <w:left w:val="single" w:sz="4" w:space="0" w:color="A6A6A6"/>
        <w:bottom w:val="single" w:sz="4" w:space="0" w:color="A6A6A6"/>
        <w:right w:val="single" w:sz="4" w:space="0" w:color="A6A6A6"/>
      </w:pBdr>
      <w:shd w:val="clear" w:color="000000" w:fill="FFFF99"/>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177">
    <w:name w:val="xl177"/>
    <w:basedOn w:val="a"/>
    <w:rsid w:val="004D2520"/>
    <w:pPr>
      <w:pBdr>
        <w:top w:val="single" w:sz="4" w:space="0" w:color="A6A6A6"/>
        <w:left w:val="single" w:sz="4" w:space="0" w:color="A6A6A6"/>
        <w:bottom w:val="single" w:sz="4" w:space="0" w:color="A6A6A6"/>
        <w:right w:val="single" w:sz="4" w:space="0" w:color="A6A6A6"/>
      </w:pBdr>
      <w:shd w:val="clear" w:color="000000" w:fill="CCFFCC"/>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178">
    <w:name w:val="xl178"/>
    <w:basedOn w:val="a"/>
    <w:rsid w:val="004D2520"/>
    <w:pPr>
      <w:pBdr>
        <w:top w:val="single" w:sz="4" w:space="0" w:color="A6A6A6"/>
        <w:left w:val="single" w:sz="4" w:space="0" w:color="A6A6A6"/>
        <w:bottom w:val="single" w:sz="4" w:space="0" w:color="A6A6A6"/>
        <w:right w:val="single" w:sz="4" w:space="0" w:color="A6A6A6"/>
      </w:pBdr>
      <w:shd w:val="clear" w:color="000000" w:fill="FFFF99"/>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179">
    <w:name w:val="xl179"/>
    <w:basedOn w:val="a"/>
    <w:rsid w:val="004D2520"/>
    <w:pPr>
      <w:pBdr>
        <w:top w:val="single" w:sz="4" w:space="0" w:color="A6A6A6"/>
        <w:bottom w:val="single" w:sz="4" w:space="0" w:color="A6A6A6"/>
        <w:right w:val="single" w:sz="4" w:space="0" w:color="A6A6A6"/>
      </w:pBdr>
      <w:shd w:val="clear" w:color="000000" w:fill="CCFFCC"/>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180">
    <w:name w:val="xl180"/>
    <w:basedOn w:val="a"/>
    <w:rsid w:val="004D2520"/>
    <w:pPr>
      <w:pBdr>
        <w:top w:val="single" w:sz="4" w:space="0" w:color="A6A6A6"/>
        <w:left w:val="single" w:sz="4" w:space="0" w:color="A6A6A6"/>
        <w:bottom w:val="single" w:sz="4" w:space="0" w:color="A6A6A6"/>
        <w:right w:val="single" w:sz="4" w:space="0" w:color="A6A6A6"/>
      </w:pBdr>
      <w:shd w:val="clear" w:color="000000" w:fill="FFFF99"/>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181">
    <w:name w:val="xl181"/>
    <w:basedOn w:val="a"/>
    <w:rsid w:val="004D2520"/>
    <w:pPr>
      <w:pBdr>
        <w:top w:val="single" w:sz="4" w:space="0" w:color="A6A6A6"/>
        <w:left w:val="single" w:sz="4" w:space="0" w:color="A6A6A6"/>
        <w:bottom w:val="single" w:sz="4" w:space="0" w:color="A6A6A6"/>
        <w:right w:val="single" w:sz="4" w:space="0" w:color="A6A6A6"/>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182">
    <w:name w:val="xl182"/>
    <w:basedOn w:val="a"/>
    <w:rsid w:val="004D2520"/>
    <w:pPr>
      <w:pBdr>
        <w:top w:val="single" w:sz="4" w:space="0" w:color="A6A6A6"/>
        <w:left w:val="single" w:sz="4" w:space="0" w:color="A6A6A6"/>
        <w:bottom w:val="single" w:sz="4" w:space="0" w:color="A6A6A6"/>
        <w:right w:val="single" w:sz="4" w:space="0" w:color="A6A6A6"/>
      </w:pBdr>
      <w:shd w:val="clear" w:color="000000" w:fill="FFCC99"/>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183">
    <w:name w:val="xl183"/>
    <w:basedOn w:val="a"/>
    <w:rsid w:val="004D2520"/>
    <w:pPr>
      <w:pBdr>
        <w:top w:val="single" w:sz="4" w:space="0" w:color="A6A6A6"/>
        <w:bottom w:val="single" w:sz="4" w:space="0" w:color="A6A6A6"/>
        <w:right w:val="single" w:sz="4" w:space="0" w:color="A6A6A6"/>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184">
    <w:name w:val="xl184"/>
    <w:basedOn w:val="a"/>
    <w:rsid w:val="004D2520"/>
    <w:pPr>
      <w:pBdr>
        <w:top w:val="single" w:sz="4" w:space="0" w:color="A6A6A6"/>
        <w:bottom w:val="single" w:sz="4" w:space="0" w:color="A6A6A6"/>
        <w:right w:val="single" w:sz="4" w:space="0" w:color="A6A6A6"/>
      </w:pBdr>
      <w:shd w:val="clear" w:color="000000" w:fill="FFCC99"/>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185">
    <w:name w:val="xl185"/>
    <w:basedOn w:val="a"/>
    <w:rsid w:val="004D2520"/>
    <w:pPr>
      <w:pBdr>
        <w:top w:val="single" w:sz="4" w:space="0" w:color="A6A6A6"/>
        <w:left w:val="single" w:sz="4" w:space="0" w:color="A6A6A6"/>
        <w:bottom w:val="single" w:sz="4" w:space="0" w:color="A6A6A6"/>
        <w:right w:val="single" w:sz="4" w:space="0" w:color="A6A6A6"/>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186">
    <w:name w:val="xl186"/>
    <w:basedOn w:val="a"/>
    <w:rsid w:val="004D2520"/>
    <w:pPr>
      <w:pBdr>
        <w:top w:val="single" w:sz="4" w:space="0" w:color="A6A6A6"/>
        <w:left w:val="single" w:sz="4" w:space="0" w:color="A6A6A6"/>
        <w:bottom w:val="single" w:sz="4" w:space="0" w:color="A6A6A6"/>
      </w:pBdr>
      <w:shd w:val="clear" w:color="000000" w:fill="D9D9D9"/>
      <w:spacing w:before="100" w:beforeAutospacing="1" w:after="100" w:afterAutospacing="1" w:line="240" w:lineRule="auto"/>
      <w:textAlignment w:val="center"/>
    </w:pPr>
    <w:rPr>
      <w:rFonts w:eastAsia="Times New Roman" w:cs="Times New Roman"/>
      <w:b/>
      <w:bCs/>
      <w:sz w:val="24"/>
      <w:szCs w:val="24"/>
      <w:lang w:eastAsia="ru-RU"/>
    </w:rPr>
  </w:style>
  <w:style w:type="paragraph" w:customStyle="1" w:styleId="xl187">
    <w:name w:val="xl187"/>
    <w:basedOn w:val="a"/>
    <w:rsid w:val="004D2520"/>
    <w:pPr>
      <w:pBdr>
        <w:top w:val="single" w:sz="4" w:space="0" w:color="A6A6A6"/>
        <w:bottom w:val="single" w:sz="4" w:space="0" w:color="A6A6A6"/>
        <w:right w:val="single" w:sz="4" w:space="0" w:color="A6A6A6"/>
      </w:pBdr>
      <w:shd w:val="clear" w:color="000000" w:fill="D9D9D9"/>
      <w:spacing w:before="100" w:beforeAutospacing="1" w:after="100" w:afterAutospacing="1" w:line="240" w:lineRule="auto"/>
      <w:textAlignment w:val="center"/>
    </w:pPr>
    <w:rPr>
      <w:rFonts w:eastAsia="Times New Roman" w:cs="Times New Roman"/>
      <w:b/>
      <w:bCs/>
      <w:sz w:val="24"/>
      <w:szCs w:val="24"/>
      <w:lang w:eastAsia="ru-RU"/>
    </w:rPr>
  </w:style>
  <w:style w:type="paragraph" w:customStyle="1" w:styleId="xl188">
    <w:name w:val="xl188"/>
    <w:basedOn w:val="a"/>
    <w:rsid w:val="004D2520"/>
    <w:pPr>
      <w:pBdr>
        <w:top w:val="single" w:sz="4" w:space="0" w:color="A6A6A6"/>
        <w:bottom w:val="single" w:sz="4" w:space="0" w:color="A6A6A6"/>
      </w:pBdr>
      <w:shd w:val="clear" w:color="000000" w:fill="FFCC99"/>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189">
    <w:name w:val="xl189"/>
    <w:basedOn w:val="a"/>
    <w:rsid w:val="004D2520"/>
    <w:pPr>
      <w:pBdr>
        <w:top w:val="single" w:sz="4" w:space="0" w:color="A6A6A6"/>
        <w:left w:val="single" w:sz="4" w:space="0" w:color="A6A6A6"/>
        <w:bottom w:val="single" w:sz="4" w:space="0" w:color="A6A6A6"/>
        <w:right w:val="single" w:sz="4" w:space="0" w:color="A6A6A6"/>
      </w:pBdr>
      <w:shd w:val="clear" w:color="000000" w:fill="CCFFCC"/>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190">
    <w:name w:val="xl190"/>
    <w:basedOn w:val="a"/>
    <w:rsid w:val="004D2520"/>
    <w:pPr>
      <w:pBdr>
        <w:top w:val="single" w:sz="4" w:space="0" w:color="A6A6A6"/>
        <w:bottom w:val="single" w:sz="4" w:space="0" w:color="A6A6A6"/>
      </w:pBdr>
      <w:shd w:val="clear" w:color="000000" w:fill="FFFFFF"/>
      <w:spacing w:before="100" w:beforeAutospacing="1" w:after="100" w:afterAutospacing="1" w:line="240" w:lineRule="auto"/>
      <w:ind w:firstLineChars="100" w:firstLine="100"/>
      <w:textAlignment w:val="center"/>
    </w:pPr>
    <w:rPr>
      <w:rFonts w:eastAsia="Times New Roman" w:cs="Times New Roman"/>
      <w:sz w:val="24"/>
      <w:szCs w:val="24"/>
      <w:lang w:eastAsia="ru-RU"/>
    </w:rPr>
  </w:style>
  <w:style w:type="paragraph" w:customStyle="1" w:styleId="xl191">
    <w:name w:val="xl191"/>
    <w:basedOn w:val="a"/>
    <w:rsid w:val="004D2520"/>
    <w:pPr>
      <w:pBdr>
        <w:top w:val="single" w:sz="4" w:space="0" w:color="A6A6A6"/>
        <w:bottom w:val="single" w:sz="4" w:space="0" w:color="A6A6A6"/>
        <w:right w:val="single" w:sz="4" w:space="0" w:color="A6A6A6"/>
      </w:pBdr>
      <w:shd w:val="clear" w:color="000000" w:fill="FFFF99"/>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192">
    <w:name w:val="xl192"/>
    <w:basedOn w:val="a"/>
    <w:rsid w:val="004D2520"/>
    <w:pPr>
      <w:pBdr>
        <w:left w:val="single" w:sz="4" w:space="0" w:color="A6A6A6"/>
        <w:bottom w:val="single" w:sz="4" w:space="0" w:color="A6A6A6"/>
      </w:pBdr>
      <w:shd w:val="clear" w:color="000000" w:fill="CCFFCC"/>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193">
    <w:name w:val="xl193"/>
    <w:basedOn w:val="a"/>
    <w:rsid w:val="004D2520"/>
    <w:pPr>
      <w:pBdr>
        <w:left w:val="single" w:sz="4" w:space="0" w:color="A6A6A6"/>
        <w:bottom w:val="single" w:sz="4" w:space="0" w:color="A6A6A6"/>
        <w:right w:val="single" w:sz="4" w:space="0" w:color="A6A6A6"/>
      </w:pBdr>
      <w:shd w:val="clear" w:color="000000" w:fill="CCFFCC"/>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194">
    <w:name w:val="xl194"/>
    <w:basedOn w:val="a"/>
    <w:rsid w:val="004D2520"/>
    <w:pPr>
      <w:shd w:val="clear" w:color="000000" w:fill="FFFFFF"/>
      <w:spacing w:before="100" w:beforeAutospacing="1" w:after="100" w:afterAutospacing="1" w:line="240" w:lineRule="auto"/>
      <w:ind w:firstLineChars="100" w:firstLine="100"/>
      <w:textAlignment w:val="center"/>
    </w:pPr>
    <w:rPr>
      <w:rFonts w:eastAsia="Times New Roman" w:cs="Times New Roman"/>
      <w:sz w:val="24"/>
      <w:szCs w:val="24"/>
      <w:lang w:eastAsia="ru-RU"/>
    </w:rPr>
  </w:style>
  <w:style w:type="paragraph" w:customStyle="1" w:styleId="xl195">
    <w:name w:val="xl195"/>
    <w:basedOn w:val="a"/>
    <w:rsid w:val="004D2520"/>
    <w:pPr>
      <w:pBdr>
        <w:right w:val="single" w:sz="4" w:space="0" w:color="A6A6A6"/>
      </w:pBdr>
      <w:shd w:val="clear" w:color="000000" w:fill="FFFF99"/>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196">
    <w:name w:val="xl196"/>
    <w:basedOn w:val="a"/>
    <w:rsid w:val="004D2520"/>
    <w:pPr>
      <w:pBdr>
        <w:bottom w:val="single" w:sz="4" w:space="0" w:color="A6A6A6"/>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197">
    <w:name w:val="xl197"/>
    <w:basedOn w:val="a"/>
    <w:rsid w:val="004D2520"/>
    <w:pPr>
      <w:pBdr>
        <w:left w:val="single" w:sz="4" w:space="0" w:color="A6A6A6"/>
        <w:bottom w:val="single" w:sz="4" w:space="0" w:color="A6A6A6"/>
        <w:right w:val="single" w:sz="4" w:space="0" w:color="A6A6A6"/>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198">
    <w:name w:val="xl198"/>
    <w:basedOn w:val="a"/>
    <w:rsid w:val="004D2520"/>
    <w:pPr>
      <w:pBdr>
        <w:left w:val="single" w:sz="4" w:space="0" w:color="A6A6A6"/>
        <w:bottom w:val="single" w:sz="4" w:space="0" w:color="A6A6A6"/>
        <w:right w:val="single" w:sz="4" w:space="0" w:color="A6A6A6"/>
      </w:pBdr>
      <w:shd w:val="clear" w:color="000000" w:fill="CCFFCC"/>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199">
    <w:name w:val="xl199"/>
    <w:basedOn w:val="a"/>
    <w:rsid w:val="004D2520"/>
    <w:pPr>
      <w:pBdr>
        <w:bottom w:val="single" w:sz="4" w:space="0" w:color="A6A6A6"/>
      </w:pBdr>
      <w:shd w:val="clear" w:color="000000" w:fill="FFFFFF"/>
      <w:spacing w:before="100" w:beforeAutospacing="1" w:after="100" w:afterAutospacing="1" w:line="240" w:lineRule="auto"/>
      <w:jc w:val="right"/>
    </w:pPr>
    <w:rPr>
      <w:rFonts w:eastAsia="Times New Roman" w:cs="Times New Roman"/>
      <w:sz w:val="24"/>
      <w:szCs w:val="24"/>
      <w:lang w:eastAsia="ru-RU"/>
    </w:rPr>
  </w:style>
  <w:style w:type="paragraph" w:customStyle="1" w:styleId="xl200">
    <w:name w:val="xl200"/>
    <w:basedOn w:val="a"/>
    <w:rsid w:val="004D2520"/>
    <w:pPr>
      <w:pBdr>
        <w:left w:val="single" w:sz="4" w:space="0" w:color="A6A6A6"/>
        <w:bottom w:val="single" w:sz="4" w:space="0" w:color="A6A6A6"/>
      </w:pBdr>
      <w:shd w:val="clear" w:color="000000" w:fill="FFFF99"/>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201">
    <w:name w:val="xl201"/>
    <w:basedOn w:val="a"/>
    <w:rsid w:val="004D2520"/>
    <w:pPr>
      <w:pBdr>
        <w:left w:val="single" w:sz="4" w:space="0" w:color="A6A6A6"/>
        <w:bottom w:val="single" w:sz="4" w:space="0" w:color="A6A6A6"/>
        <w:right w:val="single" w:sz="4" w:space="0" w:color="A6A6A6"/>
      </w:pBdr>
      <w:shd w:val="clear" w:color="000000" w:fill="FFCC99"/>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202">
    <w:name w:val="xl202"/>
    <w:basedOn w:val="a"/>
    <w:rsid w:val="004D2520"/>
    <w:pPr>
      <w:pBdr>
        <w:bottom w:val="single" w:sz="4" w:space="0" w:color="A6A6A6"/>
        <w:right w:val="single" w:sz="4" w:space="0" w:color="A6A6A6"/>
      </w:pBdr>
      <w:shd w:val="clear" w:color="000000" w:fill="FFFF99"/>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203">
    <w:name w:val="xl203"/>
    <w:basedOn w:val="a"/>
    <w:rsid w:val="004D2520"/>
    <w:pPr>
      <w:pBdr>
        <w:bottom w:val="single" w:sz="4" w:space="0" w:color="A6A6A6"/>
        <w:right w:val="single" w:sz="4" w:space="0" w:color="A6A6A6"/>
      </w:pBdr>
      <w:shd w:val="clear" w:color="000000" w:fill="FFCC99"/>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204">
    <w:name w:val="xl204"/>
    <w:basedOn w:val="a"/>
    <w:rsid w:val="004D2520"/>
    <w:pP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205">
    <w:name w:val="xl205"/>
    <w:basedOn w:val="a"/>
    <w:rsid w:val="004D2520"/>
    <w:pPr>
      <w:pBdr>
        <w:left w:val="single" w:sz="4" w:space="0" w:color="A6A6A6"/>
        <w:right w:val="single" w:sz="4" w:space="0" w:color="A6A6A6"/>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206">
    <w:name w:val="xl206"/>
    <w:basedOn w:val="a"/>
    <w:rsid w:val="004D2520"/>
    <w:pPr>
      <w:shd w:val="clear" w:color="000000" w:fill="FFFFFF"/>
      <w:spacing w:before="100" w:beforeAutospacing="1" w:after="100" w:afterAutospacing="1" w:line="240" w:lineRule="auto"/>
      <w:jc w:val="right"/>
    </w:pPr>
    <w:rPr>
      <w:rFonts w:eastAsia="Times New Roman" w:cs="Times New Roman"/>
      <w:sz w:val="24"/>
      <w:szCs w:val="24"/>
      <w:lang w:eastAsia="ru-RU"/>
    </w:rPr>
  </w:style>
  <w:style w:type="paragraph" w:customStyle="1" w:styleId="xl207">
    <w:name w:val="xl207"/>
    <w:basedOn w:val="a"/>
    <w:rsid w:val="004D2520"/>
    <w:pPr>
      <w:pBdr>
        <w:left w:val="single" w:sz="4" w:space="0" w:color="A6A6A6"/>
      </w:pBdr>
      <w:shd w:val="clear" w:color="000000" w:fill="FFFF99"/>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208">
    <w:name w:val="xl208"/>
    <w:basedOn w:val="a"/>
    <w:rsid w:val="004D2520"/>
    <w:pPr>
      <w:pBdr>
        <w:right w:val="single" w:sz="4" w:space="0" w:color="A6A6A6"/>
      </w:pBdr>
      <w:shd w:val="clear" w:color="000000" w:fill="FFFF99"/>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209">
    <w:name w:val="xl209"/>
    <w:basedOn w:val="a"/>
    <w:rsid w:val="004D2520"/>
    <w:pPr>
      <w:pBdr>
        <w:right w:val="single" w:sz="4" w:space="0" w:color="A6A6A6"/>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210">
    <w:name w:val="xl210"/>
    <w:basedOn w:val="a"/>
    <w:rsid w:val="004D2520"/>
    <w:pPr>
      <w:pBdr>
        <w:top w:val="single" w:sz="4" w:space="0" w:color="A6A6A6"/>
        <w:left w:val="single" w:sz="4" w:space="0" w:color="A6A6A6"/>
        <w:bottom w:val="single" w:sz="4" w:space="0" w:color="A6A6A6"/>
        <w:right w:val="single" w:sz="4" w:space="0" w:color="A6A6A6"/>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211">
    <w:name w:val="xl211"/>
    <w:basedOn w:val="a"/>
    <w:rsid w:val="004D2520"/>
    <w:pPr>
      <w:pBdr>
        <w:top w:val="single" w:sz="4" w:space="0" w:color="A6A6A6"/>
        <w:left w:val="single" w:sz="4" w:space="0" w:color="A6A6A6"/>
        <w:bottom w:val="single" w:sz="4" w:space="0" w:color="A6A6A6"/>
        <w:right w:val="single" w:sz="4" w:space="0" w:color="A6A6A6"/>
      </w:pBdr>
      <w:shd w:val="clear" w:color="000000" w:fill="FFFF99"/>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212">
    <w:name w:val="xl212"/>
    <w:basedOn w:val="a"/>
    <w:rsid w:val="004D2520"/>
    <w:pPr>
      <w:pBdr>
        <w:top w:val="single" w:sz="4" w:space="0" w:color="A6A6A6"/>
        <w:bottom w:val="single" w:sz="4" w:space="0" w:color="A6A6A6"/>
      </w:pBdr>
      <w:shd w:val="clear" w:color="000000" w:fill="FFFFFF"/>
      <w:spacing w:before="100" w:beforeAutospacing="1" w:after="100" w:afterAutospacing="1" w:line="240" w:lineRule="auto"/>
      <w:jc w:val="right"/>
    </w:pPr>
    <w:rPr>
      <w:rFonts w:eastAsia="Times New Roman" w:cs="Times New Roman"/>
      <w:sz w:val="24"/>
      <w:szCs w:val="24"/>
      <w:lang w:eastAsia="ru-RU"/>
    </w:rPr>
  </w:style>
  <w:style w:type="paragraph" w:customStyle="1" w:styleId="xl213">
    <w:name w:val="xl213"/>
    <w:basedOn w:val="a"/>
    <w:rsid w:val="004D2520"/>
    <w:pPr>
      <w:pBdr>
        <w:top w:val="single" w:sz="4" w:space="0" w:color="A6A6A6"/>
        <w:left w:val="single" w:sz="4" w:space="0" w:color="A6A6A6"/>
        <w:bottom w:val="single" w:sz="4" w:space="0" w:color="A6A6A6"/>
      </w:pBdr>
      <w:shd w:val="clear" w:color="000000" w:fill="FFFF99"/>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214">
    <w:name w:val="xl214"/>
    <w:basedOn w:val="a"/>
    <w:rsid w:val="004D2520"/>
    <w:pPr>
      <w:pBdr>
        <w:top w:val="single" w:sz="4" w:space="0" w:color="A6A6A6"/>
        <w:bottom w:val="single" w:sz="4" w:space="0" w:color="A6A6A6"/>
        <w:right w:val="single" w:sz="4" w:space="0" w:color="A6A6A6"/>
      </w:pBdr>
      <w:shd w:val="clear" w:color="000000" w:fill="FFFF99"/>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215">
    <w:name w:val="xl215"/>
    <w:basedOn w:val="a"/>
    <w:rsid w:val="004D2520"/>
    <w:pPr>
      <w:pBdr>
        <w:top w:val="single" w:sz="4" w:space="0" w:color="A6A6A6"/>
        <w:bottom w:val="single" w:sz="4" w:space="0" w:color="A6A6A6"/>
        <w:right w:val="single" w:sz="4" w:space="0" w:color="A6A6A6"/>
      </w:pBdr>
      <w:shd w:val="clear" w:color="000000" w:fill="FFFF99"/>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216">
    <w:name w:val="xl216"/>
    <w:basedOn w:val="a"/>
    <w:rsid w:val="004D2520"/>
    <w:pPr>
      <w:pBdr>
        <w:top w:val="single" w:sz="4" w:space="0" w:color="A6A6A6"/>
        <w:left w:val="single" w:sz="4" w:space="0" w:color="A6A6A6"/>
        <w:bottom w:val="single" w:sz="4" w:space="0" w:color="A6A6A6"/>
      </w:pBdr>
      <w:shd w:val="clear" w:color="000000" w:fill="D9D9D9"/>
      <w:spacing w:before="100" w:beforeAutospacing="1" w:after="100" w:afterAutospacing="1" w:line="240" w:lineRule="auto"/>
      <w:jc w:val="right"/>
      <w:textAlignment w:val="center"/>
    </w:pPr>
    <w:rPr>
      <w:rFonts w:eastAsia="Times New Roman" w:cs="Times New Roman"/>
      <w:b/>
      <w:bCs/>
      <w:color w:val="FF0000"/>
      <w:sz w:val="24"/>
      <w:szCs w:val="24"/>
      <w:lang w:eastAsia="ru-RU"/>
    </w:rPr>
  </w:style>
  <w:style w:type="paragraph" w:customStyle="1" w:styleId="xl217">
    <w:name w:val="xl217"/>
    <w:basedOn w:val="a"/>
    <w:rsid w:val="004D2520"/>
    <w:pPr>
      <w:pBdr>
        <w:top w:val="single" w:sz="4" w:space="0" w:color="A6A6A6"/>
        <w:bottom w:val="single" w:sz="4" w:space="0" w:color="A6A6A6"/>
        <w:right w:val="single" w:sz="4" w:space="0" w:color="A6A6A6"/>
      </w:pBdr>
      <w:shd w:val="clear" w:color="000000" w:fill="D9D9D9"/>
      <w:spacing w:before="100" w:beforeAutospacing="1" w:after="100" w:afterAutospacing="1" w:line="240" w:lineRule="auto"/>
      <w:textAlignment w:val="center"/>
    </w:pPr>
    <w:rPr>
      <w:rFonts w:eastAsia="Times New Roman" w:cs="Times New Roman"/>
      <w:b/>
      <w:bCs/>
      <w:color w:val="FF0000"/>
      <w:sz w:val="24"/>
      <w:szCs w:val="24"/>
      <w:lang w:eastAsia="ru-RU"/>
    </w:rPr>
  </w:style>
  <w:style w:type="paragraph" w:customStyle="1" w:styleId="xl218">
    <w:name w:val="xl218"/>
    <w:basedOn w:val="a"/>
    <w:rsid w:val="004D2520"/>
    <w:pPr>
      <w:pBdr>
        <w:top w:val="single" w:sz="4" w:space="0" w:color="A6A6A6"/>
        <w:left w:val="single" w:sz="4" w:space="0" w:color="A6A6A6"/>
        <w:bottom w:val="single" w:sz="4" w:space="0" w:color="A6A6A6"/>
        <w:right w:val="single" w:sz="4" w:space="0" w:color="A6A6A6"/>
      </w:pBdr>
      <w:shd w:val="clear" w:color="000000" w:fill="92D050"/>
      <w:spacing w:before="100" w:beforeAutospacing="1" w:after="100" w:afterAutospacing="1" w:line="240" w:lineRule="auto"/>
      <w:jc w:val="center"/>
      <w:textAlignment w:val="center"/>
    </w:pPr>
    <w:rPr>
      <w:rFonts w:eastAsia="Times New Roman" w:cs="Times New Roman"/>
      <w:b/>
      <w:bCs/>
      <w:color w:val="FF0000"/>
      <w:sz w:val="24"/>
      <w:szCs w:val="24"/>
      <w:lang w:eastAsia="ru-RU"/>
    </w:rPr>
  </w:style>
  <w:style w:type="paragraph" w:customStyle="1" w:styleId="xl219">
    <w:name w:val="xl219"/>
    <w:basedOn w:val="a"/>
    <w:rsid w:val="004D2520"/>
    <w:pPr>
      <w:pBdr>
        <w:top w:val="single" w:sz="4" w:space="0" w:color="A6A6A6"/>
        <w:left w:val="single" w:sz="4" w:space="0" w:color="A6A6A6"/>
        <w:bottom w:val="single" w:sz="4" w:space="0" w:color="A6A6A6"/>
        <w:right w:val="single" w:sz="4" w:space="0" w:color="A6A6A6"/>
      </w:pBdr>
      <w:shd w:val="clear" w:color="000000" w:fill="CCFFCC"/>
      <w:spacing w:before="100" w:beforeAutospacing="1" w:after="100" w:afterAutospacing="1" w:line="240" w:lineRule="auto"/>
      <w:jc w:val="center"/>
      <w:textAlignment w:val="center"/>
    </w:pPr>
    <w:rPr>
      <w:rFonts w:eastAsia="Times New Roman" w:cs="Times New Roman"/>
      <w:b/>
      <w:bCs/>
      <w:color w:val="FF0000"/>
      <w:sz w:val="24"/>
      <w:szCs w:val="24"/>
      <w:lang w:eastAsia="ru-RU"/>
    </w:rPr>
  </w:style>
  <w:style w:type="paragraph" w:customStyle="1" w:styleId="xl220">
    <w:name w:val="xl220"/>
    <w:basedOn w:val="a"/>
    <w:rsid w:val="004D2520"/>
    <w:pPr>
      <w:pBdr>
        <w:left w:val="single" w:sz="4" w:space="0" w:color="A6A6A6"/>
        <w:right w:val="single" w:sz="4" w:space="0" w:color="A6A6A6"/>
      </w:pBdr>
      <w:shd w:val="clear" w:color="000000" w:fill="CCFFCC"/>
      <w:spacing w:before="100" w:beforeAutospacing="1" w:after="100" w:afterAutospacing="1" w:line="240" w:lineRule="auto"/>
      <w:jc w:val="center"/>
      <w:textAlignment w:val="center"/>
    </w:pPr>
    <w:rPr>
      <w:rFonts w:eastAsia="Times New Roman" w:cs="Times New Roman"/>
      <w:b/>
      <w:bCs/>
      <w:color w:val="FF0000"/>
      <w:sz w:val="24"/>
      <w:szCs w:val="24"/>
      <w:lang w:eastAsia="ru-RU"/>
    </w:rPr>
  </w:style>
  <w:style w:type="paragraph" w:customStyle="1" w:styleId="xl221">
    <w:name w:val="xl221"/>
    <w:basedOn w:val="a"/>
    <w:rsid w:val="004D2520"/>
    <w:pPr>
      <w:pBdr>
        <w:top w:val="single" w:sz="4" w:space="0" w:color="A6A6A6"/>
        <w:left w:val="single" w:sz="4" w:space="0" w:color="A6A6A6"/>
        <w:bottom w:val="single" w:sz="4" w:space="0" w:color="A6A6A6"/>
      </w:pBdr>
      <w:shd w:val="clear" w:color="000000" w:fill="D9D9D9"/>
      <w:spacing w:before="100" w:beforeAutospacing="1" w:after="100" w:afterAutospacing="1" w:line="240" w:lineRule="auto"/>
      <w:textAlignment w:val="center"/>
    </w:pPr>
    <w:rPr>
      <w:rFonts w:eastAsia="Times New Roman" w:cs="Times New Roman"/>
      <w:b/>
      <w:bCs/>
      <w:color w:val="FF0000"/>
      <w:sz w:val="24"/>
      <w:szCs w:val="24"/>
      <w:lang w:eastAsia="ru-RU"/>
    </w:rPr>
  </w:style>
  <w:style w:type="paragraph" w:customStyle="1" w:styleId="xl222">
    <w:name w:val="xl222"/>
    <w:basedOn w:val="a"/>
    <w:rsid w:val="004D2520"/>
    <w:pPr>
      <w:pBdr>
        <w:top w:val="single" w:sz="4" w:space="0" w:color="A6A6A6"/>
        <w:left w:val="single" w:sz="4" w:space="0" w:color="A6A6A6"/>
        <w:right w:val="single" w:sz="4" w:space="0" w:color="A6A6A6"/>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223">
    <w:name w:val="xl223"/>
    <w:basedOn w:val="a"/>
    <w:rsid w:val="004D2520"/>
    <w:pPr>
      <w:pBdr>
        <w:top w:val="single" w:sz="4" w:space="0" w:color="A6A6A6"/>
        <w:left w:val="single" w:sz="4" w:space="0" w:color="A6A6A6"/>
        <w:bottom w:val="single" w:sz="4" w:space="0" w:color="A6A6A6"/>
        <w:right w:val="single" w:sz="4" w:space="0" w:color="A6A6A6"/>
      </w:pBdr>
      <w:shd w:val="clear" w:color="000000" w:fill="92D050"/>
      <w:spacing w:before="100" w:beforeAutospacing="1" w:after="100" w:afterAutospacing="1" w:line="240" w:lineRule="auto"/>
      <w:jc w:val="center"/>
      <w:textAlignment w:val="center"/>
    </w:pPr>
    <w:rPr>
      <w:rFonts w:eastAsia="Times New Roman" w:cs="Times New Roman"/>
      <w:b/>
      <w:bCs/>
      <w:color w:val="FF0000"/>
      <w:sz w:val="24"/>
      <w:szCs w:val="24"/>
      <w:lang w:eastAsia="ru-RU"/>
    </w:rPr>
  </w:style>
  <w:style w:type="paragraph" w:customStyle="1" w:styleId="xl224">
    <w:name w:val="xl224"/>
    <w:basedOn w:val="a"/>
    <w:rsid w:val="004D2520"/>
    <w:pPr>
      <w:pBdr>
        <w:top w:val="single" w:sz="4" w:space="0" w:color="A6A6A6"/>
        <w:left w:val="single" w:sz="4" w:space="0" w:color="A6A6A6"/>
        <w:bottom w:val="single" w:sz="4" w:space="0" w:color="A6A6A6"/>
        <w:right w:val="single" w:sz="4" w:space="0" w:color="A6A6A6"/>
      </w:pBdr>
      <w:shd w:val="clear" w:color="000000" w:fill="CCFFCC"/>
      <w:spacing w:before="100" w:beforeAutospacing="1" w:after="100" w:afterAutospacing="1" w:line="240" w:lineRule="auto"/>
      <w:jc w:val="center"/>
      <w:textAlignment w:val="center"/>
    </w:pPr>
    <w:rPr>
      <w:rFonts w:eastAsia="Times New Roman" w:cs="Times New Roman"/>
      <w:b/>
      <w:bCs/>
      <w:color w:val="FF0000"/>
      <w:sz w:val="24"/>
      <w:szCs w:val="24"/>
      <w:lang w:eastAsia="ru-RU"/>
    </w:rPr>
  </w:style>
  <w:style w:type="paragraph" w:customStyle="1" w:styleId="xl225">
    <w:name w:val="xl225"/>
    <w:basedOn w:val="a"/>
    <w:rsid w:val="004D2520"/>
    <w:pPr>
      <w:pBdr>
        <w:top w:val="single" w:sz="4" w:space="0" w:color="A6A6A6"/>
        <w:left w:val="single" w:sz="4" w:space="0" w:color="A6A6A6"/>
        <w:bottom w:val="single" w:sz="4" w:space="0" w:color="A6A6A6"/>
        <w:right w:val="single" w:sz="4" w:space="0" w:color="A6A6A6"/>
      </w:pBdr>
      <w:shd w:val="clear" w:color="000000" w:fill="D9D9D9"/>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226">
    <w:name w:val="xl226"/>
    <w:basedOn w:val="a"/>
    <w:rsid w:val="004D2520"/>
    <w:pPr>
      <w:pBdr>
        <w:top w:val="single" w:sz="4" w:space="0" w:color="A6A6A6"/>
        <w:left w:val="single" w:sz="4" w:space="0" w:color="A6A6A6"/>
        <w:bottom w:val="single" w:sz="4" w:space="0" w:color="A6A6A6"/>
        <w:right w:val="single" w:sz="4" w:space="0" w:color="A6A6A6"/>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227">
    <w:name w:val="xl227"/>
    <w:basedOn w:val="a"/>
    <w:rsid w:val="004D2520"/>
    <w:pPr>
      <w:pBdr>
        <w:top w:val="single" w:sz="4" w:space="0" w:color="A6A6A6"/>
        <w:left w:val="single" w:sz="4" w:space="0" w:color="A6A6A6"/>
      </w:pBdr>
      <w:shd w:val="clear" w:color="000000" w:fill="F2F2F2"/>
      <w:spacing w:before="100" w:beforeAutospacing="1" w:after="100" w:afterAutospacing="1" w:line="240" w:lineRule="auto"/>
    </w:pPr>
    <w:rPr>
      <w:rFonts w:eastAsia="Times New Roman" w:cs="Times New Roman"/>
      <w:sz w:val="24"/>
      <w:szCs w:val="24"/>
      <w:lang w:eastAsia="ru-RU"/>
    </w:rPr>
  </w:style>
  <w:style w:type="paragraph" w:customStyle="1" w:styleId="xl228">
    <w:name w:val="xl228"/>
    <w:basedOn w:val="a"/>
    <w:rsid w:val="004D2520"/>
    <w:pPr>
      <w:pBdr>
        <w:top w:val="single" w:sz="4" w:space="0" w:color="A6A6A6"/>
      </w:pBdr>
      <w:shd w:val="clear" w:color="000000" w:fill="F2F2F2"/>
      <w:spacing w:before="100" w:beforeAutospacing="1" w:after="100" w:afterAutospacing="1" w:line="240" w:lineRule="auto"/>
    </w:pPr>
    <w:rPr>
      <w:rFonts w:eastAsia="Times New Roman" w:cs="Times New Roman"/>
      <w:sz w:val="24"/>
      <w:szCs w:val="24"/>
      <w:lang w:eastAsia="ru-RU"/>
    </w:rPr>
  </w:style>
  <w:style w:type="paragraph" w:customStyle="1" w:styleId="xl229">
    <w:name w:val="xl229"/>
    <w:basedOn w:val="a"/>
    <w:rsid w:val="004D2520"/>
    <w:pPr>
      <w:pBdr>
        <w:top w:val="single" w:sz="4" w:space="0" w:color="A6A6A6"/>
      </w:pBdr>
      <w:shd w:val="clear" w:color="000000" w:fill="F2F2F2"/>
      <w:spacing w:before="100" w:beforeAutospacing="1" w:after="100" w:afterAutospacing="1" w:line="240" w:lineRule="auto"/>
    </w:pPr>
    <w:rPr>
      <w:rFonts w:eastAsia="Times New Roman" w:cs="Times New Roman"/>
      <w:sz w:val="24"/>
      <w:szCs w:val="24"/>
      <w:lang w:eastAsia="ru-RU"/>
    </w:rPr>
  </w:style>
  <w:style w:type="paragraph" w:customStyle="1" w:styleId="xl230">
    <w:name w:val="xl230"/>
    <w:basedOn w:val="a"/>
    <w:rsid w:val="004D2520"/>
    <w:pPr>
      <w:pBdr>
        <w:top w:val="single" w:sz="4" w:space="0" w:color="A6A6A6"/>
        <w:right w:val="single" w:sz="4" w:space="0" w:color="A6A6A6"/>
      </w:pBdr>
      <w:shd w:val="clear" w:color="000000" w:fill="F2F2F2"/>
      <w:spacing w:before="100" w:beforeAutospacing="1" w:after="100" w:afterAutospacing="1" w:line="240" w:lineRule="auto"/>
    </w:pPr>
    <w:rPr>
      <w:rFonts w:eastAsia="Times New Roman" w:cs="Times New Roman"/>
      <w:sz w:val="24"/>
      <w:szCs w:val="24"/>
      <w:lang w:eastAsia="ru-RU"/>
    </w:rPr>
  </w:style>
  <w:style w:type="paragraph" w:customStyle="1" w:styleId="xl231">
    <w:name w:val="xl231"/>
    <w:basedOn w:val="a"/>
    <w:rsid w:val="004D2520"/>
    <w:pPr>
      <w:pBdr>
        <w:top w:val="single" w:sz="4" w:space="0" w:color="A6A6A6"/>
        <w:left w:val="single" w:sz="4" w:space="0" w:color="A6A6A6"/>
        <w:bottom w:val="single" w:sz="4" w:space="0" w:color="A6A6A6"/>
        <w:right w:val="single" w:sz="4" w:space="0" w:color="A6A6A6"/>
      </w:pBdr>
      <w:shd w:val="clear" w:color="000000" w:fill="CCFFCC"/>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232">
    <w:name w:val="xl232"/>
    <w:basedOn w:val="a"/>
    <w:rsid w:val="004D2520"/>
    <w:pPr>
      <w:pBdr>
        <w:top w:val="single" w:sz="4" w:space="0" w:color="A6A6A6"/>
        <w:left w:val="single" w:sz="4" w:space="0" w:color="A6A6A6"/>
      </w:pBdr>
      <w:shd w:val="clear" w:color="000000" w:fill="F2F2F2"/>
      <w:spacing w:before="100" w:beforeAutospacing="1" w:after="100" w:afterAutospacing="1" w:line="240" w:lineRule="auto"/>
    </w:pPr>
    <w:rPr>
      <w:rFonts w:eastAsia="Times New Roman" w:cs="Times New Roman"/>
      <w:sz w:val="24"/>
      <w:szCs w:val="24"/>
      <w:lang w:eastAsia="ru-RU"/>
    </w:rPr>
  </w:style>
  <w:style w:type="paragraph" w:customStyle="1" w:styleId="xl233">
    <w:name w:val="xl233"/>
    <w:basedOn w:val="a"/>
    <w:rsid w:val="004D2520"/>
    <w:pPr>
      <w:pBdr>
        <w:top w:val="single" w:sz="4" w:space="0" w:color="A6A6A6"/>
      </w:pBdr>
      <w:shd w:val="clear" w:color="000000" w:fill="F2F2F2"/>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234">
    <w:name w:val="xl234"/>
    <w:basedOn w:val="a"/>
    <w:rsid w:val="004D2520"/>
    <w:pPr>
      <w:pBdr>
        <w:top w:val="single" w:sz="4" w:space="0" w:color="A6A6A6"/>
        <w:right w:val="single" w:sz="4" w:space="0" w:color="A6A6A6"/>
      </w:pBdr>
      <w:shd w:val="clear" w:color="000000" w:fill="FFFFFF"/>
      <w:spacing w:before="100" w:beforeAutospacing="1" w:after="100" w:afterAutospacing="1" w:line="240" w:lineRule="auto"/>
    </w:pPr>
    <w:rPr>
      <w:rFonts w:eastAsia="Times New Roman" w:cs="Times New Roman"/>
      <w:sz w:val="24"/>
      <w:szCs w:val="24"/>
      <w:lang w:eastAsia="ru-RU"/>
    </w:rPr>
  </w:style>
  <w:style w:type="paragraph" w:customStyle="1" w:styleId="xl235">
    <w:name w:val="xl235"/>
    <w:basedOn w:val="a"/>
    <w:rsid w:val="004D2520"/>
    <w:pPr>
      <w:pBdr>
        <w:top w:val="single" w:sz="4" w:space="0" w:color="A6A6A6"/>
        <w:left w:val="single" w:sz="4" w:space="0" w:color="A6A6A6"/>
        <w:right w:val="single" w:sz="4" w:space="0" w:color="A6A6A6"/>
      </w:pBdr>
      <w:shd w:val="clear" w:color="000000" w:fill="FFFFFF"/>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236">
    <w:name w:val="xl236"/>
    <w:basedOn w:val="a"/>
    <w:rsid w:val="004D2520"/>
    <w:pPr>
      <w:pBdr>
        <w:left w:val="single" w:sz="4" w:space="0" w:color="A6A6A6"/>
      </w:pBdr>
      <w:shd w:val="clear" w:color="000000" w:fill="F2F2F2"/>
      <w:spacing w:before="100" w:beforeAutospacing="1" w:after="100" w:afterAutospacing="1" w:line="240" w:lineRule="auto"/>
    </w:pPr>
    <w:rPr>
      <w:rFonts w:eastAsia="Times New Roman" w:cs="Times New Roman"/>
      <w:sz w:val="24"/>
      <w:szCs w:val="24"/>
      <w:lang w:eastAsia="ru-RU"/>
    </w:rPr>
  </w:style>
  <w:style w:type="paragraph" w:customStyle="1" w:styleId="xl237">
    <w:name w:val="xl237"/>
    <w:basedOn w:val="a"/>
    <w:rsid w:val="004D2520"/>
    <w:pPr>
      <w:shd w:val="clear" w:color="000000" w:fill="F2F2F2"/>
      <w:spacing w:before="100" w:beforeAutospacing="1" w:after="100" w:afterAutospacing="1" w:line="240" w:lineRule="auto"/>
    </w:pPr>
    <w:rPr>
      <w:rFonts w:eastAsia="Times New Roman" w:cs="Times New Roman"/>
      <w:sz w:val="24"/>
      <w:szCs w:val="24"/>
      <w:lang w:eastAsia="ru-RU"/>
    </w:rPr>
  </w:style>
  <w:style w:type="paragraph" w:customStyle="1" w:styleId="xl238">
    <w:name w:val="xl238"/>
    <w:basedOn w:val="a"/>
    <w:rsid w:val="004D2520"/>
    <w:pPr>
      <w:pBdr>
        <w:right w:val="single" w:sz="4" w:space="0" w:color="A6A6A6"/>
      </w:pBdr>
      <w:shd w:val="clear" w:color="000000" w:fill="F2F2F2"/>
      <w:spacing w:before="100" w:beforeAutospacing="1" w:after="100" w:afterAutospacing="1" w:line="240" w:lineRule="auto"/>
    </w:pPr>
    <w:rPr>
      <w:rFonts w:eastAsia="Times New Roman" w:cs="Times New Roman"/>
      <w:sz w:val="24"/>
      <w:szCs w:val="24"/>
      <w:lang w:eastAsia="ru-RU"/>
    </w:rPr>
  </w:style>
  <w:style w:type="paragraph" w:customStyle="1" w:styleId="xl239">
    <w:name w:val="xl239"/>
    <w:basedOn w:val="a"/>
    <w:rsid w:val="004D2520"/>
    <w:pPr>
      <w:pBdr>
        <w:top w:val="single" w:sz="4" w:space="0" w:color="A6A6A6"/>
        <w:left w:val="single" w:sz="4" w:space="0" w:color="A6A6A6"/>
        <w:bottom w:val="single" w:sz="4" w:space="0" w:color="A6A6A6"/>
        <w:right w:val="single" w:sz="4" w:space="0" w:color="A6A6A6"/>
      </w:pBdr>
      <w:shd w:val="clear" w:color="000000" w:fill="CCFFCC"/>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240">
    <w:name w:val="xl240"/>
    <w:basedOn w:val="a"/>
    <w:rsid w:val="004D2520"/>
    <w:pPr>
      <w:shd w:val="clear" w:color="000000" w:fill="F2F2F2"/>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241">
    <w:name w:val="xl241"/>
    <w:basedOn w:val="a"/>
    <w:rsid w:val="004D2520"/>
    <w:pPr>
      <w:pBdr>
        <w:right w:val="single" w:sz="4" w:space="0" w:color="A6A6A6"/>
      </w:pBdr>
      <w:shd w:val="clear" w:color="000000" w:fill="FFFFFF"/>
      <w:spacing w:before="100" w:beforeAutospacing="1" w:after="100" w:afterAutospacing="1" w:line="240" w:lineRule="auto"/>
    </w:pPr>
    <w:rPr>
      <w:rFonts w:eastAsia="Times New Roman" w:cs="Times New Roman"/>
      <w:sz w:val="24"/>
      <w:szCs w:val="24"/>
      <w:lang w:eastAsia="ru-RU"/>
    </w:rPr>
  </w:style>
  <w:style w:type="paragraph" w:customStyle="1" w:styleId="xl242">
    <w:name w:val="xl242"/>
    <w:basedOn w:val="a"/>
    <w:rsid w:val="004D2520"/>
    <w:pPr>
      <w:pBdr>
        <w:top w:val="single" w:sz="4" w:space="0" w:color="A6A6A6"/>
        <w:left w:val="single" w:sz="4" w:space="0" w:color="A6A6A6"/>
        <w:bottom w:val="single" w:sz="4" w:space="0" w:color="A6A6A6"/>
        <w:right w:val="single" w:sz="4" w:space="0" w:color="A6A6A6"/>
      </w:pBdr>
      <w:shd w:val="clear" w:color="000000" w:fill="CCFFCC"/>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243">
    <w:name w:val="xl243"/>
    <w:basedOn w:val="a"/>
    <w:rsid w:val="004D2520"/>
    <w:pPr>
      <w:pBdr>
        <w:left w:val="single" w:sz="4" w:space="0" w:color="A6A6A6"/>
        <w:right w:val="single" w:sz="4" w:space="0" w:color="A6A6A6"/>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244">
    <w:name w:val="xl244"/>
    <w:basedOn w:val="a"/>
    <w:rsid w:val="004D2520"/>
    <w:pPr>
      <w:pBdr>
        <w:top w:val="single" w:sz="4" w:space="0" w:color="A6A6A6"/>
        <w:bottom w:val="single" w:sz="4" w:space="0" w:color="A6A6A6"/>
        <w:right w:val="single" w:sz="4" w:space="0" w:color="A6A6A6"/>
      </w:pBdr>
      <w:shd w:val="clear" w:color="000000" w:fill="CCFFCC"/>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245">
    <w:name w:val="xl245"/>
    <w:basedOn w:val="a"/>
    <w:rsid w:val="004D2520"/>
    <w:pPr>
      <w:pBdr>
        <w:left w:val="single" w:sz="4" w:space="0" w:color="A6A6A6"/>
        <w:right w:val="single" w:sz="4" w:space="0" w:color="A6A6A6"/>
      </w:pBdr>
      <w:shd w:val="clear" w:color="000000" w:fill="FFFFFF"/>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246">
    <w:name w:val="xl246"/>
    <w:basedOn w:val="a"/>
    <w:rsid w:val="004D2520"/>
    <w:pPr>
      <w:pBdr>
        <w:left w:val="single" w:sz="4" w:space="0" w:color="A6A6A6"/>
        <w:bottom w:val="single" w:sz="4" w:space="0" w:color="A6A6A6"/>
        <w:right w:val="single" w:sz="4" w:space="0" w:color="A6A6A6"/>
      </w:pBdr>
      <w:shd w:val="clear" w:color="000000" w:fill="CCFFCC"/>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247">
    <w:name w:val="xl247"/>
    <w:basedOn w:val="a"/>
    <w:rsid w:val="004D2520"/>
    <w:pPr>
      <w:pBdr>
        <w:bottom w:val="single" w:sz="4" w:space="0" w:color="A6A6A6"/>
        <w:right w:val="single" w:sz="4" w:space="0" w:color="A6A6A6"/>
      </w:pBdr>
      <w:shd w:val="clear" w:color="000000" w:fill="CCFFCC"/>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248">
    <w:name w:val="xl248"/>
    <w:basedOn w:val="a"/>
    <w:rsid w:val="004D2520"/>
    <w:pPr>
      <w:pBdr>
        <w:left w:val="single" w:sz="4" w:space="0" w:color="A6A6A6"/>
        <w:right w:val="single" w:sz="4" w:space="0" w:color="A6A6A6"/>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249">
    <w:name w:val="xl249"/>
    <w:basedOn w:val="a"/>
    <w:rsid w:val="004D2520"/>
    <w:pPr>
      <w:pBdr>
        <w:left w:val="single" w:sz="4" w:space="0" w:color="A6A6A6"/>
        <w:bottom w:val="single" w:sz="4" w:space="0" w:color="A6A6A6"/>
      </w:pBdr>
      <w:shd w:val="clear" w:color="000000" w:fill="F2F2F2"/>
      <w:spacing w:before="100" w:beforeAutospacing="1" w:after="100" w:afterAutospacing="1" w:line="240" w:lineRule="auto"/>
    </w:pPr>
    <w:rPr>
      <w:rFonts w:eastAsia="Times New Roman" w:cs="Times New Roman"/>
      <w:sz w:val="24"/>
      <w:szCs w:val="24"/>
      <w:lang w:eastAsia="ru-RU"/>
    </w:rPr>
  </w:style>
  <w:style w:type="paragraph" w:customStyle="1" w:styleId="xl250">
    <w:name w:val="xl250"/>
    <w:basedOn w:val="a"/>
    <w:rsid w:val="004D2520"/>
    <w:pPr>
      <w:pBdr>
        <w:bottom w:val="single" w:sz="4" w:space="0" w:color="A6A6A6"/>
      </w:pBdr>
      <w:shd w:val="clear" w:color="000000" w:fill="F2F2F2"/>
      <w:spacing w:before="100" w:beforeAutospacing="1" w:after="100" w:afterAutospacing="1" w:line="240" w:lineRule="auto"/>
    </w:pPr>
    <w:rPr>
      <w:rFonts w:eastAsia="Times New Roman" w:cs="Times New Roman"/>
      <w:sz w:val="24"/>
      <w:szCs w:val="24"/>
      <w:lang w:eastAsia="ru-RU"/>
    </w:rPr>
  </w:style>
  <w:style w:type="paragraph" w:customStyle="1" w:styleId="xl251">
    <w:name w:val="xl251"/>
    <w:basedOn w:val="a"/>
    <w:rsid w:val="004D2520"/>
    <w:pPr>
      <w:pBdr>
        <w:bottom w:val="single" w:sz="4" w:space="0" w:color="A6A6A6"/>
      </w:pBdr>
      <w:shd w:val="clear" w:color="000000" w:fill="F2F2F2"/>
      <w:spacing w:before="100" w:beforeAutospacing="1" w:after="100" w:afterAutospacing="1" w:line="240" w:lineRule="auto"/>
    </w:pPr>
    <w:rPr>
      <w:rFonts w:eastAsia="Times New Roman" w:cs="Times New Roman"/>
      <w:sz w:val="24"/>
      <w:szCs w:val="24"/>
      <w:lang w:eastAsia="ru-RU"/>
    </w:rPr>
  </w:style>
  <w:style w:type="paragraph" w:customStyle="1" w:styleId="xl252">
    <w:name w:val="xl252"/>
    <w:basedOn w:val="a"/>
    <w:rsid w:val="004D2520"/>
    <w:pPr>
      <w:pBdr>
        <w:bottom w:val="single" w:sz="4" w:space="0" w:color="A6A6A6"/>
        <w:right w:val="single" w:sz="4" w:space="0" w:color="A6A6A6"/>
      </w:pBdr>
      <w:shd w:val="clear" w:color="000000" w:fill="F2F2F2"/>
      <w:spacing w:before="100" w:beforeAutospacing="1" w:after="100" w:afterAutospacing="1" w:line="240" w:lineRule="auto"/>
    </w:pPr>
    <w:rPr>
      <w:rFonts w:eastAsia="Times New Roman" w:cs="Times New Roman"/>
      <w:sz w:val="24"/>
      <w:szCs w:val="24"/>
      <w:lang w:eastAsia="ru-RU"/>
    </w:rPr>
  </w:style>
  <w:style w:type="paragraph" w:customStyle="1" w:styleId="xl253">
    <w:name w:val="xl253"/>
    <w:basedOn w:val="a"/>
    <w:rsid w:val="004D2520"/>
    <w:pPr>
      <w:pBdr>
        <w:top w:val="single" w:sz="4" w:space="0" w:color="A6A6A6"/>
        <w:left w:val="single" w:sz="4" w:space="0" w:color="A6A6A6"/>
        <w:bottom w:val="single" w:sz="4" w:space="0" w:color="A6A6A6"/>
        <w:right w:val="single" w:sz="4" w:space="0" w:color="A6A6A6"/>
      </w:pBdr>
      <w:shd w:val="clear" w:color="000000" w:fill="CCFFCC"/>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254">
    <w:name w:val="xl254"/>
    <w:basedOn w:val="a"/>
    <w:rsid w:val="004D2520"/>
    <w:pPr>
      <w:pBdr>
        <w:left w:val="single" w:sz="4" w:space="0" w:color="A6A6A6"/>
        <w:bottom w:val="single" w:sz="4" w:space="0" w:color="A6A6A6"/>
      </w:pBdr>
      <w:shd w:val="clear" w:color="000000" w:fill="F2F2F2"/>
      <w:spacing w:before="100" w:beforeAutospacing="1" w:after="100" w:afterAutospacing="1" w:line="240" w:lineRule="auto"/>
    </w:pPr>
    <w:rPr>
      <w:rFonts w:eastAsia="Times New Roman" w:cs="Times New Roman"/>
      <w:sz w:val="24"/>
      <w:szCs w:val="24"/>
      <w:lang w:eastAsia="ru-RU"/>
    </w:rPr>
  </w:style>
  <w:style w:type="paragraph" w:customStyle="1" w:styleId="xl255">
    <w:name w:val="xl255"/>
    <w:basedOn w:val="a"/>
    <w:rsid w:val="004D2520"/>
    <w:pPr>
      <w:pBdr>
        <w:bottom w:val="single" w:sz="4" w:space="0" w:color="A6A6A6"/>
      </w:pBdr>
      <w:shd w:val="clear" w:color="000000" w:fill="F2F2F2"/>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256">
    <w:name w:val="xl256"/>
    <w:basedOn w:val="a"/>
    <w:rsid w:val="004D2520"/>
    <w:pPr>
      <w:pBdr>
        <w:bottom w:val="single" w:sz="4" w:space="0" w:color="A6A6A6"/>
        <w:right w:val="single" w:sz="4" w:space="0" w:color="A6A6A6"/>
      </w:pBdr>
      <w:shd w:val="clear" w:color="000000" w:fill="FFFFFF"/>
      <w:spacing w:before="100" w:beforeAutospacing="1" w:after="100" w:afterAutospacing="1" w:line="240" w:lineRule="auto"/>
    </w:pPr>
    <w:rPr>
      <w:rFonts w:eastAsia="Times New Roman" w:cs="Times New Roman"/>
      <w:sz w:val="24"/>
      <w:szCs w:val="24"/>
      <w:lang w:eastAsia="ru-RU"/>
    </w:rPr>
  </w:style>
  <w:style w:type="paragraph" w:customStyle="1" w:styleId="xl257">
    <w:name w:val="xl257"/>
    <w:basedOn w:val="a"/>
    <w:rsid w:val="004D2520"/>
    <w:pPr>
      <w:pBdr>
        <w:left w:val="single" w:sz="4" w:space="0" w:color="BFBFBF"/>
        <w:bottom w:val="single" w:sz="4" w:space="0" w:color="BFBFBF"/>
      </w:pBdr>
      <w:shd w:val="clear" w:color="000000" w:fill="FFFFFF"/>
      <w:spacing w:before="100" w:beforeAutospacing="1" w:after="100" w:afterAutospacing="1" w:line="240" w:lineRule="auto"/>
    </w:pPr>
    <w:rPr>
      <w:rFonts w:eastAsia="Times New Roman" w:cs="Times New Roman"/>
      <w:sz w:val="24"/>
      <w:szCs w:val="24"/>
      <w:lang w:eastAsia="ru-RU"/>
    </w:rPr>
  </w:style>
  <w:style w:type="paragraph" w:customStyle="1" w:styleId="xl258">
    <w:name w:val="xl258"/>
    <w:basedOn w:val="a"/>
    <w:rsid w:val="004D2520"/>
    <w:pPr>
      <w:pBdr>
        <w:bottom w:val="single" w:sz="4" w:space="0" w:color="BFBFBF"/>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259">
    <w:name w:val="xl259"/>
    <w:basedOn w:val="a"/>
    <w:rsid w:val="004D2520"/>
    <w:pPr>
      <w:pBdr>
        <w:bottom w:val="single" w:sz="4" w:space="0" w:color="BFBFBF"/>
      </w:pBdr>
      <w:shd w:val="clear" w:color="000000" w:fill="FFFFFF"/>
      <w:spacing w:before="100" w:beforeAutospacing="1" w:after="100" w:afterAutospacing="1" w:line="240" w:lineRule="auto"/>
      <w:textAlignment w:val="center"/>
    </w:pPr>
    <w:rPr>
      <w:rFonts w:eastAsia="Times New Roman" w:cs="Times New Roman"/>
      <w:sz w:val="24"/>
      <w:szCs w:val="24"/>
      <w:lang w:eastAsia="ru-RU"/>
    </w:rPr>
  </w:style>
  <w:style w:type="paragraph" w:customStyle="1" w:styleId="xl260">
    <w:name w:val="xl260"/>
    <w:basedOn w:val="a"/>
    <w:rsid w:val="004D2520"/>
    <w:pPr>
      <w:pBdr>
        <w:bottom w:val="single" w:sz="4" w:space="0" w:color="BFBFBF"/>
      </w:pBdr>
      <w:shd w:val="clear" w:color="000000" w:fill="FFFFFF"/>
      <w:spacing w:before="100" w:beforeAutospacing="1" w:after="100" w:afterAutospacing="1" w:line="240" w:lineRule="auto"/>
    </w:pPr>
    <w:rPr>
      <w:rFonts w:eastAsia="Times New Roman" w:cs="Times New Roman"/>
      <w:sz w:val="24"/>
      <w:szCs w:val="24"/>
      <w:lang w:eastAsia="ru-RU"/>
    </w:rPr>
  </w:style>
  <w:style w:type="paragraph" w:customStyle="1" w:styleId="xl261">
    <w:name w:val="xl261"/>
    <w:basedOn w:val="a"/>
    <w:rsid w:val="004D2520"/>
    <w:pPr>
      <w:pBdr>
        <w:bottom w:val="single" w:sz="4" w:space="0" w:color="BFBFBF"/>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262">
    <w:name w:val="xl262"/>
    <w:basedOn w:val="a"/>
    <w:rsid w:val="004D2520"/>
    <w:pPr>
      <w:shd w:val="clear" w:color="000000" w:fill="FFFF00"/>
      <w:spacing w:before="100" w:beforeAutospacing="1" w:after="100" w:afterAutospacing="1" w:line="240" w:lineRule="auto"/>
    </w:pPr>
    <w:rPr>
      <w:rFonts w:eastAsia="Times New Roman" w:cs="Times New Roman"/>
      <w:sz w:val="24"/>
      <w:szCs w:val="24"/>
      <w:lang w:eastAsia="ru-RU"/>
    </w:rPr>
  </w:style>
  <w:style w:type="paragraph" w:customStyle="1" w:styleId="xl263">
    <w:name w:val="xl263"/>
    <w:basedOn w:val="a"/>
    <w:rsid w:val="004D2520"/>
    <w:pP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264">
    <w:name w:val="xl264"/>
    <w:basedOn w:val="a"/>
    <w:rsid w:val="004D2520"/>
    <w:pPr>
      <w:pBdr>
        <w:left w:val="single" w:sz="4" w:space="0" w:color="A6A6A6"/>
        <w:bottom w:val="single" w:sz="4" w:space="0" w:color="A6A6A6"/>
        <w:right w:val="single" w:sz="4" w:space="0" w:color="A6A6A6"/>
      </w:pBdr>
      <w:shd w:val="clear" w:color="000000" w:fill="FFFFFF"/>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265">
    <w:name w:val="xl265"/>
    <w:basedOn w:val="a"/>
    <w:rsid w:val="004D2520"/>
    <w:pPr>
      <w:pBdr>
        <w:top w:val="single" w:sz="4" w:space="0" w:color="A6A6A6"/>
        <w:left w:val="single" w:sz="4" w:space="0" w:color="A6A6A6"/>
        <w:bottom w:val="single" w:sz="4" w:space="0" w:color="A6A6A6"/>
        <w:right w:val="single" w:sz="4" w:space="0" w:color="A6A6A6"/>
      </w:pBdr>
      <w:shd w:val="clear" w:color="000000" w:fill="D9D9D9"/>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266">
    <w:name w:val="xl266"/>
    <w:basedOn w:val="a"/>
    <w:rsid w:val="004D2520"/>
    <w:pPr>
      <w:pBdr>
        <w:left w:val="single" w:sz="4" w:space="0" w:color="A6A6A6"/>
        <w:bottom w:val="single" w:sz="4" w:space="0" w:color="A6A6A6"/>
        <w:right w:val="single" w:sz="4" w:space="0" w:color="A6A6A6"/>
      </w:pBdr>
      <w:shd w:val="clear" w:color="000000" w:fill="D9D9D9"/>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267">
    <w:name w:val="xl267"/>
    <w:basedOn w:val="a"/>
    <w:rsid w:val="004D2520"/>
    <w:pPr>
      <w:pBdr>
        <w:top w:val="single" w:sz="4" w:space="0" w:color="A6A6A6"/>
        <w:bottom w:val="single" w:sz="4" w:space="0" w:color="A6A6A6"/>
      </w:pBdr>
      <w:shd w:val="clear" w:color="000000" w:fill="F2F2F2"/>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268">
    <w:name w:val="xl268"/>
    <w:basedOn w:val="a"/>
    <w:rsid w:val="004D2520"/>
    <w:pPr>
      <w:pBdr>
        <w:top w:val="single" w:sz="4" w:space="0" w:color="A6A6A6"/>
        <w:left w:val="single" w:sz="4" w:space="0" w:color="A6A6A6"/>
        <w:bottom w:val="single" w:sz="4" w:space="0" w:color="A6A6A6"/>
        <w:right w:val="single" w:sz="4" w:space="0" w:color="A6A6A6"/>
      </w:pBdr>
      <w:shd w:val="clear" w:color="000000" w:fill="F2F2F2"/>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269">
    <w:name w:val="xl269"/>
    <w:basedOn w:val="a"/>
    <w:rsid w:val="004D2520"/>
    <w:pP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270">
    <w:name w:val="xl270"/>
    <w:basedOn w:val="a"/>
    <w:rsid w:val="004D2520"/>
    <w:pPr>
      <w:shd w:val="clear" w:color="000000" w:fill="FFFFFF"/>
      <w:spacing w:before="100" w:beforeAutospacing="1" w:after="100" w:afterAutospacing="1" w:line="240" w:lineRule="auto"/>
      <w:textAlignment w:val="center"/>
    </w:pPr>
    <w:rPr>
      <w:rFonts w:eastAsia="Times New Roman" w:cs="Times New Roman"/>
      <w:sz w:val="24"/>
      <w:szCs w:val="24"/>
      <w:lang w:eastAsia="ru-RU"/>
    </w:rPr>
  </w:style>
  <w:style w:type="paragraph" w:customStyle="1" w:styleId="xl271">
    <w:name w:val="xl271"/>
    <w:basedOn w:val="a"/>
    <w:rsid w:val="004D2520"/>
    <w:pPr>
      <w:shd w:val="clear" w:color="000000" w:fill="FFFF00"/>
      <w:spacing w:before="100" w:beforeAutospacing="1" w:after="100" w:afterAutospacing="1" w:line="240" w:lineRule="auto"/>
    </w:pPr>
    <w:rPr>
      <w:rFonts w:eastAsia="Times New Roman" w:cs="Times New Roman"/>
      <w:sz w:val="24"/>
      <w:szCs w:val="24"/>
      <w:lang w:eastAsia="ru-RU"/>
    </w:rPr>
  </w:style>
  <w:style w:type="paragraph" w:customStyle="1" w:styleId="xl272">
    <w:name w:val="xl272"/>
    <w:basedOn w:val="a"/>
    <w:rsid w:val="004D2520"/>
    <w:pPr>
      <w:shd w:val="clear" w:color="000000" w:fill="FFFF00"/>
      <w:spacing w:before="100" w:beforeAutospacing="1" w:after="100" w:afterAutospacing="1" w:line="240" w:lineRule="auto"/>
    </w:pPr>
    <w:rPr>
      <w:rFonts w:eastAsia="Times New Roman" w:cs="Times New Roman"/>
      <w:sz w:val="24"/>
      <w:szCs w:val="24"/>
      <w:lang w:eastAsia="ru-RU"/>
    </w:rPr>
  </w:style>
  <w:style w:type="paragraph" w:customStyle="1" w:styleId="xl273">
    <w:name w:val="xl273"/>
    <w:basedOn w:val="a"/>
    <w:rsid w:val="004D2520"/>
    <w:pPr>
      <w:pBdr>
        <w:top w:val="single" w:sz="4" w:space="0" w:color="A6A6A6"/>
        <w:left w:val="single" w:sz="4" w:space="0" w:color="A6A6A6"/>
      </w:pBdr>
      <w:shd w:val="clear" w:color="000000" w:fill="D9D9D9"/>
      <w:spacing w:before="100" w:beforeAutospacing="1" w:after="100" w:afterAutospacing="1" w:line="240" w:lineRule="auto"/>
      <w:textAlignment w:val="center"/>
    </w:pPr>
    <w:rPr>
      <w:rFonts w:eastAsia="Times New Roman" w:cs="Times New Roman"/>
      <w:b/>
      <w:bCs/>
      <w:sz w:val="24"/>
      <w:szCs w:val="24"/>
      <w:lang w:eastAsia="ru-RU"/>
    </w:rPr>
  </w:style>
  <w:style w:type="paragraph" w:customStyle="1" w:styleId="xl274">
    <w:name w:val="xl274"/>
    <w:basedOn w:val="a"/>
    <w:rsid w:val="004D2520"/>
    <w:pPr>
      <w:pBdr>
        <w:top w:val="single" w:sz="4" w:space="0" w:color="A6A6A6"/>
        <w:right w:val="single" w:sz="4" w:space="0" w:color="A6A6A6"/>
      </w:pBdr>
      <w:shd w:val="clear" w:color="000000" w:fill="D9D9D9"/>
      <w:spacing w:before="100" w:beforeAutospacing="1" w:after="100" w:afterAutospacing="1" w:line="240" w:lineRule="auto"/>
      <w:textAlignment w:val="center"/>
    </w:pPr>
    <w:rPr>
      <w:rFonts w:eastAsia="Times New Roman" w:cs="Times New Roman"/>
      <w:b/>
      <w:bCs/>
      <w:sz w:val="24"/>
      <w:szCs w:val="24"/>
      <w:lang w:eastAsia="ru-RU"/>
    </w:rPr>
  </w:style>
  <w:style w:type="paragraph" w:customStyle="1" w:styleId="xl275">
    <w:name w:val="xl275"/>
    <w:basedOn w:val="a"/>
    <w:rsid w:val="004D2520"/>
    <w:pPr>
      <w:pBdr>
        <w:top w:val="single" w:sz="4" w:space="0" w:color="A6A6A6"/>
        <w:left w:val="single" w:sz="4" w:space="0" w:color="A6A6A6"/>
        <w:bottom w:val="single" w:sz="4" w:space="0" w:color="A6A6A6"/>
      </w:pBdr>
      <w:shd w:val="clear" w:color="000000" w:fill="FFFFFF"/>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276">
    <w:name w:val="xl276"/>
    <w:basedOn w:val="a"/>
    <w:rsid w:val="004D2520"/>
    <w:pPr>
      <w:pBdr>
        <w:top w:val="single" w:sz="4" w:space="0" w:color="A6A6A6"/>
        <w:bottom w:val="single" w:sz="4" w:space="0" w:color="A6A6A6"/>
      </w:pBdr>
      <w:shd w:val="clear" w:color="000000" w:fill="FFFFFF"/>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277">
    <w:name w:val="xl277"/>
    <w:basedOn w:val="a"/>
    <w:rsid w:val="004D2520"/>
    <w:pPr>
      <w:pBdr>
        <w:top w:val="single" w:sz="4" w:space="0" w:color="A6A6A6"/>
        <w:bottom w:val="single" w:sz="4" w:space="0" w:color="A6A6A6"/>
        <w:right w:val="single" w:sz="4" w:space="0" w:color="A6A6A6"/>
      </w:pBdr>
      <w:shd w:val="clear" w:color="000000" w:fill="FFFFFF"/>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278">
    <w:name w:val="xl278"/>
    <w:basedOn w:val="a"/>
    <w:rsid w:val="004D2520"/>
    <w:pPr>
      <w:pBdr>
        <w:top w:val="single" w:sz="4" w:space="0" w:color="A6A6A6"/>
        <w:left w:val="single" w:sz="4" w:space="9" w:color="A6A6A6"/>
        <w:bottom w:val="single" w:sz="4" w:space="0" w:color="A6A6A6"/>
      </w:pBdr>
      <w:shd w:val="clear" w:color="000000" w:fill="F2F2F2"/>
      <w:spacing w:before="100" w:beforeAutospacing="1" w:after="100" w:afterAutospacing="1" w:line="240" w:lineRule="auto"/>
      <w:ind w:firstLineChars="100" w:firstLine="100"/>
      <w:textAlignment w:val="center"/>
    </w:pPr>
    <w:rPr>
      <w:rFonts w:eastAsia="Times New Roman" w:cs="Times New Roman"/>
      <w:sz w:val="24"/>
      <w:szCs w:val="24"/>
      <w:lang w:eastAsia="ru-RU"/>
    </w:rPr>
  </w:style>
  <w:style w:type="paragraph" w:customStyle="1" w:styleId="xl279">
    <w:name w:val="xl279"/>
    <w:basedOn w:val="a"/>
    <w:rsid w:val="004D2520"/>
    <w:pPr>
      <w:pBdr>
        <w:top w:val="single" w:sz="4" w:space="0" w:color="A6A6A6"/>
        <w:bottom w:val="single" w:sz="4" w:space="0" w:color="A6A6A6"/>
        <w:right w:val="single" w:sz="4" w:space="0" w:color="A6A6A6"/>
      </w:pBdr>
      <w:shd w:val="clear" w:color="000000" w:fill="F2F2F2"/>
      <w:spacing w:before="100" w:beforeAutospacing="1" w:after="100" w:afterAutospacing="1" w:line="240" w:lineRule="auto"/>
      <w:ind w:firstLineChars="100" w:firstLine="100"/>
      <w:textAlignment w:val="center"/>
    </w:pPr>
    <w:rPr>
      <w:rFonts w:eastAsia="Times New Roman" w:cs="Times New Roman"/>
      <w:sz w:val="24"/>
      <w:szCs w:val="24"/>
      <w:lang w:eastAsia="ru-RU"/>
    </w:rPr>
  </w:style>
  <w:style w:type="paragraph" w:customStyle="1" w:styleId="xl280">
    <w:name w:val="xl280"/>
    <w:basedOn w:val="a"/>
    <w:rsid w:val="004D2520"/>
    <w:pPr>
      <w:pBdr>
        <w:top w:val="single" w:sz="4" w:space="0" w:color="A6A6A6"/>
        <w:left w:val="single" w:sz="4" w:space="0" w:color="A6A6A6"/>
        <w:right w:val="single" w:sz="4" w:space="0" w:color="A6A6A6"/>
      </w:pBdr>
      <w:shd w:val="clear" w:color="000000" w:fill="FFFF99"/>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281">
    <w:name w:val="xl281"/>
    <w:basedOn w:val="a"/>
    <w:rsid w:val="004D2520"/>
    <w:pPr>
      <w:pBdr>
        <w:left w:val="single" w:sz="4" w:space="0" w:color="A6A6A6"/>
        <w:bottom w:val="single" w:sz="4" w:space="0" w:color="A6A6A6"/>
        <w:right w:val="single" w:sz="4" w:space="0" w:color="A6A6A6"/>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282">
    <w:name w:val="xl282"/>
    <w:basedOn w:val="a"/>
    <w:rsid w:val="004D2520"/>
    <w:pPr>
      <w:pBdr>
        <w:top w:val="single" w:sz="4" w:space="0" w:color="A6A6A6"/>
        <w:left w:val="single" w:sz="4" w:space="18" w:color="A6A6A6"/>
        <w:bottom w:val="single" w:sz="4" w:space="0" w:color="A6A6A6"/>
      </w:pBdr>
      <w:shd w:val="clear" w:color="000000" w:fill="FFFFFF"/>
      <w:spacing w:before="100" w:beforeAutospacing="1" w:after="100" w:afterAutospacing="1" w:line="240" w:lineRule="auto"/>
      <w:ind w:firstLineChars="200" w:firstLine="200"/>
      <w:textAlignment w:val="center"/>
    </w:pPr>
    <w:rPr>
      <w:rFonts w:eastAsia="Times New Roman" w:cs="Times New Roman"/>
      <w:sz w:val="24"/>
      <w:szCs w:val="24"/>
      <w:lang w:eastAsia="ru-RU"/>
    </w:rPr>
  </w:style>
  <w:style w:type="paragraph" w:customStyle="1" w:styleId="xl283">
    <w:name w:val="xl283"/>
    <w:basedOn w:val="a"/>
    <w:rsid w:val="004D2520"/>
    <w:pPr>
      <w:pBdr>
        <w:top w:val="single" w:sz="4" w:space="0" w:color="A6A6A6"/>
        <w:bottom w:val="single" w:sz="4" w:space="0" w:color="A6A6A6"/>
        <w:right w:val="single" w:sz="4" w:space="0" w:color="A6A6A6"/>
      </w:pBdr>
      <w:shd w:val="clear" w:color="000000" w:fill="FFFFFF"/>
      <w:spacing w:before="100" w:beforeAutospacing="1" w:after="100" w:afterAutospacing="1" w:line="240" w:lineRule="auto"/>
      <w:ind w:firstLineChars="200" w:firstLine="200"/>
      <w:textAlignment w:val="center"/>
    </w:pPr>
    <w:rPr>
      <w:rFonts w:eastAsia="Times New Roman" w:cs="Times New Roman"/>
      <w:sz w:val="24"/>
      <w:szCs w:val="24"/>
      <w:lang w:eastAsia="ru-RU"/>
    </w:rPr>
  </w:style>
  <w:style w:type="paragraph" w:customStyle="1" w:styleId="xl284">
    <w:name w:val="xl284"/>
    <w:basedOn w:val="a"/>
    <w:rsid w:val="004D2520"/>
    <w:pPr>
      <w:pBdr>
        <w:top w:val="single" w:sz="4" w:space="0" w:color="A6A6A6"/>
        <w:left w:val="single" w:sz="4" w:space="0" w:color="A6A6A6"/>
        <w:right w:val="single" w:sz="4" w:space="0" w:color="A6A6A6"/>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285">
    <w:name w:val="xl285"/>
    <w:basedOn w:val="a"/>
    <w:rsid w:val="004D2520"/>
    <w:pPr>
      <w:pBdr>
        <w:left w:val="single" w:sz="4" w:space="0" w:color="A6A6A6"/>
        <w:right w:val="single" w:sz="4" w:space="0" w:color="A6A6A6"/>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286">
    <w:name w:val="xl286"/>
    <w:basedOn w:val="a"/>
    <w:rsid w:val="004D2520"/>
    <w:pPr>
      <w:pBdr>
        <w:left w:val="single" w:sz="4" w:space="0" w:color="A6A6A6"/>
        <w:right w:val="single" w:sz="4" w:space="0" w:color="A6A6A6"/>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287">
    <w:name w:val="xl287"/>
    <w:basedOn w:val="a"/>
    <w:rsid w:val="004D2520"/>
    <w:pP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288">
    <w:name w:val="xl288"/>
    <w:basedOn w:val="a"/>
    <w:rsid w:val="004D2520"/>
    <w:pPr>
      <w:pBdr>
        <w:top w:val="single" w:sz="4" w:space="0" w:color="BFBFBF"/>
        <w:left w:val="single" w:sz="4" w:space="0" w:color="BFBFBF"/>
      </w:pBdr>
      <w:shd w:val="clear" w:color="000000" w:fill="F2F2F2"/>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289">
    <w:name w:val="xl289"/>
    <w:basedOn w:val="a"/>
    <w:rsid w:val="004D2520"/>
    <w:pPr>
      <w:pBdr>
        <w:top w:val="single" w:sz="4" w:space="0" w:color="BFBFBF"/>
      </w:pBdr>
      <w:shd w:val="clear" w:color="000000" w:fill="F2F2F2"/>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290">
    <w:name w:val="xl290"/>
    <w:basedOn w:val="a"/>
    <w:rsid w:val="004D2520"/>
    <w:pPr>
      <w:pBdr>
        <w:top w:val="single" w:sz="4" w:space="0" w:color="BFBFBF"/>
        <w:right w:val="single" w:sz="4" w:space="0" w:color="BFBFBF"/>
      </w:pBdr>
      <w:shd w:val="clear" w:color="000000" w:fill="F2F2F2"/>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291">
    <w:name w:val="xl291"/>
    <w:basedOn w:val="a"/>
    <w:rsid w:val="004D2520"/>
    <w:pPr>
      <w:pBdr>
        <w:left w:val="single" w:sz="4" w:space="0" w:color="BFBFBF"/>
      </w:pBdr>
      <w:shd w:val="clear" w:color="000000" w:fill="F2F2F2"/>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292">
    <w:name w:val="xl292"/>
    <w:basedOn w:val="a"/>
    <w:rsid w:val="004D2520"/>
    <w:pPr>
      <w:shd w:val="clear" w:color="000000" w:fill="F2F2F2"/>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293">
    <w:name w:val="xl293"/>
    <w:basedOn w:val="a"/>
    <w:rsid w:val="004D2520"/>
    <w:pPr>
      <w:pBdr>
        <w:right w:val="single" w:sz="4" w:space="0" w:color="BFBFBF"/>
      </w:pBdr>
      <w:shd w:val="clear" w:color="000000" w:fill="F2F2F2"/>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294">
    <w:name w:val="xl294"/>
    <w:basedOn w:val="a"/>
    <w:rsid w:val="004D2520"/>
    <w:pPr>
      <w:pBdr>
        <w:left w:val="single" w:sz="4" w:space="0" w:color="BFBFBF"/>
      </w:pBdr>
      <w:shd w:val="clear" w:color="000000" w:fill="F2F2F2"/>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295">
    <w:name w:val="xl295"/>
    <w:basedOn w:val="a"/>
    <w:rsid w:val="004D2520"/>
    <w:pPr>
      <w:pBdr>
        <w:right w:val="single" w:sz="4" w:space="0" w:color="BFBFBF"/>
      </w:pBdr>
      <w:shd w:val="clear" w:color="000000" w:fill="F2F2F2"/>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296">
    <w:name w:val="xl296"/>
    <w:basedOn w:val="a"/>
    <w:rsid w:val="004D2520"/>
    <w:pPr>
      <w:pBdr>
        <w:left w:val="single" w:sz="4" w:space="0" w:color="BFBFBF"/>
        <w:bottom w:val="single" w:sz="4" w:space="0" w:color="BFBFBF"/>
      </w:pBdr>
      <w:shd w:val="clear" w:color="000000" w:fill="F2F2F2"/>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297">
    <w:name w:val="xl297"/>
    <w:basedOn w:val="a"/>
    <w:rsid w:val="004D2520"/>
    <w:pPr>
      <w:pBdr>
        <w:bottom w:val="single" w:sz="4" w:space="0" w:color="BFBFBF"/>
      </w:pBdr>
      <w:shd w:val="clear" w:color="000000" w:fill="F2F2F2"/>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298">
    <w:name w:val="xl298"/>
    <w:basedOn w:val="a"/>
    <w:rsid w:val="004D2520"/>
    <w:pPr>
      <w:pBdr>
        <w:bottom w:val="single" w:sz="4" w:space="0" w:color="BFBFBF"/>
        <w:right w:val="single" w:sz="4" w:space="0" w:color="BFBFBF"/>
      </w:pBdr>
      <w:shd w:val="clear" w:color="000000" w:fill="F2F2F2"/>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299">
    <w:name w:val="xl299"/>
    <w:basedOn w:val="a"/>
    <w:rsid w:val="004D2520"/>
    <w:pPr>
      <w:pBdr>
        <w:top w:val="single" w:sz="4" w:space="0" w:color="BFBFBF"/>
        <w:bottom w:val="single" w:sz="4" w:space="0" w:color="A6A6A6"/>
      </w:pBdr>
      <w:shd w:val="clear" w:color="000000" w:fill="FFFFFF"/>
      <w:spacing w:before="100" w:beforeAutospacing="1" w:after="100" w:afterAutospacing="1" w:line="240" w:lineRule="auto"/>
      <w:jc w:val="right"/>
      <w:textAlignment w:val="center"/>
    </w:pPr>
    <w:rPr>
      <w:rFonts w:eastAsia="Times New Roman" w:cs="Times New Roman"/>
      <w:sz w:val="24"/>
      <w:szCs w:val="24"/>
      <w:lang w:eastAsia="ru-RU"/>
    </w:rPr>
  </w:style>
  <w:style w:type="paragraph" w:customStyle="1" w:styleId="xl300">
    <w:name w:val="xl300"/>
    <w:basedOn w:val="a"/>
    <w:rsid w:val="004D2520"/>
    <w:pPr>
      <w:pBdr>
        <w:top w:val="single" w:sz="4" w:space="0" w:color="A6A6A6"/>
        <w:left w:val="single" w:sz="4" w:space="0" w:color="A6A6A6"/>
        <w:bottom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301">
    <w:name w:val="xl301"/>
    <w:basedOn w:val="a"/>
    <w:rsid w:val="004D2520"/>
    <w:pPr>
      <w:pBdr>
        <w:top w:val="single" w:sz="4" w:space="0" w:color="auto"/>
        <w:left w:val="single" w:sz="4" w:space="0" w:color="A6A6A6"/>
        <w:bottom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302">
    <w:name w:val="xl302"/>
    <w:basedOn w:val="a"/>
    <w:rsid w:val="004D2520"/>
    <w:pPr>
      <w:pBdr>
        <w:top w:val="single" w:sz="4" w:space="0" w:color="auto"/>
        <w:left w:val="single" w:sz="4" w:space="0" w:color="A6A6A6"/>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303">
    <w:name w:val="xl303"/>
    <w:basedOn w:val="a"/>
    <w:rsid w:val="004D2520"/>
    <w:pPr>
      <w:pBdr>
        <w:top w:val="single" w:sz="4" w:space="0" w:color="A6A6A6"/>
        <w:left w:val="single" w:sz="4" w:space="0" w:color="A6A6A6"/>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304">
    <w:name w:val="xl304"/>
    <w:basedOn w:val="a"/>
    <w:rsid w:val="004D2520"/>
    <w:pPr>
      <w:pBdr>
        <w:top w:val="single" w:sz="4" w:space="0" w:color="A6A6A6"/>
        <w:right w:val="single" w:sz="4" w:space="0" w:color="A6A6A6"/>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305">
    <w:name w:val="xl305"/>
    <w:basedOn w:val="a"/>
    <w:rsid w:val="004D2520"/>
    <w:pPr>
      <w:pBdr>
        <w:left w:val="single" w:sz="4" w:space="0" w:color="A6A6A6"/>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306">
    <w:name w:val="xl306"/>
    <w:basedOn w:val="a"/>
    <w:rsid w:val="004D2520"/>
    <w:pPr>
      <w:pBdr>
        <w:right w:val="single" w:sz="4" w:space="0" w:color="A6A6A6"/>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307">
    <w:name w:val="xl307"/>
    <w:basedOn w:val="a"/>
    <w:rsid w:val="004D2520"/>
    <w:pPr>
      <w:pBdr>
        <w:left w:val="single" w:sz="4" w:space="0" w:color="A6A6A6"/>
        <w:bottom w:val="single" w:sz="4" w:space="0" w:color="A6A6A6"/>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308">
    <w:name w:val="xl308"/>
    <w:basedOn w:val="a"/>
    <w:rsid w:val="004D2520"/>
    <w:pPr>
      <w:pBdr>
        <w:bottom w:val="single" w:sz="4" w:space="0" w:color="A6A6A6"/>
        <w:right w:val="single" w:sz="4" w:space="0" w:color="A6A6A6"/>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309">
    <w:name w:val="xl309"/>
    <w:basedOn w:val="a"/>
    <w:rsid w:val="004D2520"/>
    <w:pPr>
      <w:pBdr>
        <w:top w:val="single" w:sz="4" w:space="0" w:color="A6A6A6"/>
        <w:bottom w:val="single" w:sz="4" w:space="0" w:color="auto"/>
        <w:right w:val="single" w:sz="4" w:space="0" w:color="A6A6A6"/>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310">
    <w:name w:val="xl310"/>
    <w:basedOn w:val="a"/>
    <w:rsid w:val="004D2520"/>
    <w:pPr>
      <w:pBdr>
        <w:top w:val="single" w:sz="4" w:space="0" w:color="auto"/>
        <w:bottom w:val="single" w:sz="4" w:space="0" w:color="auto"/>
        <w:right w:val="single" w:sz="4" w:space="0" w:color="A6A6A6"/>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311">
    <w:name w:val="xl311"/>
    <w:basedOn w:val="a"/>
    <w:rsid w:val="004D2520"/>
    <w:pPr>
      <w:pBdr>
        <w:top w:val="single" w:sz="4" w:space="0" w:color="auto"/>
        <w:right w:val="single" w:sz="4" w:space="0" w:color="A6A6A6"/>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312">
    <w:name w:val="xl312"/>
    <w:basedOn w:val="a"/>
    <w:rsid w:val="004D2520"/>
    <w:pPr>
      <w:pBdr>
        <w:top w:val="single" w:sz="4" w:space="0" w:color="A6A6A6"/>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313">
    <w:name w:val="xl313"/>
    <w:basedOn w:val="a"/>
    <w:rsid w:val="004D2520"/>
    <w:pPr>
      <w:pBdr>
        <w:top w:val="single" w:sz="4" w:space="0" w:color="A6A6A6"/>
        <w:lef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314">
    <w:name w:val="xl314"/>
    <w:basedOn w:val="a"/>
    <w:rsid w:val="004D2520"/>
    <w:pPr>
      <w:pBdr>
        <w:top w:val="single" w:sz="4" w:space="0" w:color="A6A6A6"/>
        <w:left w:val="single" w:sz="4" w:space="0" w:color="A6A6A6"/>
        <w:bottom w:val="single" w:sz="4" w:space="0" w:color="A6A6A6"/>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315">
    <w:name w:val="xl315"/>
    <w:basedOn w:val="a"/>
    <w:rsid w:val="004D2520"/>
    <w:pPr>
      <w:pBdr>
        <w:top w:val="single" w:sz="4" w:space="0" w:color="A6A6A6"/>
        <w:bottom w:val="single" w:sz="4" w:space="0" w:color="A6A6A6"/>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316">
    <w:name w:val="xl316"/>
    <w:basedOn w:val="a"/>
    <w:rsid w:val="004D2520"/>
    <w:pPr>
      <w:pBdr>
        <w:top w:val="single" w:sz="4" w:space="0" w:color="A6A6A6"/>
        <w:bottom w:val="single" w:sz="4" w:space="0" w:color="A6A6A6"/>
        <w:right w:val="single" w:sz="4" w:space="0" w:color="A6A6A6"/>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table" w:styleId="ae">
    <w:name w:val="Table Grid"/>
    <w:basedOn w:val="a1"/>
    <w:uiPriority w:val="39"/>
    <w:rsid w:val="005C3E08"/>
    <w:pPr>
      <w:spacing w:after="0" w:line="240" w:lineRule="auto"/>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061977855">
      <w:bodyDiv w:val="1"/>
      <w:marLeft w:val="0"/>
      <w:marRight w:val="0"/>
      <w:marTop w:val="0"/>
      <w:marBottom w:val="0"/>
      <w:divBdr>
        <w:top w:val="none" w:sz="0" w:space="0" w:color="auto"/>
        <w:left w:val="none" w:sz="0" w:space="0" w:color="auto"/>
        <w:bottom w:val="none" w:sz="0" w:space="0" w:color="auto"/>
        <w:right w:val="none" w:sz="0" w:space="0" w:color="auto"/>
      </w:divBdr>
    </w:div>
    <w:div w:id="11257340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4.xml"/><Relationship Id="rId18" Type="http://schemas.openxmlformats.org/officeDocument/2006/relationships/image" Target="media/image6.png"/><Relationship Id="rId26" Type="http://schemas.openxmlformats.org/officeDocument/2006/relationships/hyperlink" Target="https://dbe-samara.ru/gorozhanam/plata-za-uslugi-2/plata-za-kommun-uslugi/normativ-potrebleniya/" TargetMode="External"/><Relationship Id="rId39" Type="http://schemas.openxmlformats.org/officeDocument/2006/relationships/image" Target="media/image19.png"/><Relationship Id="rId21" Type="http://schemas.openxmlformats.org/officeDocument/2006/relationships/image" Target="media/image9.jpeg"/><Relationship Id="rId34" Type="http://schemas.openxmlformats.org/officeDocument/2006/relationships/image" Target="media/image15.jpeg"/><Relationship Id="rId42" Type="http://schemas.openxmlformats.org/officeDocument/2006/relationships/image" Target="media/image21.jpeg"/><Relationship Id="rId47" Type="http://schemas.openxmlformats.org/officeDocument/2006/relationships/image" Target="media/image26.jpeg"/><Relationship Id="rId50" Type="http://schemas.openxmlformats.org/officeDocument/2006/relationships/image" Target="media/image28.jpeg"/><Relationship Id="rId55" Type="http://schemas.openxmlformats.org/officeDocument/2006/relationships/footer" Target="footer12.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footer" Target="footer5.xml"/><Relationship Id="rId29" Type="http://schemas.openxmlformats.org/officeDocument/2006/relationships/image" Target="media/image10.png"/><Relationship Id="rId11" Type="http://schemas.openxmlformats.org/officeDocument/2006/relationships/footer" Target="footer3.xml"/><Relationship Id="rId24" Type="http://schemas.openxmlformats.org/officeDocument/2006/relationships/hyperlink" Target="https://dbe-samara.ru/gorozhanam/plata-za-uslugi-2/plata-za-kommun-uslugi/normativ-potrebleniya/" TargetMode="External"/><Relationship Id="rId32" Type="http://schemas.openxmlformats.org/officeDocument/2006/relationships/image" Target="media/image13.jpeg"/><Relationship Id="rId37" Type="http://schemas.openxmlformats.org/officeDocument/2006/relationships/image" Target="media/image17.jpeg"/><Relationship Id="rId40" Type="http://schemas.openxmlformats.org/officeDocument/2006/relationships/image" Target="media/image20.jpeg"/><Relationship Id="rId45" Type="http://schemas.openxmlformats.org/officeDocument/2006/relationships/image" Target="media/image24.jpeg"/><Relationship Id="rId53" Type="http://schemas.openxmlformats.org/officeDocument/2006/relationships/footer" Target="footer10.xml"/><Relationship Id="rId58" Type="http://schemas.openxmlformats.org/officeDocument/2006/relationships/fontTable" Target="fontTable.xml"/><Relationship Id="rId5" Type="http://schemas.openxmlformats.org/officeDocument/2006/relationships/webSettings" Target="webSettings.xml"/><Relationship Id="rId19" Type="http://schemas.openxmlformats.org/officeDocument/2006/relationships/image" Target="media/image7.png"/><Relationship Id="rId4" Type="http://schemas.openxmlformats.org/officeDocument/2006/relationships/settings" Target="settings.xml"/><Relationship Id="rId9" Type="http://schemas.openxmlformats.org/officeDocument/2006/relationships/footer" Target="footer2.xml"/><Relationship Id="rId14" Type="http://schemas.openxmlformats.org/officeDocument/2006/relationships/image" Target="media/image3.jpeg"/><Relationship Id="rId22" Type="http://schemas.openxmlformats.org/officeDocument/2006/relationships/footer" Target="footer6.xml"/><Relationship Id="rId27" Type="http://schemas.openxmlformats.org/officeDocument/2006/relationships/hyperlink" Target="https://dbe-samara.ru/gorozhanam/plata-za-uslugi-2/plata-za-kommun-uslugi/normativ-potrebleniya/" TargetMode="External"/><Relationship Id="rId30" Type="http://schemas.openxmlformats.org/officeDocument/2006/relationships/image" Target="media/image11.png"/><Relationship Id="rId35" Type="http://schemas.openxmlformats.org/officeDocument/2006/relationships/image" Target="media/image16.jpeg"/><Relationship Id="rId43" Type="http://schemas.openxmlformats.org/officeDocument/2006/relationships/image" Target="media/image22.jpeg"/><Relationship Id="rId48" Type="http://schemas.openxmlformats.org/officeDocument/2006/relationships/footer" Target="footer9.xml"/><Relationship Id="rId56" Type="http://schemas.openxmlformats.org/officeDocument/2006/relationships/image" Target="media/image31.jpeg"/><Relationship Id="rId8" Type="http://schemas.openxmlformats.org/officeDocument/2006/relationships/footer" Target="footer1.xml"/><Relationship Id="rId51" Type="http://schemas.openxmlformats.org/officeDocument/2006/relationships/image" Target="media/image29.jpeg"/><Relationship Id="rId3" Type="http://schemas.openxmlformats.org/officeDocument/2006/relationships/styles" Target="styles.xml"/><Relationship Id="rId12" Type="http://schemas.openxmlformats.org/officeDocument/2006/relationships/image" Target="media/image2.jpeg"/><Relationship Id="rId17" Type="http://schemas.openxmlformats.org/officeDocument/2006/relationships/image" Target="media/image5.png"/><Relationship Id="rId25" Type="http://schemas.openxmlformats.org/officeDocument/2006/relationships/hyperlink" Target="https://dbe-samara.ru/gorozhanam/plata-za-uslugi-2/plata-za-kommun-uslugi/normativ-potrebleniya/" TargetMode="External"/><Relationship Id="rId33" Type="http://schemas.openxmlformats.org/officeDocument/2006/relationships/image" Target="media/image14.png"/><Relationship Id="rId38" Type="http://schemas.openxmlformats.org/officeDocument/2006/relationships/image" Target="media/image18.jpeg"/><Relationship Id="rId46" Type="http://schemas.openxmlformats.org/officeDocument/2006/relationships/image" Target="media/image25.jpeg"/><Relationship Id="rId59" Type="http://schemas.openxmlformats.org/officeDocument/2006/relationships/theme" Target="theme/theme1.xml"/><Relationship Id="rId20" Type="http://schemas.openxmlformats.org/officeDocument/2006/relationships/image" Target="media/image8.png"/><Relationship Id="rId41" Type="http://schemas.openxmlformats.org/officeDocument/2006/relationships/footer" Target="footer8.xml"/><Relationship Id="rId54" Type="http://schemas.openxmlformats.org/officeDocument/2006/relationships/footer" Target="footer1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4.jpeg"/><Relationship Id="rId23" Type="http://schemas.openxmlformats.org/officeDocument/2006/relationships/hyperlink" Target="https://dbe-samara.ru/gorozhanam/plata-za-uslugi-2/plata-za-kommun-uslugi/normativ-potrebleniya/" TargetMode="External"/><Relationship Id="rId28" Type="http://schemas.openxmlformats.org/officeDocument/2006/relationships/hyperlink" Target="https://dbe-samara.ru/gorozhanam/plata-za-uslugi-2/plata-za-kommun-uslugi/normativ-potrebleniya/" TargetMode="External"/><Relationship Id="rId36" Type="http://schemas.openxmlformats.org/officeDocument/2006/relationships/footer" Target="footer7.xml"/><Relationship Id="rId49" Type="http://schemas.openxmlformats.org/officeDocument/2006/relationships/image" Target="media/image27.jpeg"/><Relationship Id="rId57" Type="http://schemas.openxmlformats.org/officeDocument/2006/relationships/footer" Target="footer13.xml"/><Relationship Id="rId10" Type="http://schemas.openxmlformats.org/officeDocument/2006/relationships/image" Target="media/image1.jpeg"/><Relationship Id="rId31" Type="http://schemas.openxmlformats.org/officeDocument/2006/relationships/image" Target="media/image12.png"/><Relationship Id="rId44" Type="http://schemas.openxmlformats.org/officeDocument/2006/relationships/image" Target="media/image23.jpeg"/><Relationship Id="rId52" Type="http://schemas.openxmlformats.org/officeDocument/2006/relationships/image" Target="media/image30.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8BD6D0E-AD1E-46CF-A922-E2354CC73E3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TotalTime>
  <Pages>127</Pages>
  <Words>20420</Words>
  <Characters>116394</Characters>
  <Application>Microsoft Office Word</Application>
  <DocSecurity>0</DocSecurity>
  <Lines>969</Lines>
  <Paragraphs>273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136541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32</dc:creator>
  <cp:lastModifiedBy>Admin</cp:lastModifiedBy>
  <cp:revision>4</cp:revision>
  <cp:lastPrinted>2026-06-24T08:54:00Z</cp:lastPrinted>
  <dcterms:created xsi:type="dcterms:W3CDTF">2026-06-29T08:05:00Z</dcterms:created>
  <dcterms:modified xsi:type="dcterms:W3CDTF">2026-06-30T11:05:00Z</dcterms:modified>
</cp:coreProperties>
</file>